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ECED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ABA155D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7FD285BF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A61DEFB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7B420EC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45FBA20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77446E7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2D0C743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E7929CA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5944D2B1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053C5DD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8DA88E6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2C2C2B0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4B39954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90DF89F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8079BB7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6ED9EE9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4F62BE8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2FF4643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6375029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30AE3E1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23D4DDF2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8535106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6F583149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2567C31E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18B52AA5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7931C01F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04A470B5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33848494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7DDEFDC6" w14:textId="77777777" w:rsidR="007A12A0" w:rsidRDefault="007A12A0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6EBA973A" w14:textId="77777777" w:rsidR="005B56FB" w:rsidRPr="001D4192" w:rsidRDefault="005B56FB" w:rsidP="001D419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1D41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ЗМІСТ</w:t>
      </w:r>
    </w:p>
    <w:p w14:paraId="0748877B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4823375" w14:textId="77777777" w:rsidR="005B56FB" w:rsidRPr="005C37A6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ВСТУП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……………………………………………………………………..3</w:t>
      </w:r>
    </w:p>
    <w:p w14:paraId="11FCC4B5" w14:textId="77777777" w:rsidR="005B56FB" w:rsidRPr="005C37A6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РОЗДІЛ 1</w:t>
      </w:r>
      <w:r w:rsidR="00262FD4"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 ЗАГАЛЬНІ ПОЛОЖЕННЯ ВИКОРИСТАННЯ ДОПОМОГИ ГРОМАДЯН В ОРД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ru-RU"/>
        </w:rPr>
        <w:t>……………………………………………5</w:t>
      </w:r>
    </w:p>
    <w:p w14:paraId="291305E2" w14:textId="77777777" w:rsidR="005B56FB" w:rsidRPr="007371B8" w:rsidRDefault="005B56FB" w:rsidP="007371B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Поняття та принципи використання допомоги громадян в ОРД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………………………………………………………………………………..5</w:t>
      </w:r>
    </w:p>
    <w:p w14:paraId="59D5766F" w14:textId="77777777" w:rsidR="005B56FB" w:rsidRPr="007371B8" w:rsidRDefault="005B56FB" w:rsidP="007371B8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Форми і методи використання допомоги громадян в ОРД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……………………………………………………………………………….11</w:t>
      </w:r>
    </w:p>
    <w:p w14:paraId="6D2D572A" w14:textId="77777777" w:rsidR="005B56FB" w:rsidRPr="005C37A6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РОЗДІЛ 2. </w:t>
      </w:r>
      <w:r w:rsidR="0001064C"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СПЕЦІАЛЬНІ ВИДИ ВИКОРИСТАННЯ ДОПОМОГИ ГРОМАДЯН В ОРД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……………………………………………………………14</w:t>
      </w:r>
    </w:p>
    <w:p w14:paraId="7F75D419" w14:textId="77777777" w:rsidR="003F3306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2.1 </w:t>
      </w:r>
      <w:r w:rsidR="003F3306"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Залучення спеціалістів, експертів в ОРД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…………………………..14</w:t>
      </w:r>
    </w:p>
    <w:p w14:paraId="6656CE5F" w14:textId="77777777" w:rsidR="005B56FB" w:rsidRPr="007371B8" w:rsidRDefault="003F3306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2.2. </w:t>
      </w:r>
      <w:r w:rsidR="005B56FB"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Конфіденційне співробітництво як один із видів використання громадян в ОРД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…………………………………………………………………18</w:t>
      </w:r>
    </w:p>
    <w:p w14:paraId="2B380621" w14:textId="77777777" w:rsidR="003F3306" w:rsidRPr="005C37A6" w:rsidRDefault="003F3306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ВИСНОВКИ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……………………………………………………………...23</w:t>
      </w:r>
    </w:p>
    <w:p w14:paraId="1F4FDDE2" w14:textId="77777777" w:rsidR="00262FD4" w:rsidRPr="005C37A6" w:rsidRDefault="00262FD4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СПИСОК  ВИКОРИСТАНИХ  ДЖЕРЕЛ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…………………………...25</w:t>
      </w:r>
    </w:p>
    <w:p w14:paraId="55FFDBED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3A4EF1C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975E11B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A49C424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AF67251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B8C7415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64DF742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8139092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19DF29B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370D54F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AB42FF5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DA0B85F" w14:textId="77777777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19CE03B5" w14:textId="77777777" w:rsidR="00905184" w:rsidRPr="007371B8" w:rsidRDefault="00905184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D070660" w14:textId="77777777" w:rsidR="007A12A0" w:rsidRPr="005C37A6" w:rsidRDefault="007A12A0" w:rsidP="004C430E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118C7D26" w14:textId="77777777" w:rsidR="0001064C" w:rsidRPr="005C37A6" w:rsidRDefault="0001064C" w:rsidP="007A12A0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ВСТУП</w:t>
      </w:r>
    </w:p>
    <w:p w14:paraId="55A9E069" w14:textId="77777777" w:rsidR="007A12A0" w:rsidRPr="005C37A6" w:rsidRDefault="007A12A0" w:rsidP="007A12A0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03BAC4F3" w14:textId="7B28CADA" w:rsidR="0001064C" w:rsidRPr="007371B8" w:rsidRDefault="004C430E" w:rsidP="00FD3CB9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4C430E">
        <w:rPr>
          <w:rFonts w:asciiTheme="majorBidi" w:hAnsiTheme="majorBidi" w:cstheme="majorBidi"/>
          <w:b/>
          <w:color w:val="000000" w:themeColor="text1"/>
          <w:sz w:val="28"/>
          <w:szCs w:val="28"/>
          <w:lang w:val="ru-RU"/>
        </w:rPr>
        <w:t>Актуаль</w:t>
      </w:r>
      <w:r w:rsidRPr="004C430E">
        <w:rPr>
          <w:rFonts w:asciiTheme="majorBidi" w:hAnsiTheme="majorBidi" w:cstheme="majorBidi"/>
          <w:b/>
          <w:color w:val="000000" w:themeColor="text1"/>
          <w:sz w:val="28"/>
          <w:szCs w:val="28"/>
        </w:rPr>
        <w:t>ність</w:t>
      </w:r>
      <w:proofErr w:type="spellEnd"/>
      <w:r w:rsidRPr="004C430E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теми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01064C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Ефективність досудового розслідування в сучасних умовах безпосередньо залежить від професійної майстерності осіб, які виявляють та розслідують злочини. У вдосконаленні цього складного когнітивного процесу дослідження важливу роль відіграє їхня спільна діяльність з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2F225427" w14:textId="2CEC0541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Проблеми залучення </w:t>
      </w:r>
      <w:r w:rsidR="00905184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громадян в оперативно-розшукову діяльність розглядалися в 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наукових працях К. В. Антонова, О. М. Бандурки, В. О. Глушкова, Д. В. </w:t>
      </w:r>
      <w:proofErr w:type="spellStart"/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Гребельського</w:t>
      </w:r>
      <w:proofErr w:type="spellEnd"/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, М. Л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</w:p>
    <w:p w14:paraId="530326A5" w14:textId="46ED3801" w:rsidR="0001064C" w:rsidRPr="007371B8" w:rsidRDefault="0001064C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Мета: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</w:t>
      </w:r>
    </w:p>
    <w:p w14:paraId="41276499" w14:textId="77777777" w:rsidR="004C430E" w:rsidRDefault="0001064C" w:rsidP="004C430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Завдання дослідження випливають з мети дослідження:</w:t>
      </w:r>
    </w:p>
    <w:p w14:paraId="0B8C0B51" w14:textId="439386E0" w:rsidR="004C430E" w:rsidRDefault="00FD3CB9" w:rsidP="004C430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….</w:t>
      </w:r>
    </w:p>
    <w:p w14:paraId="2A9AA99D" w14:textId="67DE87E1" w:rsidR="004C430E" w:rsidRDefault="00905184" w:rsidP="004C430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Об’єкт дослідження: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…</w:t>
      </w:r>
    </w:p>
    <w:p w14:paraId="3ADD941E" w14:textId="333BF429" w:rsidR="00905184" w:rsidRPr="007371B8" w:rsidRDefault="00905184" w:rsidP="004C430E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Предмет: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..</w:t>
      </w:r>
    </w:p>
    <w:p w14:paraId="6188079B" w14:textId="1675D690" w:rsidR="00905184" w:rsidRPr="007371B8" w:rsidRDefault="00905184" w:rsidP="007371B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t>О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бґрунтованість та достовірність висновків забезпечується застосуванням сучасних </w:t>
      </w: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методів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</w:p>
    <w:p w14:paraId="3A98B4CD" w14:textId="77777777" w:rsidR="00905184" w:rsidRPr="007371B8" w:rsidRDefault="00905184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Структура роботи: вступ, два розділи, чотири підрозділи та висновки до них,  загальні висновки до роботи, список використаної літератури.</w:t>
      </w:r>
    </w:p>
    <w:p w14:paraId="0F5D011B" w14:textId="77777777" w:rsidR="00905184" w:rsidRPr="007371B8" w:rsidRDefault="00905184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001A1C" w14:textId="77777777" w:rsidR="00905184" w:rsidRPr="007371B8" w:rsidRDefault="00905184" w:rsidP="007371B8">
      <w:pPr>
        <w:spacing w:after="0" w:line="360" w:lineRule="auto"/>
        <w:ind w:left="708"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64F691F1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6249A86F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3ECF9B04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3D7AC97C" w14:textId="77777777" w:rsidR="005B56FB" w:rsidRPr="007371B8" w:rsidRDefault="005B56FB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A907C81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4052E45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5CCB288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8E9DE5B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F03FF75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76C0066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5581B2E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0176A2E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D5168F0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7338D56" w14:textId="0A69BB17" w:rsidR="00A4490A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53B06AC" w14:textId="147BB97F" w:rsidR="004C430E" w:rsidRDefault="004C430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987FBC6" w14:textId="77777777" w:rsidR="004C430E" w:rsidRPr="007371B8" w:rsidRDefault="004C430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C20764" w14:textId="77777777" w:rsidR="00A4490A" w:rsidRPr="007371B8" w:rsidRDefault="00A4490A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023F369" w14:textId="77777777" w:rsidR="004C430E" w:rsidRDefault="004C430E" w:rsidP="007A12A0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32A144E1" w14:textId="6FDC43DA" w:rsidR="004C430E" w:rsidRDefault="00A4490A" w:rsidP="007A12A0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РОЗДІЛ 1</w:t>
      </w:r>
    </w:p>
    <w:p w14:paraId="71A2576C" w14:textId="535302DA" w:rsidR="00A4490A" w:rsidRPr="004C430E" w:rsidRDefault="00A4490A" w:rsidP="007A12A0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ЗАГАЛЬНІ ПОЛОЖЕННЯ ВИКОРИСТАННЯ ДОПОМОГИ ГРОМАДЯН В ОРД</w:t>
      </w:r>
    </w:p>
    <w:p w14:paraId="7C00D11A" w14:textId="77777777" w:rsidR="001D4192" w:rsidRPr="004C430E" w:rsidRDefault="001D4192" w:rsidP="007A12A0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14:paraId="4662D0D9" w14:textId="77777777" w:rsidR="00A4490A" w:rsidRPr="001D4192" w:rsidRDefault="001D4192" w:rsidP="001D4192">
      <w:pPr>
        <w:pStyle w:val="a3"/>
        <w:numPr>
          <w:ilvl w:val="1"/>
          <w:numId w:val="9"/>
        </w:num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1D41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A4490A" w:rsidRPr="001D41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Поняття та принципи використання допомоги громадян в ОРД</w:t>
      </w:r>
    </w:p>
    <w:p w14:paraId="57F2FF27" w14:textId="77777777" w:rsidR="004A04A7" w:rsidRPr="007371B8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03371B5" w14:textId="77777777" w:rsidR="004A04A7" w:rsidRPr="007371B8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Зазвичай науковці розглядали громадськість як одну із складових сил оперативно-розшукової діяльності. Разом з цим традиційно у теорії ОРД вважалося, що такі наукові категорії як «сили» та «засоби» вирізнялись окремо. Однак відсутність чіткої позиції науковців у даному контексті обумовлює наявність відокремлених точок зору з цього приводу. </w:t>
      </w:r>
    </w:p>
    <w:p w14:paraId="709DEDDD" w14:textId="77777777" w:rsidR="007A12A0" w:rsidRPr="005C37A6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Наприклад, </w:t>
      </w:r>
      <w:r w:rsidR="005C37A6">
        <w:rPr>
          <w:rFonts w:asciiTheme="majorBidi" w:hAnsiTheme="majorBidi" w:cstheme="majorBidi"/>
          <w:color w:val="000000" w:themeColor="text1"/>
          <w:sz w:val="28"/>
          <w:szCs w:val="28"/>
        </w:rPr>
        <w:t>є думка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, що існує чотири групи негласних засобів оперативно-розшукової діяльності, до яких дослідниця відносить:</w:t>
      </w:r>
    </w:p>
    <w:p w14:paraId="75BB3191" w14:textId="77777777" w:rsidR="007A12A0" w:rsidRPr="004C430E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1. Особи, які добровільно надають сприяння органам, що здійснюють оперативно-розшукову діяльність (на конфіденційній основі).</w:t>
      </w:r>
    </w:p>
    <w:p w14:paraId="2969724D" w14:textId="77777777" w:rsidR="007A12A0" w:rsidRPr="004C430E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2. Штатні негласні співробітники органів, які здійснюють </w:t>
      </w:r>
      <w:proofErr w:type="spellStart"/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оперативнорозшукову</w:t>
      </w:r>
      <w:proofErr w:type="spellEnd"/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діяльність.</w:t>
      </w:r>
    </w:p>
    <w:p w14:paraId="4D52B9BB" w14:textId="77777777" w:rsidR="007A12A0" w:rsidRPr="004C430E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3. Оперативна техніка, тобто спеціальні оперативно-технічні засоби. </w:t>
      </w:r>
    </w:p>
    <w:p w14:paraId="79AC18E4" w14:textId="77777777" w:rsidR="004A04A7" w:rsidRPr="007371B8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4. Оперативні обліки [5]. </w:t>
      </w:r>
    </w:p>
    <w:p w14:paraId="5A43DA7D" w14:textId="77777777" w:rsidR="004A04A7" w:rsidRPr="007371B8" w:rsidRDefault="004A04A7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 цьому, до засобів ОРД відносить як безпосередньо матеріальну складову так і осіб, які по суті складають змістовну сторону «сил ОРД». </w:t>
      </w:r>
    </w:p>
    <w:p w14:paraId="2CC07EC9" w14:textId="5604AB61" w:rsidR="00AE073D" w:rsidRPr="007371B8" w:rsidRDefault="004A04A7" w:rsidP="00FD3CB9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Так, наприклад,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r w:rsidR="00A4490A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гарантовані законом права як стосовно не причетних до протиправної діяльності громадян, так і тих осіб, в діях яких присутні ознаки злочинів чи інших правопорушень [</w:t>
      </w:r>
      <w:r w:rsidR="00AE073D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1, с. 148</w:t>
      </w:r>
      <w:r w:rsidR="00A4490A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]. </w:t>
      </w:r>
    </w:p>
    <w:p w14:paraId="7D3B2CEB" w14:textId="57A1640F" w:rsidR="00BF70DA" w:rsidRPr="00BF70DA" w:rsidRDefault="00A4490A" w:rsidP="00FD3CB9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Відносно використання допомоги громадян в ОРД законодавець підкреслює, що не дивлячись на негласність та конспіративність пошукових, розвідувальних або контррозвідувальних заходів, що здійснюються із застосуванням оперативних та оперативно-технічних засобів - робота з громадянами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62373D89" w14:textId="72C1F750" w:rsidR="00163B5E" w:rsidRPr="00163B5E" w:rsidRDefault="00BF70DA" w:rsidP="00BF70DA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Отже, </w:t>
      </w:r>
      <w:r w:rsidR="00FD3CB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…</w:t>
      </w:r>
    </w:p>
    <w:p w14:paraId="7C40AEDF" w14:textId="77777777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88195C0" w14:textId="77777777" w:rsidR="00163B5E" w:rsidRDefault="00163B5E" w:rsidP="003F7B2B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F7B2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1.2 Форми і методи участі громадськості в ОРД</w:t>
      </w:r>
    </w:p>
    <w:p w14:paraId="7E5AC096" w14:textId="77777777" w:rsidR="003F7B2B" w:rsidRPr="003F7B2B" w:rsidRDefault="003F7B2B" w:rsidP="003F7B2B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A9B3286" w14:textId="77777777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Форми участі громадськості в розкритті та розслідуванні злочинів поділяються на дві групи:</w:t>
      </w:r>
    </w:p>
    <w:p w14:paraId="2EEE3E95" w14:textId="77777777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- не пов'язані з провадженням слідчих дій;</w:t>
      </w:r>
    </w:p>
    <w:p w14:paraId="04E3B65F" w14:textId="77777777" w:rsidR="003F7B2B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пов'язані з підготовкою та провадженням слідчих дій. </w:t>
      </w:r>
    </w:p>
    <w:p w14:paraId="2ED7FEA1" w14:textId="77777777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Форми, не пов'язані з провадженням слідчих дій:</w:t>
      </w:r>
    </w:p>
    <w:p w14:paraId="2F502F18" w14:textId="77777777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- з власної ініціативи громадянин може припиняти злочинні дії, повідомляти в правоохоронні органи про вчинені злочини;</w:t>
      </w:r>
    </w:p>
    <w:p w14:paraId="322B85EF" w14:textId="77777777" w:rsidR="00163B5E" w:rsidRPr="007371B8" w:rsidRDefault="00163B5E" w:rsidP="006A112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- створення громадських формувань - добровільних народних дружин, громадських помічників слідчого, державної автоінспекції, оперативних загонів при карному розшуку, підрозділах державної служби боротьби з економічними злочинами</w:t>
      </w:r>
      <w:r w:rsidR="006A11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6A1128" w:rsidRPr="006A11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[6, </w:t>
      </w:r>
      <w:r w:rsidR="006A1128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6A1128" w:rsidRPr="006A1128">
        <w:rPr>
          <w:rFonts w:asciiTheme="majorBidi" w:hAnsiTheme="majorBidi" w:cstheme="majorBidi"/>
          <w:color w:val="000000" w:themeColor="text1"/>
          <w:sz w:val="28"/>
          <w:szCs w:val="28"/>
        </w:rPr>
        <w:t>. 68]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8D7EA9B" w14:textId="487A62DF" w:rsidR="00163B5E" w:rsidRPr="007371B8" w:rsidRDefault="003F7B2B" w:rsidP="00FD3CB9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7B2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Представники громадських організацій чи фізичні особи можуть за власною ініціативою інформувати слідчих злочинів, виявляти та припиняти злочини, виявляти та затримувати осіб, підозрюваних у вчиненні злочинів, шукати викрадене майно,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r w:rsidR="00163B5E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пошук злочинців та можливих свідків вчинення злочинів, вести оперативне спостереження та оперативну розробку</w:t>
      </w:r>
      <w:r w:rsidR="006A1128" w:rsidRPr="006A112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[4, </w:t>
      </w:r>
      <w:r w:rsidR="006A1128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6A1128" w:rsidRPr="006A1128">
        <w:rPr>
          <w:rFonts w:asciiTheme="majorBidi" w:hAnsiTheme="majorBidi" w:cstheme="majorBidi"/>
          <w:color w:val="000000" w:themeColor="text1"/>
          <w:sz w:val="28"/>
          <w:szCs w:val="28"/>
        </w:rPr>
        <w:t>. 69]</w:t>
      </w:r>
      <w:r w:rsidR="00163B5E"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1E5008E3" w14:textId="6E6C6338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На підставі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</w:p>
    <w:p w14:paraId="7F71B85D" w14:textId="77777777" w:rsidR="00163B5E" w:rsidRPr="007371B8" w:rsidRDefault="00163B5E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5BC643" w14:textId="77777777" w:rsidR="004C430E" w:rsidRDefault="00C75856" w:rsidP="00E1757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РОЗДІЛ 2</w:t>
      </w:r>
    </w:p>
    <w:p w14:paraId="48BAC810" w14:textId="457D98CD" w:rsidR="00C75856" w:rsidRDefault="00C75856" w:rsidP="00E1757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7371B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СПЕЦІАЛЬНІ ВИДИ ВИКОРИСТАННЯ ДОПОМОГИ ГРОМАДЯН В ОРД</w:t>
      </w:r>
    </w:p>
    <w:p w14:paraId="4099E674" w14:textId="77777777" w:rsidR="00E17572" w:rsidRPr="007371B8" w:rsidRDefault="00E17572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B2AC568" w14:textId="77777777" w:rsidR="00C75856" w:rsidRPr="006A1128" w:rsidRDefault="00C75856" w:rsidP="00E1757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6A112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2.1 Залучення спеціалістів, експертів в ОРД</w:t>
      </w:r>
    </w:p>
    <w:p w14:paraId="62E41BBE" w14:textId="77777777" w:rsidR="00E17572" w:rsidRPr="007371B8" w:rsidRDefault="00E17572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14:paraId="640936B1" w14:textId="77777777" w:rsidR="00544031" w:rsidRPr="00544031" w:rsidRDefault="00544031" w:rsidP="00E17572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54403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Успішна боротьба зі злочинністю на сучасному етапі є неможливою без забезпечення тісної взаємодії слідчого, оперативно-розшукових та експертних підрозділів.</w:t>
      </w:r>
    </w:p>
    <w:p w14:paraId="50840901" w14:textId="77777777" w:rsidR="00544031" w:rsidRPr="00544031" w:rsidRDefault="00544031" w:rsidP="007371B8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54403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Так, слідчий наділений повноваженнями проводити слідчі дії у повному обсягу, передбаченому КПК України, і за їх допомогою він встановлює злочинців та доказує їх винуватість у вчиненні злочину, збирає інші докази у справі, виявляє обставини, що сприяли вчиненню злочину.</w:t>
      </w:r>
    </w:p>
    <w:p w14:paraId="745A49FF" w14:textId="77777777" w:rsidR="00544031" w:rsidRPr="00544031" w:rsidRDefault="00544031" w:rsidP="00E17572">
      <w:pPr>
        <w:shd w:val="clear" w:color="auto" w:fill="FFFFFF"/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</w:pPr>
      <w:r w:rsidRPr="0054403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Значними можливостями у борот</w:t>
      </w:r>
      <w:r w:rsidR="00E17572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ьбі зі злочинністю наділені опе</w:t>
      </w:r>
      <w:r w:rsidRPr="0054403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ративно-розшукові підрозділи, правовою основою діяльності яких є Закони України "Про оперативно-розшукову діяльність", "Про правові основи боротьби з організованою злочинністю". Уповноважені законом на проведення широкого спектру оперативно-розшукових дій, вони мають значні людські ресурси та технічні засоби, які дозволяють здійснювати пошук злочинців та можливих свідків вчинення злочинів, вести оперативне спостереження та оперативну розробку</w:t>
      </w:r>
      <w:r w:rsidR="006A1128" w:rsidRPr="006A112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 [8, </w:t>
      </w:r>
      <w:r w:rsidR="006A112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val="en-US" w:eastAsia="uk-UA"/>
        </w:rPr>
        <w:t>c</w:t>
      </w:r>
      <w:r w:rsidR="006A1128" w:rsidRPr="006A1128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.123]</w:t>
      </w:r>
      <w:r w:rsidRPr="0054403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.</w:t>
      </w:r>
    </w:p>
    <w:p w14:paraId="26680CFC" w14:textId="7B588A64" w:rsidR="00C75856" w:rsidRPr="004C430E" w:rsidRDefault="00544031" w:rsidP="00FD3CB9">
      <w:pPr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544031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 xml:space="preserve">Експертно-криміналістичні підрозділи, маючи у своєму штаті досвідчених фахівців, </w:t>
      </w:r>
      <w:r w:rsidR="00FD3CB9"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uk-UA"/>
        </w:rPr>
        <w:t>…..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0C6F27F" w14:textId="15FE50A1" w:rsidR="001D4192" w:rsidRPr="000A23F5" w:rsidRDefault="00AD7C08" w:rsidP="000A23F5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Отже,</w:t>
      </w:r>
      <w:r w:rsidR="000A23F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6B51A888" w14:textId="77777777" w:rsidR="007371B8" w:rsidRPr="00E17572" w:rsidRDefault="007371B8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6BB64AA" w14:textId="77777777" w:rsidR="001D4192" w:rsidRPr="001D4192" w:rsidRDefault="001D4192" w:rsidP="001D419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1D41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2.2. Конфіденційне співробітництво як один із видів використання громадян в ОРД</w:t>
      </w:r>
    </w:p>
    <w:p w14:paraId="4E11AB7E" w14:textId="77777777" w:rsidR="007371B8" w:rsidRPr="001D4192" w:rsidRDefault="007371B8" w:rsidP="001D4192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6ECE388" w14:textId="080FFB1D" w:rsidR="00E21A44" w:rsidRPr="001D4192" w:rsidRDefault="00E21A44" w:rsidP="00E17572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ОРД та її ключовий елемент – конфіденційне співробітництво – посіли чільне місце в державній соціальній діяльності лише після прийняття 18 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лютого 1992 року Верховною Радою Закону України «Про оперативно-розшукову діяльність». Цей Закон з таємної, закритої діяльності перетворив конфіденційне співробітництво на складну, різнобічну форму діяльності держави у сфері протидії злочинності, зміст якої становлять дії, що охоплюють різноманітні за своєю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отриманих від нього відомостей у правоохоронній діяльності, а також дотримання законності та забезпечення безпеки осіб, яких залучають до виконання завдань ОРД</w:t>
      </w:r>
      <w:r w:rsidR="001D4192" w:rsidRPr="001D41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[</w:t>
      </w:r>
      <w:r w:rsidR="00E17572" w:rsidRPr="00E17572">
        <w:rPr>
          <w:rFonts w:asciiTheme="majorBidi" w:hAnsiTheme="majorBidi" w:cstheme="majorBidi"/>
          <w:color w:val="000000" w:themeColor="text1"/>
          <w:sz w:val="28"/>
          <w:szCs w:val="28"/>
        </w:rPr>
        <w:t>12</w:t>
      </w:r>
      <w:r w:rsidR="001D4192" w:rsidRPr="001D419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="001D4192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</w:t>
      </w:r>
      <w:r w:rsidR="001D4192" w:rsidRPr="001D4192">
        <w:rPr>
          <w:rFonts w:asciiTheme="majorBidi" w:hAnsiTheme="majorBidi" w:cstheme="majorBidi"/>
          <w:color w:val="000000" w:themeColor="text1"/>
          <w:sz w:val="28"/>
          <w:szCs w:val="28"/>
        </w:rPr>
        <w:t>. 1].</w:t>
      </w:r>
    </w:p>
    <w:p w14:paraId="18E19B52" w14:textId="77777777" w:rsidR="00E17572" w:rsidRPr="007A12A0" w:rsidRDefault="00E21A44" w:rsidP="007371B8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У відповідності до п. 13 – 15 ст. 8 Закону України «Про оперативно-розшукову діяльність» для вирішення завдань оперативно</w:t>
      </w:r>
      <w:r w:rsidR="00E17572" w:rsidRPr="00E17572">
        <w:rPr>
          <w:rFonts w:asciiTheme="majorBidi" w:hAnsiTheme="majorBidi" w:cstheme="majorBidi"/>
          <w:color w:val="000000" w:themeColor="text1"/>
          <w:sz w:val="28"/>
          <w:szCs w:val="28"/>
        </w:rPr>
        <w:t>-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розшукової діяльності оперативним підрозділам Національної поліції надано право мати гласних і негласних штатних та позаштатних працівників, використовувати конфіденційне співробітництво [1</w:t>
      </w:r>
      <w:r w:rsidR="001D4192" w:rsidRPr="001D4192">
        <w:rPr>
          <w:rFonts w:asciiTheme="majorBidi" w:hAnsiTheme="majorBidi" w:cstheme="majorBidi"/>
          <w:color w:val="000000" w:themeColor="text1"/>
          <w:sz w:val="28"/>
          <w:szCs w:val="28"/>
        </w:rPr>
        <w:t>4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].</w:t>
      </w:r>
    </w:p>
    <w:p w14:paraId="4626A05F" w14:textId="27B01D44" w:rsidR="001D4192" w:rsidRPr="004C430E" w:rsidRDefault="00E21A44" w:rsidP="00FD3CB9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Ст. 275 КПК України під конфіденційним співробітництвом тлумачить як негласні відносини, що встановлюються уповноваженими органами з повнолітньою дієздатною особою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</w:p>
    <w:p w14:paraId="2772A8C7" w14:textId="21E012C4" w:rsidR="00D411DF" w:rsidRDefault="00D72CF4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A7735">
        <w:rPr>
          <w:rFonts w:asciiTheme="majorBidi" w:hAnsiTheme="majorBidi" w:cstheme="majorBidi"/>
          <w:sz w:val="28"/>
          <w:szCs w:val="28"/>
        </w:rPr>
        <w:t xml:space="preserve">Отже, </w:t>
      </w:r>
      <w:r w:rsidR="00FD3CB9">
        <w:rPr>
          <w:rFonts w:asciiTheme="majorBidi" w:hAnsiTheme="majorBidi" w:cstheme="majorBidi"/>
          <w:sz w:val="28"/>
          <w:szCs w:val="28"/>
        </w:rPr>
        <w:t>….</w:t>
      </w:r>
    </w:p>
    <w:p w14:paraId="74C1A944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4878F29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F8C02AB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94F2DBD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D9AA0C6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016A219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F556E93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4B7FE0E8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03E40684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5DDAAE73" w14:textId="77777777" w:rsidR="00D411DF" w:rsidRDefault="00D411DF" w:rsidP="00EA773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96349F8" w14:textId="21D1F7B8" w:rsidR="00D411DF" w:rsidRDefault="00D411DF" w:rsidP="00D411D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11DF">
        <w:rPr>
          <w:rFonts w:asciiTheme="majorBidi" w:hAnsiTheme="majorBidi" w:cstheme="majorBidi"/>
          <w:b/>
          <w:bCs/>
          <w:sz w:val="28"/>
          <w:szCs w:val="28"/>
        </w:rPr>
        <w:t>ВИСНОВКИ</w:t>
      </w:r>
    </w:p>
    <w:p w14:paraId="0F191F98" w14:textId="77777777" w:rsidR="004C430E" w:rsidRDefault="004C430E" w:rsidP="00D411D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11980EA" w14:textId="77777777" w:rsidR="005C37A6" w:rsidRPr="001E4A33" w:rsidRDefault="005C37A6" w:rsidP="005C37A6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Отже, силами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що беруть участь у загальній профілактиці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окрім слідчих та оперативно-розшукових осіб є штатні гласні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оперативн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і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працівник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; штатн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і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та позаштатн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і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негласн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і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працівник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оперативних підрозділів;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>працівник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и</w:t>
      </w: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інших підрозділів ОВС; громадськість</w:t>
      </w:r>
      <w:r w:rsidRPr="001E4A3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0DA42FCF" w14:textId="1B8E46D9" w:rsidR="00D411DF" w:rsidRDefault="005C37A6" w:rsidP="00FD3CB9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371B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До виконання завдань </w:t>
      </w:r>
      <w:r w:rsidR="00FD3CB9">
        <w:rPr>
          <w:rFonts w:asciiTheme="majorBidi" w:hAnsiTheme="majorBidi" w:cstheme="majorBidi"/>
          <w:color w:val="000000" w:themeColor="text1"/>
          <w:sz w:val="28"/>
          <w:szCs w:val="28"/>
        </w:rPr>
        <w:t>….</w:t>
      </w:r>
      <w:bookmarkStart w:id="0" w:name="_GoBack"/>
      <w:bookmarkEnd w:id="0"/>
    </w:p>
    <w:p w14:paraId="6ECADE8E" w14:textId="77777777" w:rsidR="00D411DF" w:rsidRDefault="00D411DF" w:rsidP="00D411D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7C8DCED" w14:textId="77777777" w:rsidR="00D411DF" w:rsidRDefault="00D411DF" w:rsidP="00D411D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FD06D4D" w14:textId="77777777" w:rsidR="00D411DF" w:rsidRDefault="00D411DF" w:rsidP="00D411D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411D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СПИСОК ВИКОРИСТАНИХ ДЖЕРЕЛ:</w:t>
      </w:r>
    </w:p>
    <w:p w14:paraId="29FE10E5" w14:textId="77777777" w:rsidR="00D411DF" w:rsidRPr="00D411DF" w:rsidRDefault="00D411DF" w:rsidP="00D411DF">
      <w:pPr>
        <w:spacing w:after="0"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2DAE6A7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Круглий В.М. Забезпечення прав і свобод громадян при використанні їх допомоги в оперативно-розшуковій діяльності.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URL: </w:t>
      </w:r>
      <w:hyperlink r:id="rId7" w:history="1">
        <w:r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http://elar.naiau.kiev.ua/bitstream/123456789/3868/1/11_p143-146.pdf</w:t>
        </w:r>
      </w:hyperlink>
    </w:p>
    <w:p w14:paraId="72CF56C0" w14:textId="3AB007CE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Основи оперативно-розшукової діяльності :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навч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посіб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/ С. В.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Албул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С. В. Андрусенко, Р. В.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Мукоіда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Д. О.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Ноздрін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; за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ред. С. В.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Албула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 Одеса : ОДУВС, 2016. 270 с. </w:t>
      </w:r>
    </w:p>
    <w:p w14:paraId="17400BE6" w14:textId="2E95D431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 :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підруч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/ Бойко О.П., Гаркуша А.Г., Захарко А.В., Литвинов В.В.,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Рогальська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В.В.,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Сербін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М.М.,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Солдатенко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О.А., Федченко В.М., Черняк Н.П./ кер.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авт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кол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д-р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юрид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наук, доц. О.Ф. Кобзар. – У 2-х ч. Ч. 1. – Дніпро :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Дніпроп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держ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ун-т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внутр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. справ ; Ліра ЛТД, 2017</w:t>
      </w:r>
      <w:r w:rsidR="004C43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337 с.</w:t>
      </w:r>
    </w:p>
    <w:p w14:paraId="0F152BAF" w14:textId="4A820B74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Лобойко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Л.М.,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Банчук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О.А. Кримінальний процес: Навчальний посібник. К.: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Ваіте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, 2014. 280 с</w:t>
      </w:r>
    </w:p>
    <w:p w14:paraId="3A3983BC" w14:textId="161E587A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Кримінальний процес : підручник / Ю. М. Грошевий, В. Я.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Тацій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А. Р. Туман К82 та ін. ; за ред. В. Я.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Тація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Ю. М. Грошевого, О. В.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Капліної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О. Г. Шило. X. :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Пр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; 2013.</w:t>
      </w:r>
      <w:r w:rsidR="004C43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824 с</w:t>
      </w:r>
    </w:p>
    <w:p w14:paraId="4B7F8EC0" w14:textId="11E1B7D8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Оперативно-розшукова діяльність Національної поліції: проблеми теорії та практики : матеріали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Всеукр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наук.-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практ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конф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(Дніпро, 20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жовт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2017 р.): у 2-х ч – Дніпро :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Дніпроп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держ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ун-т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внутр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. справ, 2017. Ч. 1. 132 с.</w:t>
      </w:r>
    </w:p>
    <w:p w14:paraId="77943237" w14:textId="1D5474FD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Конспект лекцій з дисципліни «Правові засади ОРД». Дніпро</w:t>
      </w:r>
      <w:r w:rsidR="004C43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2016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 URL:</w:t>
      </w:r>
    </w:p>
    <w:p w14:paraId="0B57595A" w14:textId="77777777" w:rsidR="00D411DF" w:rsidRPr="00603455" w:rsidRDefault="00D4100C" w:rsidP="00D411D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8" w:history="1">
        <w:r w:rsidR="00D411DF"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https://dduvs.in.ua/wp-content/uploads/files/Structure/library/student/lectures/1130/12.1.pdf</w:t>
        </w:r>
      </w:hyperlink>
    </w:p>
    <w:p w14:paraId="310B7E6E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Антонов К. В., Шляхи вдосконалення організаційно-тактичних форм взаємодії оперативних підрозділів правоохоронних органів у протидії злочинності з використанням оперативно-технічних засобів. 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Правова позиція, № 1 (16), 2016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 URL:</w:t>
      </w:r>
    </w:p>
    <w:p w14:paraId="20FE064C" w14:textId="77777777" w:rsidR="00D411DF" w:rsidRPr="00603455" w:rsidRDefault="00D4100C" w:rsidP="00D411D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9" w:history="1">
        <w:r w:rsidR="00D411DF"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http://biblio.umsf.dp.ua/jspui/bitstream/123456789/1510/1/19.pdf</w:t>
        </w:r>
      </w:hyperlink>
    </w:p>
    <w:p w14:paraId="4C445E43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Гончаров В. В. Конфіденційне співробітництво: нормативно-правовий. 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Юридичний часопис Національної академії внутрішніх справ. </w:t>
      </w:r>
      <w:r w:rsidRPr="004C430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2016. № 2 (12)</w:t>
      </w:r>
      <w:r w:rsidRPr="004C430E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.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URL:</w:t>
      </w:r>
    </w:p>
    <w:p w14:paraId="75E10335" w14:textId="77777777" w:rsidR="00D411DF" w:rsidRPr="00603455" w:rsidRDefault="00D411DF" w:rsidP="00D411D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file:///C:/Users/admin/Downloads/aymvs_2016_2_29.pdf</w:t>
      </w:r>
    </w:p>
    <w:p w14:paraId="54450469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Грень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Р.Р. Взаємодія оперативних підрозділів правоохоронних органів України у протидії злочинам у сфері обігу наркотичних засобів. 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Науковий вісник Ужгородського національного університету, </w:t>
      </w:r>
      <w:r w:rsidRPr="004C430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2016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</w:p>
    <w:p w14:paraId="76C7093B" w14:textId="77777777" w:rsidR="00D411DF" w:rsidRPr="00603455" w:rsidRDefault="00D4100C" w:rsidP="00D411D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hyperlink r:id="rId10" w:history="1">
        <w:r w:rsidR="00D411DF"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https://dspace.uzhnu.edu.ua/jspui/bitstream/lib/12318/1/ВЗАЄМОДІЯ%20ОПЕРАТИВНИХ%20ПІДРОЗДІЛІВ%20ПРАВООХОРОННИХ%20ОРГАНІВ.pdf</w:t>
        </w:r>
      </w:hyperlink>
    </w:p>
    <w:p w14:paraId="4CBA1B83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Тагієв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С. Р.,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Гекова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Ю. І. Особливості використання інформації, отриманої внаслідок конфіденційного співробітництва, під час проведення негласних слідчих (розшукових) дій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.  Сучасні проблеми правового, економічного та соціального розвитку держави. Харків, </w:t>
      </w:r>
      <w:r w:rsidRPr="004C430E">
        <w:rPr>
          <w:rFonts w:asciiTheme="majorBidi" w:hAnsiTheme="majorBidi" w:cstheme="majorBidi"/>
          <w:iCs/>
          <w:color w:val="000000" w:themeColor="text1"/>
          <w:sz w:val="28"/>
          <w:szCs w:val="28"/>
          <w:lang w:val="ru-RU"/>
        </w:rPr>
        <w:t>2</w:t>
      </w:r>
      <w:r w:rsidRPr="004C430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016</w:t>
      </w:r>
      <w:r w:rsidRPr="00D411D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D411D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:</w:t>
      </w:r>
    </w:p>
    <w:p w14:paraId="1ABE4CD4" w14:textId="77777777" w:rsidR="00D411DF" w:rsidRPr="00603455" w:rsidRDefault="00D411DF" w:rsidP="00D411D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file:///C:/Users/admin/Downloads/QaJLTJPHhSVJ0Hw7I30boBLiUcmtDzap.pdf</w:t>
      </w:r>
    </w:p>
    <w:p w14:paraId="11962B7F" w14:textId="77777777" w:rsidR="00D411DF" w:rsidRPr="00603455" w:rsidRDefault="00D411DF" w:rsidP="00D411DF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pacing w:val="8"/>
          <w:sz w:val="28"/>
          <w:szCs w:val="28"/>
        </w:rPr>
        <w:t>Ластовка</w:t>
      </w:r>
      <w:proofErr w:type="spellEnd"/>
      <w:r w:rsidRPr="00603455">
        <w:rPr>
          <w:rFonts w:asciiTheme="majorBidi" w:hAnsiTheme="majorBidi" w:cstheme="majorBidi"/>
          <w:color w:val="000000" w:themeColor="text1"/>
          <w:spacing w:val="8"/>
          <w:sz w:val="28"/>
          <w:szCs w:val="28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pacing w:val="8"/>
          <w:sz w:val="28"/>
          <w:szCs w:val="28"/>
          <w:lang w:val="en-US"/>
        </w:rPr>
        <w:t>O</w:t>
      </w:r>
      <w:r w:rsidRPr="00603455">
        <w:rPr>
          <w:rFonts w:asciiTheme="majorBidi" w:hAnsiTheme="majorBidi" w:cstheme="majorBidi"/>
          <w:color w:val="000000" w:themeColor="text1"/>
          <w:spacing w:val="8"/>
          <w:sz w:val="28"/>
          <w:szCs w:val="28"/>
          <w:lang w:val="ru-RU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Конфіденційне співробітництво та провокація злочину в практиці сьогодення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URL: https://zib.com.ua/ua/135514-konfidenciyne_spivrobitnictvo_ta_provokaciya_zlochinu_v_prak.html</w:t>
      </w:r>
    </w:p>
    <w:p w14:paraId="490F6FBE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Вязмікін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С.А Конфіденційне співробітництво у кримінальному провадженні.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URL:</w:t>
      </w:r>
    </w:p>
    <w:p w14:paraId="703EA63C" w14:textId="77777777" w:rsidR="00D411DF" w:rsidRPr="00603455" w:rsidRDefault="00D411DF" w:rsidP="00D411DF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http://elar.naiau.kiev.ua/jspui/bitstream/123456789/3846/1/11_p058-060.pdf</w:t>
      </w:r>
    </w:p>
    <w:p w14:paraId="2E7C4050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Закон України від 18 лютого 1992 року N 2135-XII Про оперативно-розшукову діяльність ( Відомості Верховної Ради України (ВВР), 1992, N 22, ст.303 ) </w:t>
      </w:r>
    </w:p>
    <w:p w14:paraId="6FBC01EB" w14:textId="7A541A06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 xml:space="preserve"> Кримінальний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процесуальний кодекс України. Науково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-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практичний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коментар / за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заг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ред. проф. В. Г. Гончаренка, В. Т. Нора, М. Є. Шумила. К. :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Юстініан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2012.  1224 с. 3. </w:t>
      </w:r>
    </w:p>
    <w:p w14:paraId="1AA291CE" w14:textId="2F1C17AF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Конституція України від 28 черв. 1996 р.  Відомості Верховної Ради (ВВР) України.  1996.  № 30. Ст. 141.</w:t>
      </w:r>
    </w:p>
    <w:p w14:paraId="69C04202" w14:textId="14FEE930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Варава</w:t>
      </w:r>
      <w:proofErr w:type="spellEnd"/>
      <w:r w:rsidR="004C430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C430E"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В. В.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Удосконалення оперативно-розшукового та митного законодавства у контексті проблем викриття кримінальних правопорушень у митній сфері. 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Проблеми правоохоронної діяльності. Правова позиція, № 1 </w:t>
      </w:r>
      <w:r w:rsidRPr="004C430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(16), 2016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D411D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  <w:hyperlink r:id="rId11" w:history="1">
        <w:r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http://www.legalposition.umsf.in.ua/archive/2016/1/20.pdf</w:t>
        </w:r>
      </w:hyperlink>
    </w:p>
    <w:p w14:paraId="0FB12D15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Євдокіменко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С. В. Форми використання спеціальних економічних знань у кримінальному провадженні та судочинстві. 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Вісник Чернівецького факультету Національного університету «Одеська юридична академія». </w:t>
      </w:r>
      <w:r w:rsidRPr="004C430E">
        <w:rPr>
          <w:rFonts w:asciiTheme="majorBidi" w:hAnsiTheme="majorBidi" w:cstheme="majorBidi"/>
          <w:iCs/>
          <w:color w:val="000000" w:themeColor="text1"/>
          <w:sz w:val="28"/>
          <w:szCs w:val="28"/>
        </w:rPr>
        <w:t>Випуск № 2/2016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.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D411D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hyperlink r:id="rId12" w:history="1">
        <w:r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file:///C:/Users/admin/Downloads/vchfo_2016_2_39.pdf</w:t>
        </w:r>
      </w:hyperlink>
    </w:p>
    <w:p w14:paraId="1B1B36C1" w14:textId="77777777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Стріжук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В.В. Вивчення принципів конфіденційного співробітництва в кримінальному провадженні. </w:t>
      </w:r>
      <w:r w:rsidRPr="00603455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Південноукраїнський правничий часопис. Організаційно-правові аспекти досудового слідства.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603455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URL</w:t>
      </w:r>
      <w:r w:rsidRPr="00D411DF"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 xml:space="preserve">: </w:t>
      </w:r>
      <w:hyperlink r:id="rId13" w:history="1">
        <w:r w:rsidRPr="00603455">
          <w:rPr>
            <w:rStyle w:val="a5"/>
            <w:rFonts w:asciiTheme="majorBidi" w:hAnsiTheme="majorBidi" w:cstheme="majorBidi"/>
            <w:color w:val="000000" w:themeColor="text1"/>
            <w:sz w:val="28"/>
            <w:szCs w:val="28"/>
            <w:u w:val="none"/>
          </w:rPr>
          <w:t>http://www.sulj.oduvs.od.ua/archive/2015/4/42.pdf</w:t>
        </w:r>
      </w:hyperlink>
    </w:p>
    <w:p w14:paraId="7E103F75" w14:textId="0DEBD79E" w:rsidR="00D411DF" w:rsidRPr="00603455" w:rsidRDefault="00D411DF" w:rsidP="00D411DF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Криміналістика [текст] : підручник. / В. В.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Пясковський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Ю. М.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Чорноус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А. В. Іщенко, О. О. </w:t>
      </w:r>
      <w:proofErr w:type="spellStart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>Алексеев</w:t>
      </w:r>
      <w:proofErr w:type="spellEnd"/>
      <w:r w:rsidRPr="0060345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та ін. К. : "Центр учбової літератури", 2015. 544 с.</w:t>
      </w:r>
    </w:p>
    <w:p w14:paraId="505F784B" w14:textId="77777777" w:rsidR="00D411DF" w:rsidRPr="00D411DF" w:rsidRDefault="00D411DF" w:rsidP="00D411DF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sectPr w:rsidR="00D411DF" w:rsidRPr="00D411DF" w:rsidSect="001275FB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98A1E" w14:textId="77777777" w:rsidR="00D4100C" w:rsidRDefault="00D4100C" w:rsidP="001275FB">
      <w:pPr>
        <w:spacing w:after="0" w:line="240" w:lineRule="auto"/>
      </w:pPr>
      <w:r>
        <w:separator/>
      </w:r>
    </w:p>
  </w:endnote>
  <w:endnote w:type="continuationSeparator" w:id="0">
    <w:p w14:paraId="721369DC" w14:textId="77777777" w:rsidR="00D4100C" w:rsidRDefault="00D4100C" w:rsidP="0012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F72DF" w14:textId="77777777" w:rsidR="00D4100C" w:rsidRDefault="00D4100C" w:rsidP="001275FB">
      <w:pPr>
        <w:spacing w:after="0" w:line="240" w:lineRule="auto"/>
      </w:pPr>
      <w:r>
        <w:separator/>
      </w:r>
    </w:p>
  </w:footnote>
  <w:footnote w:type="continuationSeparator" w:id="0">
    <w:p w14:paraId="5A3B1026" w14:textId="77777777" w:rsidR="00D4100C" w:rsidRDefault="00D4100C" w:rsidP="0012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312648"/>
      <w:docPartObj>
        <w:docPartGallery w:val="Page Numbers (Top of Page)"/>
        <w:docPartUnique/>
      </w:docPartObj>
    </w:sdtPr>
    <w:sdtEndPr/>
    <w:sdtContent>
      <w:p w14:paraId="60F4FA07" w14:textId="77777777" w:rsidR="001275FB" w:rsidRDefault="001275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A6" w:rsidRPr="005C37A6">
          <w:rPr>
            <w:noProof/>
            <w:lang w:val="ru-RU"/>
          </w:rPr>
          <w:t>2</w:t>
        </w:r>
        <w:r>
          <w:fldChar w:fldCharType="end"/>
        </w:r>
      </w:p>
    </w:sdtContent>
  </w:sdt>
  <w:p w14:paraId="3128D66E" w14:textId="77777777" w:rsidR="001275FB" w:rsidRDefault="00127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827"/>
    <w:multiLevelType w:val="hybridMultilevel"/>
    <w:tmpl w:val="3A46F83E"/>
    <w:lvl w:ilvl="0" w:tplc="051A300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1143B8"/>
    <w:multiLevelType w:val="multilevel"/>
    <w:tmpl w:val="6C24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B3FD9"/>
    <w:multiLevelType w:val="multilevel"/>
    <w:tmpl w:val="57D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F20F6"/>
    <w:multiLevelType w:val="multilevel"/>
    <w:tmpl w:val="C868C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B781C33"/>
    <w:multiLevelType w:val="multilevel"/>
    <w:tmpl w:val="2A347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5B7665"/>
    <w:multiLevelType w:val="multilevel"/>
    <w:tmpl w:val="B77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5EE3"/>
    <w:multiLevelType w:val="multilevel"/>
    <w:tmpl w:val="D350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D085B"/>
    <w:multiLevelType w:val="hybridMultilevel"/>
    <w:tmpl w:val="9C2A9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F0DF3"/>
    <w:multiLevelType w:val="multilevel"/>
    <w:tmpl w:val="CEEE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C7987"/>
    <w:multiLevelType w:val="multilevel"/>
    <w:tmpl w:val="E7961C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FB"/>
    <w:rsid w:val="0001064C"/>
    <w:rsid w:val="000374C3"/>
    <w:rsid w:val="00044277"/>
    <w:rsid w:val="000446DC"/>
    <w:rsid w:val="00065B25"/>
    <w:rsid w:val="000A0DDA"/>
    <w:rsid w:val="000A23F5"/>
    <w:rsid w:val="000D0D23"/>
    <w:rsid w:val="001073DB"/>
    <w:rsid w:val="001275FB"/>
    <w:rsid w:val="00140FC2"/>
    <w:rsid w:val="0016379D"/>
    <w:rsid w:val="00163B5E"/>
    <w:rsid w:val="00176D25"/>
    <w:rsid w:val="00185CD8"/>
    <w:rsid w:val="001A00CB"/>
    <w:rsid w:val="001A00E8"/>
    <w:rsid w:val="001A22B5"/>
    <w:rsid w:val="001B6CF1"/>
    <w:rsid w:val="001D4192"/>
    <w:rsid w:val="001D76B5"/>
    <w:rsid w:val="0024778E"/>
    <w:rsid w:val="00262FD4"/>
    <w:rsid w:val="00264862"/>
    <w:rsid w:val="00273B16"/>
    <w:rsid w:val="002748A5"/>
    <w:rsid w:val="002918C8"/>
    <w:rsid w:val="002E4B3E"/>
    <w:rsid w:val="00336A00"/>
    <w:rsid w:val="003821B1"/>
    <w:rsid w:val="00383656"/>
    <w:rsid w:val="003B36AF"/>
    <w:rsid w:val="003F3306"/>
    <w:rsid w:val="003F7B2B"/>
    <w:rsid w:val="00417B48"/>
    <w:rsid w:val="00417DD2"/>
    <w:rsid w:val="00420AAE"/>
    <w:rsid w:val="00422746"/>
    <w:rsid w:val="00437EF2"/>
    <w:rsid w:val="00481AF6"/>
    <w:rsid w:val="004A04A7"/>
    <w:rsid w:val="004B4452"/>
    <w:rsid w:val="004C430E"/>
    <w:rsid w:val="004D47EF"/>
    <w:rsid w:val="00544031"/>
    <w:rsid w:val="00560660"/>
    <w:rsid w:val="00561788"/>
    <w:rsid w:val="005955C3"/>
    <w:rsid w:val="005B56FB"/>
    <w:rsid w:val="005C37A6"/>
    <w:rsid w:val="005E50FA"/>
    <w:rsid w:val="00603126"/>
    <w:rsid w:val="0060437C"/>
    <w:rsid w:val="00610831"/>
    <w:rsid w:val="006362EF"/>
    <w:rsid w:val="006527DA"/>
    <w:rsid w:val="006624F9"/>
    <w:rsid w:val="00662F0A"/>
    <w:rsid w:val="00684219"/>
    <w:rsid w:val="0068506B"/>
    <w:rsid w:val="006A1128"/>
    <w:rsid w:val="006A1D8B"/>
    <w:rsid w:val="006D1AC0"/>
    <w:rsid w:val="006D2FC6"/>
    <w:rsid w:val="006E6EF8"/>
    <w:rsid w:val="00717C31"/>
    <w:rsid w:val="007229FF"/>
    <w:rsid w:val="007328FD"/>
    <w:rsid w:val="007371B8"/>
    <w:rsid w:val="00761CFF"/>
    <w:rsid w:val="00795538"/>
    <w:rsid w:val="007A12A0"/>
    <w:rsid w:val="007B5C6E"/>
    <w:rsid w:val="007F1C11"/>
    <w:rsid w:val="00833D9C"/>
    <w:rsid w:val="00874E0A"/>
    <w:rsid w:val="00881D4B"/>
    <w:rsid w:val="00894322"/>
    <w:rsid w:val="008D2880"/>
    <w:rsid w:val="008F3ECB"/>
    <w:rsid w:val="00905184"/>
    <w:rsid w:val="009348B0"/>
    <w:rsid w:val="009727EC"/>
    <w:rsid w:val="009A6DED"/>
    <w:rsid w:val="009B1761"/>
    <w:rsid w:val="009B48AE"/>
    <w:rsid w:val="009D73B9"/>
    <w:rsid w:val="00A30E47"/>
    <w:rsid w:val="00A365AE"/>
    <w:rsid w:val="00A4490A"/>
    <w:rsid w:val="00A86E57"/>
    <w:rsid w:val="00AB228A"/>
    <w:rsid w:val="00AC19A5"/>
    <w:rsid w:val="00AC73B5"/>
    <w:rsid w:val="00AD3F9D"/>
    <w:rsid w:val="00AD7C08"/>
    <w:rsid w:val="00AE073D"/>
    <w:rsid w:val="00B03298"/>
    <w:rsid w:val="00B0525A"/>
    <w:rsid w:val="00B071E2"/>
    <w:rsid w:val="00BA0C21"/>
    <w:rsid w:val="00BF70DA"/>
    <w:rsid w:val="00C75856"/>
    <w:rsid w:val="00CA64FD"/>
    <w:rsid w:val="00CB0CFD"/>
    <w:rsid w:val="00CE64EF"/>
    <w:rsid w:val="00D04431"/>
    <w:rsid w:val="00D37648"/>
    <w:rsid w:val="00D4100C"/>
    <w:rsid w:val="00D411DF"/>
    <w:rsid w:val="00D56F48"/>
    <w:rsid w:val="00D72CF4"/>
    <w:rsid w:val="00DA7849"/>
    <w:rsid w:val="00DD65F4"/>
    <w:rsid w:val="00E07A94"/>
    <w:rsid w:val="00E17572"/>
    <w:rsid w:val="00E21A44"/>
    <w:rsid w:val="00E246E4"/>
    <w:rsid w:val="00E31B54"/>
    <w:rsid w:val="00E33094"/>
    <w:rsid w:val="00E83147"/>
    <w:rsid w:val="00E965AD"/>
    <w:rsid w:val="00E966EE"/>
    <w:rsid w:val="00EA585E"/>
    <w:rsid w:val="00EA7735"/>
    <w:rsid w:val="00EC0BD8"/>
    <w:rsid w:val="00ED5EFE"/>
    <w:rsid w:val="00F50761"/>
    <w:rsid w:val="00F87EBF"/>
    <w:rsid w:val="00FD3AF0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9FAC"/>
  <w15:docId w15:val="{EAF253A3-90EA-446D-B5C3-B2AB380D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D411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2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5FB"/>
  </w:style>
  <w:style w:type="paragraph" w:styleId="a8">
    <w:name w:val="footer"/>
    <w:basedOn w:val="a"/>
    <w:link w:val="a9"/>
    <w:uiPriority w:val="99"/>
    <w:unhideWhenUsed/>
    <w:rsid w:val="0012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uvs.in.ua/wp-content/uploads/files/Structure/library/student/lectures/1130/12.1.pdf" TargetMode="External"/><Relationship Id="rId13" Type="http://schemas.openxmlformats.org/officeDocument/2006/relationships/hyperlink" Target="http://www.sulj.oduvs.od.ua/archive/2015/4/4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r.naiau.kiev.ua/bitstream/123456789/3868/1/11_p143-146.pdf" TargetMode="External"/><Relationship Id="rId12" Type="http://schemas.openxmlformats.org/officeDocument/2006/relationships/hyperlink" Target="file:///C:/Users/admin/Downloads/vchfo_2016_2_39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lposition.umsf.in.ua/archive/2016/1/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space.uzhnu.edu.ua/jspui/bitstream/lib/12318/1/&#1042;&#1047;&#1040;&#1028;&#1052;&#1054;&#1044;&#1030;&#1071;%20&#1054;&#1055;&#1045;&#1056;&#1040;&#1058;&#1048;&#1042;&#1053;&#1048;&#1061;%20&#1055;&#1030;&#1044;&#1056;&#1054;&#1047;&#1044;&#1030;&#1051;&#1030;&#1042;%20&#1055;&#1056;&#1040;&#1042;&#1054;&#1054;&#1061;&#1054;&#1056;&#1054;&#1053;&#1053;&#1048;&#1061;%20&#1054;&#1056;&#1043;&#1040;&#1053;&#1030;&#104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.umsf.dp.ua/jspui/bitstream/123456789/1510/1/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Оксана Смолярчук</cp:lastModifiedBy>
  <cp:revision>3</cp:revision>
  <dcterms:created xsi:type="dcterms:W3CDTF">2020-03-24T12:59:00Z</dcterms:created>
  <dcterms:modified xsi:type="dcterms:W3CDTF">2020-03-24T13:00:00Z</dcterms:modified>
</cp:coreProperties>
</file>