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FB" w:rsidRPr="007E631D" w:rsidRDefault="00FC0E86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ТИТУЛЬНИЙ АРКУШ</w:t>
      </w: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FC0E86" w:rsidP="007E631D">
      <w:pPr>
        <w:pStyle w:val="3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r w:rsidRPr="007E631D">
        <w:rPr>
          <w:rFonts w:ascii="Times New Roman" w:hAnsi="Times New Roman" w:cs="Times New Roman"/>
          <w:color w:val="auto"/>
          <w:lang w:val="uk-UA"/>
        </w:rPr>
        <w:t>«</w:t>
      </w:r>
      <w:r w:rsidR="008960F1" w:rsidRPr="007E631D">
        <w:rPr>
          <w:rFonts w:ascii="Times New Roman" w:hAnsi="Times New Roman" w:cs="Times New Roman"/>
          <w:color w:val="auto"/>
          <w:lang w:val="uk-UA"/>
        </w:rPr>
        <w:t>Продовольча безпека України</w:t>
      </w:r>
      <w:r w:rsidRPr="007E631D">
        <w:rPr>
          <w:rFonts w:ascii="Times New Roman" w:hAnsi="Times New Roman" w:cs="Times New Roman"/>
          <w:color w:val="auto"/>
          <w:lang w:val="uk-UA"/>
        </w:rPr>
        <w:t>»</w:t>
      </w: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Default="00EB64FB" w:rsidP="007E631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E631D" w:rsidRPr="007E631D" w:rsidRDefault="007E631D" w:rsidP="007E631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FC0E86" w:rsidP="007E631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b/>
          <w:color w:val="auto"/>
          <w:sz w:val="28"/>
          <w:szCs w:val="28"/>
          <w:lang w:val="uk-UA"/>
        </w:rPr>
        <w:t>2018 рік</w:t>
      </w:r>
    </w:p>
    <w:p w:rsidR="00EB64FB" w:rsidRPr="007E631D" w:rsidRDefault="00FC0E86" w:rsidP="007E631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  <w:r w:rsidRPr="007E631D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FC0E86" w:rsidP="007E63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b/>
          <w:color w:val="auto"/>
          <w:sz w:val="28"/>
          <w:szCs w:val="28"/>
          <w:lang w:val="uk-UA"/>
        </w:rPr>
        <w:t>ВСТУП………………………………………………………………..…...3</w:t>
      </w:r>
    </w:p>
    <w:p w:rsidR="008960F1" w:rsidRPr="001F79D7" w:rsidRDefault="00FC0E86" w:rsidP="007E63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7E631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РОЗДІЛ 1. </w:t>
      </w:r>
      <w:r w:rsidR="008960F1" w:rsidRPr="007E631D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Загальні риси продовольчої безпеки України…………</w:t>
      </w:r>
      <w:r w:rsidR="001F79D7" w:rsidRPr="001F79D7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5</w:t>
      </w:r>
    </w:p>
    <w:p w:rsidR="008960F1" w:rsidRPr="001F79D7" w:rsidRDefault="008960F1" w:rsidP="007E63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1.1 Поняття продовольчої безпеки України……………………………</w:t>
      </w:r>
      <w:r w:rsidR="001F79D7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  <w:r w:rsidR="001F79D7" w:rsidRPr="001F79D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</w:t>
      </w:r>
    </w:p>
    <w:p w:rsidR="008960F1" w:rsidRPr="001F79D7" w:rsidRDefault="008960F1" w:rsidP="007E63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1.2 Роль продовольчої безпеки у забезпеченні національної безпеки</w:t>
      </w:r>
      <w:r w:rsidR="001F79D7" w:rsidRPr="001F79D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...12</w:t>
      </w:r>
    </w:p>
    <w:p w:rsidR="008960F1" w:rsidRPr="001F79D7" w:rsidRDefault="00A9639F" w:rsidP="007E63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7E631D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</w:t>
      </w:r>
      <w:r w:rsidR="008960F1" w:rsidRPr="007E631D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2</w:t>
      </w:r>
      <w:r w:rsidR="007E631D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.</w:t>
      </w:r>
      <w:r w:rsidR="008960F1" w:rsidRPr="007E631D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Розвиток продовольчої безпеки України………………</w:t>
      </w:r>
      <w:r w:rsidR="001F79D7" w:rsidRPr="001F79D7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17</w:t>
      </w:r>
    </w:p>
    <w:p w:rsidR="008960F1" w:rsidRPr="001F79D7" w:rsidRDefault="008960F1" w:rsidP="007E63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2.1 Особливості розвитку продовольчої безпеки України…………</w:t>
      </w:r>
      <w:r w:rsid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...</w:t>
      </w:r>
      <w:r w:rsidR="001F79D7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  <w:r w:rsidR="001F79D7" w:rsidRPr="001F79D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17</w:t>
      </w:r>
    </w:p>
    <w:p w:rsidR="008960F1" w:rsidRPr="001F79D7" w:rsidRDefault="008960F1" w:rsidP="007E63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2.2 Сучасний стан продовольчої безпеки України…………………</w:t>
      </w:r>
      <w:r w:rsid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.....</w:t>
      </w:r>
      <w:r w:rsidR="001F79D7" w:rsidRPr="001F79D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21</w:t>
      </w:r>
    </w:p>
    <w:p w:rsidR="00EB64FB" w:rsidRPr="001F79D7" w:rsidRDefault="00A9639F" w:rsidP="007E63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7E631D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</w:t>
      </w:r>
      <w:r w:rsidR="008960F1" w:rsidRPr="007E631D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3</w:t>
      </w:r>
      <w:r w:rsidRPr="00A9639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</w:t>
      </w:r>
      <w:r w:rsidR="008960F1" w:rsidRPr="007E631D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Проблеми розвитку продовольчої безпеки України та шляхи їх подолання</w:t>
      </w:r>
      <w:r w:rsidR="008960F1" w:rsidRPr="007E631D">
        <w:rPr>
          <w:rFonts w:ascii="Times New Roman" w:hAnsi="Times New Roman"/>
          <w:b/>
          <w:color w:val="auto"/>
          <w:sz w:val="28"/>
          <w:szCs w:val="28"/>
          <w:lang w:val="uk-UA"/>
        </w:rPr>
        <w:t>...............</w:t>
      </w:r>
      <w:r w:rsidR="007E631D">
        <w:rPr>
          <w:rFonts w:ascii="Times New Roman" w:hAnsi="Times New Roman"/>
          <w:b/>
          <w:color w:val="auto"/>
          <w:sz w:val="28"/>
          <w:szCs w:val="28"/>
          <w:lang w:val="uk-UA"/>
        </w:rPr>
        <w:t>.................................................................</w:t>
      </w:r>
      <w:r w:rsidR="008960F1" w:rsidRPr="007E631D">
        <w:rPr>
          <w:rFonts w:ascii="Times New Roman" w:hAnsi="Times New Roman"/>
          <w:b/>
          <w:color w:val="auto"/>
          <w:sz w:val="28"/>
          <w:szCs w:val="28"/>
          <w:lang w:val="uk-UA"/>
        </w:rPr>
        <w:t>.....</w:t>
      </w:r>
      <w:r w:rsidR="001F79D7">
        <w:rPr>
          <w:rFonts w:ascii="Times New Roman" w:hAnsi="Times New Roman"/>
          <w:b/>
          <w:color w:val="auto"/>
          <w:sz w:val="28"/>
          <w:szCs w:val="28"/>
          <w:lang w:val="uk-UA"/>
        </w:rPr>
        <w:t>.2</w:t>
      </w:r>
      <w:r w:rsidR="001F79D7" w:rsidRPr="001F79D7">
        <w:rPr>
          <w:rFonts w:ascii="Times New Roman" w:hAnsi="Times New Roman"/>
          <w:b/>
          <w:color w:val="auto"/>
          <w:sz w:val="28"/>
          <w:szCs w:val="28"/>
        </w:rPr>
        <w:t>7</w:t>
      </w:r>
    </w:p>
    <w:p w:rsidR="00EB64FB" w:rsidRPr="00A9639F" w:rsidRDefault="00FC0E86" w:rsidP="007E63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E631D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</w:t>
      </w:r>
      <w:r w:rsidR="001F79D7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ВКИ………………………………………………………….....3</w:t>
      </w:r>
      <w:r w:rsidR="001F79D7" w:rsidRPr="00A9639F">
        <w:rPr>
          <w:rFonts w:ascii="Times New Roman" w:hAnsi="Times New Roman"/>
          <w:b/>
          <w:color w:val="auto"/>
          <w:sz w:val="28"/>
          <w:szCs w:val="28"/>
          <w:lang w:eastAsia="ru-RU"/>
        </w:rPr>
        <w:t>3</w:t>
      </w:r>
    </w:p>
    <w:p w:rsidR="00EB64FB" w:rsidRPr="00A9639F" w:rsidRDefault="00FC0E86" w:rsidP="007E63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7E631D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</w:t>
      </w:r>
      <w:r w:rsidR="0092555C" w:rsidRPr="007E631D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СТАНИХ ЛІТЕРАТУРНИХ</w:t>
      </w:r>
      <w:r w:rsidR="001F79D7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 xml:space="preserve"> ДЖЕРЕЛ…..…3</w:t>
      </w:r>
      <w:r w:rsidR="001F79D7" w:rsidRPr="00A9639F">
        <w:rPr>
          <w:rFonts w:ascii="Times New Roman" w:hAnsi="Times New Roman"/>
          <w:b/>
          <w:color w:val="auto"/>
          <w:sz w:val="28"/>
          <w:szCs w:val="28"/>
          <w:lang w:eastAsia="ru-RU"/>
        </w:rPr>
        <w:t>5</w:t>
      </w: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B64FB" w:rsidRPr="007E631D" w:rsidRDefault="00EB64FB" w:rsidP="007E631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B64FB" w:rsidRDefault="00EB64FB" w:rsidP="007E631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E631D" w:rsidRDefault="007E631D" w:rsidP="007E631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E631D" w:rsidRDefault="007E631D" w:rsidP="007E631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E631D" w:rsidRDefault="007E631D" w:rsidP="007E631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E631D" w:rsidRDefault="007E631D" w:rsidP="007E631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E631D" w:rsidRDefault="007E631D" w:rsidP="007E631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E631D" w:rsidRDefault="007E631D" w:rsidP="007E631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E631D" w:rsidRDefault="007E631D" w:rsidP="007E631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E631D" w:rsidRPr="007E631D" w:rsidRDefault="007E631D" w:rsidP="007E631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B64FB" w:rsidRPr="007E631D" w:rsidRDefault="00FC0E86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ВСТУП</w:t>
      </w:r>
    </w:p>
    <w:p w:rsidR="00EB64FB" w:rsidRPr="007E631D" w:rsidRDefault="00EB64FB" w:rsidP="007E631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92FDD" w:rsidRPr="007E631D" w:rsidRDefault="00FC0E86" w:rsidP="007E631D">
      <w:pPr>
        <w:pStyle w:val="af1"/>
        <w:spacing w:beforeAutospacing="0" w:after="0" w:afterAutospacing="0" w:line="360" w:lineRule="auto"/>
        <w:ind w:firstLine="709"/>
        <w:jc w:val="both"/>
        <w:textAlignment w:val="baseline"/>
        <w:rPr>
          <w:color w:val="auto"/>
          <w:sz w:val="28"/>
          <w:szCs w:val="28"/>
          <w:lang w:val="uk-UA"/>
        </w:rPr>
      </w:pPr>
      <w:r w:rsidRPr="007E631D">
        <w:rPr>
          <w:b/>
          <w:color w:val="auto"/>
          <w:sz w:val="28"/>
          <w:szCs w:val="28"/>
          <w:lang w:val="uk-UA"/>
        </w:rPr>
        <w:t>Актуальність теми.</w:t>
      </w:r>
      <w:r w:rsidRPr="007E631D">
        <w:rPr>
          <w:color w:val="auto"/>
          <w:sz w:val="28"/>
          <w:szCs w:val="28"/>
          <w:lang w:val="uk-UA"/>
        </w:rPr>
        <w:t xml:space="preserve"> </w:t>
      </w:r>
      <w:r w:rsidR="00C92FDD" w:rsidRPr="007E631D">
        <w:rPr>
          <w:color w:val="auto"/>
          <w:sz w:val="28"/>
          <w:szCs w:val="28"/>
          <w:lang w:val="uk-UA"/>
        </w:rPr>
        <w:t>Актуальність проблеми забезпечення продовольчої безпеки не знижується ні зі зміною світової політичної системи, ні з науково-технічним поступом світової цивілізації.</w:t>
      </w:r>
    </w:p>
    <w:p w:rsidR="00C92FDD" w:rsidRPr="007E631D" w:rsidRDefault="00C92FDD" w:rsidP="0063705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Водночас ця проблема </w:t>
      </w:r>
      <w:r w:rsidR="0063705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EB64FB" w:rsidRPr="007E631D" w:rsidRDefault="00FC0E86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Ступінь наукової розробки. </w:t>
      </w: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Темі </w:t>
      </w:r>
      <w:r w:rsidR="000E3C9F" w:rsidRPr="007E631D">
        <w:rPr>
          <w:rFonts w:ascii="Times New Roman" w:hAnsi="Times New Roman"/>
          <w:color w:val="auto"/>
          <w:sz w:val="28"/>
          <w:szCs w:val="28"/>
          <w:lang w:val="uk-UA"/>
        </w:rPr>
        <w:t>продовольчої безпеки України</w:t>
      </w: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присвятили свої праці багато вчених. Серед них: </w:t>
      </w:r>
      <w:r w:rsidR="00C92FD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Б. Й. Пасхавер, П. Т. </w:t>
      </w:r>
      <w:proofErr w:type="spellStart"/>
      <w:r w:rsidR="00C92FDD" w:rsidRPr="007E631D">
        <w:rPr>
          <w:rFonts w:ascii="Times New Roman" w:hAnsi="Times New Roman"/>
          <w:color w:val="auto"/>
          <w:sz w:val="28"/>
          <w:szCs w:val="28"/>
          <w:lang w:val="uk-UA"/>
        </w:rPr>
        <w:t>Саблук</w:t>
      </w:r>
      <w:proofErr w:type="spellEnd"/>
      <w:r w:rsidR="00C92FD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, Н. </w:t>
      </w:r>
      <w:proofErr w:type="spellStart"/>
      <w:r w:rsidR="00C92FDD" w:rsidRPr="007E631D">
        <w:rPr>
          <w:rFonts w:ascii="Times New Roman" w:hAnsi="Times New Roman"/>
          <w:color w:val="auto"/>
          <w:sz w:val="28"/>
          <w:szCs w:val="28"/>
          <w:lang w:val="uk-UA"/>
        </w:rPr>
        <w:t>Сеперович</w:t>
      </w:r>
      <w:proofErr w:type="spellEnd"/>
      <w:r w:rsidR="00C92FD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, П. </w:t>
      </w:r>
      <w:r w:rsidR="00637051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EB64FB" w:rsidRPr="007E631D" w:rsidRDefault="00FC0E86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b/>
          <w:color w:val="auto"/>
          <w:sz w:val="28"/>
          <w:szCs w:val="28"/>
          <w:lang w:val="uk-UA"/>
        </w:rPr>
        <w:t>Об’єктом дослідження</w:t>
      </w: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63705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B64FB" w:rsidRPr="007E631D" w:rsidRDefault="00FC0E86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b/>
          <w:color w:val="auto"/>
          <w:sz w:val="28"/>
          <w:szCs w:val="28"/>
          <w:lang w:val="uk-UA"/>
        </w:rPr>
        <w:t>Предметом дослідження</w:t>
      </w: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63705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0E3C9F" w:rsidRPr="007E631D" w:rsidRDefault="00FC0E86" w:rsidP="007E63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E631D">
        <w:rPr>
          <w:rFonts w:ascii="Times New Roman" w:hAnsi="Times New Roman"/>
          <w:b/>
          <w:color w:val="auto"/>
          <w:sz w:val="28"/>
          <w:szCs w:val="28"/>
          <w:lang w:val="uk-UA"/>
        </w:rPr>
        <w:t>Метою</w:t>
      </w: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роботи є </w:t>
      </w:r>
      <w:r w:rsidR="0063705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B64FB" w:rsidRPr="007E631D" w:rsidRDefault="00FC0E86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7E631D">
        <w:rPr>
          <w:rFonts w:ascii="Times New Roman" w:hAnsi="Times New Roman"/>
          <w:b/>
          <w:color w:val="auto"/>
          <w:sz w:val="28"/>
          <w:szCs w:val="28"/>
          <w:lang w:val="uk-UA"/>
        </w:rPr>
        <w:t>завдань</w:t>
      </w: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8960F1" w:rsidRPr="007E631D" w:rsidRDefault="00637051" w:rsidP="007E63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B64FB" w:rsidRPr="007E631D" w:rsidRDefault="00FC0E86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Для </w:t>
      </w:r>
      <w:r w:rsidR="0063705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B64FB" w:rsidRPr="007E631D" w:rsidRDefault="00FC0E86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Структура роботи. </w:t>
      </w: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Робота складається зі вступу, трьох розділів, що поєднують </w:t>
      </w:r>
      <w:r w:rsidR="005F5750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п’ять </w:t>
      </w: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>підрозділів, висновків та списку використаних літературних джерел.</w:t>
      </w:r>
    </w:p>
    <w:p w:rsidR="00EB64FB" w:rsidRPr="007E631D" w:rsidRDefault="00EB64FB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1F6070" w:rsidRPr="007E631D" w:rsidRDefault="001F6070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F5750" w:rsidRPr="007E631D" w:rsidRDefault="005F5750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F5750" w:rsidRPr="007E631D" w:rsidRDefault="005F5750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F5750" w:rsidRPr="007E631D" w:rsidRDefault="005F5750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F5750" w:rsidRPr="007E631D" w:rsidRDefault="005F5750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B64FB" w:rsidRPr="007E631D" w:rsidRDefault="00FC0E86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7E631D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РОЗДІЛ 1</w:t>
      </w:r>
    </w:p>
    <w:p w:rsidR="008960F1" w:rsidRPr="007E631D" w:rsidRDefault="008960F1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Загальні риси продовольчої безпеки України</w:t>
      </w:r>
    </w:p>
    <w:p w:rsidR="008960F1" w:rsidRPr="007E631D" w:rsidRDefault="008960F1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8960F1" w:rsidRPr="007E631D" w:rsidRDefault="008960F1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1.1 Поняття продовольчої безпеки України</w:t>
      </w:r>
    </w:p>
    <w:p w:rsidR="008960F1" w:rsidRPr="007E631D" w:rsidRDefault="008960F1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C92FDD" w:rsidRPr="007E631D" w:rsidRDefault="00C92FDD" w:rsidP="0063705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lastRenderedPageBreak/>
        <w:t xml:space="preserve">Продовольча безпека держави є важливою складовою частиною економічної безпеки, яка в свою чергу є частиною суспільної безпеки держави. продовольча безпека держави – це ступінь забезпеченості населення країни екологічно чистими і корисними для здоров’я продуктами харчування вітчизняного </w:t>
      </w:r>
      <w:r w:rsidR="0063705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C92FDD" w:rsidRPr="007E631D" w:rsidRDefault="00C92FDD" w:rsidP="007E631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Забезпечення ефективного функціонування системи продовольчої безпеки безпосередньо залежить від: стійкості підсистеми забезпечення; структурних змін в АПК, інвестиційної політики, формування підсистеми технічного забезпечення, удосконалення податкового законодавства, організації банківського обслуговування, створення товарних запасів матеріально-технічних засобів, діючої системи страхування урожаїв і майна підприємств АПК, науково-інформаційного забезпечення</w:t>
      </w:r>
      <w:r w:rsidR="00246D2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="00246D22" w:rsidRPr="00246D2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[</w:t>
      </w:r>
      <w:r w:rsidR="001F79D7" w:rsidRPr="001F79D7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1, </w:t>
      </w:r>
      <w:r w:rsidR="001F79D7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c</w:t>
      </w:r>
      <w:r w:rsidR="001F79D7" w:rsidRPr="001F79D7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4</w:t>
      </w:r>
      <w:r w:rsidR="00246D22" w:rsidRPr="00246D2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]</w:t>
      </w:r>
      <w:r w:rsidR="0063705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C92FDD" w:rsidRPr="007E631D" w:rsidRDefault="00C92FDD" w:rsidP="007E631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Виділяючи національну продовольчу безпеку як генеральну ціль аграрної політики пропонуємо зосередити увагу на наступних її аспектах: продовольчому, сільськогосподарському, зовнішньоекономічному, агропромисловому, а також соціальному.</w:t>
      </w:r>
    </w:p>
    <w:p w:rsidR="00C92FDD" w:rsidRPr="007E631D" w:rsidRDefault="00C92FDD" w:rsidP="007E631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92FDD" w:rsidRPr="007E631D" w:rsidRDefault="00C92FDD" w:rsidP="007E631D">
      <w:pPr>
        <w:pStyle w:val="af0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iCs/>
          <w:color w:val="auto"/>
          <w:sz w:val="28"/>
          <w:szCs w:val="28"/>
          <w:bdr w:val="none" w:sz="0" w:space="0" w:color="auto" w:frame="1"/>
          <w:lang w:val="uk-UA" w:eastAsia="ru-RU"/>
        </w:rPr>
      </w:pPr>
      <w:r w:rsidRPr="007E631D">
        <w:rPr>
          <w:rFonts w:ascii="Times New Roman" w:eastAsia="Times New Roman" w:hAnsi="Times New Roman"/>
          <w:iCs/>
          <w:color w:val="auto"/>
          <w:sz w:val="28"/>
          <w:szCs w:val="28"/>
          <w:bdr w:val="none" w:sz="0" w:space="0" w:color="auto" w:frame="1"/>
          <w:lang w:val="uk-UA" w:eastAsia="ru-RU"/>
        </w:rPr>
        <w:t>Продовольча безпека в структурі економічної безпеки держави</w:t>
      </w:r>
    </w:p>
    <w:p w:rsidR="00C92FDD" w:rsidRPr="007E631D" w:rsidRDefault="00C92FDD" w:rsidP="007E631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iCs/>
          <w:color w:val="auto"/>
          <w:sz w:val="28"/>
          <w:szCs w:val="28"/>
          <w:bdr w:val="none" w:sz="0" w:space="0" w:color="auto" w:frame="1"/>
          <w:lang w:val="uk-UA" w:eastAsia="ru-RU"/>
        </w:rPr>
      </w:pPr>
    </w:p>
    <w:p w:rsidR="00C92FDD" w:rsidRPr="007E631D" w:rsidRDefault="00C92FDD" w:rsidP="0063705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Ступінь продовольчої безпеки держави можливо оцінити, характеризуючи </w:t>
      </w:r>
      <w:r w:rsidR="0063705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C92FDD" w:rsidRPr="007E631D" w:rsidRDefault="00C92FDD" w:rsidP="007E631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C92FDD" w:rsidRPr="007E631D" w:rsidRDefault="00C92FDD" w:rsidP="0063705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Населення країни забезпечується продуктами харчування вітчизняного </w:t>
      </w:r>
      <w:r w:rsidR="0063705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C92FDD" w:rsidRPr="007E631D" w:rsidRDefault="00C92FDD" w:rsidP="007E631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Таким чином, </w:t>
      </w:r>
      <w:r w:rsidR="0063705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8960F1" w:rsidRPr="007E631D" w:rsidRDefault="008960F1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8960F1" w:rsidRPr="007E631D" w:rsidRDefault="008960F1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1.2 Роль продовольчої безпеки у забезпеченні національної безпеки</w:t>
      </w:r>
    </w:p>
    <w:p w:rsidR="008960F1" w:rsidRPr="007E631D" w:rsidRDefault="008960F1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C92FDD" w:rsidRPr="007E631D" w:rsidRDefault="006E4F46" w:rsidP="007E63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>П</w:t>
      </w:r>
      <w:r w:rsidR="00C92FD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родовольча безпека - це здатність держави гарантувати і забезпечувати потреби людей у якісних та безпечних продуктах харчування </w:t>
      </w:r>
      <w:r w:rsidR="00C92FDD" w:rsidRPr="007E631D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на рівні науково обґрунтованих норм споживання для підтримання активного і здорового життя всіх верств населення. Серед пріоритетних напрямів забезпечення продовольчої безпеки держави, визначених у новій редакції Стратегії національної безпеки України, є розвиток аграрного ринку, створення умов для розкриття потенціалу аграрного сектору і забезпечення потреб населення України у доступному, якісному і безпечному продовольстві, утвердження її ролі як важливого експортера аграрної продукції; захист внутрішнього ринку від постачання неякісної та небез</w:t>
      </w:r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>печної продовольчої продукції [</w:t>
      </w:r>
      <w:r w:rsidR="001F79D7" w:rsidRPr="001F79D7">
        <w:rPr>
          <w:rFonts w:ascii="Times New Roman" w:hAnsi="Times New Roman"/>
          <w:color w:val="auto"/>
          <w:sz w:val="28"/>
          <w:szCs w:val="28"/>
          <w:lang w:val="uk-UA"/>
        </w:rPr>
        <w:t xml:space="preserve">18, </w:t>
      </w:r>
      <w:r w:rsidR="001F79D7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1F79D7" w:rsidRPr="001F79D7">
        <w:rPr>
          <w:rFonts w:ascii="Times New Roman" w:hAnsi="Times New Roman"/>
          <w:color w:val="auto"/>
          <w:sz w:val="28"/>
          <w:szCs w:val="28"/>
          <w:lang w:val="uk-UA"/>
        </w:rPr>
        <w:t>. 39</w:t>
      </w:r>
      <w:r w:rsidR="00C92FD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]. </w:t>
      </w:r>
      <w:r w:rsidR="0063705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C92FDD" w:rsidRPr="007E631D" w:rsidRDefault="00C92FDD" w:rsidP="006370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>Сучасні виклики щодо продовольчої безпеки держави зумовлені зміною соціально</w:t>
      </w:r>
      <w:r w:rsidR="006E4F46"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економічної ситуації, реформами в основних секторах національної економіки, </w:t>
      </w:r>
      <w:r w:rsidR="0063705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6E4F46" w:rsidRPr="00637051" w:rsidRDefault="00C92FDD" w:rsidP="006370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63705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6E4F46" w:rsidRPr="00637051" w:rsidRDefault="006E4F46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6E4F46" w:rsidRPr="00637051" w:rsidRDefault="006E4F46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8960F1" w:rsidRPr="007E631D" w:rsidRDefault="008960F1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2</w:t>
      </w:r>
    </w:p>
    <w:p w:rsidR="008960F1" w:rsidRPr="007E631D" w:rsidRDefault="008960F1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Розвиток продовольчої безпеки України</w:t>
      </w:r>
    </w:p>
    <w:p w:rsidR="008960F1" w:rsidRPr="007E631D" w:rsidRDefault="008960F1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8960F1" w:rsidRPr="007E631D" w:rsidRDefault="008960F1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2.1 Особливості розвитку продовольчої безпеки України</w:t>
      </w:r>
    </w:p>
    <w:p w:rsidR="008960F1" w:rsidRPr="007E631D" w:rsidRDefault="008960F1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6E4F46" w:rsidRPr="00637051" w:rsidRDefault="006E4F46" w:rsidP="006370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>П</w:t>
      </w:r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родовольча безпека країни – складова частина її національної та економічної безпеки. Для її забезпечення держава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використовує цілий ряд засобів</w:t>
      </w:r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. Значна частина цих засобів та важелів не застосовується регіонами. На регіональному рівні не стоїть завдання створення і підтримки необхідного стратегічного запасу продовольства [2]. Тому під продовольчою безпекою регіону слід розуміти «здатність регіональної системи формувати і розподіляти продовольчі ресурси, стабільно забезпечувати всі категорії населення </w:t>
      </w:r>
      <w:r w:rsidR="00637051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доміну</w:t>
      </w:r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ванням ввезення продовольства, значну частину якого становить імпорт, динамічно зростає, а це суттєво погіршує ситуацію з продовольчою безпекою країни, посилює її продовольчу залежність [6]. </w:t>
      </w:r>
    </w:p>
    <w:p w:rsidR="00EC6D8D" w:rsidRPr="007E631D" w:rsidRDefault="00EC6D8D" w:rsidP="006370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У виробництві яєць і </w:t>
      </w:r>
      <w:proofErr w:type="spellStart"/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>яйцепродуктів</w:t>
      </w:r>
      <w:proofErr w:type="spellEnd"/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простежуються ті ж тенденції з тією лише різницею, що в даному випадку імпорт практично відсутній. Природно, що це посилює </w:t>
      </w:r>
      <w:r w:rsidR="00637051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EC6D8D" w:rsidRPr="007E631D" w:rsidRDefault="007E631D" w:rsidP="007E63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63705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C6D8D" w:rsidRPr="007E631D" w:rsidRDefault="00EC6D8D" w:rsidP="007E63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8960F1" w:rsidRPr="007E631D" w:rsidRDefault="008960F1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2.2 Сучасний стан продовольчої безпеки України</w:t>
      </w:r>
    </w:p>
    <w:p w:rsidR="008960F1" w:rsidRPr="007E631D" w:rsidRDefault="008960F1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6E4F46" w:rsidRPr="00637051" w:rsidRDefault="00EC6D8D" w:rsidP="007E63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Згідно з визначенням продовольчої та сільськогосподарської </w:t>
      </w:r>
      <w:r w:rsidR="00637051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» [5]. </w:t>
      </w:r>
    </w:p>
    <w:p w:rsidR="006E4F46" w:rsidRPr="006E4F46" w:rsidRDefault="00EC6D8D" w:rsidP="007E63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За визначенням Федерації американських товариств з експериментальної біології, продовольча безпека являє собою доступ усіх людей у будь-який час до достатньої кількості їжі для активного, здорового способу життя і включає в себе як мінімум: </w:t>
      </w:r>
    </w:p>
    <w:p w:rsidR="006E4F46" w:rsidRPr="00637051" w:rsidRDefault="00EC6D8D" w:rsidP="007E63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а) доступність повноцінних і безпечних продуктів харчування; </w:t>
      </w:r>
    </w:p>
    <w:p w:rsidR="00EC6D8D" w:rsidRPr="007E631D" w:rsidRDefault="00EC6D8D" w:rsidP="006370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>б) забезпечення можливості п</w:t>
      </w:r>
      <w:r w:rsidR="006E4F46">
        <w:rPr>
          <w:rFonts w:ascii="Times New Roman" w:hAnsi="Times New Roman"/>
          <w:color w:val="auto"/>
          <w:sz w:val="28"/>
          <w:szCs w:val="28"/>
          <w:lang w:val="uk-UA"/>
        </w:rPr>
        <w:t>ридбати їжу, не вдаючись до над</w:t>
      </w: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звичайної продовольчої допомоги [10]. Комітет із всесвітньої продовольчої безпеки FAO визначає, що всі люди в будь-який час мають фізичний і економічний доступ до основної їжі, якої вони потребують, а Всесвітній банк визначає </w:t>
      </w:r>
      <w:r w:rsidR="0063705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6E4F46" w:rsidRPr="00637051" w:rsidRDefault="00EC6D8D" w:rsidP="006370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637051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6E4F46" w:rsidRPr="00637051" w:rsidRDefault="006E4F46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8960F1" w:rsidRPr="007E631D" w:rsidRDefault="008960F1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Розділ 3 </w:t>
      </w:r>
    </w:p>
    <w:p w:rsidR="008960F1" w:rsidRPr="007E631D" w:rsidRDefault="008960F1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Проблеми розвитку продовольчої безпеки України та шляхи їх подолання</w:t>
      </w:r>
    </w:p>
    <w:p w:rsidR="00BE05D5" w:rsidRPr="007E631D" w:rsidRDefault="00BE05D5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C92FDD" w:rsidRPr="007E631D" w:rsidRDefault="00C92FDD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Продовольча безпека є найважливішим чинником в національній безпеці будь-якої держави. Особливо зараз, в умовах активної євроінтеграції з одного боку, і одночасно, масштабної соціально-економічної кризи і бойових дій на сході країни. Сьогодні Україна стикається зі значними викликами своєї продовольчої безпеки, тому питання її зміцнення стоїть як </w:t>
      </w: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ніколи гостро. Що ж повинна робити держава для зміцнення продовольчої безпеки?</w:t>
      </w:r>
    </w:p>
    <w:p w:rsidR="00C92FDD" w:rsidRPr="007E631D" w:rsidRDefault="00C92FDD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>Передусім давайте визначимося, що ж таке продовольча безпека, і з чого вона складається.</w:t>
      </w:r>
    </w:p>
    <w:p w:rsidR="00C92FDD" w:rsidRPr="007E631D" w:rsidRDefault="00C92FDD" w:rsidP="0063705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Згідно з Римською </w:t>
      </w:r>
      <w:r w:rsidR="0063705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C92FDD" w:rsidRPr="007E631D" w:rsidRDefault="00C92FDD" w:rsidP="007E631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15 жовтня 2015 р. тодішній Міністр аграрної політики і продовольства Олексій Павленко заявив, що продовольча безпека країни забезпечена на 100%. Він запевняв, що не дивлячись на всі труднощі, посівна завершена успішно, і навіть на підконтрольних Києву територіях Донецької та Луганської областей посівна виконана на 99% і 96% відповідно. А у 2016 році Мінагрополітики урочисто відзвітувало про рекордний урожай  66 млн </w:t>
      </w:r>
      <w:proofErr w:type="spellStart"/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тонн</w:t>
      </w:r>
      <w:proofErr w:type="spellEnd"/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, що на 5,9 млн </w:t>
      </w:r>
      <w:proofErr w:type="spellStart"/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тонн</w:t>
      </w:r>
      <w:proofErr w:type="spellEnd"/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більше, ніж у 2015 році. У 2017 році Міністерство очікує на зниження врожаю, проте рекордний врожай 2016 року врівноважує ситуацію, тому вона має бути стабільною</w:t>
      </w:r>
      <w:r w:rsidR="006E4F46" w:rsidRPr="006E4F4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6E4F46" w:rsidRPr="001F79D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[</w:t>
      </w:r>
      <w:r w:rsidR="001F79D7" w:rsidRPr="001F79D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16, </w:t>
      </w:r>
      <w:r w:rsidR="001F79D7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c</w:t>
      </w:r>
      <w:r w:rsidR="001F79D7" w:rsidRPr="001F79D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  <w:r w:rsidR="001F79D7" w:rsidRPr="006370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33</w:t>
      </w:r>
      <w:r w:rsidR="006E4F46" w:rsidRPr="006370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]</w:t>
      </w:r>
      <w:r w:rsidR="0063705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C92FDD" w:rsidRPr="007E631D" w:rsidRDefault="00C92FDD" w:rsidP="0063705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Гадаю</w:t>
      </w:r>
      <w:r w:rsidR="0063705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C92FDD" w:rsidRPr="007E631D" w:rsidRDefault="00C92FDD" w:rsidP="0063705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Таким чином, </w:t>
      </w:r>
      <w:r w:rsidR="0063705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..</w:t>
      </w:r>
      <w:r w:rsidRPr="007E631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8960F1" w:rsidRPr="007E631D" w:rsidRDefault="00637051" w:rsidP="007E63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8960F1" w:rsidRPr="00637051" w:rsidRDefault="008960F1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6E4F46" w:rsidRPr="00637051" w:rsidRDefault="006E4F46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6E4F46" w:rsidRPr="00637051" w:rsidRDefault="006E4F46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6E4F46" w:rsidRPr="00637051" w:rsidRDefault="006E4F46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6E4F46" w:rsidRPr="00637051" w:rsidRDefault="006E4F46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6E4F46" w:rsidRPr="00637051" w:rsidRDefault="006E4F46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6E4F46" w:rsidRPr="00637051" w:rsidRDefault="006E4F46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6E4F46" w:rsidRPr="00637051" w:rsidRDefault="006E4F46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6E4F46" w:rsidRPr="00637051" w:rsidRDefault="006E4F46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6E4F46" w:rsidRPr="00637051" w:rsidRDefault="006E4F46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6E4F46" w:rsidRPr="00637051" w:rsidRDefault="006E4F46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6E4F46" w:rsidRPr="00637051" w:rsidRDefault="006E4F46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6E4F46" w:rsidRPr="00637051" w:rsidRDefault="006E4F46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6E4F46" w:rsidRPr="00637051" w:rsidRDefault="006E4F46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8960F1" w:rsidRPr="007E631D" w:rsidRDefault="008960F1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B64FB" w:rsidRPr="007E631D" w:rsidRDefault="00FC0E86" w:rsidP="007E631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7E631D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</w:t>
      </w:r>
    </w:p>
    <w:p w:rsidR="00EB64FB" w:rsidRPr="007E631D" w:rsidRDefault="00EB64FB" w:rsidP="007E631D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E4F46" w:rsidRDefault="00C92FDD" w:rsidP="00637051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Продовольча проблема на різних етапах формування людської спільноти нашої планети перебувала в центрі уваги щодо продовольчого забезпечення, проте в глобальному масштабі досі не вирішена. Величезну значущість і складність продовольчої безпеки для багатьох країн світу продемонструвала світова продовольча криза у 2007-2008 рр. В усіх розвинених країнах </w:t>
      </w:r>
      <w:r w:rsidR="00637051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bookmarkStart w:id="0" w:name="_GoBack"/>
      <w:bookmarkEnd w:id="0"/>
    </w:p>
    <w:p w:rsidR="006E4F46" w:rsidRDefault="006E4F46" w:rsidP="007E631D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6E4F46" w:rsidRPr="007E631D" w:rsidRDefault="006E4F46" w:rsidP="007E631D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B64FB" w:rsidRPr="007E631D" w:rsidRDefault="00FC0E86" w:rsidP="007E631D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7E631D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:rsidR="00EB64FB" w:rsidRPr="007E631D" w:rsidRDefault="00EB64FB" w:rsidP="007E631D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Cs/>
          <w:color w:val="auto"/>
          <w:sz w:val="28"/>
          <w:szCs w:val="28"/>
          <w:lang w:val="uk-UA"/>
        </w:rPr>
      </w:pPr>
    </w:p>
    <w:p w:rsidR="00EB64FB" w:rsidRPr="007E631D" w:rsidRDefault="00FC0E86" w:rsidP="007E631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1. </w:t>
      </w:r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Білоус О. Г., </w:t>
      </w:r>
      <w:proofErr w:type="spellStart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>Саблук</w:t>
      </w:r>
      <w:proofErr w:type="spellEnd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П. Т. Продовольча безпека України / П. Т. </w:t>
      </w:r>
      <w:proofErr w:type="spellStart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>Саблук</w:t>
      </w:r>
      <w:proofErr w:type="spellEnd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>, О. Г. Білоус, В. І. Власов / / Економіка АПК. - 2009. - № 10. - С. 3-7.</w:t>
      </w:r>
    </w:p>
    <w:p w:rsidR="00EB64FB" w:rsidRPr="007E631D" w:rsidRDefault="00FC0E86" w:rsidP="007E631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 w:eastAsia="ru-RU"/>
        </w:rPr>
        <w:t>2.</w:t>
      </w:r>
      <w:r w:rsidR="00C9337A" w:rsidRPr="007E631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Бойко В. І. Про деякі аспекти продовольчої безпеки і світові тенденції вирішення проблем / В. І. Бойко, О. А. Козак// Збір. матер. </w:t>
      </w:r>
      <w:proofErr w:type="spellStart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>Всеукр</w:t>
      </w:r>
      <w:proofErr w:type="spellEnd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>. конгресу вчених економістів-аграрників. - К .: ННЦ “ІАЕ”, 2011. - С. 161-184.</w:t>
      </w:r>
    </w:p>
    <w:p w:rsidR="00EC6D8D" w:rsidRPr="007E631D" w:rsidRDefault="00FC0E86" w:rsidP="007E631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3. </w:t>
      </w:r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Березін О. В Проблеми формування продовольчого ринку України: </w:t>
      </w:r>
      <w:proofErr w:type="spellStart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>моногр</w:t>
      </w:r>
      <w:proofErr w:type="spellEnd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>. / О. В. Березін. - К .: Вища школа, 2002. – 211 C.</w:t>
      </w:r>
    </w:p>
    <w:p w:rsidR="00EB64FB" w:rsidRPr="007E631D" w:rsidRDefault="00FC0E86" w:rsidP="007E631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4. </w:t>
      </w:r>
      <w:proofErr w:type="spellStart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>Губені</w:t>
      </w:r>
      <w:proofErr w:type="spellEnd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Ю. Е. Аспекти інтернаціоналізації агробізнесу в ідентифікації продовольчої безпеки / Ю. Е. </w:t>
      </w:r>
      <w:proofErr w:type="spellStart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>Губені</w:t>
      </w:r>
      <w:proofErr w:type="spellEnd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// </w:t>
      </w:r>
      <w:proofErr w:type="spellStart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>Зб</w:t>
      </w:r>
      <w:proofErr w:type="spellEnd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. наук. праць </w:t>
      </w:r>
      <w:proofErr w:type="spellStart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>Міжн</w:t>
      </w:r>
      <w:proofErr w:type="spellEnd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>. наук.-</w:t>
      </w:r>
      <w:proofErr w:type="spellStart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>практ</w:t>
      </w:r>
      <w:proofErr w:type="spellEnd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>конф</w:t>
      </w:r>
      <w:proofErr w:type="spellEnd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>. “Сучасні проблеми та перспективи міжнародної інтеграції аграрного сектору економіки України”. - К .: ННЦ “ІАЕ”, 2015. - С. 90-94.</w:t>
      </w:r>
    </w:p>
    <w:p w:rsidR="007E631D" w:rsidRPr="007E631D" w:rsidRDefault="00FC0E86" w:rsidP="007E631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5. </w:t>
      </w:r>
      <w:proofErr w:type="spellStart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>Гойчук</w:t>
      </w:r>
      <w:proofErr w:type="spellEnd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О.І. Продовольча безпека: структура, рівні та критерії забезпечення / О.І. </w:t>
      </w:r>
      <w:proofErr w:type="spellStart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>Гойчук</w:t>
      </w:r>
      <w:proofErr w:type="spellEnd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// Загальні проблеми економіки. – 2003. – № 12. – С. 12-18.</w:t>
      </w:r>
    </w:p>
    <w:p w:rsidR="00EB64FB" w:rsidRPr="007E631D" w:rsidRDefault="00FC0E86" w:rsidP="007E631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6. </w:t>
      </w:r>
      <w:proofErr w:type="spellStart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>Гойчук</w:t>
      </w:r>
      <w:proofErr w:type="spellEnd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О.І. Продовольча безпека. Монографія. / О.І. </w:t>
      </w:r>
      <w:proofErr w:type="spellStart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>Гойчук</w:t>
      </w:r>
      <w:proofErr w:type="spellEnd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>. – Житомир: Полісся, 2004. – 348 С.</w:t>
      </w: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EB64FB" w:rsidRPr="007E631D" w:rsidRDefault="00FC0E86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7. </w:t>
      </w:r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>Дудар В. Продовольча безпека України / Дудар В. // Вісник ТНЕУ № 2, 2016. – C. 20-32.</w:t>
      </w:r>
    </w:p>
    <w:p w:rsidR="007E631D" w:rsidRPr="007E631D" w:rsidRDefault="00FC0E86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>8.</w:t>
      </w:r>
      <w:r w:rsidR="00C9337A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>Зеленська</w:t>
      </w:r>
      <w:proofErr w:type="spellEnd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О.О. Система продовольчої безпеки: сутність та ієрархічні рівні / О.О. </w:t>
      </w:r>
      <w:proofErr w:type="spellStart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>Зеленська</w:t>
      </w:r>
      <w:proofErr w:type="spellEnd"/>
      <w:r w:rsidR="007E631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// Вісник ЖДТУ.- 2012. - № 1 (59). - С.108-112.</w:t>
      </w:r>
    </w:p>
    <w:p w:rsidR="007E631D" w:rsidRPr="007E631D" w:rsidRDefault="00FC0E86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>9.</w:t>
      </w:r>
      <w:r w:rsidR="00962A35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7E631D" w:rsidRPr="007E631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Продовольча безпека в Україні погіршилася. Огляд основних індикаторів за 2015 рік [Електронний ресурс]. – Режим доступу : </w:t>
      </w:r>
      <w:hyperlink r:id="rId8" w:history="1">
        <w:r w:rsidR="007E631D" w:rsidRPr="007E631D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http://edclub.com.ua/analityka/prodovolcha-bezpeka-v-ukrayini-pogirshylasya-oglyad-osnovnyh-indykatoriv-za-2015-rik</w:t>
        </w:r>
      </w:hyperlink>
      <w:r w:rsidR="007E631D" w:rsidRPr="007E631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p w:rsidR="00EB64FB" w:rsidRPr="007E631D" w:rsidRDefault="00FC0E86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10. </w:t>
      </w:r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Закон України “Про державну підтримку сільського господарства України" від 24.06.2004 № 1877-IV [Електронний ресурс]. - Режим доступу : http:// zakon2. </w:t>
      </w:r>
      <w:proofErr w:type="spellStart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>rada</w:t>
      </w:r>
      <w:proofErr w:type="spellEnd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>gov</w:t>
      </w:r>
      <w:proofErr w:type="spellEnd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>ua</w:t>
      </w:r>
      <w:proofErr w:type="spellEnd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>/</w:t>
      </w:r>
      <w:proofErr w:type="spellStart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>laws</w:t>
      </w:r>
      <w:proofErr w:type="spellEnd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>/</w:t>
      </w:r>
      <w:proofErr w:type="spellStart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>show</w:t>
      </w:r>
      <w:proofErr w:type="spellEnd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>/1877-15.</w:t>
      </w:r>
    </w:p>
    <w:p w:rsidR="00EB64FB" w:rsidRPr="007E631D" w:rsidRDefault="00FC0E86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>11.</w:t>
      </w:r>
      <w:r w:rsidR="00962A35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Конституція України </w:t>
      </w:r>
      <w:r w:rsidR="00962A35" w:rsidRPr="007E631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[Електронний ресурс]. </w:t>
      </w:r>
      <w:r w:rsidR="00962A35" w:rsidRPr="007E631D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962A35" w:rsidRPr="007E631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Режим доступу : zakon.rada.gov.ua/</w:t>
      </w:r>
      <w:proofErr w:type="spellStart"/>
      <w:r w:rsidR="00962A35" w:rsidRPr="007E631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go</w:t>
      </w:r>
      <w:proofErr w:type="spellEnd"/>
      <w:r w:rsidR="00962A35" w:rsidRPr="007E631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/254к/96-вр.</w:t>
      </w:r>
    </w:p>
    <w:p w:rsidR="00EC6D8D" w:rsidRPr="007E631D" w:rsidRDefault="00FC0E86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12. </w:t>
      </w:r>
      <w:proofErr w:type="spellStart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>Кошкалда</w:t>
      </w:r>
      <w:proofErr w:type="spellEnd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І. В. Питання продовольчої безпеки в контексті міжнародної інтеграції аграрного сектору економіки України / 1. В. </w:t>
      </w:r>
      <w:proofErr w:type="spellStart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>Кошкалда</w:t>
      </w:r>
      <w:proofErr w:type="spellEnd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// Матер. наук. </w:t>
      </w:r>
      <w:proofErr w:type="spellStart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>практ</w:t>
      </w:r>
      <w:proofErr w:type="spellEnd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>конф</w:t>
      </w:r>
      <w:proofErr w:type="spellEnd"/>
      <w:r w:rsidR="00EC6D8D" w:rsidRPr="007E631D">
        <w:rPr>
          <w:rFonts w:ascii="Times New Roman" w:hAnsi="Times New Roman"/>
          <w:color w:val="auto"/>
          <w:sz w:val="28"/>
          <w:szCs w:val="28"/>
          <w:lang w:val="uk-UA"/>
        </w:rPr>
        <w:t>. “Сучасні проблеми та перспективи міжнародної інтеграції' аграрного сектору економіки України". - К .: ННЦ “ІАЕ", 2015. - С. 144-148.</w:t>
      </w:r>
    </w:p>
    <w:p w:rsidR="007E631D" w:rsidRPr="006E4F46" w:rsidRDefault="00FC0E86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13. </w:t>
      </w:r>
      <w:r w:rsidR="007E631D" w:rsidRPr="007E631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Продовольча безпека: </w:t>
      </w:r>
      <w:proofErr w:type="spellStart"/>
      <w:r w:rsidR="007E631D" w:rsidRPr="007E631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макро</w:t>
      </w:r>
      <w:proofErr w:type="spellEnd"/>
      <w:r w:rsidR="007E631D" w:rsidRPr="007E631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- та мікроекономічний аспекти / В. В. </w:t>
      </w:r>
      <w:proofErr w:type="spellStart"/>
      <w:r w:rsidR="007E631D" w:rsidRPr="006E4F46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Немченко</w:t>
      </w:r>
      <w:proofErr w:type="spellEnd"/>
      <w:r w:rsidR="007E631D" w:rsidRPr="006E4F46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, Г. В. </w:t>
      </w:r>
      <w:proofErr w:type="spellStart"/>
      <w:r w:rsidR="007E631D" w:rsidRPr="006E4F46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Немченко</w:t>
      </w:r>
      <w:proofErr w:type="spellEnd"/>
      <w:r w:rsidR="007E631D" w:rsidRPr="006E4F46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// Економіка харчової промисловості. - 2013. - № 2. - С. 16-18.</w:t>
      </w:r>
    </w:p>
    <w:p w:rsidR="00EB64FB" w:rsidRPr="006E4F46" w:rsidRDefault="00FC0E86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E4F46">
        <w:rPr>
          <w:rFonts w:ascii="Times New Roman" w:hAnsi="Times New Roman"/>
          <w:color w:val="auto"/>
          <w:sz w:val="28"/>
          <w:szCs w:val="28"/>
          <w:lang w:val="uk-UA"/>
        </w:rPr>
        <w:t xml:space="preserve">14. </w:t>
      </w:r>
      <w:r w:rsidR="00C92FDD" w:rsidRPr="006E4F46">
        <w:rPr>
          <w:rFonts w:ascii="Times New Roman" w:hAnsi="Times New Roman"/>
          <w:color w:val="auto"/>
          <w:sz w:val="28"/>
          <w:szCs w:val="28"/>
          <w:lang w:val="uk-UA"/>
        </w:rPr>
        <w:t>Паламар І. Чому погіршилася продовольча безпека в країні, і як цьому зарадити?</w:t>
      </w:r>
      <w:r w:rsidRPr="006E4F46">
        <w:rPr>
          <w:rFonts w:ascii="Times New Roman" w:hAnsi="Times New Roman"/>
          <w:color w:val="auto"/>
          <w:sz w:val="28"/>
          <w:szCs w:val="28"/>
          <w:lang w:val="uk-UA"/>
        </w:rPr>
        <w:t xml:space="preserve">[Електронний ресурс]. – Режим доступу :  </w:t>
      </w:r>
      <w:r w:rsidR="00C92FDD" w:rsidRPr="006E4F46">
        <w:rPr>
          <w:rFonts w:ascii="Times New Roman" w:hAnsi="Times New Roman"/>
          <w:color w:val="auto"/>
          <w:sz w:val="28"/>
          <w:szCs w:val="28"/>
          <w:lang w:val="uk-UA"/>
        </w:rPr>
        <w:t>http://blog.liga.net/user/ipalamar/article/28517.</w:t>
      </w:r>
    </w:p>
    <w:p w:rsidR="001F79D7" w:rsidRPr="00637051" w:rsidRDefault="00FC0E86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6E4F46">
        <w:rPr>
          <w:rFonts w:ascii="Times New Roman" w:hAnsi="Times New Roman"/>
          <w:color w:val="auto"/>
          <w:sz w:val="28"/>
          <w:szCs w:val="28"/>
          <w:lang w:val="uk-UA"/>
        </w:rPr>
        <w:t xml:space="preserve">15. </w:t>
      </w:r>
      <w:r w:rsidR="007E631D" w:rsidRPr="006E4F46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 Сучасні підходи до забезпечення продовольчої безпеки України / А. Б. </w:t>
      </w:r>
      <w:proofErr w:type="spellStart"/>
      <w:r w:rsidR="007E631D" w:rsidRPr="006E4F46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Немченко</w:t>
      </w:r>
      <w:proofErr w:type="spellEnd"/>
      <w:r w:rsidR="007E631D" w:rsidRPr="006E4F46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, Т. Б. </w:t>
      </w:r>
      <w:proofErr w:type="spellStart"/>
      <w:r w:rsidR="007E631D" w:rsidRPr="006E4F46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Немченко</w:t>
      </w:r>
      <w:proofErr w:type="spellEnd"/>
      <w:r w:rsidR="007E631D" w:rsidRPr="006E4F46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// Наукові праці Кіровоградського національного технічного університету. Економічні науки. - 2013. - Вип. 23. - С. 401-406. </w:t>
      </w:r>
    </w:p>
    <w:p w:rsidR="00EC6D8D" w:rsidRPr="006E4F46" w:rsidRDefault="00FC0E86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E4F46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16. </w:t>
      </w:r>
      <w:r w:rsidR="00EC6D8D" w:rsidRPr="006E4F46">
        <w:rPr>
          <w:rFonts w:ascii="Times New Roman" w:hAnsi="Times New Roman"/>
          <w:bCs/>
          <w:color w:val="auto"/>
          <w:sz w:val="28"/>
          <w:szCs w:val="28"/>
          <w:lang w:val="uk-UA"/>
        </w:rPr>
        <w:t>Сучасний стан продовольчої безпеки України</w:t>
      </w:r>
      <w:r w:rsidR="00EC6D8D" w:rsidRPr="006E4F46">
        <w:rPr>
          <w:rFonts w:ascii="Times New Roman" w:hAnsi="Times New Roman"/>
          <w:color w:val="auto"/>
          <w:sz w:val="28"/>
          <w:szCs w:val="28"/>
          <w:shd w:val="clear" w:color="auto" w:fill="F9F9F9"/>
          <w:lang w:val="uk-UA"/>
        </w:rPr>
        <w:t xml:space="preserve"> / В. Г. </w:t>
      </w:r>
      <w:proofErr w:type="spellStart"/>
      <w:r w:rsidR="00EC6D8D" w:rsidRPr="006E4F46">
        <w:rPr>
          <w:rFonts w:ascii="Times New Roman" w:hAnsi="Times New Roman"/>
          <w:color w:val="auto"/>
          <w:sz w:val="28"/>
          <w:szCs w:val="28"/>
          <w:shd w:val="clear" w:color="auto" w:fill="F9F9F9"/>
          <w:lang w:val="uk-UA"/>
        </w:rPr>
        <w:t>Настич</w:t>
      </w:r>
      <w:proofErr w:type="spellEnd"/>
      <w:r w:rsidR="00EC6D8D" w:rsidRPr="006E4F46">
        <w:rPr>
          <w:rFonts w:ascii="Times New Roman" w:hAnsi="Times New Roman"/>
          <w:color w:val="auto"/>
          <w:sz w:val="28"/>
          <w:szCs w:val="28"/>
          <w:shd w:val="clear" w:color="auto" w:fill="F9F9F9"/>
          <w:lang w:val="uk-UA"/>
        </w:rPr>
        <w:t xml:space="preserve"> // </w:t>
      </w:r>
      <w:hyperlink r:id="rId9" w:tooltip="Періодичне видання" w:history="1">
        <w:r w:rsidR="00EC6D8D" w:rsidRPr="006E4F46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Вісник Бердянського університету менеджменту і бізнесу</w:t>
        </w:r>
      </w:hyperlink>
      <w:r w:rsidR="00EC6D8D" w:rsidRPr="006E4F46">
        <w:rPr>
          <w:rFonts w:ascii="Times New Roman" w:hAnsi="Times New Roman"/>
          <w:color w:val="auto"/>
          <w:sz w:val="28"/>
          <w:szCs w:val="28"/>
          <w:shd w:val="clear" w:color="auto" w:fill="F9F9F9"/>
          <w:lang w:val="uk-UA"/>
        </w:rPr>
        <w:t>. - 2016. - № 3. - С. 30-34. - Режим доступу: </w:t>
      </w:r>
      <w:hyperlink r:id="rId10" w:history="1">
        <w:r w:rsidR="00EC6D8D" w:rsidRPr="006E4F46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http://nbuv.gov.ua/UJRN/vbumb_2016_3_8</w:t>
        </w:r>
      </w:hyperlink>
      <w:r w:rsidR="00EC6D8D" w:rsidRPr="006E4F46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EC6D8D" w:rsidRPr="006E4F46" w:rsidRDefault="00FC0E86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E4F46">
        <w:rPr>
          <w:rFonts w:ascii="Times New Roman" w:hAnsi="Times New Roman"/>
          <w:color w:val="auto"/>
          <w:sz w:val="28"/>
          <w:szCs w:val="28"/>
          <w:lang w:val="uk-UA"/>
        </w:rPr>
        <w:t xml:space="preserve">17. </w:t>
      </w:r>
      <w:r w:rsidR="00EC6D8D" w:rsidRPr="006E4F46">
        <w:rPr>
          <w:rFonts w:ascii="Times New Roman" w:hAnsi="Times New Roman"/>
          <w:color w:val="auto"/>
          <w:sz w:val="28"/>
          <w:szCs w:val="28"/>
          <w:lang w:val="uk-UA"/>
        </w:rPr>
        <w:t xml:space="preserve">Статистичний збірник “Баланси та споживання основних продуктів харчування населенням України" за 2014 р. /Державна служба статистики України; під </w:t>
      </w:r>
      <w:proofErr w:type="spellStart"/>
      <w:r w:rsidR="00EC6D8D" w:rsidRPr="006E4F46">
        <w:rPr>
          <w:rFonts w:ascii="Times New Roman" w:hAnsi="Times New Roman"/>
          <w:color w:val="auto"/>
          <w:sz w:val="28"/>
          <w:szCs w:val="28"/>
          <w:lang w:val="uk-UA"/>
        </w:rPr>
        <w:t>заг</w:t>
      </w:r>
      <w:proofErr w:type="spellEnd"/>
      <w:r w:rsidR="00EC6D8D" w:rsidRPr="006E4F46">
        <w:rPr>
          <w:rFonts w:ascii="Times New Roman" w:hAnsi="Times New Roman"/>
          <w:color w:val="auto"/>
          <w:sz w:val="28"/>
          <w:szCs w:val="28"/>
          <w:lang w:val="uk-UA"/>
        </w:rPr>
        <w:t>. кер. О. М. Прокопенка. - К., 2015. – 53 C.</w:t>
      </w:r>
    </w:p>
    <w:p w:rsidR="00EB64FB" w:rsidRPr="006E4F46" w:rsidRDefault="00FC0E86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E4F46">
        <w:rPr>
          <w:rFonts w:ascii="Times New Roman" w:hAnsi="Times New Roman"/>
          <w:color w:val="auto"/>
          <w:sz w:val="28"/>
          <w:szCs w:val="28"/>
          <w:lang w:val="uk-UA"/>
        </w:rPr>
        <w:t xml:space="preserve">18. </w:t>
      </w:r>
      <w:r w:rsidR="00EC6D8D" w:rsidRPr="006E4F46">
        <w:rPr>
          <w:rFonts w:ascii="Times New Roman" w:hAnsi="Times New Roman"/>
          <w:bCs/>
          <w:color w:val="auto"/>
          <w:sz w:val="28"/>
          <w:szCs w:val="28"/>
          <w:lang w:val="uk-UA"/>
        </w:rPr>
        <w:t>Сучасний стан продовольчої безпеки в Україні</w:t>
      </w:r>
      <w:r w:rsidR="00EC6D8D" w:rsidRPr="006E4F46">
        <w:rPr>
          <w:rFonts w:ascii="Times New Roman" w:hAnsi="Times New Roman"/>
          <w:color w:val="auto"/>
          <w:sz w:val="28"/>
          <w:szCs w:val="28"/>
          <w:shd w:val="clear" w:color="auto" w:fill="F9F9F9"/>
          <w:lang w:val="uk-UA"/>
        </w:rPr>
        <w:t xml:space="preserve"> / Г. С. </w:t>
      </w:r>
      <w:proofErr w:type="spellStart"/>
      <w:r w:rsidR="00EC6D8D" w:rsidRPr="006E4F46">
        <w:rPr>
          <w:rFonts w:ascii="Times New Roman" w:hAnsi="Times New Roman"/>
          <w:color w:val="auto"/>
          <w:sz w:val="28"/>
          <w:szCs w:val="28"/>
          <w:shd w:val="clear" w:color="auto" w:fill="F9F9F9"/>
          <w:lang w:val="uk-UA"/>
        </w:rPr>
        <w:t>Пенчук</w:t>
      </w:r>
      <w:proofErr w:type="spellEnd"/>
      <w:r w:rsidR="00EC6D8D" w:rsidRPr="006E4F46">
        <w:rPr>
          <w:rFonts w:ascii="Times New Roman" w:hAnsi="Times New Roman"/>
          <w:color w:val="auto"/>
          <w:sz w:val="28"/>
          <w:szCs w:val="28"/>
          <w:shd w:val="clear" w:color="auto" w:fill="F9F9F9"/>
          <w:lang w:val="uk-UA"/>
        </w:rPr>
        <w:t xml:space="preserve">, Ю. М. </w:t>
      </w:r>
      <w:proofErr w:type="spellStart"/>
      <w:r w:rsidR="00EC6D8D" w:rsidRPr="006E4F46">
        <w:rPr>
          <w:rFonts w:ascii="Times New Roman" w:hAnsi="Times New Roman"/>
          <w:color w:val="auto"/>
          <w:sz w:val="28"/>
          <w:szCs w:val="28"/>
          <w:shd w:val="clear" w:color="auto" w:fill="F9F9F9"/>
          <w:lang w:val="uk-UA"/>
        </w:rPr>
        <w:t>Пенчук</w:t>
      </w:r>
      <w:proofErr w:type="spellEnd"/>
      <w:r w:rsidR="00EC6D8D" w:rsidRPr="006E4F46">
        <w:rPr>
          <w:rFonts w:ascii="Times New Roman" w:hAnsi="Times New Roman"/>
          <w:color w:val="auto"/>
          <w:sz w:val="28"/>
          <w:szCs w:val="28"/>
          <w:shd w:val="clear" w:color="auto" w:fill="F9F9F9"/>
          <w:lang w:val="uk-UA"/>
        </w:rPr>
        <w:t xml:space="preserve"> // </w:t>
      </w:r>
      <w:hyperlink r:id="rId11" w:tooltip="Періодичне видання" w:history="1">
        <w:r w:rsidR="00EC6D8D" w:rsidRPr="006E4F46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Наукові праці Національного університету харчових технологій</w:t>
        </w:r>
      </w:hyperlink>
      <w:r w:rsidR="00EC6D8D" w:rsidRPr="006E4F46">
        <w:rPr>
          <w:rFonts w:ascii="Times New Roman" w:hAnsi="Times New Roman"/>
          <w:color w:val="auto"/>
          <w:sz w:val="28"/>
          <w:szCs w:val="28"/>
          <w:shd w:val="clear" w:color="auto" w:fill="F9F9F9"/>
          <w:lang w:val="uk-UA"/>
        </w:rPr>
        <w:t>. - 2016. - Т. 22, № 2. - С. 38-45. - Режим доступу: </w:t>
      </w:r>
      <w:hyperlink r:id="rId12" w:history="1">
        <w:r w:rsidR="00EC6D8D" w:rsidRPr="006E4F46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http://nbuv.gov.ua/UJRN/Npnukht_2016_22_2_6</w:t>
        </w:r>
      </w:hyperlink>
      <w:r w:rsidR="00EC6D8D" w:rsidRPr="006E4F46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EB64FB" w:rsidRPr="006E4F46" w:rsidRDefault="00FC0E86" w:rsidP="007E631D">
      <w:pPr>
        <w:pStyle w:val="blog-baseline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6E4F46">
        <w:rPr>
          <w:sz w:val="28"/>
          <w:szCs w:val="28"/>
          <w:lang w:val="uk-UA"/>
        </w:rPr>
        <w:t xml:space="preserve">19. </w:t>
      </w:r>
      <w:proofErr w:type="spellStart"/>
      <w:r w:rsidR="00C92FDD" w:rsidRPr="006E4F46">
        <w:rPr>
          <w:rStyle w:val="bauthor"/>
          <w:sz w:val="28"/>
          <w:szCs w:val="28"/>
          <w:bdr w:val="none" w:sz="0" w:space="0" w:color="auto" w:frame="1"/>
          <w:lang w:val="uk-UA"/>
        </w:rPr>
        <w:t>Ульянченко</w:t>
      </w:r>
      <w:proofErr w:type="spellEnd"/>
      <w:r w:rsidR="00EC6D8D" w:rsidRPr="006E4F46">
        <w:rPr>
          <w:rStyle w:val="bauthor"/>
          <w:sz w:val="28"/>
          <w:szCs w:val="28"/>
          <w:bdr w:val="none" w:sz="0" w:space="0" w:color="auto" w:frame="1"/>
          <w:lang w:val="uk-UA"/>
        </w:rPr>
        <w:t xml:space="preserve"> А. В.</w:t>
      </w:r>
      <w:r w:rsidR="00C92FDD" w:rsidRPr="006E4F46">
        <w:rPr>
          <w:rStyle w:val="bauthor"/>
          <w:sz w:val="28"/>
          <w:szCs w:val="28"/>
          <w:bdr w:val="none" w:sz="0" w:space="0" w:color="auto" w:frame="1"/>
          <w:lang w:val="uk-UA"/>
        </w:rPr>
        <w:t xml:space="preserve">, Н.В. </w:t>
      </w:r>
      <w:proofErr w:type="spellStart"/>
      <w:r w:rsidR="00C92FDD" w:rsidRPr="006E4F46">
        <w:rPr>
          <w:rStyle w:val="bauthor"/>
          <w:sz w:val="28"/>
          <w:szCs w:val="28"/>
          <w:bdr w:val="none" w:sz="0" w:space="0" w:color="auto" w:frame="1"/>
          <w:lang w:val="uk-UA"/>
        </w:rPr>
        <w:t>Прозорова</w:t>
      </w:r>
      <w:proofErr w:type="spellEnd"/>
      <w:r w:rsidR="00C92FDD" w:rsidRPr="006E4F46">
        <w:rPr>
          <w:rStyle w:val="bauthor"/>
          <w:sz w:val="28"/>
          <w:szCs w:val="28"/>
          <w:bdr w:val="none" w:sz="0" w:space="0" w:color="auto" w:frame="1"/>
          <w:lang w:val="uk-UA"/>
        </w:rPr>
        <w:t xml:space="preserve"> </w:t>
      </w:r>
      <w:r w:rsidR="00C92FDD" w:rsidRPr="006E4F46">
        <w:rPr>
          <w:bCs/>
          <w:sz w:val="28"/>
          <w:szCs w:val="28"/>
          <w:lang w:val="uk-UA"/>
        </w:rPr>
        <w:t xml:space="preserve">Продовольча безпека – основа </w:t>
      </w:r>
      <w:proofErr w:type="spellStart"/>
      <w:r w:rsidR="00C92FDD" w:rsidRPr="006E4F46">
        <w:rPr>
          <w:bCs/>
          <w:sz w:val="28"/>
          <w:szCs w:val="28"/>
          <w:lang w:val="uk-UA"/>
        </w:rPr>
        <w:t>нацiональной</w:t>
      </w:r>
      <w:proofErr w:type="spellEnd"/>
      <w:r w:rsidR="00C92FDD" w:rsidRPr="006E4F46">
        <w:rPr>
          <w:bCs/>
          <w:sz w:val="28"/>
          <w:szCs w:val="28"/>
          <w:lang w:val="uk-UA"/>
        </w:rPr>
        <w:t xml:space="preserve"> безпеки держави </w:t>
      </w:r>
      <w:r w:rsidRPr="006E4F46">
        <w:rPr>
          <w:sz w:val="28"/>
          <w:szCs w:val="28"/>
          <w:lang w:val="uk-UA"/>
        </w:rPr>
        <w:t xml:space="preserve">[Електронний ресурс]. – Режим доступу : </w:t>
      </w:r>
      <w:r w:rsidR="00C92FDD" w:rsidRPr="006E4F46">
        <w:rPr>
          <w:sz w:val="28"/>
          <w:szCs w:val="28"/>
          <w:lang w:val="uk-UA"/>
        </w:rPr>
        <w:t>http://congressworld.com.ua/blog_article.php?id=5.</w:t>
      </w:r>
    </w:p>
    <w:p w:rsidR="00EB64FB" w:rsidRPr="007E631D" w:rsidRDefault="00FC0E86" w:rsidP="007E63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E4F46">
        <w:rPr>
          <w:rFonts w:ascii="Times New Roman" w:hAnsi="Times New Roman"/>
          <w:color w:val="auto"/>
          <w:sz w:val="28"/>
          <w:szCs w:val="28"/>
          <w:lang w:val="uk-UA"/>
        </w:rPr>
        <w:t>20.</w:t>
      </w:r>
      <w:r w:rsidR="00C9337A" w:rsidRPr="007E631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7E631D" w:rsidRPr="007E631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 Сучасний зарубіжний досвід забезпечення продовольчої безпеки / І. В. </w:t>
      </w:r>
      <w:proofErr w:type="spellStart"/>
      <w:r w:rsidR="007E631D" w:rsidRPr="007E631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Дергалюк</w:t>
      </w:r>
      <w:proofErr w:type="spellEnd"/>
      <w:r w:rsidR="007E631D" w:rsidRPr="007E631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// Вісник Академії митної служби України. Сер. : Економіка. - 2010. - № 1. - С. 90-96.</w:t>
      </w:r>
    </w:p>
    <w:sectPr w:rsidR="00EB64FB" w:rsidRPr="007E631D">
      <w:footerReference w:type="default" r:id="rId13"/>
      <w:pgSz w:w="11906" w:h="16838"/>
      <w:pgMar w:top="1134" w:right="850" w:bottom="1134" w:left="1701" w:header="0" w:footer="708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3D3" w:rsidRDefault="00D363D3">
      <w:pPr>
        <w:spacing w:after="0" w:line="240" w:lineRule="auto"/>
      </w:pPr>
      <w:r>
        <w:separator/>
      </w:r>
    </w:p>
  </w:endnote>
  <w:endnote w:type="continuationSeparator" w:id="0">
    <w:p w:rsidR="00D363D3" w:rsidRDefault="00D3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D" w:rsidRDefault="00EC6D8D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 w:rsidR="00A9639F">
      <w:rPr>
        <w:noProof/>
      </w:rPr>
      <w:t>3</w:t>
    </w:r>
    <w:r>
      <w:fldChar w:fldCharType="end"/>
    </w:r>
  </w:p>
  <w:p w:rsidR="00EC6D8D" w:rsidRDefault="00EC6D8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3D3" w:rsidRDefault="00D363D3">
      <w:pPr>
        <w:spacing w:after="0" w:line="240" w:lineRule="auto"/>
      </w:pPr>
      <w:r>
        <w:separator/>
      </w:r>
    </w:p>
  </w:footnote>
  <w:footnote w:type="continuationSeparator" w:id="0">
    <w:p w:rsidR="00D363D3" w:rsidRDefault="00D36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41F"/>
    <w:multiLevelType w:val="multilevel"/>
    <w:tmpl w:val="4286762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089606B7"/>
    <w:multiLevelType w:val="multilevel"/>
    <w:tmpl w:val="9B1272C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0F155B3F"/>
    <w:multiLevelType w:val="hybridMultilevel"/>
    <w:tmpl w:val="27F2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50013"/>
    <w:multiLevelType w:val="multilevel"/>
    <w:tmpl w:val="1BB68F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4FB"/>
    <w:rsid w:val="00017FBC"/>
    <w:rsid w:val="000E3C9F"/>
    <w:rsid w:val="00122C45"/>
    <w:rsid w:val="001629BC"/>
    <w:rsid w:val="001F6070"/>
    <w:rsid w:val="001F79D7"/>
    <w:rsid w:val="00246D22"/>
    <w:rsid w:val="002D0C51"/>
    <w:rsid w:val="00324DFA"/>
    <w:rsid w:val="005349CE"/>
    <w:rsid w:val="00561B6B"/>
    <w:rsid w:val="005F5750"/>
    <w:rsid w:val="0060109C"/>
    <w:rsid w:val="00637051"/>
    <w:rsid w:val="00645A07"/>
    <w:rsid w:val="006E4F46"/>
    <w:rsid w:val="007E631D"/>
    <w:rsid w:val="008960F1"/>
    <w:rsid w:val="008C7CDD"/>
    <w:rsid w:val="0092555C"/>
    <w:rsid w:val="00962A35"/>
    <w:rsid w:val="009B6ED1"/>
    <w:rsid w:val="00A9639F"/>
    <w:rsid w:val="00BE05D5"/>
    <w:rsid w:val="00C92FDD"/>
    <w:rsid w:val="00C9337A"/>
    <w:rsid w:val="00CC12C3"/>
    <w:rsid w:val="00D363D3"/>
    <w:rsid w:val="00D7147F"/>
    <w:rsid w:val="00E943C8"/>
    <w:rsid w:val="00EB64FB"/>
    <w:rsid w:val="00EC6D8D"/>
    <w:rsid w:val="00F15E3F"/>
    <w:rsid w:val="00F52A80"/>
    <w:rsid w:val="00F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1E26"/>
  <w15:docId w15:val="{6A9177C0-A700-45EB-8256-656CE533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57C77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557C7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0"/>
    <w:uiPriority w:val="99"/>
    <w:semiHidden/>
    <w:qFormat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0617DD"/>
    <w:rPr>
      <w:color w:val="0000FF"/>
      <w:u w:val="single"/>
    </w:rPr>
  </w:style>
  <w:style w:type="character" w:customStyle="1" w:styleId="rvts46">
    <w:name w:val="rvts46"/>
    <w:basedOn w:val="a0"/>
    <w:qFormat/>
    <w:rsid w:val="00FC323F"/>
    <w:rPr>
      <w:rFonts w:cs="Times New Roman"/>
    </w:rPr>
  </w:style>
  <w:style w:type="character" w:customStyle="1" w:styleId="rvts11">
    <w:name w:val="rvts11"/>
    <w:basedOn w:val="a0"/>
    <w:uiPriority w:val="99"/>
    <w:qFormat/>
    <w:rsid w:val="00FC323F"/>
    <w:rPr>
      <w:rFonts w:cs="Times New Roman"/>
    </w:rPr>
  </w:style>
  <w:style w:type="character" w:customStyle="1" w:styleId="HeaderChar">
    <w:name w:val="Header Char"/>
    <w:uiPriority w:val="99"/>
    <w:qFormat/>
    <w:locked/>
    <w:rsid w:val="00FC323F"/>
  </w:style>
  <w:style w:type="character" w:customStyle="1" w:styleId="FooterChar">
    <w:name w:val="Footer Char"/>
    <w:uiPriority w:val="99"/>
    <w:qFormat/>
    <w:locked/>
    <w:rsid w:val="00FC323F"/>
  </w:style>
  <w:style w:type="character" w:customStyle="1" w:styleId="xfmc2">
    <w:name w:val="xfmc2"/>
    <w:basedOn w:val="a0"/>
    <w:uiPriority w:val="99"/>
    <w:qFormat/>
    <w:rsid w:val="00FC323F"/>
    <w:rPr>
      <w:rFonts w:cs="Times New Roman"/>
    </w:rPr>
  </w:style>
  <w:style w:type="character" w:customStyle="1" w:styleId="xfmc3">
    <w:name w:val="xfmc3"/>
    <w:basedOn w:val="a0"/>
    <w:uiPriority w:val="99"/>
    <w:qFormat/>
    <w:rsid w:val="00FC323F"/>
    <w:rPr>
      <w:rFonts w:cs="Times New Roman"/>
    </w:rPr>
  </w:style>
  <w:style w:type="character" w:customStyle="1" w:styleId="ListLabel1">
    <w:name w:val="ListLabel 1"/>
    <w:uiPriority w:val="99"/>
    <w:qFormat/>
    <w:rsid w:val="00FC323F"/>
  </w:style>
  <w:style w:type="character" w:customStyle="1" w:styleId="ListLabel2">
    <w:name w:val="ListLabel 2"/>
    <w:uiPriority w:val="99"/>
    <w:qFormat/>
    <w:rsid w:val="00FC323F"/>
  </w:style>
  <w:style w:type="character" w:customStyle="1" w:styleId="ListLabel3">
    <w:name w:val="ListLabel 3"/>
    <w:uiPriority w:val="99"/>
    <w:qFormat/>
    <w:rsid w:val="00FC323F"/>
  </w:style>
  <w:style w:type="character" w:customStyle="1" w:styleId="ListLabel4">
    <w:name w:val="ListLabel 4"/>
    <w:uiPriority w:val="99"/>
    <w:qFormat/>
    <w:rsid w:val="00FC323F"/>
  </w:style>
  <w:style w:type="character" w:customStyle="1" w:styleId="ListLabel5">
    <w:name w:val="ListLabel 5"/>
    <w:uiPriority w:val="99"/>
    <w:qFormat/>
    <w:rsid w:val="00FC323F"/>
  </w:style>
  <w:style w:type="character" w:customStyle="1" w:styleId="ListLabel6">
    <w:name w:val="ListLabel 6"/>
    <w:uiPriority w:val="99"/>
    <w:qFormat/>
    <w:rsid w:val="00FC323F"/>
  </w:style>
  <w:style w:type="character" w:customStyle="1" w:styleId="ListLabel7">
    <w:name w:val="ListLabel 7"/>
    <w:uiPriority w:val="99"/>
    <w:qFormat/>
    <w:rsid w:val="00FC323F"/>
  </w:style>
  <w:style w:type="character" w:customStyle="1" w:styleId="ListLabel8">
    <w:name w:val="ListLabel 8"/>
    <w:uiPriority w:val="99"/>
    <w:qFormat/>
    <w:rsid w:val="00FC323F"/>
  </w:style>
  <w:style w:type="character" w:customStyle="1" w:styleId="ListLabel9">
    <w:name w:val="ListLabel 9"/>
    <w:uiPriority w:val="99"/>
    <w:qFormat/>
    <w:rsid w:val="00FC323F"/>
  </w:style>
  <w:style w:type="character" w:customStyle="1" w:styleId="ListLabel10">
    <w:name w:val="ListLabel 10"/>
    <w:uiPriority w:val="99"/>
    <w:qFormat/>
    <w:rsid w:val="00FC323F"/>
  </w:style>
  <w:style w:type="character" w:customStyle="1" w:styleId="ListLabel11">
    <w:name w:val="ListLabel 11"/>
    <w:uiPriority w:val="99"/>
    <w:qFormat/>
    <w:rsid w:val="00FC323F"/>
  </w:style>
  <w:style w:type="character" w:customStyle="1" w:styleId="ListLabel12">
    <w:name w:val="ListLabel 12"/>
    <w:uiPriority w:val="99"/>
    <w:qFormat/>
    <w:rsid w:val="00FC323F"/>
  </w:style>
  <w:style w:type="character" w:customStyle="1" w:styleId="ListLabel13">
    <w:name w:val="ListLabel 13"/>
    <w:uiPriority w:val="99"/>
    <w:qFormat/>
    <w:rsid w:val="00FC323F"/>
  </w:style>
  <w:style w:type="character" w:customStyle="1" w:styleId="ListLabel14">
    <w:name w:val="ListLabel 14"/>
    <w:uiPriority w:val="99"/>
    <w:qFormat/>
    <w:rsid w:val="00FC323F"/>
  </w:style>
  <w:style w:type="character" w:customStyle="1" w:styleId="ListLabel15">
    <w:name w:val="ListLabel 15"/>
    <w:uiPriority w:val="99"/>
    <w:qFormat/>
    <w:rsid w:val="00FC323F"/>
  </w:style>
  <w:style w:type="character" w:customStyle="1" w:styleId="ListLabel16">
    <w:name w:val="ListLabel 16"/>
    <w:uiPriority w:val="99"/>
    <w:qFormat/>
    <w:rsid w:val="00FC323F"/>
  </w:style>
  <w:style w:type="character" w:customStyle="1" w:styleId="ListLabel17">
    <w:name w:val="ListLabel 17"/>
    <w:uiPriority w:val="99"/>
    <w:qFormat/>
    <w:rsid w:val="00FC323F"/>
  </w:style>
  <w:style w:type="character" w:customStyle="1" w:styleId="ListLabel18">
    <w:name w:val="ListLabel 18"/>
    <w:uiPriority w:val="99"/>
    <w:qFormat/>
    <w:rsid w:val="00FC323F"/>
  </w:style>
  <w:style w:type="character" w:customStyle="1" w:styleId="ListLabel19">
    <w:name w:val="ListLabel 19"/>
    <w:uiPriority w:val="99"/>
    <w:qFormat/>
    <w:rsid w:val="00FC323F"/>
  </w:style>
  <w:style w:type="character" w:customStyle="1" w:styleId="ListLabel20">
    <w:name w:val="ListLabel 20"/>
    <w:uiPriority w:val="99"/>
    <w:qFormat/>
    <w:rsid w:val="00FC323F"/>
  </w:style>
  <w:style w:type="character" w:customStyle="1" w:styleId="ListLabel21">
    <w:name w:val="ListLabel 21"/>
    <w:uiPriority w:val="99"/>
    <w:qFormat/>
    <w:rsid w:val="00FC323F"/>
  </w:style>
  <w:style w:type="character" w:customStyle="1" w:styleId="ListLabel22">
    <w:name w:val="ListLabel 22"/>
    <w:uiPriority w:val="99"/>
    <w:qFormat/>
    <w:rsid w:val="00FC323F"/>
  </w:style>
  <w:style w:type="character" w:customStyle="1" w:styleId="ListLabel23">
    <w:name w:val="ListLabel 23"/>
    <w:uiPriority w:val="99"/>
    <w:qFormat/>
    <w:rsid w:val="00FC323F"/>
  </w:style>
  <w:style w:type="character" w:customStyle="1" w:styleId="ListLabel24">
    <w:name w:val="ListLabel 24"/>
    <w:uiPriority w:val="99"/>
    <w:qFormat/>
    <w:rsid w:val="00FC323F"/>
  </w:style>
  <w:style w:type="character" w:customStyle="1" w:styleId="ListLabel25">
    <w:name w:val="ListLabel 25"/>
    <w:uiPriority w:val="99"/>
    <w:qFormat/>
    <w:rsid w:val="00FC323F"/>
  </w:style>
  <w:style w:type="character" w:customStyle="1" w:styleId="ListLabel26">
    <w:name w:val="ListLabel 26"/>
    <w:uiPriority w:val="99"/>
    <w:qFormat/>
    <w:rsid w:val="00FC323F"/>
  </w:style>
  <w:style w:type="character" w:customStyle="1" w:styleId="ListLabel27">
    <w:name w:val="ListLabel 27"/>
    <w:uiPriority w:val="99"/>
    <w:qFormat/>
    <w:rsid w:val="00FC323F"/>
  </w:style>
  <w:style w:type="character" w:customStyle="1" w:styleId="ListLabel28">
    <w:name w:val="ListLabel 28"/>
    <w:uiPriority w:val="99"/>
    <w:qFormat/>
    <w:rsid w:val="00FC323F"/>
    <w:rPr>
      <w:sz w:val="22"/>
    </w:rPr>
  </w:style>
  <w:style w:type="character" w:customStyle="1" w:styleId="ListLabel29">
    <w:name w:val="ListLabel 29"/>
    <w:uiPriority w:val="99"/>
    <w:qFormat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qFormat/>
    <w:rsid w:val="00FC323F"/>
    <w:rPr>
      <w:rFonts w:eastAsia="Times New Roman"/>
    </w:rPr>
  </w:style>
  <w:style w:type="character" w:customStyle="1" w:styleId="ListLabel31">
    <w:name w:val="ListLabel 31"/>
    <w:uiPriority w:val="99"/>
    <w:qFormat/>
    <w:rsid w:val="00FC323F"/>
    <w:rPr>
      <w:rFonts w:eastAsia="Times New Roman"/>
    </w:rPr>
  </w:style>
  <w:style w:type="character" w:customStyle="1" w:styleId="ListLabel32">
    <w:name w:val="ListLabel 32"/>
    <w:uiPriority w:val="99"/>
    <w:qFormat/>
    <w:rsid w:val="00FC323F"/>
    <w:rPr>
      <w:rFonts w:eastAsia="Times New Roman"/>
    </w:rPr>
  </w:style>
  <w:style w:type="character" w:customStyle="1" w:styleId="ListLabel33">
    <w:name w:val="ListLabel 33"/>
    <w:uiPriority w:val="99"/>
    <w:qFormat/>
    <w:rsid w:val="00FC323F"/>
    <w:rPr>
      <w:sz w:val="20"/>
    </w:rPr>
  </w:style>
  <w:style w:type="character" w:customStyle="1" w:styleId="ListLabel34">
    <w:name w:val="ListLabel 34"/>
    <w:uiPriority w:val="99"/>
    <w:qFormat/>
    <w:rsid w:val="00FC323F"/>
    <w:rPr>
      <w:sz w:val="20"/>
    </w:rPr>
  </w:style>
  <w:style w:type="character" w:customStyle="1" w:styleId="ListLabel35">
    <w:name w:val="ListLabel 35"/>
    <w:uiPriority w:val="99"/>
    <w:qFormat/>
    <w:rsid w:val="00FC323F"/>
    <w:rPr>
      <w:sz w:val="20"/>
    </w:rPr>
  </w:style>
  <w:style w:type="character" w:customStyle="1" w:styleId="ListLabel36">
    <w:name w:val="ListLabel 36"/>
    <w:uiPriority w:val="99"/>
    <w:qFormat/>
    <w:rsid w:val="00FC323F"/>
    <w:rPr>
      <w:sz w:val="20"/>
    </w:rPr>
  </w:style>
  <w:style w:type="character" w:customStyle="1" w:styleId="ListLabel37">
    <w:name w:val="ListLabel 37"/>
    <w:uiPriority w:val="99"/>
    <w:qFormat/>
    <w:rsid w:val="00FC323F"/>
    <w:rPr>
      <w:sz w:val="20"/>
    </w:rPr>
  </w:style>
  <w:style w:type="character" w:customStyle="1" w:styleId="ListLabel38">
    <w:name w:val="ListLabel 38"/>
    <w:uiPriority w:val="99"/>
    <w:qFormat/>
    <w:rsid w:val="00FC323F"/>
    <w:rPr>
      <w:sz w:val="20"/>
    </w:rPr>
  </w:style>
  <w:style w:type="character" w:customStyle="1" w:styleId="ListLabel39">
    <w:name w:val="ListLabel 39"/>
    <w:uiPriority w:val="99"/>
    <w:qFormat/>
    <w:rsid w:val="00FC323F"/>
    <w:rPr>
      <w:sz w:val="20"/>
    </w:rPr>
  </w:style>
  <w:style w:type="character" w:customStyle="1" w:styleId="ListLabel40">
    <w:name w:val="ListLabel 40"/>
    <w:uiPriority w:val="99"/>
    <w:qFormat/>
    <w:rsid w:val="00FC323F"/>
    <w:rPr>
      <w:sz w:val="20"/>
    </w:rPr>
  </w:style>
  <w:style w:type="character" w:customStyle="1" w:styleId="ListLabel41">
    <w:name w:val="ListLabel 41"/>
    <w:uiPriority w:val="99"/>
    <w:qFormat/>
    <w:rsid w:val="00FC323F"/>
    <w:rPr>
      <w:sz w:val="20"/>
    </w:rPr>
  </w:style>
  <w:style w:type="character" w:customStyle="1" w:styleId="ListLabel42">
    <w:name w:val="ListLabel 42"/>
    <w:uiPriority w:val="99"/>
    <w:qFormat/>
    <w:rsid w:val="00FC323F"/>
    <w:rPr>
      <w:sz w:val="20"/>
    </w:rPr>
  </w:style>
  <w:style w:type="character" w:customStyle="1" w:styleId="ListLabel43">
    <w:name w:val="ListLabel 43"/>
    <w:uiPriority w:val="99"/>
    <w:qFormat/>
    <w:rsid w:val="00FC323F"/>
    <w:rPr>
      <w:sz w:val="20"/>
    </w:rPr>
  </w:style>
  <w:style w:type="character" w:customStyle="1" w:styleId="ListLabel44">
    <w:name w:val="ListLabel 44"/>
    <w:uiPriority w:val="99"/>
    <w:qFormat/>
    <w:rsid w:val="00FC323F"/>
    <w:rPr>
      <w:sz w:val="20"/>
    </w:rPr>
  </w:style>
  <w:style w:type="character" w:customStyle="1" w:styleId="ListLabel45">
    <w:name w:val="ListLabel 45"/>
    <w:uiPriority w:val="99"/>
    <w:qFormat/>
    <w:rsid w:val="00FC323F"/>
    <w:rPr>
      <w:sz w:val="20"/>
    </w:rPr>
  </w:style>
  <w:style w:type="character" w:customStyle="1" w:styleId="ListLabel46">
    <w:name w:val="ListLabel 46"/>
    <w:uiPriority w:val="99"/>
    <w:qFormat/>
    <w:rsid w:val="00FC323F"/>
    <w:rPr>
      <w:sz w:val="20"/>
    </w:rPr>
  </w:style>
  <w:style w:type="character" w:customStyle="1" w:styleId="ListLabel47">
    <w:name w:val="ListLabel 47"/>
    <w:uiPriority w:val="99"/>
    <w:qFormat/>
    <w:rsid w:val="00FC323F"/>
    <w:rPr>
      <w:sz w:val="20"/>
    </w:rPr>
  </w:style>
  <w:style w:type="character" w:customStyle="1" w:styleId="ListLabel48">
    <w:name w:val="ListLabel 48"/>
    <w:uiPriority w:val="99"/>
    <w:qFormat/>
    <w:rsid w:val="00FC323F"/>
    <w:rPr>
      <w:sz w:val="20"/>
    </w:rPr>
  </w:style>
  <w:style w:type="character" w:customStyle="1" w:styleId="ListLabel49">
    <w:name w:val="ListLabel 49"/>
    <w:uiPriority w:val="99"/>
    <w:qFormat/>
    <w:rsid w:val="00FC323F"/>
    <w:rPr>
      <w:sz w:val="20"/>
    </w:rPr>
  </w:style>
  <w:style w:type="character" w:customStyle="1" w:styleId="ListLabel50">
    <w:name w:val="ListLabel 50"/>
    <w:uiPriority w:val="99"/>
    <w:qFormat/>
    <w:rsid w:val="00FC323F"/>
    <w:rPr>
      <w:sz w:val="20"/>
    </w:rPr>
  </w:style>
  <w:style w:type="character" w:styleId="a3">
    <w:name w:val="Emphasis"/>
    <w:basedOn w:val="a0"/>
    <w:uiPriority w:val="20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qFormat/>
    <w:locked/>
    <w:rsid w:val="00FC323F"/>
    <w:rPr>
      <w:lang w:eastAsia="en-US"/>
    </w:rPr>
  </w:style>
  <w:style w:type="character" w:customStyle="1" w:styleId="HeaderChar1">
    <w:name w:val="Head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qFormat/>
    <w:rsid w:val="00FC323F"/>
  </w:style>
  <w:style w:type="character" w:customStyle="1" w:styleId="ListLabel53">
    <w:name w:val="ListLabel 53"/>
    <w:uiPriority w:val="99"/>
    <w:qFormat/>
    <w:rsid w:val="00FC323F"/>
  </w:style>
  <w:style w:type="character" w:customStyle="1" w:styleId="ListLabel54">
    <w:name w:val="ListLabel 54"/>
    <w:uiPriority w:val="99"/>
    <w:qFormat/>
    <w:rsid w:val="00FC323F"/>
  </w:style>
  <w:style w:type="character" w:customStyle="1" w:styleId="ListLabel55">
    <w:name w:val="ListLabel 55"/>
    <w:uiPriority w:val="99"/>
    <w:qFormat/>
    <w:rsid w:val="00FC323F"/>
  </w:style>
  <w:style w:type="character" w:customStyle="1" w:styleId="ListLabel56">
    <w:name w:val="ListLabel 56"/>
    <w:uiPriority w:val="99"/>
    <w:qFormat/>
    <w:rsid w:val="00FC323F"/>
  </w:style>
  <w:style w:type="character" w:customStyle="1" w:styleId="ListLabel57">
    <w:name w:val="ListLabel 57"/>
    <w:uiPriority w:val="99"/>
    <w:qFormat/>
    <w:rsid w:val="00FC323F"/>
  </w:style>
  <w:style w:type="character" w:customStyle="1" w:styleId="ListLabel58">
    <w:name w:val="ListLabel 58"/>
    <w:uiPriority w:val="99"/>
    <w:qFormat/>
    <w:rsid w:val="00FC323F"/>
  </w:style>
  <w:style w:type="character" w:customStyle="1" w:styleId="ListLabel59">
    <w:name w:val="ListLabel 59"/>
    <w:uiPriority w:val="99"/>
    <w:qFormat/>
    <w:rsid w:val="00FC323F"/>
  </w:style>
  <w:style w:type="character" w:customStyle="1" w:styleId="BodyTextChar1">
    <w:name w:val="Body Text Char1"/>
    <w:uiPriority w:val="99"/>
    <w:semiHidden/>
    <w:qFormat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qFormat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qFormat/>
    <w:locked/>
    <w:rsid w:val="00FC323F"/>
    <w:rPr>
      <w:lang w:eastAsia="en-US"/>
    </w:rPr>
  </w:style>
  <w:style w:type="character" w:styleId="a4">
    <w:name w:val="Strong"/>
    <w:basedOn w:val="a0"/>
    <w:uiPriority w:val="22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qFormat/>
    <w:rsid w:val="00FC323F"/>
    <w:rPr>
      <w:sz w:val="28"/>
    </w:rPr>
  </w:style>
  <w:style w:type="character" w:customStyle="1" w:styleId="ListLabel61">
    <w:name w:val="ListLabel 61"/>
    <w:uiPriority w:val="99"/>
    <w:qFormat/>
    <w:rsid w:val="00FC323F"/>
  </w:style>
  <w:style w:type="character" w:customStyle="1" w:styleId="ListLabel62">
    <w:name w:val="ListLabel 62"/>
    <w:uiPriority w:val="99"/>
    <w:qFormat/>
    <w:rsid w:val="00FC323F"/>
  </w:style>
  <w:style w:type="character" w:customStyle="1" w:styleId="ListLabel63">
    <w:name w:val="ListLabel 63"/>
    <w:uiPriority w:val="99"/>
    <w:qFormat/>
    <w:rsid w:val="00FC323F"/>
  </w:style>
  <w:style w:type="character" w:customStyle="1" w:styleId="ListLabel64">
    <w:name w:val="ListLabel 64"/>
    <w:uiPriority w:val="99"/>
    <w:qFormat/>
    <w:rsid w:val="00FC323F"/>
  </w:style>
  <w:style w:type="character" w:customStyle="1" w:styleId="ListLabel65">
    <w:name w:val="ListLabel 65"/>
    <w:uiPriority w:val="99"/>
    <w:qFormat/>
    <w:rsid w:val="00FC323F"/>
  </w:style>
  <w:style w:type="character" w:customStyle="1" w:styleId="ListLabel66">
    <w:name w:val="ListLabel 66"/>
    <w:uiPriority w:val="99"/>
    <w:qFormat/>
    <w:rsid w:val="00FC323F"/>
  </w:style>
  <w:style w:type="character" w:customStyle="1" w:styleId="ListLabel67">
    <w:name w:val="ListLabel 67"/>
    <w:uiPriority w:val="99"/>
    <w:qFormat/>
    <w:rsid w:val="00FC323F"/>
  </w:style>
  <w:style w:type="character" w:customStyle="1" w:styleId="ListLabel68">
    <w:name w:val="ListLabel 68"/>
    <w:uiPriority w:val="99"/>
    <w:qFormat/>
    <w:rsid w:val="00FC323F"/>
  </w:style>
  <w:style w:type="character" w:customStyle="1" w:styleId="ListLabel69">
    <w:name w:val="ListLabel 69"/>
    <w:uiPriority w:val="99"/>
    <w:qFormat/>
    <w:rsid w:val="00FC323F"/>
  </w:style>
  <w:style w:type="character" w:customStyle="1" w:styleId="ListLabel70">
    <w:name w:val="ListLabel 70"/>
    <w:uiPriority w:val="99"/>
    <w:qFormat/>
    <w:rsid w:val="00FC323F"/>
  </w:style>
  <w:style w:type="character" w:customStyle="1" w:styleId="ListLabel71">
    <w:name w:val="ListLabel 71"/>
    <w:uiPriority w:val="99"/>
    <w:qFormat/>
    <w:rsid w:val="00FC323F"/>
  </w:style>
  <w:style w:type="character" w:customStyle="1" w:styleId="ListLabel72">
    <w:name w:val="ListLabel 72"/>
    <w:uiPriority w:val="99"/>
    <w:qFormat/>
    <w:rsid w:val="00FC323F"/>
  </w:style>
  <w:style w:type="character" w:customStyle="1" w:styleId="ListLabel73">
    <w:name w:val="ListLabel 73"/>
    <w:uiPriority w:val="99"/>
    <w:qFormat/>
    <w:rsid w:val="00FC323F"/>
  </w:style>
  <w:style w:type="character" w:customStyle="1" w:styleId="ListLabel74">
    <w:name w:val="ListLabel 74"/>
    <w:uiPriority w:val="99"/>
    <w:qFormat/>
    <w:rsid w:val="00FC323F"/>
  </w:style>
  <w:style w:type="character" w:customStyle="1" w:styleId="ListLabel75">
    <w:name w:val="ListLabel 75"/>
    <w:uiPriority w:val="99"/>
    <w:qFormat/>
    <w:rsid w:val="00FC323F"/>
  </w:style>
  <w:style w:type="character" w:customStyle="1" w:styleId="ListLabel76">
    <w:name w:val="ListLabel 76"/>
    <w:uiPriority w:val="99"/>
    <w:qFormat/>
    <w:rsid w:val="00FC323F"/>
  </w:style>
  <w:style w:type="character" w:customStyle="1" w:styleId="ListLabel77">
    <w:name w:val="ListLabel 77"/>
    <w:uiPriority w:val="99"/>
    <w:qFormat/>
    <w:rsid w:val="00FC323F"/>
  </w:style>
  <w:style w:type="character" w:customStyle="1" w:styleId="ListLabel78">
    <w:name w:val="ListLabel 78"/>
    <w:uiPriority w:val="99"/>
    <w:qFormat/>
    <w:rsid w:val="00FC323F"/>
    <w:rPr>
      <w:rFonts w:eastAsia="Times New Roman"/>
    </w:rPr>
  </w:style>
  <w:style w:type="character" w:customStyle="1" w:styleId="ListLabel79">
    <w:name w:val="ListLabel 79"/>
    <w:uiPriority w:val="99"/>
    <w:qFormat/>
    <w:rsid w:val="00FC323F"/>
  </w:style>
  <w:style w:type="character" w:customStyle="1" w:styleId="ListLabel80">
    <w:name w:val="ListLabel 80"/>
    <w:uiPriority w:val="99"/>
    <w:qFormat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qFormat/>
    <w:rsid w:val="00FC323F"/>
  </w:style>
  <w:style w:type="character" w:customStyle="1" w:styleId="ListLabel82">
    <w:name w:val="ListLabel 82"/>
    <w:uiPriority w:val="99"/>
    <w:qFormat/>
    <w:rsid w:val="00FC323F"/>
  </w:style>
  <w:style w:type="character" w:customStyle="1" w:styleId="ListLabel83">
    <w:name w:val="ListLabel 83"/>
    <w:uiPriority w:val="99"/>
    <w:qFormat/>
    <w:rsid w:val="00FC323F"/>
  </w:style>
  <w:style w:type="character" w:customStyle="1" w:styleId="ListLabel84">
    <w:name w:val="ListLabel 84"/>
    <w:uiPriority w:val="99"/>
    <w:qFormat/>
    <w:rsid w:val="00FC323F"/>
  </w:style>
  <w:style w:type="character" w:customStyle="1" w:styleId="ListLabel85">
    <w:name w:val="ListLabel 85"/>
    <w:uiPriority w:val="99"/>
    <w:qFormat/>
    <w:rsid w:val="00FC323F"/>
  </w:style>
  <w:style w:type="character" w:customStyle="1" w:styleId="ListLabel86">
    <w:name w:val="ListLabel 86"/>
    <w:uiPriority w:val="99"/>
    <w:qFormat/>
    <w:rsid w:val="00FC323F"/>
  </w:style>
  <w:style w:type="character" w:customStyle="1" w:styleId="ListLabel87">
    <w:name w:val="ListLabel 87"/>
    <w:uiPriority w:val="99"/>
    <w:qFormat/>
    <w:rsid w:val="00FC323F"/>
  </w:style>
  <w:style w:type="character" w:customStyle="1" w:styleId="ListLabel88">
    <w:name w:val="ListLabel 88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qFormat/>
    <w:rsid w:val="00FC323F"/>
    <w:rPr>
      <w:sz w:val="20"/>
    </w:rPr>
  </w:style>
  <w:style w:type="character" w:customStyle="1" w:styleId="ListLabel92">
    <w:name w:val="ListLabel 92"/>
    <w:uiPriority w:val="99"/>
    <w:qFormat/>
    <w:rsid w:val="00FC323F"/>
    <w:rPr>
      <w:sz w:val="20"/>
    </w:rPr>
  </w:style>
  <w:style w:type="character" w:customStyle="1" w:styleId="ListLabel93">
    <w:name w:val="ListLabel 93"/>
    <w:uiPriority w:val="99"/>
    <w:qFormat/>
    <w:rsid w:val="00FC323F"/>
    <w:rPr>
      <w:sz w:val="20"/>
    </w:rPr>
  </w:style>
  <w:style w:type="character" w:customStyle="1" w:styleId="ListLabel94">
    <w:name w:val="ListLabel 94"/>
    <w:uiPriority w:val="99"/>
    <w:qFormat/>
    <w:rsid w:val="00FC323F"/>
    <w:rPr>
      <w:sz w:val="20"/>
    </w:rPr>
  </w:style>
  <w:style w:type="character" w:customStyle="1" w:styleId="ListLabel95">
    <w:name w:val="ListLabel 95"/>
    <w:uiPriority w:val="99"/>
    <w:qFormat/>
    <w:rsid w:val="00FC323F"/>
    <w:rPr>
      <w:sz w:val="20"/>
    </w:rPr>
  </w:style>
  <w:style w:type="character" w:customStyle="1" w:styleId="ListLabel96">
    <w:name w:val="ListLabel 96"/>
    <w:uiPriority w:val="99"/>
    <w:qFormat/>
    <w:rsid w:val="00FC323F"/>
    <w:rPr>
      <w:sz w:val="20"/>
    </w:rPr>
  </w:style>
  <w:style w:type="character" w:customStyle="1" w:styleId="ListLabel97">
    <w:name w:val="ListLabel 97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qFormat/>
    <w:rsid w:val="00FC323F"/>
    <w:rPr>
      <w:sz w:val="20"/>
    </w:rPr>
  </w:style>
  <w:style w:type="character" w:customStyle="1" w:styleId="ListLabel99">
    <w:name w:val="ListLabel 99"/>
    <w:uiPriority w:val="99"/>
    <w:qFormat/>
    <w:rsid w:val="00FC323F"/>
    <w:rPr>
      <w:sz w:val="20"/>
    </w:rPr>
  </w:style>
  <w:style w:type="character" w:customStyle="1" w:styleId="ListLabel100">
    <w:name w:val="ListLabel 100"/>
    <w:uiPriority w:val="99"/>
    <w:qFormat/>
    <w:rsid w:val="00FC323F"/>
    <w:rPr>
      <w:sz w:val="20"/>
    </w:rPr>
  </w:style>
  <w:style w:type="character" w:customStyle="1" w:styleId="ListLabel101">
    <w:name w:val="ListLabel 101"/>
    <w:uiPriority w:val="99"/>
    <w:qFormat/>
    <w:rsid w:val="00FC323F"/>
    <w:rPr>
      <w:sz w:val="20"/>
    </w:rPr>
  </w:style>
  <w:style w:type="character" w:customStyle="1" w:styleId="ListLabel102">
    <w:name w:val="ListLabel 102"/>
    <w:uiPriority w:val="99"/>
    <w:qFormat/>
    <w:rsid w:val="00FC323F"/>
    <w:rPr>
      <w:sz w:val="20"/>
    </w:rPr>
  </w:style>
  <w:style w:type="character" w:customStyle="1" w:styleId="ListLabel103">
    <w:name w:val="ListLabel 103"/>
    <w:uiPriority w:val="99"/>
    <w:qFormat/>
    <w:rsid w:val="00FC323F"/>
    <w:rPr>
      <w:sz w:val="20"/>
    </w:rPr>
  </w:style>
  <w:style w:type="character" w:customStyle="1" w:styleId="ListLabel104">
    <w:name w:val="ListLabel 104"/>
    <w:uiPriority w:val="99"/>
    <w:qFormat/>
    <w:rsid w:val="00FC323F"/>
    <w:rPr>
      <w:sz w:val="20"/>
    </w:rPr>
  </w:style>
  <w:style w:type="character" w:customStyle="1" w:styleId="ListLabel105">
    <w:name w:val="ListLabel 105"/>
    <w:uiPriority w:val="99"/>
    <w:qFormat/>
    <w:rsid w:val="00FC323F"/>
    <w:rPr>
      <w:sz w:val="20"/>
    </w:rPr>
  </w:style>
  <w:style w:type="character" w:customStyle="1" w:styleId="ListLabel106">
    <w:name w:val="ListLabel 106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qFormat/>
    <w:rsid w:val="00FC323F"/>
    <w:rPr>
      <w:sz w:val="20"/>
    </w:rPr>
  </w:style>
  <w:style w:type="character" w:customStyle="1" w:styleId="ListLabel108">
    <w:name w:val="ListLabel 108"/>
    <w:uiPriority w:val="99"/>
    <w:qFormat/>
    <w:rsid w:val="00FC323F"/>
    <w:rPr>
      <w:sz w:val="20"/>
    </w:rPr>
  </w:style>
  <w:style w:type="character" w:customStyle="1" w:styleId="ListLabel109">
    <w:name w:val="ListLabel 109"/>
    <w:uiPriority w:val="99"/>
    <w:qFormat/>
    <w:rsid w:val="00FC323F"/>
    <w:rPr>
      <w:sz w:val="20"/>
    </w:rPr>
  </w:style>
  <w:style w:type="character" w:customStyle="1" w:styleId="ListLabel110">
    <w:name w:val="ListLabel 110"/>
    <w:uiPriority w:val="99"/>
    <w:qFormat/>
    <w:rsid w:val="00FC323F"/>
    <w:rPr>
      <w:sz w:val="20"/>
    </w:rPr>
  </w:style>
  <w:style w:type="character" w:customStyle="1" w:styleId="ListLabel111">
    <w:name w:val="ListLabel 111"/>
    <w:uiPriority w:val="99"/>
    <w:qFormat/>
    <w:rsid w:val="00FC323F"/>
    <w:rPr>
      <w:sz w:val="20"/>
    </w:rPr>
  </w:style>
  <w:style w:type="character" w:customStyle="1" w:styleId="ListLabel112">
    <w:name w:val="ListLabel 112"/>
    <w:uiPriority w:val="99"/>
    <w:qFormat/>
    <w:rsid w:val="00FC323F"/>
    <w:rPr>
      <w:sz w:val="20"/>
    </w:rPr>
  </w:style>
  <w:style w:type="character" w:customStyle="1" w:styleId="ListLabel113">
    <w:name w:val="ListLabel 113"/>
    <w:uiPriority w:val="99"/>
    <w:qFormat/>
    <w:rsid w:val="00FC323F"/>
    <w:rPr>
      <w:sz w:val="20"/>
    </w:rPr>
  </w:style>
  <w:style w:type="character" w:customStyle="1" w:styleId="ListLabel114">
    <w:name w:val="ListLabel 114"/>
    <w:uiPriority w:val="99"/>
    <w:qFormat/>
    <w:rsid w:val="00FC323F"/>
    <w:rPr>
      <w:sz w:val="20"/>
    </w:rPr>
  </w:style>
  <w:style w:type="character" w:customStyle="1" w:styleId="a5">
    <w:name w:val="Маркеры списка"/>
    <w:uiPriority w:val="99"/>
    <w:qFormat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qFormat/>
    <w:rsid w:val="00FC323F"/>
  </w:style>
  <w:style w:type="character" w:customStyle="1" w:styleId="ListLabel116">
    <w:name w:val="ListLabel 116"/>
    <w:uiPriority w:val="99"/>
    <w:qFormat/>
    <w:rsid w:val="00FC323F"/>
  </w:style>
  <w:style w:type="character" w:customStyle="1" w:styleId="ListLabel117">
    <w:name w:val="ListLabel 117"/>
    <w:uiPriority w:val="99"/>
    <w:qFormat/>
    <w:rsid w:val="00FC323F"/>
  </w:style>
  <w:style w:type="character" w:customStyle="1" w:styleId="ListLabel118">
    <w:name w:val="ListLabel 118"/>
    <w:uiPriority w:val="99"/>
    <w:qFormat/>
    <w:rsid w:val="00FC323F"/>
  </w:style>
  <w:style w:type="character" w:customStyle="1" w:styleId="ListLabel119">
    <w:name w:val="ListLabel 119"/>
    <w:uiPriority w:val="99"/>
    <w:qFormat/>
    <w:rsid w:val="00FC323F"/>
  </w:style>
  <w:style w:type="character" w:customStyle="1" w:styleId="ListLabel120">
    <w:name w:val="ListLabel 120"/>
    <w:uiPriority w:val="99"/>
    <w:qFormat/>
    <w:rsid w:val="00FC323F"/>
  </w:style>
  <w:style w:type="character" w:customStyle="1" w:styleId="ListLabel121">
    <w:name w:val="ListLabel 121"/>
    <w:uiPriority w:val="99"/>
    <w:qFormat/>
    <w:rsid w:val="00FC323F"/>
  </w:style>
  <w:style w:type="character" w:customStyle="1" w:styleId="ListLabel122">
    <w:name w:val="ListLabel 122"/>
    <w:uiPriority w:val="99"/>
    <w:qFormat/>
    <w:rsid w:val="00FC323F"/>
  </w:style>
  <w:style w:type="character" w:customStyle="1" w:styleId="ListLabel123">
    <w:name w:val="ListLabel 123"/>
    <w:uiPriority w:val="99"/>
    <w:qFormat/>
    <w:rsid w:val="00FC323F"/>
  </w:style>
  <w:style w:type="character" w:customStyle="1" w:styleId="ListLabel124">
    <w:name w:val="ListLabel 124"/>
    <w:uiPriority w:val="99"/>
    <w:qFormat/>
    <w:rsid w:val="00FC323F"/>
  </w:style>
  <w:style w:type="character" w:customStyle="1" w:styleId="ListLabel125">
    <w:name w:val="ListLabel 125"/>
    <w:uiPriority w:val="99"/>
    <w:qFormat/>
    <w:rsid w:val="00FC323F"/>
  </w:style>
  <w:style w:type="character" w:customStyle="1" w:styleId="ListLabel126">
    <w:name w:val="ListLabel 126"/>
    <w:uiPriority w:val="99"/>
    <w:qFormat/>
    <w:rsid w:val="00FC323F"/>
  </w:style>
  <w:style w:type="character" w:customStyle="1" w:styleId="ListLabel127">
    <w:name w:val="ListLabel 127"/>
    <w:uiPriority w:val="99"/>
    <w:qFormat/>
    <w:rsid w:val="00FC323F"/>
  </w:style>
  <w:style w:type="character" w:customStyle="1" w:styleId="ListLabel128">
    <w:name w:val="ListLabel 128"/>
    <w:uiPriority w:val="99"/>
    <w:qFormat/>
    <w:rsid w:val="00FC323F"/>
  </w:style>
  <w:style w:type="character" w:customStyle="1" w:styleId="ListLabel129">
    <w:name w:val="ListLabel 129"/>
    <w:uiPriority w:val="99"/>
    <w:qFormat/>
    <w:rsid w:val="00FC323F"/>
  </w:style>
  <w:style w:type="character" w:customStyle="1" w:styleId="ListLabel130">
    <w:name w:val="ListLabel 130"/>
    <w:uiPriority w:val="99"/>
    <w:qFormat/>
    <w:rsid w:val="00FC323F"/>
  </w:style>
  <w:style w:type="character" w:customStyle="1" w:styleId="ListLabel131">
    <w:name w:val="ListLabel 131"/>
    <w:uiPriority w:val="99"/>
    <w:qFormat/>
    <w:rsid w:val="00FC323F"/>
  </w:style>
  <w:style w:type="character" w:customStyle="1" w:styleId="ListLabel132">
    <w:name w:val="ListLabel 132"/>
    <w:uiPriority w:val="99"/>
    <w:qFormat/>
    <w:rsid w:val="00FC323F"/>
  </w:style>
  <w:style w:type="character" w:customStyle="1" w:styleId="a6">
    <w:name w:val="Символ нумерации"/>
    <w:uiPriority w:val="99"/>
    <w:qFormat/>
    <w:rsid w:val="00FC323F"/>
  </w:style>
  <w:style w:type="character" w:customStyle="1" w:styleId="BodyTextChar2">
    <w:name w:val="Body Text Char2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rvts9">
    <w:name w:val="rvts9"/>
    <w:basedOn w:val="a0"/>
    <w:qFormat/>
    <w:rsid w:val="00FC323F"/>
    <w:rPr>
      <w:rFonts w:cs="Times New Roman"/>
    </w:rPr>
  </w:style>
  <w:style w:type="character" w:customStyle="1" w:styleId="xfmc1">
    <w:name w:val="xfmc1"/>
    <w:basedOn w:val="a0"/>
    <w:uiPriority w:val="99"/>
    <w:qFormat/>
    <w:rsid w:val="00FC323F"/>
    <w:rPr>
      <w:rFonts w:cs="Times New Roman"/>
    </w:rPr>
  </w:style>
  <w:style w:type="character" w:customStyle="1" w:styleId="ListLabel133">
    <w:name w:val="ListLabel 133"/>
    <w:uiPriority w:val="99"/>
    <w:qFormat/>
    <w:rsid w:val="00C55D77"/>
  </w:style>
  <w:style w:type="character" w:customStyle="1" w:styleId="ListLabel134">
    <w:name w:val="ListLabel 134"/>
    <w:uiPriority w:val="99"/>
    <w:qFormat/>
    <w:rsid w:val="00C55D77"/>
  </w:style>
  <w:style w:type="character" w:customStyle="1" w:styleId="ListLabel135">
    <w:name w:val="ListLabel 135"/>
    <w:uiPriority w:val="99"/>
    <w:qFormat/>
    <w:rsid w:val="00C55D77"/>
  </w:style>
  <w:style w:type="character" w:customStyle="1" w:styleId="ListLabel136">
    <w:name w:val="ListLabel 136"/>
    <w:uiPriority w:val="99"/>
    <w:qFormat/>
    <w:rsid w:val="00C55D77"/>
  </w:style>
  <w:style w:type="character" w:customStyle="1" w:styleId="ListLabel137">
    <w:name w:val="ListLabel 137"/>
    <w:uiPriority w:val="99"/>
    <w:qFormat/>
    <w:rsid w:val="00C55D77"/>
  </w:style>
  <w:style w:type="character" w:customStyle="1" w:styleId="ListLabel138">
    <w:name w:val="ListLabel 138"/>
    <w:uiPriority w:val="99"/>
    <w:qFormat/>
    <w:rsid w:val="00C55D77"/>
  </w:style>
  <w:style w:type="character" w:customStyle="1" w:styleId="ListLabel139">
    <w:name w:val="ListLabel 139"/>
    <w:uiPriority w:val="99"/>
    <w:qFormat/>
    <w:rsid w:val="00C55D77"/>
  </w:style>
  <w:style w:type="character" w:customStyle="1" w:styleId="ListLabel140">
    <w:name w:val="ListLabel 140"/>
    <w:uiPriority w:val="99"/>
    <w:qFormat/>
    <w:rsid w:val="00C55D77"/>
  </w:style>
  <w:style w:type="character" w:customStyle="1" w:styleId="ListLabel141">
    <w:name w:val="ListLabel 141"/>
    <w:uiPriority w:val="99"/>
    <w:qFormat/>
    <w:rsid w:val="00C55D77"/>
  </w:style>
  <w:style w:type="character" w:customStyle="1" w:styleId="ListLabel142">
    <w:name w:val="ListLabel 142"/>
    <w:uiPriority w:val="99"/>
    <w:qFormat/>
    <w:rsid w:val="00C55D77"/>
  </w:style>
  <w:style w:type="character" w:customStyle="1" w:styleId="ListLabel143">
    <w:name w:val="ListLabel 143"/>
    <w:uiPriority w:val="99"/>
    <w:qFormat/>
    <w:rsid w:val="00C55D77"/>
  </w:style>
  <w:style w:type="character" w:customStyle="1" w:styleId="ListLabel144">
    <w:name w:val="ListLabel 144"/>
    <w:uiPriority w:val="99"/>
    <w:qFormat/>
    <w:rsid w:val="00C55D77"/>
  </w:style>
  <w:style w:type="character" w:customStyle="1" w:styleId="ListLabel145">
    <w:name w:val="ListLabel 145"/>
    <w:uiPriority w:val="99"/>
    <w:qFormat/>
    <w:rsid w:val="00C55D77"/>
  </w:style>
  <w:style w:type="character" w:customStyle="1" w:styleId="ListLabel146">
    <w:name w:val="ListLabel 146"/>
    <w:uiPriority w:val="99"/>
    <w:qFormat/>
    <w:rsid w:val="00C55D77"/>
  </w:style>
  <w:style w:type="character" w:customStyle="1" w:styleId="a7">
    <w:name w:val="Основной текст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8">
    <w:name w:val="Верх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customfontstyle">
    <w:name w:val="customfontstyle"/>
    <w:basedOn w:val="a0"/>
    <w:uiPriority w:val="99"/>
    <w:qFormat/>
    <w:rsid w:val="00FC2432"/>
    <w:rPr>
      <w:rFonts w:cs="Times New Roman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rvts37">
    <w:name w:val="rvts37"/>
    <w:basedOn w:val="a0"/>
    <w:qFormat/>
    <w:rsid w:val="00B95D41"/>
  </w:style>
  <w:style w:type="character" w:customStyle="1" w:styleId="aa">
    <w:name w:val="Текст выноски Знак"/>
    <w:basedOn w:val="a0"/>
    <w:uiPriority w:val="99"/>
    <w:semiHidden/>
    <w:qFormat/>
    <w:rsid w:val="00F91F8B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qFormat/>
    <w:rsid w:val="00F75624"/>
  </w:style>
  <w:style w:type="character" w:customStyle="1" w:styleId="ListLabel184">
    <w:name w:val="ListLabel 184"/>
    <w:qFormat/>
    <w:rPr>
      <w:rFonts w:ascii="Times New Roman" w:hAnsi="Times New Roman"/>
      <w:color w:val="00000A"/>
      <w:sz w:val="28"/>
    </w:rPr>
  </w:style>
  <w:style w:type="character" w:customStyle="1" w:styleId="ListLabel185">
    <w:name w:val="ListLabel 185"/>
    <w:qFormat/>
    <w:rPr>
      <w:rFonts w:ascii="Times New Roman" w:eastAsia="Times New Roman" w:hAnsi="Times New Roman" w:cs="Tahoma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ascii="Times New Roman" w:hAnsi="Times New Roman"/>
      <w:color w:val="00000A"/>
      <w:sz w:val="28"/>
    </w:rPr>
  </w:style>
  <w:style w:type="character" w:customStyle="1" w:styleId="ListLabel190">
    <w:name w:val="ListLabel 190"/>
    <w:qFormat/>
    <w:rPr>
      <w:rFonts w:ascii="Times New Roman" w:hAnsi="Times New Roman" w:cs="Tahoma"/>
      <w:sz w:val="28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xfmc4">
    <w:name w:val="xfmc4"/>
    <w:basedOn w:val="a0"/>
    <w:qFormat/>
    <w:rsid w:val="00AF54B3"/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8E0C6B"/>
    <w:rPr>
      <w:color w:val="00000A"/>
      <w:sz w:val="16"/>
      <w:szCs w:val="16"/>
      <w:lang w:eastAsia="en-US"/>
    </w:rPr>
  </w:style>
  <w:style w:type="character" w:customStyle="1" w:styleId="ListLabel199">
    <w:name w:val="ListLabel 199"/>
    <w:qFormat/>
    <w:rPr>
      <w:color w:val="00000A"/>
      <w:sz w:val="28"/>
    </w:rPr>
  </w:style>
  <w:style w:type="character" w:customStyle="1" w:styleId="ListLabel200">
    <w:name w:val="ListLabel 200"/>
    <w:qFormat/>
    <w:rPr>
      <w:rFonts w:cs="Tahoma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eastAsia="Calibri" w:cs="Times New Roman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ab">
    <w:name w:val="Выделение жирным"/>
    <w:qFormat/>
    <w:rPr>
      <w:b/>
      <w:bCs/>
    </w:rPr>
  </w:style>
  <w:style w:type="paragraph" w:customStyle="1" w:styleId="11">
    <w:name w:val="Заголовок1"/>
    <w:basedOn w:val="a"/>
    <w:next w:val="ac"/>
    <w:uiPriority w:val="99"/>
    <w:qFormat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c">
    <w:name w:val="Body Text"/>
    <w:basedOn w:val="a"/>
    <w:uiPriority w:val="99"/>
    <w:rsid w:val="00FC323F"/>
    <w:pPr>
      <w:spacing w:after="140" w:line="288" w:lineRule="auto"/>
    </w:pPr>
    <w:rPr>
      <w:sz w:val="20"/>
      <w:szCs w:val="20"/>
    </w:rPr>
  </w:style>
  <w:style w:type="paragraph" w:styleId="ad">
    <w:name w:val="List"/>
    <w:basedOn w:val="ac"/>
    <w:uiPriority w:val="99"/>
    <w:rsid w:val="00FC323F"/>
    <w:rPr>
      <w:rFonts w:cs="FreeSans"/>
    </w:rPr>
  </w:style>
  <w:style w:type="paragraph" w:styleId="ae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uiPriority w:val="99"/>
    <w:qFormat/>
    <w:rsid w:val="00FC323F"/>
    <w:pPr>
      <w:suppressLineNumbers/>
    </w:pPr>
    <w:rPr>
      <w:rFonts w:cs="FreeSans"/>
    </w:rPr>
  </w:style>
  <w:style w:type="paragraph" w:styleId="12">
    <w:name w:val="index 1"/>
    <w:basedOn w:val="a"/>
    <w:autoRedefine/>
    <w:uiPriority w:val="99"/>
    <w:semiHidden/>
    <w:qFormat/>
    <w:rsid w:val="00FC323F"/>
    <w:pPr>
      <w:ind w:left="220" w:hanging="220"/>
    </w:pPr>
  </w:style>
  <w:style w:type="paragraph" w:styleId="af0">
    <w:name w:val="List Paragraph"/>
    <w:basedOn w:val="a"/>
    <w:uiPriority w:val="99"/>
    <w:qFormat/>
    <w:rsid w:val="00FC323F"/>
    <w:pPr>
      <w:ind w:left="720"/>
      <w:contextualSpacing/>
    </w:pPr>
  </w:style>
  <w:style w:type="paragraph" w:customStyle="1" w:styleId="rvps2">
    <w:name w:val="rvps2"/>
    <w:basedOn w:val="a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3">
    <w:name w:val="foot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psection">
    <w:name w:val="psection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text">
    <w:name w:val="osnovtext"/>
    <w:basedOn w:val="a"/>
    <w:uiPriority w:val="99"/>
    <w:qFormat/>
    <w:rsid w:val="0031526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F91F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fmc5">
    <w:name w:val="xfmc5"/>
    <w:basedOn w:val="a"/>
    <w:qFormat/>
    <w:rsid w:val="0048273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qFormat/>
    <w:rsid w:val="008E0C6B"/>
    <w:pPr>
      <w:spacing w:after="120"/>
      <w:ind w:left="283"/>
    </w:pPr>
    <w:rPr>
      <w:sz w:val="16"/>
      <w:szCs w:val="16"/>
    </w:rPr>
  </w:style>
  <w:style w:type="paragraph" w:customStyle="1" w:styleId="af5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af6">
    <w:name w:val="Hyperlink"/>
    <w:basedOn w:val="a0"/>
    <w:uiPriority w:val="99"/>
    <w:unhideWhenUsed/>
    <w:rsid w:val="00CC12C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34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49CE"/>
    <w:rPr>
      <w:rFonts w:ascii="Courier New" w:eastAsia="Times New Roman" w:hAnsi="Courier New" w:cs="Courier New"/>
      <w:szCs w:val="20"/>
    </w:rPr>
  </w:style>
  <w:style w:type="paragraph" w:customStyle="1" w:styleId="blog-baseline">
    <w:name w:val="blog-baseline"/>
    <w:basedOn w:val="a"/>
    <w:rsid w:val="00C92FD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bauthor">
    <w:name w:val="bauthor"/>
    <w:basedOn w:val="a0"/>
    <w:rsid w:val="00C9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club.com.ua/analityka/prodovolcha-bezpeka-v-ukrayini-pogirshylasya-oglyad-osnovnyh-indykatoriv-za-2015-ri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pnukht_2016_22_2_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bumb_2016_3_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5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4FF0-7A6E-4187-8C5C-7C8E32AA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2018-05-12T19:23:00Z</dcterms:created>
  <dcterms:modified xsi:type="dcterms:W3CDTF">2018-05-12T19:28:00Z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