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F628" w14:textId="77777777" w:rsidR="00151B7B" w:rsidRPr="00F14FF5" w:rsidRDefault="00151B7B" w:rsidP="00FE1270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ЗМІСТ</w:t>
      </w:r>
    </w:p>
    <w:p w14:paraId="3AB91F11" w14:textId="77777777" w:rsidR="00151B7B" w:rsidRPr="00F14FF5" w:rsidRDefault="0084463F" w:rsidP="00FE1270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ВСТУП………………………………………………………………………...</w:t>
      </w:r>
      <w:r w:rsidR="00151B7B" w:rsidRPr="00F14FF5">
        <w:rPr>
          <w:b/>
          <w:bCs/>
          <w:sz w:val="28"/>
          <w:szCs w:val="28"/>
          <w:lang w:val="uk-UA"/>
        </w:rPr>
        <w:t>3</w:t>
      </w:r>
    </w:p>
    <w:p w14:paraId="6AE9B467" w14:textId="62067615" w:rsidR="00B07ACD" w:rsidRDefault="00FE1270" w:rsidP="00FE1270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РОЗДІЛ </w:t>
      </w:r>
      <w:r>
        <w:rPr>
          <w:b/>
          <w:bCs/>
          <w:sz w:val="28"/>
          <w:szCs w:val="28"/>
          <w:lang w:val="en-US" w:bidi="ar-EG"/>
        </w:rPr>
        <w:t>I</w:t>
      </w:r>
      <w:r>
        <w:rPr>
          <w:b/>
          <w:bCs/>
          <w:sz w:val="28"/>
          <w:szCs w:val="28"/>
          <w:lang w:val="uk-UA"/>
        </w:rPr>
        <w:t>. ПОНЯТТЯ СЕПАРАТИЗМУ ТА ОСНОВНІ ТИПИ СЕПАРАТИЗМУ</w:t>
      </w:r>
      <w:r w:rsidR="00052CF3">
        <w:rPr>
          <w:b/>
          <w:bCs/>
          <w:sz w:val="28"/>
          <w:szCs w:val="28"/>
          <w:lang w:val="uk-UA"/>
        </w:rPr>
        <w:t>………</w:t>
      </w:r>
      <w:r>
        <w:rPr>
          <w:b/>
          <w:bCs/>
          <w:sz w:val="28"/>
          <w:szCs w:val="28"/>
          <w:lang w:val="uk-UA"/>
        </w:rPr>
        <w:t>……………………………………………………………</w:t>
      </w:r>
      <w:r w:rsidR="00052CF3">
        <w:rPr>
          <w:b/>
          <w:bCs/>
          <w:sz w:val="28"/>
          <w:szCs w:val="28"/>
          <w:lang w:val="uk-UA"/>
        </w:rPr>
        <w:t>.</w:t>
      </w:r>
      <w:r w:rsidR="0076352B">
        <w:rPr>
          <w:b/>
          <w:bCs/>
          <w:sz w:val="28"/>
          <w:szCs w:val="28"/>
          <w:lang w:val="uk-UA"/>
        </w:rPr>
        <w:t>5</w:t>
      </w:r>
      <w:r w:rsidR="00B07ACD" w:rsidRPr="00B07ACD">
        <w:rPr>
          <w:b/>
          <w:bCs/>
          <w:sz w:val="28"/>
          <w:szCs w:val="28"/>
          <w:lang w:val="uk-UA"/>
        </w:rPr>
        <w:t xml:space="preserve"> </w:t>
      </w:r>
    </w:p>
    <w:p w14:paraId="01CB1436" w14:textId="4E7E76A0" w:rsidR="00FE1270" w:rsidRPr="00FE1270" w:rsidRDefault="00FE1270" w:rsidP="00FE12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E1270">
        <w:rPr>
          <w:sz w:val="28"/>
          <w:szCs w:val="28"/>
          <w:lang w:val="uk-UA"/>
        </w:rPr>
        <w:t>1.1. Визначення поняття сепаратизм</w:t>
      </w:r>
      <w:r>
        <w:rPr>
          <w:sz w:val="28"/>
          <w:szCs w:val="28"/>
          <w:lang w:val="uk-UA"/>
        </w:rPr>
        <w:t>……………………………...…………5</w:t>
      </w:r>
    </w:p>
    <w:p w14:paraId="784233D4" w14:textId="30334E38" w:rsidR="00FE1270" w:rsidRPr="00FE1270" w:rsidRDefault="00FE1270" w:rsidP="00FE12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E1270">
        <w:rPr>
          <w:sz w:val="28"/>
          <w:szCs w:val="28"/>
          <w:lang w:val="uk-UA"/>
        </w:rPr>
        <w:t>1.2. Форми прояву</w:t>
      </w:r>
      <w:r w:rsidR="0048555F">
        <w:rPr>
          <w:sz w:val="28"/>
          <w:szCs w:val="28"/>
          <w:lang w:val="uk-UA"/>
        </w:rPr>
        <w:t xml:space="preserve"> регіонального</w:t>
      </w:r>
      <w:r w:rsidRPr="00FE1270">
        <w:rPr>
          <w:sz w:val="28"/>
          <w:szCs w:val="28"/>
          <w:lang w:val="uk-UA"/>
        </w:rPr>
        <w:t xml:space="preserve"> сепаратизму</w:t>
      </w:r>
      <w:r>
        <w:rPr>
          <w:sz w:val="28"/>
          <w:szCs w:val="28"/>
          <w:lang w:val="uk-UA"/>
        </w:rPr>
        <w:t>…………………………….</w:t>
      </w:r>
      <w:r w:rsidR="0048555F">
        <w:rPr>
          <w:sz w:val="28"/>
          <w:szCs w:val="28"/>
          <w:lang w:val="uk-UA"/>
        </w:rPr>
        <w:t>10</w:t>
      </w:r>
    </w:p>
    <w:p w14:paraId="758918E7" w14:textId="2BDD4F09" w:rsidR="00943B6F" w:rsidRDefault="00B07ACD" w:rsidP="00FE1270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485852">
        <w:rPr>
          <w:b/>
          <w:bCs/>
          <w:sz w:val="28"/>
          <w:szCs w:val="28"/>
          <w:lang w:val="uk-UA"/>
        </w:rPr>
        <w:t xml:space="preserve">ОЗДІЛ </w:t>
      </w:r>
      <w:r>
        <w:rPr>
          <w:b/>
          <w:bCs/>
          <w:sz w:val="28"/>
          <w:szCs w:val="28"/>
          <w:lang w:val="en-US"/>
        </w:rPr>
        <w:t>II</w:t>
      </w:r>
      <w:r w:rsidRPr="00B07ACD">
        <w:rPr>
          <w:b/>
          <w:bCs/>
          <w:sz w:val="28"/>
          <w:szCs w:val="28"/>
          <w:lang w:val="uk-UA"/>
        </w:rPr>
        <w:t xml:space="preserve">. </w:t>
      </w:r>
      <w:r w:rsidR="00943B6F">
        <w:rPr>
          <w:b/>
          <w:bCs/>
          <w:sz w:val="28"/>
          <w:szCs w:val="28"/>
          <w:lang w:val="uk-UA"/>
        </w:rPr>
        <w:t xml:space="preserve"> ВИТОКИ РЕГІОНАЛЬНОГО СЕПАРАТИЗМУ ТА ЙОГО СТАН В СУЧАСНІЙ УКРАЇНІ…………………………………………...……..</w:t>
      </w:r>
      <w:r w:rsidR="00582D6E">
        <w:rPr>
          <w:b/>
          <w:bCs/>
          <w:sz w:val="28"/>
          <w:szCs w:val="28"/>
          <w:lang w:val="uk-UA"/>
        </w:rPr>
        <w:t>17</w:t>
      </w:r>
    </w:p>
    <w:p w14:paraId="22BABC78" w14:textId="0068DA6F" w:rsidR="00B07ACD" w:rsidRPr="00943B6F" w:rsidRDefault="00943B6F" w:rsidP="00FE12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3B6F">
        <w:rPr>
          <w:sz w:val="28"/>
          <w:szCs w:val="28"/>
          <w:lang w:val="uk-UA"/>
        </w:rPr>
        <w:t xml:space="preserve">2.1. </w:t>
      </w:r>
      <w:r w:rsidR="00052CF3" w:rsidRPr="00943B6F">
        <w:rPr>
          <w:sz w:val="28"/>
          <w:szCs w:val="28"/>
          <w:lang w:val="uk-UA"/>
        </w:rPr>
        <w:t>Витоки сепаратизму та тенденції його поширення</w:t>
      </w:r>
      <w:r w:rsidR="002E7A44" w:rsidRPr="00943B6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……………</w:t>
      </w:r>
      <w:r w:rsidR="002E7A44" w:rsidRPr="00943B6F">
        <w:rPr>
          <w:sz w:val="28"/>
          <w:szCs w:val="28"/>
          <w:lang w:val="uk-UA"/>
        </w:rPr>
        <w:t>…...</w:t>
      </w:r>
      <w:r w:rsidR="00582D6E">
        <w:rPr>
          <w:sz w:val="28"/>
          <w:szCs w:val="28"/>
          <w:lang w:val="uk-UA"/>
        </w:rPr>
        <w:t>17</w:t>
      </w:r>
    </w:p>
    <w:p w14:paraId="70DD148B" w14:textId="6A929E08" w:rsidR="00485852" w:rsidRPr="00943B6F" w:rsidRDefault="00943B6F" w:rsidP="00FE12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3B6F">
        <w:rPr>
          <w:sz w:val="28"/>
          <w:szCs w:val="28"/>
          <w:lang w:val="uk-UA"/>
        </w:rPr>
        <w:t>2.2.</w:t>
      </w:r>
      <w:r w:rsidR="00B07ACD" w:rsidRPr="00943B6F">
        <w:rPr>
          <w:sz w:val="28"/>
          <w:szCs w:val="28"/>
          <w:lang w:val="uk-UA"/>
        </w:rPr>
        <w:t xml:space="preserve"> </w:t>
      </w:r>
      <w:r w:rsidR="00FF3EBB">
        <w:rPr>
          <w:sz w:val="28"/>
          <w:szCs w:val="28"/>
          <w:lang w:val="uk-UA"/>
        </w:rPr>
        <w:t>Регіональний с</w:t>
      </w:r>
      <w:r w:rsidR="00052CF3" w:rsidRPr="00943B6F">
        <w:rPr>
          <w:sz w:val="28"/>
          <w:szCs w:val="28"/>
          <w:lang w:val="uk-UA"/>
        </w:rPr>
        <w:t>епаратизм в сучасній Україні……………</w:t>
      </w:r>
      <w:r>
        <w:rPr>
          <w:sz w:val="28"/>
          <w:szCs w:val="28"/>
          <w:lang w:val="uk-UA"/>
        </w:rPr>
        <w:t>……</w:t>
      </w:r>
      <w:r w:rsidR="00052CF3" w:rsidRPr="00943B6F">
        <w:rPr>
          <w:sz w:val="28"/>
          <w:szCs w:val="28"/>
          <w:lang w:val="uk-UA"/>
        </w:rPr>
        <w:t>…</w:t>
      </w:r>
      <w:r w:rsidR="00582D6E">
        <w:rPr>
          <w:sz w:val="28"/>
          <w:szCs w:val="28"/>
          <w:lang w:val="uk-UA"/>
        </w:rPr>
        <w:t>.</w:t>
      </w:r>
      <w:r w:rsidR="00052CF3" w:rsidRPr="00943B6F">
        <w:rPr>
          <w:sz w:val="28"/>
          <w:szCs w:val="28"/>
          <w:lang w:val="uk-UA"/>
        </w:rPr>
        <w:t>….</w:t>
      </w:r>
      <w:r w:rsidR="00C16C0D" w:rsidRPr="00943B6F">
        <w:rPr>
          <w:sz w:val="28"/>
          <w:szCs w:val="28"/>
          <w:lang w:val="uk-UA"/>
        </w:rPr>
        <w:t>...</w:t>
      </w:r>
      <w:r w:rsidR="00582D6E">
        <w:rPr>
          <w:sz w:val="28"/>
          <w:szCs w:val="28"/>
          <w:lang w:val="uk-UA"/>
        </w:rPr>
        <w:t>21</w:t>
      </w:r>
    </w:p>
    <w:p w14:paraId="6C6A073D" w14:textId="3C999269" w:rsidR="00151B7B" w:rsidRDefault="00151B7B" w:rsidP="00FE1270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В</w:t>
      </w:r>
      <w:r w:rsidR="00072027">
        <w:rPr>
          <w:b/>
          <w:bCs/>
          <w:sz w:val="28"/>
          <w:szCs w:val="28"/>
          <w:lang w:val="uk-UA"/>
        </w:rPr>
        <w:t>ИС</w:t>
      </w:r>
      <w:r w:rsidR="00874CFC">
        <w:rPr>
          <w:b/>
          <w:bCs/>
          <w:sz w:val="28"/>
          <w:szCs w:val="28"/>
          <w:lang w:val="uk-UA"/>
        </w:rPr>
        <w:t>НОВКИ…………………………………………………………………</w:t>
      </w:r>
      <w:r w:rsidR="00582D6E">
        <w:rPr>
          <w:b/>
          <w:bCs/>
          <w:sz w:val="28"/>
          <w:szCs w:val="28"/>
          <w:lang w:val="uk-UA"/>
        </w:rPr>
        <w:t>28</w:t>
      </w:r>
    </w:p>
    <w:p w14:paraId="3AA49AFC" w14:textId="4EFB1640" w:rsidR="00151B7B" w:rsidRPr="0005511F" w:rsidRDefault="00151B7B" w:rsidP="00FE1270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 xml:space="preserve">СПИСОК </w:t>
      </w:r>
      <w:r w:rsidR="0084463F" w:rsidRPr="00F14FF5">
        <w:rPr>
          <w:b/>
          <w:bCs/>
          <w:sz w:val="28"/>
          <w:szCs w:val="28"/>
          <w:lang w:val="uk-UA"/>
        </w:rPr>
        <w:t>ВИКО</w:t>
      </w:r>
      <w:r w:rsidR="00D94260">
        <w:rPr>
          <w:b/>
          <w:bCs/>
          <w:sz w:val="28"/>
          <w:szCs w:val="28"/>
          <w:lang w:val="uk-UA"/>
        </w:rPr>
        <w:t>РИСТАНИХ ДЖЕРЕЛ………………………………...</w:t>
      </w:r>
      <w:r w:rsidR="00582D6E">
        <w:rPr>
          <w:b/>
          <w:bCs/>
          <w:sz w:val="28"/>
          <w:szCs w:val="28"/>
          <w:lang w:val="uk-UA"/>
        </w:rPr>
        <w:t>31</w:t>
      </w:r>
    </w:p>
    <w:p w14:paraId="57DA77B5" w14:textId="77777777" w:rsidR="008A7D7C" w:rsidRDefault="008A7D7C" w:rsidP="001F3902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14:paraId="732F4380" w14:textId="77777777"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773D8327" w14:textId="77777777"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0DDD608A" w14:textId="77777777"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00CD3ADF" w14:textId="77777777"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5C581AFB" w14:textId="77777777" w:rsidR="001F3902" w:rsidRDefault="001F3902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3B100233" w14:textId="77777777" w:rsidR="00A826B5" w:rsidRDefault="00A826B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0313CDC" w14:textId="77777777" w:rsidR="00A826B5" w:rsidRPr="00414134" w:rsidRDefault="00A826B5" w:rsidP="006E0704">
      <w:pPr>
        <w:spacing w:line="360" w:lineRule="auto"/>
        <w:jc w:val="both"/>
        <w:rPr>
          <w:b/>
          <w:bCs/>
          <w:sz w:val="28"/>
          <w:szCs w:val="28"/>
        </w:rPr>
      </w:pPr>
    </w:p>
    <w:p w14:paraId="2BF8B810" w14:textId="77777777" w:rsidR="00F561A8" w:rsidRDefault="00F561A8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FBA0644" w14:textId="77777777" w:rsidR="00407E6E" w:rsidRDefault="00407E6E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1E8F5159" w14:textId="77777777" w:rsidR="00802256" w:rsidRDefault="00802256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B307382" w14:textId="77777777"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0CCC3A91" w14:textId="77777777"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11EF755D" w14:textId="77777777"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2A763C77" w14:textId="77777777"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14FA663E" w14:textId="77777777" w:rsidR="00802256" w:rsidRDefault="00802256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65311729" w14:textId="77777777"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27527A67" w14:textId="77777777"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222E9A96" w14:textId="77777777"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0ED25CF" w14:textId="77777777"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9C9CEF2" w14:textId="77777777" w:rsidR="00BA0BE9" w:rsidRPr="00F14FF5" w:rsidRDefault="00BA0BE9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ВСТУП</w:t>
      </w:r>
    </w:p>
    <w:p w14:paraId="4E15104D" w14:textId="77777777" w:rsidR="00BA0BE9" w:rsidRPr="00F14FF5" w:rsidRDefault="00BA0BE9" w:rsidP="00802256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91F3384" w14:textId="0CB8A35E" w:rsidR="00246227" w:rsidRPr="00357FA3" w:rsidRDefault="00BA0BE9" w:rsidP="0024622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81FF8">
        <w:rPr>
          <w:b/>
          <w:bCs/>
          <w:sz w:val="28"/>
          <w:szCs w:val="28"/>
          <w:lang w:val="uk-UA"/>
        </w:rPr>
        <w:t>Актуальність теми</w:t>
      </w:r>
      <w:r w:rsidRPr="00481FF8">
        <w:rPr>
          <w:bCs/>
          <w:sz w:val="28"/>
          <w:szCs w:val="28"/>
          <w:lang w:val="uk-UA"/>
        </w:rPr>
        <w:t>.</w:t>
      </w:r>
      <w:r w:rsidR="008704D0">
        <w:rPr>
          <w:bCs/>
          <w:sz w:val="28"/>
          <w:szCs w:val="28"/>
          <w:lang w:val="uk-UA"/>
        </w:rPr>
        <w:t xml:space="preserve"> </w:t>
      </w:r>
      <w:r w:rsidR="00AF0F19" w:rsidRPr="00AF0F19">
        <w:rPr>
          <w:bCs/>
          <w:sz w:val="28"/>
          <w:szCs w:val="28"/>
          <w:lang w:val="uk-UA"/>
        </w:rPr>
        <w:t>Сепаратизм являє собою одну з найскладніших та найактуальніших</w:t>
      </w:r>
      <w:r w:rsidR="00AF0F19" w:rsidRPr="00AF0F19">
        <w:rPr>
          <w:bCs/>
          <w:sz w:val="28"/>
          <w:szCs w:val="28"/>
        </w:rPr>
        <w:t xml:space="preserve"> </w:t>
      </w:r>
      <w:r w:rsidR="00AF0F19" w:rsidRPr="00AF0F19">
        <w:rPr>
          <w:bCs/>
          <w:sz w:val="28"/>
          <w:szCs w:val="28"/>
          <w:lang w:val="uk-UA"/>
        </w:rPr>
        <w:t>проблем міжнародних відносин. Характер та специфіка практично</w:t>
      </w:r>
      <w:r w:rsidR="00AF0F19" w:rsidRPr="00AF0F19">
        <w:rPr>
          <w:bCs/>
          <w:sz w:val="28"/>
          <w:szCs w:val="28"/>
        </w:rPr>
        <w:t xml:space="preserve"> </w:t>
      </w:r>
      <w:r w:rsidR="00AF0F19" w:rsidRPr="00AF0F19">
        <w:rPr>
          <w:bCs/>
          <w:sz w:val="28"/>
          <w:szCs w:val="28"/>
          <w:lang w:val="uk-UA"/>
        </w:rPr>
        <w:t>всіх проявів сепаратизму в світі актуалізує необхідність віднайдення</w:t>
      </w:r>
      <w:r w:rsidR="00AF0F19" w:rsidRPr="00AF0F19">
        <w:rPr>
          <w:bCs/>
          <w:sz w:val="28"/>
          <w:szCs w:val="28"/>
        </w:rPr>
        <w:t xml:space="preserve"> </w:t>
      </w:r>
      <w:r w:rsidR="00AF0F19" w:rsidRPr="00AF0F19">
        <w:rPr>
          <w:bCs/>
          <w:sz w:val="28"/>
          <w:szCs w:val="28"/>
          <w:lang w:val="uk-UA"/>
        </w:rPr>
        <w:t>універсального механізму для регулювання таких кризових явищ.</w:t>
      </w:r>
      <w:r w:rsidR="00AF0F19" w:rsidRPr="00AF0F19">
        <w:rPr>
          <w:bCs/>
          <w:sz w:val="28"/>
          <w:szCs w:val="28"/>
        </w:rPr>
        <w:t xml:space="preserve"> </w:t>
      </w:r>
      <w:r w:rsidR="00AF0F19" w:rsidRPr="00AF0F19">
        <w:rPr>
          <w:bCs/>
          <w:sz w:val="28"/>
          <w:szCs w:val="28"/>
          <w:lang w:val="uk-UA"/>
        </w:rPr>
        <w:t>Сепаратизм є</w:t>
      </w:r>
      <w:r w:rsidR="00AF0F19" w:rsidRPr="00AF0F19">
        <w:rPr>
          <w:bCs/>
          <w:sz w:val="28"/>
          <w:szCs w:val="28"/>
        </w:rPr>
        <w:t xml:space="preserve"> </w:t>
      </w:r>
      <w:r w:rsidR="00AF0F19" w:rsidRPr="00AF0F19">
        <w:rPr>
          <w:bCs/>
          <w:sz w:val="28"/>
          <w:szCs w:val="28"/>
          <w:lang w:val="uk-UA"/>
        </w:rPr>
        <w:t>серйозною проблемою для цілісності та стабільності всієї європейської</w:t>
      </w:r>
      <w:r w:rsidR="00AF0F19" w:rsidRPr="00AF0F19">
        <w:rPr>
          <w:bCs/>
          <w:sz w:val="28"/>
          <w:szCs w:val="28"/>
        </w:rPr>
        <w:t xml:space="preserve"> </w:t>
      </w:r>
      <w:r w:rsidR="00AF0F19" w:rsidRPr="00AF0F19">
        <w:rPr>
          <w:bCs/>
          <w:sz w:val="28"/>
          <w:szCs w:val="28"/>
          <w:lang w:val="uk-UA"/>
        </w:rPr>
        <w:t xml:space="preserve">системи безпеки. </w:t>
      </w:r>
      <w:r w:rsidR="00246227">
        <w:rPr>
          <w:bCs/>
          <w:sz w:val="28"/>
          <w:szCs w:val="28"/>
          <w:lang w:val="uk-UA"/>
        </w:rPr>
        <w:t>…</w:t>
      </w:r>
    </w:p>
    <w:p w14:paraId="17AB23A0" w14:textId="6151FEDB" w:rsidR="00357FA3" w:rsidRPr="00357FA3" w:rsidRDefault="00357FA3" w:rsidP="00EC1A8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14:paraId="1B827DDB" w14:textId="77777777" w:rsidR="00357FA3" w:rsidRPr="00357FA3" w:rsidRDefault="00357FA3" w:rsidP="00A7254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357FA3">
        <w:rPr>
          <w:bCs/>
          <w:sz w:val="28"/>
          <w:szCs w:val="28"/>
          <w:lang w:val="uk-UA"/>
        </w:rPr>
        <w:t>Для досягнення зазначеної мети необхідно вирішити такі основні задачі:</w:t>
      </w:r>
    </w:p>
    <w:p w14:paraId="2FA3016C" w14:textId="77777777" w:rsidR="00246227" w:rsidRDefault="00246227" w:rsidP="0076352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…</w:t>
      </w:r>
    </w:p>
    <w:p w14:paraId="1643A998" w14:textId="38B76399" w:rsidR="00357FA3" w:rsidRPr="0076352B" w:rsidRDefault="00357FA3" w:rsidP="0076352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4575">
        <w:rPr>
          <w:b/>
          <w:sz w:val="28"/>
          <w:szCs w:val="28"/>
          <w:lang w:val="uk-UA"/>
        </w:rPr>
        <w:t>Об’єктом дослідження</w:t>
      </w:r>
      <w:r w:rsidRPr="00357FA3">
        <w:rPr>
          <w:bCs/>
          <w:sz w:val="28"/>
          <w:szCs w:val="28"/>
          <w:lang w:val="uk-UA"/>
        </w:rPr>
        <w:t xml:space="preserve"> </w:t>
      </w:r>
      <w:r w:rsidRPr="0076352B">
        <w:rPr>
          <w:bCs/>
          <w:sz w:val="28"/>
          <w:szCs w:val="28"/>
          <w:lang w:val="uk-UA"/>
        </w:rPr>
        <w:t xml:space="preserve">є </w:t>
      </w:r>
      <w:r w:rsidR="00A5708A" w:rsidRPr="0076352B">
        <w:rPr>
          <w:bCs/>
          <w:sz w:val="28"/>
          <w:szCs w:val="28"/>
          <w:lang w:val="uk-UA"/>
        </w:rPr>
        <w:t>правовідносини</w:t>
      </w:r>
      <w:r w:rsidRPr="0076352B">
        <w:rPr>
          <w:bCs/>
          <w:sz w:val="28"/>
          <w:szCs w:val="28"/>
          <w:lang w:val="uk-UA"/>
        </w:rPr>
        <w:t xml:space="preserve">, </w:t>
      </w:r>
      <w:r w:rsidR="00246227">
        <w:rPr>
          <w:bCs/>
          <w:sz w:val="28"/>
          <w:szCs w:val="28"/>
          <w:lang w:val="uk-UA"/>
        </w:rPr>
        <w:t>…</w:t>
      </w:r>
    </w:p>
    <w:p w14:paraId="3CCDF6B3" w14:textId="7645E91B" w:rsidR="00357FA3" w:rsidRDefault="00357FA3" w:rsidP="00EC1A8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4575">
        <w:rPr>
          <w:b/>
          <w:sz w:val="28"/>
          <w:szCs w:val="28"/>
          <w:lang w:val="uk-UA"/>
        </w:rPr>
        <w:t>Предмет дослідж</w:t>
      </w:r>
      <w:r w:rsidR="00F9376E" w:rsidRPr="00114575">
        <w:rPr>
          <w:b/>
          <w:sz w:val="28"/>
          <w:szCs w:val="28"/>
          <w:lang w:val="uk-UA"/>
        </w:rPr>
        <w:t>ення</w:t>
      </w:r>
      <w:r w:rsidR="00FE1270">
        <w:rPr>
          <w:bCs/>
          <w:sz w:val="28"/>
          <w:szCs w:val="28"/>
          <w:lang w:val="uk-UA"/>
        </w:rPr>
        <w:t xml:space="preserve"> регіональний сепаратизм</w:t>
      </w:r>
      <w:r w:rsidR="00485852" w:rsidRPr="00485852">
        <w:rPr>
          <w:bCs/>
          <w:sz w:val="28"/>
          <w:szCs w:val="28"/>
          <w:lang w:val="uk-UA"/>
        </w:rPr>
        <w:t>.</w:t>
      </w:r>
      <w:r w:rsidRPr="00357FA3">
        <w:rPr>
          <w:bCs/>
          <w:sz w:val="28"/>
          <w:szCs w:val="28"/>
          <w:lang w:val="uk-UA"/>
        </w:rPr>
        <w:t xml:space="preserve"> </w:t>
      </w:r>
    </w:p>
    <w:p w14:paraId="0C8BDC3C" w14:textId="6C8CB1CD" w:rsidR="00246227" w:rsidRDefault="00E710B8" w:rsidP="00CE063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710B8">
        <w:rPr>
          <w:b/>
          <w:sz w:val="28"/>
          <w:szCs w:val="28"/>
          <w:lang w:val="uk-UA"/>
        </w:rPr>
        <w:t>Методи дослідження.</w:t>
      </w:r>
      <w:r w:rsidRPr="00E710B8">
        <w:rPr>
          <w:bCs/>
          <w:sz w:val="28"/>
          <w:szCs w:val="28"/>
          <w:lang w:val="uk-UA"/>
        </w:rPr>
        <w:t xml:space="preserve"> При виконанні вказаної роботи використовувалися такі  теоретичні методи дослідження, як: індукція та дедукція, аналіз і синтез; порівняння, конкретизація, та систематизація.</w:t>
      </w:r>
      <w:r>
        <w:rPr>
          <w:bCs/>
          <w:sz w:val="28"/>
          <w:szCs w:val="28"/>
          <w:lang w:val="uk-UA"/>
        </w:rPr>
        <w:t xml:space="preserve"> </w:t>
      </w:r>
      <w:r w:rsidR="00246227">
        <w:rPr>
          <w:bCs/>
          <w:sz w:val="28"/>
          <w:szCs w:val="28"/>
          <w:lang w:val="uk-UA"/>
        </w:rPr>
        <w:t>…</w:t>
      </w:r>
    </w:p>
    <w:p w14:paraId="447DF9A2" w14:textId="6541133C" w:rsidR="00E710B8" w:rsidRPr="00E710B8" w:rsidRDefault="00F15E26" w:rsidP="00CE063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допомогою методу конкретизації було визначено основні </w:t>
      </w:r>
      <w:r w:rsidR="00CE0636">
        <w:rPr>
          <w:bCs/>
          <w:sz w:val="28"/>
          <w:szCs w:val="28"/>
          <w:lang w:val="uk-UA"/>
        </w:rPr>
        <w:t>тенденції сепаратизму в сучасному світі</w:t>
      </w:r>
      <w:r>
        <w:rPr>
          <w:bCs/>
          <w:sz w:val="28"/>
          <w:szCs w:val="28"/>
          <w:lang w:val="uk-UA"/>
        </w:rPr>
        <w:t xml:space="preserve">. За допомогою методу  систематизації було </w:t>
      </w:r>
      <w:r w:rsidR="00EC222E">
        <w:rPr>
          <w:bCs/>
          <w:sz w:val="28"/>
          <w:szCs w:val="28"/>
          <w:lang w:val="uk-UA"/>
        </w:rPr>
        <w:t xml:space="preserve">вивчено основні </w:t>
      </w:r>
      <w:r w:rsidR="00550D1A">
        <w:rPr>
          <w:bCs/>
          <w:sz w:val="28"/>
          <w:szCs w:val="28"/>
          <w:lang w:val="uk-UA"/>
        </w:rPr>
        <w:t>критерії класифікації</w:t>
      </w:r>
      <w:r w:rsidR="00CE0636">
        <w:rPr>
          <w:bCs/>
          <w:sz w:val="28"/>
          <w:szCs w:val="28"/>
          <w:lang w:val="uk-UA"/>
        </w:rPr>
        <w:t xml:space="preserve"> основних форм прояву сепаратизму</w:t>
      </w:r>
      <w:r>
        <w:rPr>
          <w:bCs/>
          <w:sz w:val="28"/>
          <w:szCs w:val="28"/>
          <w:lang w:val="uk-UA"/>
        </w:rPr>
        <w:t>.</w:t>
      </w:r>
    </w:p>
    <w:p w14:paraId="2FDE9611" w14:textId="77777777" w:rsidR="000D3035" w:rsidRPr="00FE1270" w:rsidRDefault="000D54F2" w:rsidP="00CE063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710B8">
        <w:rPr>
          <w:b/>
          <w:sz w:val="28"/>
          <w:szCs w:val="28"/>
          <w:lang w:val="uk-UA"/>
        </w:rPr>
        <w:t>Структура та обсяг курс</w:t>
      </w:r>
      <w:r w:rsidRPr="00F14FF5">
        <w:rPr>
          <w:b/>
          <w:bCs/>
          <w:sz w:val="28"/>
          <w:szCs w:val="28"/>
          <w:lang w:val="uk-UA"/>
        </w:rPr>
        <w:t>ової роботи.</w:t>
      </w:r>
      <w:r w:rsidRPr="00F14FF5">
        <w:rPr>
          <w:bCs/>
          <w:sz w:val="28"/>
          <w:szCs w:val="28"/>
          <w:lang w:val="uk-UA"/>
        </w:rPr>
        <w:t xml:space="preserve"> Робота складається зі вступу, </w:t>
      </w:r>
      <w:r w:rsidR="00114575">
        <w:rPr>
          <w:bCs/>
          <w:sz w:val="28"/>
          <w:szCs w:val="28"/>
          <w:lang w:val="uk-UA"/>
        </w:rPr>
        <w:t xml:space="preserve">трьох </w:t>
      </w:r>
      <w:r w:rsidRPr="00F14FF5">
        <w:rPr>
          <w:bCs/>
          <w:sz w:val="28"/>
          <w:szCs w:val="28"/>
          <w:lang w:val="uk-UA"/>
        </w:rPr>
        <w:t>розділів, висновків</w:t>
      </w:r>
      <w:r w:rsidR="008C4EA1">
        <w:rPr>
          <w:bCs/>
          <w:sz w:val="28"/>
          <w:szCs w:val="28"/>
          <w:lang w:val="uk-UA"/>
        </w:rPr>
        <w:t xml:space="preserve"> </w:t>
      </w:r>
      <w:r w:rsidRPr="00F14FF5">
        <w:rPr>
          <w:bCs/>
          <w:sz w:val="28"/>
          <w:szCs w:val="28"/>
          <w:lang w:val="uk-UA"/>
        </w:rPr>
        <w:t xml:space="preserve">та списку використаних джерел. Загальна кількість сторінок </w:t>
      </w:r>
      <w:r w:rsidR="0046342C" w:rsidRPr="00F14FF5">
        <w:rPr>
          <w:bCs/>
          <w:sz w:val="28"/>
          <w:szCs w:val="28"/>
          <w:lang w:val="uk-UA"/>
        </w:rPr>
        <w:t>–</w:t>
      </w:r>
      <w:r w:rsidRPr="00F14FF5">
        <w:rPr>
          <w:bCs/>
          <w:sz w:val="28"/>
          <w:szCs w:val="28"/>
          <w:lang w:val="uk-UA"/>
        </w:rPr>
        <w:t xml:space="preserve"> </w:t>
      </w:r>
      <w:r w:rsidR="00A71307">
        <w:rPr>
          <w:bCs/>
          <w:sz w:val="28"/>
          <w:szCs w:val="28"/>
          <w:lang w:val="uk-UA"/>
        </w:rPr>
        <w:t>3</w:t>
      </w:r>
      <w:r w:rsidR="00CE0636">
        <w:rPr>
          <w:bCs/>
          <w:sz w:val="28"/>
          <w:szCs w:val="28"/>
          <w:lang w:val="uk-UA"/>
        </w:rPr>
        <w:t>1</w:t>
      </w:r>
      <w:r w:rsidR="00BD5AE8">
        <w:rPr>
          <w:bCs/>
          <w:sz w:val="28"/>
          <w:szCs w:val="28"/>
          <w:lang w:val="uk-UA"/>
        </w:rPr>
        <w:t>.</w:t>
      </w:r>
    </w:p>
    <w:p w14:paraId="092FD854" w14:textId="77777777" w:rsidR="00B16F44" w:rsidRDefault="00B16F44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0B8AD34E" w14:textId="77777777"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67D90112" w14:textId="77777777"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0B0AF00D" w14:textId="2BEE243B"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69F0A5BA" w14:textId="77777777" w:rsidR="00943B6F" w:rsidRDefault="00943B6F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3DA7D467" w14:textId="77777777"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6A8C374D" w14:textId="77777777"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2032748B" w14:textId="77777777" w:rsidR="0028020E" w:rsidRDefault="00880E96" w:rsidP="006501F3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880E96">
        <w:rPr>
          <w:b/>
          <w:sz w:val="28"/>
          <w:szCs w:val="28"/>
          <w:lang w:val="uk-UA"/>
        </w:rPr>
        <w:t xml:space="preserve">РОЗДІЛ 1. </w:t>
      </w:r>
      <w:r w:rsidR="00052CF3">
        <w:rPr>
          <w:b/>
          <w:sz w:val="28"/>
          <w:szCs w:val="28"/>
          <w:lang w:val="uk-UA"/>
        </w:rPr>
        <w:t>ПОНЯТТЯ СЕПАРАТИЗМУ ТА ОСНОВНІ ТИПИ СЕПАРАТИЗМУ</w:t>
      </w:r>
    </w:p>
    <w:p w14:paraId="4AADBDBB" w14:textId="77777777" w:rsidR="006501F3" w:rsidRPr="006501F3" w:rsidRDefault="006501F3" w:rsidP="006501F3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14:paraId="485CF85B" w14:textId="6170CB38" w:rsidR="00FE1270" w:rsidRPr="00FE1270" w:rsidRDefault="00FE1270" w:rsidP="006501F3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E1270">
        <w:rPr>
          <w:b/>
          <w:sz w:val="28"/>
          <w:szCs w:val="28"/>
          <w:lang w:val="uk-UA"/>
        </w:rPr>
        <w:t>1.1. Визначення поняття «сепаратизм»</w:t>
      </w:r>
    </w:p>
    <w:p w14:paraId="3F311370" w14:textId="77777777" w:rsidR="00FE1270" w:rsidRPr="00FE1270" w:rsidRDefault="00FE1270" w:rsidP="006501F3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0654827C" w14:textId="0D8CD726" w:rsidR="00480CDB" w:rsidRDefault="00480CDB" w:rsidP="006501F3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6501F3">
        <w:rPr>
          <w:bCs/>
          <w:sz w:val="28"/>
          <w:szCs w:val="28"/>
          <w:lang w:val="uk-UA"/>
        </w:rPr>
        <w:t xml:space="preserve">В сучасних наукових вітчизняних і зарубіжних джерелах подаються численні дефініції поняття «сепаратизм», що представляють його багатогранним, глобальним за характером соціальним явищем, що реалізує самодостатність соціальних утворень за різними критеріями </w:t>
      </w:r>
      <w:r w:rsidR="006501F3">
        <w:rPr>
          <w:bCs/>
          <w:sz w:val="28"/>
          <w:szCs w:val="28"/>
          <w:lang w:val="uk-UA"/>
        </w:rPr>
        <w:t>-</w:t>
      </w:r>
      <w:r w:rsidRPr="006501F3">
        <w:rPr>
          <w:bCs/>
          <w:sz w:val="28"/>
          <w:szCs w:val="28"/>
          <w:lang w:val="uk-UA"/>
        </w:rPr>
        <w:t xml:space="preserve"> геополітичному, національно-етнічному, регіональному, конфесійному, ідеологічному, цивілізаційному, які визначають різновиди його форм [21, </w:t>
      </w:r>
      <w:r w:rsidRPr="00480CDB">
        <w:rPr>
          <w:bCs/>
          <w:sz w:val="28"/>
          <w:szCs w:val="28"/>
        </w:rPr>
        <w:t>c</w:t>
      </w:r>
      <w:r w:rsidRPr="006501F3">
        <w:rPr>
          <w:bCs/>
          <w:sz w:val="28"/>
          <w:szCs w:val="28"/>
          <w:lang w:val="uk-UA"/>
        </w:rPr>
        <w:t>. 43].</w:t>
      </w:r>
    </w:p>
    <w:p w14:paraId="5C699A72" w14:textId="77777777" w:rsidR="00246227" w:rsidRDefault="00246227" w:rsidP="00FE127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14:paraId="37AEF5E9" w14:textId="42373E9B" w:rsidR="00FE1270" w:rsidRPr="00FE1270" w:rsidRDefault="00FE1270" w:rsidP="00FE1270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Отже, </w:t>
      </w:r>
      <w:r w:rsidRPr="00246227">
        <w:rPr>
          <w:bCs/>
          <w:sz w:val="28"/>
          <w:szCs w:val="28"/>
          <w:lang w:val="uk-UA"/>
        </w:rPr>
        <w:t xml:space="preserve">сепаратизм - це прагнення до відокремлення, відособлення, яке потенційно присутнє в </w:t>
      </w:r>
      <w:proofErr w:type="spellStart"/>
      <w:r w:rsidRPr="00246227">
        <w:rPr>
          <w:bCs/>
          <w:sz w:val="28"/>
          <w:szCs w:val="28"/>
          <w:lang w:val="uk-UA"/>
        </w:rPr>
        <w:t>будьякому</w:t>
      </w:r>
      <w:proofErr w:type="spellEnd"/>
      <w:r w:rsidRPr="00246227">
        <w:rPr>
          <w:bCs/>
          <w:sz w:val="28"/>
          <w:szCs w:val="28"/>
          <w:lang w:val="uk-UA"/>
        </w:rPr>
        <w:t xml:space="preserve"> державному </w:t>
      </w:r>
      <w:proofErr w:type="spellStart"/>
      <w:r w:rsidRPr="00246227">
        <w:rPr>
          <w:bCs/>
          <w:sz w:val="28"/>
          <w:szCs w:val="28"/>
          <w:lang w:val="uk-UA"/>
        </w:rPr>
        <w:t>утворенні.Сепаратистські</w:t>
      </w:r>
      <w:proofErr w:type="spellEnd"/>
      <w:r w:rsidRPr="00246227">
        <w:rPr>
          <w:bCs/>
          <w:sz w:val="28"/>
          <w:szCs w:val="28"/>
          <w:lang w:val="uk-UA"/>
        </w:rPr>
        <w:t xml:space="preserve"> процеси є негативними для Української Держави в цілому: порушується механізм функціонування політичної системи, падає легітимність центральної влади, загальнодержавна політика переживає кризу. </w:t>
      </w:r>
      <w:r w:rsidRPr="00FE1270">
        <w:rPr>
          <w:bCs/>
          <w:sz w:val="28"/>
          <w:szCs w:val="28"/>
        </w:rPr>
        <w:t xml:space="preserve">Сепаратизм, </w:t>
      </w:r>
      <w:proofErr w:type="spellStart"/>
      <w:r w:rsidRPr="00FE1270">
        <w:rPr>
          <w:bCs/>
          <w:sz w:val="28"/>
          <w:szCs w:val="28"/>
        </w:rPr>
        <w:t>створюючи</w:t>
      </w:r>
      <w:proofErr w:type="spellEnd"/>
      <w:r w:rsidRPr="00FE1270">
        <w:rPr>
          <w:bCs/>
          <w:sz w:val="28"/>
          <w:szCs w:val="28"/>
        </w:rPr>
        <w:t xml:space="preserve"> </w:t>
      </w:r>
      <w:proofErr w:type="spellStart"/>
      <w:r w:rsidRPr="00FE1270">
        <w:rPr>
          <w:bCs/>
          <w:sz w:val="28"/>
          <w:szCs w:val="28"/>
        </w:rPr>
        <w:t>загрозу</w:t>
      </w:r>
      <w:proofErr w:type="spellEnd"/>
      <w:r w:rsidRPr="00FE1270">
        <w:rPr>
          <w:bCs/>
          <w:sz w:val="28"/>
          <w:szCs w:val="28"/>
        </w:rPr>
        <w:t xml:space="preserve"> державному </w:t>
      </w:r>
      <w:proofErr w:type="spellStart"/>
      <w:r w:rsidRPr="00FE1270">
        <w:rPr>
          <w:bCs/>
          <w:sz w:val="28"/>
          <w:szCs w:val="28"/>
        </w:rPr>
        <w:t>суверенітету</w:t>
      </w:r>
      <w:proofErr w:type="spellEnd"/>
      <w:r w:rsidRPr="00FE1270">
        <w:rPr>
          <w:bCs/>
          <w:sz w:val="28"/>
          <w:szCs w:val="28"/>
        </w:rPr>
        <w:t xml:space="preserve">, </w:t>
      </w:r>
      <w:proofErr w:type="spellStart"/>
      <w:r w:rsidRPr="00FE1270">
        <w:rPr>
          <w:bCs/>
          <w:sz w:val="28"/>
          <w:szCs w:val="28"/>
        </w:rPr>
        <w:t>підриває</w:t>
      </w:r>
      <w:proofErr w:type="spellEnd"/>
      <w:r w:rsidRPr="00FE1270">
        <w:rPr>
          <w:bCs/>
          <w:sz w:val="28"/>
          <w:szCs w:val="28"/>
        </w:rPr>
        <w:t xml:space="preserve"> </w:t>
      </w:r>
      <w:proofErr w:type="spellStart"/>
      <w:r w:rsidRPr="00FE1270">
        <w:rPr>
          <w:bCs/>
          <w:sz w:val="28"/>
          <w:szCs w:val="28"/>
        </w:rPr>
        <w:t>територіальну</w:t>
      </w:r>
      <w:proofErr w:type="spellEnd"/>
      <w:r w:rsidRPr="00FE1270">
        <w:rPr>
          <w:bCs/>
          <w:sz w:val="28"/>
          <w:szCs w:val="28"/>
        </w:rPr>
        <w:t xml:space="preserve"> </w:t>
      </w:r>
      <w:proofErr w:type="spellStart"/>
      <w:r w:rsidRPr="00FE1270">
        <w:rPr>
          <w:bCs/>
          <w:sz w:val="28"/>
          <w:szCs w:val="28"/>
        </w:rPr>
        <w:t>цілісність</w:t>
      </w:r>
      <w:proofErr w:type="spellEnd"/>
      <w:r w:rsidRPr="00FE1270">
        <w:rPr>
          <w:bCs/>
          <w:sz w:val="28"/>
          <w:szCs w:val="28"/>
        </w:rPr>
        <w:t xml:space="preserve">, </w:t>
      </w:r>
      <w:proofErr w:type="spellStart"/>
      <w:r w:rsidRPr="00FE1270">
        <w:rPr>
          <w:bCs/>
          <w:sz w:val="28"/>
          <w:szCs w:val="28"/>
        </w:rPr>
        <w:t>порушує</w:t>
      </w:r>
      <w:proofErr w:type="spellEnd"/>
      <w:r w:rsidRPr="00FE1270">
        <w:rPr>
          <w:bCs/>
          <w:sz w:val="28"/>
          <w:szCs w:val="28"/>
        </w:rPr>
        <w:t xml:space="preserve"> </w:t>
      </w:r>
      <w:proofErr w:type="spellStart"/>
      <w:r w:rsidRPr="00FE1270">
        <w:rPr>
          <w:bCs/>
          <w:sz w:val="28"/>
          <w:szCs w:val="28"/>
        </w:rPr>
        <w:t>принципи</w:t>
      </w:r>
      <w:proofErr w:type="spellEnd"/>
      <w:r w:rsidRPr="00FE1270">
        <w:rPr>
          <w:bCs/>
          <w:sz w:val="28"/>
          <w:szCs w:val="28"/>
        </w:rPr>
        <w:t xml:space="preserve"> </w:t>
      </w:r>
      <w:proofErr w:type="spellStart"/>
      <w:r w:rsidRPr="00FE1270">
        <w:rPr>
          <w:bCs/>
          <w:sz w:val="28"/>
          <w:szCs w:val="28"/>
        </w:rPr>
        <w:t>геополітичної</w:t>
      </w:r>
      <w:proofErr w:type="spellEnd"/>
      <w:r w:rsidRPr="00FE1270">
        <w:rPr>
          <w:bCs/>
          <w:sz w:val="28"/>
          <w:szCs w:val="28"/>
        </w:rPr>
        <w:t xml:space="preserve"> </w:t>
      </w:r>
      <w:proofErr w:type="spellStart"/>
      <w:r w:rsidRPr="00FE1270">
        <w:rPr>
          <w:bCs/>
          <w:sz w:val="28"/>
          <w:szCs w:val="28"/>
        </w:rPr>
        <w:t>безпеки</w:t>
      </w:r>
      <w:proofErr w:type="spellEnd"/>
      <w:r w:rsidRPr="00FE1270">
        <w:rPr>
          <w:bCs/>
          <w:sz w:val="28"/>
          <w:szCs w:val="28"/>
        </w:rPr>
        <w:t xml:space="preserve"> </w:t>
      </w:r>
      <w:proofErr w:type="spellStart"/>
      <w:r w:rsidRPr="00FE1270">
        <w:rPr>
          <w:bCs/>
          <w:sz w:val="28"/>
          <w:szCs w:val="28"/>
        </w:rPr>
        <w:t>держави</w:t>
      </w:r>
      <w:proofErr w:type="spellEnd"/>
      <w:r w:rsidRPr="00FE1270">
        <w:rPr>
          <w:bCs/>
          <w:sz w:val="28"/>
          <w:szCs w:val="28"/>
        </w:rPr>
        <w:t xml:space="preserve">, </w:t>
      </w:r>
      <w:proofErr w:type="spellStart"/>
      <w:r w:rsidRPr="00FE1270">
        <w:rPr>
          <w:bCs/>
          <w:sz w:val="28"/>
          <w:szCs w:val="28"/>
        </w:rPr>
        <w:t>знижує</w:t>
      </w:r>
      <w:proofErr w:type="spellEnd"/>
      <w:r w:rsidRPr="00FE1270">
        <w:rPr>
          <w:bCs/>
          <w:sz w:val="28"/>
          <w:szCs w:val="28"/>
        </w:rPr>
        <w:t xml:space="preserve"> її </w:t>
      </w:r>
      <w:proofErr w:type="spellStart"/>
      <w:r w:rsidRPr="00FE1270">
        <w:rPr>
          <w:bCs/>
          <w:sz w:val="28"/>
          <w:szCs w:val="28"/>
        </w:rPr>
        <w:t>міжнародний</w:t>
      </w:r>
      <w:proofErr w:type="spellEnd"/>
      <w:r w:rsidRPr="00FE1270">
        <w:rPr>
          <w:bCs/>
          <w:sz w:val="28"/>
          <w:szCs w:val="28"/>
        </w:rPr>
        <w:t xml:space="preserve"> престиж </w:t>
      </w:r>
      <w:proofErr w:type="spellStart"/>
      <w:r w:rsidRPr="00FE1270">
        <w:rPr>
          <w:bCs/>
          <w:sz w:val="28"/>
          <w:szCs w:val="28"/>
        </w:rPr>
        <w:t>тощо</w:t>
      </w:r>
      <w:proofErr w:type="spellEnd"/>
      <w:r w:rsidRPr="00FE1270">
        <w:rPr>
          <w:bCs/>
          <w:sz w:val="28"/>
          <w:szCs w:val="28"/>
        </w:rPr>
        <w:t>.</w:t>
      </w:r>
    </w:p>
    <w:p w14:paraId="2CAA0DC7" w14:textId="1B73B653" w:rsidR="00FE1270" w:rsidRDefault="00FE1270" w:rsidP="000E7F3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14:paraId="5364EEF1" w14:textId="77777777" w:rsidR="00FE1270" w:rsidRPr="00FE1270" w:rsidRDefault="00FE1270" w:rsidP="00943B6F">
      <w:pPr>
        <w:spacing w:line="360" w:lineRule="auto"/>
        <w:contextualSpacing/>
        <w:jc w:val="both"/>
        <w:rPr>
          <w:b/>
          <w:sz w:val="28"/>
          <w:szCs w:val="28"/>
        </w:rPr>
      </w:pPr>
    </w:p>
    <w:p w14:paraId="1BCAE278" w14:textId="483E5C9C" w:rsidR="00FE1270" w:rsidRPr="00FE1270" w:rsidRDefault="00FE1270" w:rsidP="000E7F32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E1270">
        <w:rPr>
          <w:b/>
          <w:sz w:val="28"/>
          <w:szCs w:val="28"/>
          <w:lang w:val="uk-UA"/>
        </w:rPr>
        <w:t xml:space="preserve">1.2. Форми прояву регіонального </w:t>
      </w:r>
      <w:proofErr w:type="spellStart"/>
      <w:r w:rsidRPr="00FE1270">
        <w:rPr>
          <w:b/>
          <w:sz w:val="28"/>
          <w:szCs w:val="28"/>
          <w:lang w:val="uk-UA"/>
        </w:rPr>
        <w:t>спераратизму</w:t>
      </w:r>
      <w:proofErr w:type="spellEnd"/>
    </w:p>
    <w:p w14:paraId="1FFCE944" w14:textId="4BA5EE2C" w:rsidR="007A2C60" w:rsidRPr="007A2C60" w:rsidRDefault="007A2C60" w:rsidP="000E7F3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A2C60">
        <w:rPr>
          <w:bCs/>
          <w:sz w:val="28"/>
          <w:szCs w:val="28"/>
        </w:rPr>
        <w:t xml:space="preserve">Сепаратизм як рух за </w:t>
      </w:r>
      <w:proofErr w:type="spellStart"/>
      <w:r w:rsidRPr="007A2C60">
        <w:rPr>
          <w:bCs/>
          <w:sz w:val="28"/>
          <w:szCs w:val="28"/>
        </w:rPr>
        <w:t>відокремлення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частини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держави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матиме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різні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цілі</w:t>
      </w:r>
      <w:proofErr w:type="spellEnd"/>
      <w:r w:rsidRPr="007A2C60">
        <w:rPr>
          <w:bCs/>
          <w:sz w:val="28"/>
          <w:szCs w:val="28"/>
        </w:rPr>
        <w:t xml:space="preserve">. </w:t>
      </w:r>
      <w:proofErr w:type="spellStart"/>
      <w:r w:rsidRPr="007A2C60">
        <w:rPr>
          <w:bCs/>
          <w:sz w:val="28"/>
          <w:szCs w:val="28"/>
        </w:rPr>
        <w:t>Відомі</w:t>
      </w:r>
      <w:proofErr w:type="spellEnd"/>
      <w:r w:rsidRPr="007A2C60">
        <w:rPr>
          <w:bCs/>
          <w:sz w:val="28"/>
          <w:szCs w:val="28"/>
        </w:rPr>
        <w:t xml:space="preserve"> такі </w:t>
      </w:r>
      <w:proofErr w:type="spellStart"/>
      <w:r w:rsidRPr="007A2C60">
        <w:rPr>
          <w:bCs/>
          <w:sz w:val="28"/>
          <w:szCs w:val="28"/>
        </w:rPr>
        <w:t>форми</w:t>
      </w:r>
      <w:proofErr w:type="spellEnd"/>
      <w:r w:rsidR="00F13023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сепаратистських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рухів</w:t>
      </w:r>
      <w:proofErr w:type="spellEnd"/>
      <w:r w:rsidRPr="007A2C60">
        <w:rPr>
          <w:bCs/>
          <w:sz w:val="28"/>
          <w:szCs w:val="28"/>
        </w:rPr>
        <w:t xml:space="preserve">: </w:t>
      </w:r>
      <w:proofErr w:type="spellStart"/>
      <w:r w:rsidRPr="007A2C60">
        <w:rPr>
          <w:bCs/>
          <w:sz w:val="28"/>
          <w:szCs w:val="28"/>
        </w:rPr>
        <w:t>сецесія</w:t>
      </w:r>
      <w:proofErr w:type="spellEnd"/>
      <w:r w:rsidRPr="007A2C60">
        <w:rPr>
          <w:bCs/>
          <w:sz w:val="28"/>
          <w:szCs w:val="28"/>
        </w:rPr>
        <w:t xml:space="preserve">, </w:t>
      </w:r>
      <w:proofErr w:type="spellStart"/>
      <w:r w:rsidRPr="007A2C60">
        <w:rPr>
          <w:bCs/>
          <w:sz w:val="28"/>
          <w:szCs w:val="28"/>
        </w:rPr>
        <w:t>іредентизм</w:t>
      </w:r>
      <w:proofErr w:type="spellEnd"/>
      <w:r w:rsidRPr="007A2C60">
        <w:rPr>
          <w:bCs/>
          <w:sz w:val="28"/>
          <w:szCs w:val="28"/>
        </w:rPr>
        <w:t xml:space="preserve">, </w:t>
      </w:r>
      <w:proofErr w:type="spellStart"/>
      <w:r w:rsidRPr="007A2C60">
        <w:rPr>
          <w:bCs/>
          <w:sz w:val="28"/>
          <w:szCs w:val="28"/>
        </w:rPr>
        <w:t>енозис</w:t>
      </w:r>
      <w:proofErr w:type="spellEnd"/>
      <w:r w:rsidRPr="007A2C60">
        <w:rPr>
          <w:bCs/>
          <w:sz w:val="28"/>
          <w:szCs w:val="28"/>
        </w:rPr>
        <w:t xml:space="preserve"> та </w:t>
      </w:r>
      <w:proofErr w:type="spellStart"/>
      <w:r w:rsidRPr="007A2C60">
        <w:rPr>
          <w:bCs/>
          <w:sz w:val="28"/>
          <w:szCs w:val="28"/>
        </w:rPr>
        <w:t>деволюція</w:t>
      </w:r>
      <w:proofErr w:type="spellEnd"/>
      <w:r w:rsidR="000E7F32">
        <w:rPr>
          <w:bCs/>
          <w:sz w:val="28"/>
          <w:szCs w:val="28"/>
        </w:rPr>
        <w:t xml:space="preserve"> </w:t>
      </w:r>
      <w:r w:rsidR="000E7F32" w:rsidRPr="000E7F32">
        <w:rPr>
          <w:bCs/>
          <w:sz w:val="28"/>
          <w:szCs w:val="28"/>
        </w:rPr>
        <w:t>[26, c. 4</w:t>
      </w:r>
      <w:r w:rsidR="000E7F32">
        <w:rPr>
          <w:bCs/>
          <w:sz w:val="28"/>
          <w:szCs w:val="28"/>
        </w:rPr>
        <w:t>8</w:t>
      </w:r>
      <w:r w:rsidR="000E7F32" w:rsidRPr="000E7F32">
        <w:rPr>
          <w:bCs/>
          <w:sz w:val="28"/>
          <w:szCs w:val="28"/>
        </w:rPr>
        <w:t>]</w:t>
      </w:r>
      <w:r w:rsidRPr="007A2C60">
        <w:rPr>
          <w:bCs/>
          <w:sz w:val="28"/>
          <w:szCs w:val="28"/>
        </w:rPr>
        <w:t>.</w:t>
      </w:r>
    </w:p>
    <w:p w14:paraId="448D971E" w14:textId="77777777" w:rsidR="007A2C60" w:rsidRPr="007A2C60" w:rsidRDefault="007A2C60" w:rsidP="000E7F3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7A2C60">
        <w:rPr>
          <w:bCs/>
          <w:sz w:val="28"/>
          <w:szCs w:val="28"/>
        </w:rPr>
        <w:t>Сецесія</w:t>
      </w:r>
      <w:proofErr w:type="spellEnd"/>
      <w:r w:rsidRPr="007A2C60">
        <w:rPr>
          <w:bCs/>
          <w:sz w:val="28"/>
          <w:szCs w:val="28"/>
        </w:rPr>
        <w:t xml:space="preserve"> – </w:t>
      </w:r>
      <w:proofErr w:type="spellStart"/>
      <w:r w:rsidRPr="007A2C60">
        <w:rPr>
          <w:bCs/>
          <w:sz w:val="28"/>
          <w:szCs w:val="28"/>
        </w:rPr>
        <w:t>це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відокремлення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задля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створення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власної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держави</w:t>
      </w:r>
      <w:proofErr w:type="spellEnd"/>
      <w:r w:rsidRPr="007A2C60">
        <w:rPr>
          <w:bCs/>
          <w:sz w:val="28"/>
          <w:szCs w:val="28"/>
        </w:rPr>
        <w:t xml:space="preserve">. </w:t>
      </w:r>
      <w:proofErr w:type="gramStart"/>
      <w:r w:rsidRPr="007A2C60">
        <w:rPr>
          <w:bCs/>
          <w:sz w:val="28"/>
          <w:szCs w:val="28"/>
        </w:rPr>
        <w:t>За сепаратизму</w:t>
      </w:r>
      <w:proofErr w:type="gram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сецесійного</w:t>
      </w:r>
      <w:proofErr w:type="spellEnd"/>
      <w:r w:rsidR="00F13023">
        <w:rPr>
          <w:bCs/>
          <w:sz w:val="28"/>
          <w:szCs w:val="28"/>
        </w:rPr>
        <w:t xml:space="preserve"> </w:t>
      </w:r>
      <w:r w:rsidRPr="007A2C60">
        <w:rPr>
          <w:bCs/>
          <w:sz w:val="28"/>
          <w:szCs w:val="28"/>
        </w:rPr>
        <w:t xml:space="preserve">типу </w:t>
      </w:r>
      <w:proofErr w:type="spellStart"/>
      <w:r w:rsidRPr="007A2C60">
        <w:rPr>
          <w:bCs/>
          <w:sz w:val="28"/>
          <w:szCs w:val="28"/>
        </w:rPr>
        <w:t>політичні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сили</w:t>
      </w:r>
      <w:proofErr w:type="spellEnd"/>
      <w:r w:rsidRPr="007A2C60">
        <w:rPr>
          <w:bCs/>
          <w:sz w:val="28"/>
          <w:szCs w:val="28"/>
        </w:rPr>
        <w:t xml:space="preserve"> та </w:t>
      </w:r>
      <w:proofErr w:type="spellStart"/>
      <w:r w:rsidRPr="007A2C60">
        <w:rPr>
          <w:bCs/>
          <w:sz w:val="28"/>
          <w:szCs w:val="28"/>
        </w:rPr>
        <w:t>населення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регіону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орієнтовані</w:t>
      </w:r>
      <w:proofErr w:type="spellEnd"/>
      <w:r w:rsidRPr="007A2C60">
        <w:rPr>
          <w:bCs/>
          <w:sz w:val="28"/>
          <w:szCs w:val="28"/>
        </w:rPr>
        <w:t xml:space="preserve"> на </w:t>
      </w:r>
      <w:proofErr w:type="spellStart"/>
      <w:r w:rsidRPr="007A2C60">
        <w:rPr>
          <w:bCs/>
          <w:sz w:val="28"/>
          <w:szCs w:val="28"/>
        </w:rPr>
        <w:t>вихід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із</w:t>
      </w:r>
      <w:proofErr w:type="spellEnd"/>
      <w:r w:rsidRPr="007A2C60">
        <w:rPr>
          <w:bCs/>
          <w:sz w:val="28"/>
          <w:szCs w:val="28"/>
        </w:rPr>
        <w:t xml:space="preserve"> складу </w:t>
      </w:r>
      <w:proofErr w:type="spellStart"/>
      <w:r w:rsidRPr="007A2C60">
        <w:rPr>
          <w:bCs/>
          <w:sz w:val="28"/>
          <w:szCs w:val="28"/>
        </w:rPr>
        <w:t>однієї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держави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задля</w:t>
      </w:r>
      <w:proofErr w:type="spellEnd"/>
      <w:r w:rsidR="00F13023">
        <w:rPr>
          <w:bCs/>
          <w:sz w:val="28"/>
          <w:szCs w:val="28"/>
        </w:rPr>
        <w:t xml:space="preserve"> </w:t>
      </w:r>
      <w:r w:rsidRPr="007A2C60">
        <w:rPr>
          <w:bCs/>
          <w:sz w:val="28"/>
          <w:szCs w:val="28"/>
        </w:rPr>
        <w:t xml:space="preserve">формування </w:t>
      </w:r>
      <w:proofErr w:type="spellStart"/>
      <w:r w:rsidRPr="007A2C60">
        <w:rPr>
          <w:bCs/>
          <w:sz w:val="28"/>
          <w:szCs w:val="28"/>
        </w:rPr>
        <w:t>власної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незалежної</w:t>
      </w:r>
      <w:proofErr w:type="spellEnd"/>
      <w:r w:rsidRPr="007A2C60">
        <w:rPr>
          <w:bCs/>
          <w:sz w:val="28"/>
          <w:szCs w:val="28"/>
        </w:rPr>
        <w:t xml:space="preserve">. </w:t>
      </w:r>
      <w:proofErr w:type="spellStart"/>
      <w:r w:rsidRPr="007A2C60">
        <w:rPr>
          <w:bCs/>
          <w:sz w:val="28"/>
          <w:szCs w:val="28"/>
        </w:rPr>
        <w:lastRenderedPageBreak/>
        <w:t>Розвиток</w:t>
      </w:r>
      <w:proofErr w:type="spellEnd"/>
      <w:r w:rsidRPr="007A2C60">
        <w:rPr>
          <w:bCs/>
          <w:sz w:val="28"/>
          <w:szCs w:val="28"/>
        </w:rPr>
        <w:t xml:space="preserve"> такого сепаратизму </w:t>
      </w:r>
      <w:proofErr w:type="spellStart"/>
      <w:r w:rsidRPr="007A2C60">
        <w:rPr>
          <w:bCs/>
          <w:sz w:val="28"/>
          <w:szCs w:val="28"/>
        </w:rPr>
        <w:t>досить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швидко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переростає</w:t>
      </w:r>
      <w:proofErr w:type="spellEnd"/>
      <w:r w:rsidRPr="007A2C60">
        <w:rPr>
          <w:bCs/>
          <w:sz w:val="28"/>
          <w:szCs w:val="28"/>
        </w:rPr>
        <w:t xml:space="preserve"> в </w:t>
      </w:r>
      <w:proofErr w:type="spellStart"/>
      <w:r w:rsidRPr="007A2C60">
        <w:rPr>
          <w:bCs/>
          <w:sz w:val="28"/>
          <w:szCs w:val="28"/>
        </w:rPr>
        <w:t>збройне</w:t>
      </w:r>
      <w:proofErr w:type="spellEnd"/>
      <w:r w:rsidR="00F13023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протистояння</w:t>
      </w:r>
      <w:proofErr w:type="spellEnd"/>
      <w:r w:rsidRPr="007A2C60">
        <w:rPr>
          <w:bCs/>
          <w:sz w:val="28"/>
          <w:szCs w:val="28"/>
        </w:rPr>
        <w:t xml:space="preserve">, </w:t>
      </w:r>
      <w:proofErr w:type="spellStart"/>
      <w:r w:rsidRPr="007A2C60">
        <w:rPr>
          <w:bCs/>
          <w:sz w:val="28"/>
          <w:szCs w:val="28"/>
        </w:rPr>
        <w:t>він</w:t>
      </w:r>
      <w:proofErr w:type="spellEnd"/>
      <w:r w:rsidRPr="007A2C60">
        <w:rPr>
          <w:bCs/>
          <w:sz w:val="28"/>
          <w:szCs w:val="28"/>
        </w:rPr>
        <w:t xml:space="preserve"> є </w:t>
      </w:r>
      <w:proofErr w:type="spellStart"/>
      <w:r w:rsidRPr="007A2C60">
        <w:rPr>
          <w:bCs/>
          <w:sz w:val="28"/>
          <w:szCs w:val="28"/>
        </w:rPr>
        <w:t>затяжним</w:t>
      </w:r>
      <w:proofErr w:type="spellEnd"/>
      <w:r w:rsidRPr="007A2C60">
        <w:rPr>
          <w:bCs/>
          <w:sz w:val="28"/>
          <w:szCs w:val="28"/>
        </w:rPr>
        <w:t xml:space="preserve"> і </w:t>
      </w:r>
      <w:proofErr w:type="spellStart"/>
      <w:r w:rsidRPr="007A2C60">
        <w:rPr>
          <w:bCs/>
          <w:sz w:val="28"/>
          <w:szCs w:val="28"/>
        </w:rPr>
        <w:t>супроводжується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соціальними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потрясіннями</w:t>
      </w:r>
      <w:proofErr w:type="spellEnd"/>
      <w:r w:rsidRPr="007A2C60">
        <w:rPr>
          <w:bCs/>
          <w:sz w:val="28"/>
          <w:szCs w:val="28"/>
        </w:rPr>
        <w:t xml:space="preserve">, </w:t>
      </w:r>
      <w:proofErr w:type="spellStart"/>
      <w:r w:rsidRPr="007A2C60">
        <w:rPr>
          <w:bCs/>
          <w:sz w:val="28"/>
          <w:szCs w:val="28"/>
        </w:rPr>
        <w:t>людськими</w:t>
      </w:r>
      <w:proofErr w:type="spellEnd"/>
      <w:r w:rsidRPr="007A2C60">
        <w:rPr>
          <w:bCs/>
          <w:sz w:val="28"/>
          <w:szCs w:val="28"/>
        </w:rPr>
        <w:t xml:space="preserve"> жертвами</w:t>
      </w:r>
      <w:r w:rsidR="00F13023">
        <w:rPr>
          <w:bCs/>
          <w:sz w:val="28"/>
          <w:szCs w:val="28"/>
        </w:rPr>
        <w:t xml:space="preserve"> </w:t>
      </w:r>
      <w:r w:rsidRPr="007A2C60">
        <w:rPr>
          <w:bCs/>
          <w:sz w:val="28"/>
          <w:szCs w:val="28"/>
        </w:rPr>
        <w:t xml:space="preserve">та </w:t>
      </w:r>
      <w:proofErr w:type="spellStart"/>
      <w:r w:rsidRPr="007A2C60">
        <w:rPr>
          <w:bCs/>
          <w:sz w:val="28"/>
          <w:szCs w:val="28"/>
        </w:rPr>
        <w:t>матеріальними</w:t>
      </w:r>
      <w:proofErr w:type="spellEnd"/>
      <w:r w:rsidRPr="007A2C60">
        <w:rPr>
          <w:bCs/>
          <w:sz w:val="28"/>
          <w:szCs w:val="28"/>
        </w:rPr>
        <w:t xml:space="preserve"> </w:t>
      </w:r>
      <w:proofErr w:type="spellStart"/>
      <w:r w:rsidRPr="007A2C60">
        <w:rPr>
          <w:bCs/>
          <w:sz w:val="28"/>
          <w:szCs w:val="28"/>
        </w:rPr>
        <w:t>втратами</w:t>
      </w:r>
      <w:proofErr w:type="spellEnd"/>
      <w:r w:rsidR="000E7F32">
        <w:rPr>
          <w:bCs/>
          <w:sz w:val="28"/>
          <w:szCs w:val="28"/>
        </w:rPr>
        <w:t xml:space="preserve"> </w:t>
      </w:r>
      <w:r w:rsidR="000E7F32" w:rsidRPr="000E7F32">
        <w:rPr>
          <w:bCs/>
          <w:sz w:val="28"/>
          <w:szCs w:val="28"/>
        </w:rPr>
        <w:t>[26, c. 48]</w:t>
      </w:r>
      <w:r w:rsidR="00F13023">
        <w:rPr>
          <w:bCs/>
          <w:sz w:val="28"/>
          <w:szCs w:val="28"/>
        </w:rPr>
        <w:t>.</w:t>
      </w:r>
    </w:p>
    <w:p w14:paraId="5A6A4037" w14:textId="77777777" w:rsidR="00246227" w:rsidRDefault="00246227" w:rsidP="00AF0F19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…</w:t>
      </w:r>
    </w:p>
    <w:p w14:paraId="18F54FAA" w14:textId="4972F693" w:rsidR="00351823" w:rsidRPr="00246227" w:rsidRDefault="00351823" w:rsidP="00AF0F19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Pr="00246227">
        <w:rPr>
          <w:bCs/>
          <w:sz w:val="28"/>
          <w:szCs w:val="28"/>
          <w:lang w:val="uk-UA"/>
        </w:rPr>
        <w:t xml:space="preserve"> міжнародній практиці поняття сепаратизм</w:t>
      </w:r>
      <w:r w:rsidR="00AF0F19">
        <w:rPr>
          <w:bCs/>
          <w:sz w:val="28"/>
          <w:szCs w:val="28"/>
          <w:lang w:val="uk-UA"/>
        </w:rPr>
        <w:t xml:space="preserve"> </w:t>
      </w:r>
      <w:r w:rsidRPr="00246227">
        <w:rPr>
          <w:bCs/>
          <w:sz w:val="28"/>
          <w:szCs w:val="28"/>
          <w:lang w:val="uk-UA"/>
        </w:rPr>
        <w:t>завжди пов’язується лише з насильницьким</w:t>
      </w:r>
      <w:r w:rsidR="00AF0F19">
        <w:rPr>
          <w:bCs/>
          <w:sz w:val="28"/>
          <w:szCs w:val="28"/>
          <w:lang w:val="uk-UA"/>
        </w:rPr>
        <w:t xml:space="preserve"> </w:t>
      </w:r>
      <w:r w:rsidRPr="00246227">
        <w:rPr>
          <w:bCs/>
          <w:sz w:val="28"/>
          <w:szCs w:val="28"/>
          <w:lang w:val="uk-UA"/>
        </w:rPr>
        <w:t xml:space="preserve">способом його вчинення, а отже, </w:t>
      </w:r>
      <w:r w:rsidR="00AF0F19" w:rsidRPr="00246227">
        <w:rPr>
          <w:bCs/>
          <w:sz w:val="28"/>
          <w:szCs w:val="28"/>
          <w:lang w:val="uk-UA"/>
        </w:rPr>
        <w:t>з позиції між</w:t>
      </w:r>
      <w:r w:rsidRPr="00246227">
        <w:rPr>
          <w:bCs/>
          <w:sz w:val="28"/>
          <w:szCs w:val="28"/>
          <w:lang w:val="uk-UA"/>
        </w:rPr>
        <w:t>народного дос</w:t>
      </w:r>
      <w:r w:rsidR="00AF0F19" w:rsidRPr="00246227">
        <w:rPr>
          <w:bCs/>
          <w:sz w:val="28"/>
          <w:szCs w:val="28"/>
          <w:lang w:val="uk-UA"/>
        </w:rPr>
        <w:t>віду аналогічні діяння, не поєд</w:t>
      </w:r>
      <w:r w:rsidRPr="00246227">
        <w:rPr>
          <w:bCs/>
          <w:sz w:val="28"/>
          <w:szCs w:val="28"/>
          <w:lang w:val="uk-UA"/>
        </w:rPr>
        <w:t>нані з насильницьким способом їх вчинення,</w:t>
      </w:r>
      <w:r w:rsidR="00AF0F19">
        <w:rPr>
          <w:bCs/>
          <w:sz w:val="28"/>
          <w:szCs w:val="28"/>
          <w:lang w:val="uk-UA"/>
        </w:rPr>
        <w:t xml:space="preserve"> </w:t>
      </w:r>
      <w:r w:rsidRPr="00246227">
        <w:rPr>
          <w:bCs/>
          <w:sz w:val="28"/>
          <w:szCs w:val="28"/>
          <w:lang w:val="uk-UA"/>
        </w:rPr>
        <w:t>взагалі не можуть бути позначені терміном</w:t>
      </w:r>
      <w:r w:rsidR="00AF0F19">
        <w:rPr>
          <w:bCs/>
          <w:sz w:val="28"/>
          <w:szCs w:val="28"/>
          <w:lang w:val="uk-UA"/>
        </w:rPr>
        <w:t xml:space="preserve"> </w:t>
      </w:r>
      <w:r w:rsidRPr="00246227">
        <w:rPr>
          <w:bCs/>
          <w:sz w:val="28"/>
          <w:szCs w:val="28"/>
          <w:lang w:val="uk-UA"/>
        </w:rPr>
        <w:t>«сепаратизм»</w:t>
      </w:r>
      <w:r w:rsidR="00AF0F19">
        <w:rPr>
          <w:bCs/>
          <w:sz w:val="28"/>
          <w:szCs w:val="28"/>
          <w:lang w:val="uk-UA"/>
        </w:rPr>
        <w:t xml:space="preserve"> </w:t>
      </w:r>
      <w:r w:rsidR="00AF0F19" w:rsidRPr="00246227">
        <w:rPr>
          <w:bCs/>
          <w:sz w:val="28"/>
          <w:szCs w:val="28"/>
          <w:lang w:val="uk-UA" w:bidi="ar-EG"/>
        </w:rPr>
        <w:t xml:space="preserve">[3, </w:t>
      </w:r>
      <w:r w:rsidR="00AF0F19">
        <w:rPr>
          <w:bCs/>
          <w:sz w:val="28"/>
          <w:szCs w:val="28"/>
          <w:lang w:val="en-US" w:bidi="ar-EG"/>
        </w:rPr>
        <w:t>c</w:t>
      </w:r>
      <w:r w:rsidR="00AF0F19" w:rsidRPr="00246227">
        <w:rPr>
          <w:bCs/>
          <w:sz w:val="28"/>
          <w:szCs w:val="28"/>
          <w:lang w:val="uk-UA" w:bidi="ar-EG"/>
        </w:rPr>
        <w:t>. 69]</w:t>
      </w:r>
      <w:r w:rsidRPr="00246227">
        <w:rPr>
          <w:bCs/>
          <w:sz w:val="28"/>
          <w:szCs w:val="28"/>
          <w:lang w:val="uk-UA"/>
        </w:rPr>
        <w:t>.</w:t>
      </w:r>
    </w:p>
    <w:p w14:paraId="15FDFEF5" w14:textId="77777777" w:rsidR="006501F3" w:rsidRDefault="006501F3" w:rsidP="006501F3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Отже, сепаратизм</w:t>
      </w:r>
      <w:r w:rsidRPr="006501F3">
        <w:t xml:space="preserve"> </w:t>
      </w:r>
      <w:r w:rsidRPr="006501F3">
        <w:rPr>
          <w:bCs/>
          <w:sz w:val="28"/>
          <w:szCs w:val="28"/>
          <w:lang w:val="uk-UA"/>
        </w:rPr>
        <w:t xml:space="preserve">суспільно-політичне явище, що обумовлене впливом етнічних, релігійних, расових, племінних, ґендерних, національних, політичних, </w:t>
      </w:r>
      <w:proofErr w:type="spellStart"/>
      <w:r w:rsidRPr="006501F3">
        <w:rPr>
          <w:bCs/>
          <w:sz w:val="28"/>
          <w:szCs w:val="28"/>
          <w:lang w:val="uk-UA"/>
        </w:rPr>
        <w:t>соціо</w:t>
      </w:r>
      <w:proofErr w:type="spellEnd"/>
      <w:r w:rsidRPr="006501F3">
        <w:rPr>
          <w:bCs/>
          <w:sz w:val="28"/>
          <w:szCs w:val="28"/>
          <w:lang w:val="uk-UA"/>
        </w:rPr>
        <w:t>-економічних протиріч в будь якому державному утворенні, що досягли рівня конфлікту, та є вищою межею вектору дезінтеграції суспільства, виступаючи в різноманітних політичних, правових, економічних формах тощо</w:t>
      </w:r>
      <w:r>
        <w:rPr>
          <w:bCs/>
          <w:sz w:val="28"/>
          <w:szCs w:val="28"/>
          <w:lang w:val="uk-UA"/>
        </w:rPr>
        <w:t>.</w:t>
      </w:r>
    </w:p>
    <w:p w14:paraId="4C2ABA72" w14:textId="2B820087" w:rsidR="006501F3" w:rsidRDefault="006501F3" w:rsidP="006501F3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</w:p>
    <w:p w14:paraId="355AF5A3" w14:textId="7D8E49B3" w:rsidR="00FF3EBB" w:rsidRDefault="00FF3EBB" w:rsidP="006501F3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</w:p>
    <w:p w14:paraId="575271A6" w14:textId="10DEC8CC" w:rsidR="00FF3EBB" w:rsidRDefault="00FF3EBB" w:rsidP="006501F3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</w:p>
    <w:p w14:paraId="507800A5" w14:textId="77777777" w:rsidR="00FF3EBB" w:rsidRPr="00246227" w:rsidRDefault="00FF3EBB" w:rsidP="00FF3EBB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РОЗДІЛ </w:t>
      </w:r>
      <w:r>
        <w:rPr>
          <w:b/>
          <w:bCs/>
          <w:sz w:val="28"/>
          <w:szCs w:val="28"/>
          <w:lang w:val="en-US"/>
        </w:rPr>
        <w:t>II</w:t>
      </w:r>
    </w:p>
    <w:p w14:paraId="4DC9E544" w14:textId="26BD8B17" w:rsidR="00FF3EBB" w:rsidRDefault="00FF3EBB" w:rsidP="00FF3EBB">
      <w:pPr>
        <w:spacing w:line="360" w:lineRule="auto"/>
        <w:ind w:firstLine="709"/>
        <w:contextualSpacing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ВИТОКИ РЕГІОНАЛЬНОГО СЕПАРАТИЗМУ ТА ЙОГО СТАН В СУЧАСНІЙ УКРАЇНІ</w:t>
      </w:r>
    </w:p>
    <w:p w14:paraId="5E29EBC8" w14:textId="77777777" w:rsidR="00FF3EBB" w:rsidRDefault="00FF3EBB" w:rsidP="006501F3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</w:p>
    <w:p w14:paraId="1E3F7F28" w14:textId="489B93C3" w:rsidR="00B07ACD" w:rsidRPr="006501F3" w:rsidRDefault="00FF3EBB" w:rsidP="00FF3EBB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 Витоки сепаратизму та тенденції його поширення</w:t>
      </w:r>
    </w:p>
    <w:p w14:paraId="04FDEFE9" w14:textId="77777777" w:rsidR="00B07ACD" w:rsidRDefault="00B07ACD" w:rsidP="00B07ACD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14:paraId="1CE970F9" w14:textId="77777777" w:rsidR="00812472" w:rsidRPr="006501F3" w:rsidRDefault="00812472" w:rsidP="00812472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812472">
        <w:rPr>
          <w:bCs/>
          <w:sz w:val="28"/>
          <w:szCs w:val="28"/>
          <w:lang w:val="uk-UA"/>
        </w:rPr>
        <w:t>итоки поняття</w:t>
      </w:r>
      <w:r>
        <w:rPr>
          <w:bCs/>
          <w:sz w:val="28"/>
          <w:szCs w:val="28"/>
          <w:lang w:val="uk-UA"/>
        </w:rPr>
        <w:t xml:space="preserve"> «сепаратизм» </w:t>
      </w:r>
      <w:r w:rsidRPr="00812472">
        <w:rPr>
          <w:bCs/>
          <w:sz w:val="28"/>
          <w:szCs w:val="28"/>
          <w:lang w:val="uk-UA"/>
        </w:rPr>
        <w:t>знаходяться у релі</w:t>
      </w:r>
      <w:r>
        <w:rPr>
          <w:bCs/>
          <w:sz w:val="28"/>
          <w:szCs w:val="28"/>
          <w:lang w:val="uk-UA"/>
        </w:rPr>
        <w:t>гійній сфері, в подальшому біль</w:t>
      </w:r>
      <w:r w:rsidRPr="00812472">
        <w:rPr>
          <w:bCs/>
          <w:sz w:val="28"/>
          <w:szCs w:val="28"/>
          <w:lang w:val="uk-UA"/>
        </w:rPr>
        <w:t>ше вживаним стає віднесення сепаратизму до сфери</w:t>
      </w:r>
      <w:r>
        <w:rPr>
          <w:bCs/>
          <w:sz w:val="28"/>
          <w:szCs w:val="28"/>
          <w:lang w:val="uk-UA"/>
        </w:rPr>
        <w:t xml:space="preserve"> </w:t>
      </w:r>
      <w:r w:rsidRPr="00812472">
        <w:rPr>
          <w:bCs/>
          <w:sz w:val="28"/>
          <w:szCs w:val="28"/>
          <w:lang w:val="uk-UA"/>
        </w:rPr>
        <w:t>політичних відношень, при цьому основа те</w:t>
      </w:r>
      <w:r>
        <w:rPr>
          <w:bCs/>
          <w:sz w:val="28"/>
          <w:szCs w:val="28"/>
          <w:lang w:val="uk-UA"/>
        </w:rPr>
        <w:t>рміну за</w:t>
      </w:r>
      <w:r w:rsidRPr="00812472">
        <w:rPr>
          <w:bCs/>
          <w:sz w:val="28"/>
          <w:szCs w:val="28"/>
          <w:lang w:val="uk-UA"/>
        </w:rPr>
        <w:t>лишилася колишньою: під сепаратизмом в широкому</w:t>
      </w:r>
      <w:r>
        <w:rPr>
          <w:bCs/>
          <w:sz w:val="28"/>
          <w:szCs w:val="28"/>
          <w:lang w:val="uk-UA"/>
        </w:rPr>
        <w:t xml:space="preserve"> </w:t>
      </w:r>
      <w:r w:rsidRPr="00812472">
        <w:rPr>
          <w:bCs/>
          <w:sz w:val="28"/>
          <w:szCs w:val="28"/>
          <w:lang w:val="uk-UA"/>
        </w:rPr>
        <w:t>сенсі розуміють прагн</w:t>
      </w:r>
      <w:r>
        <w:rPr>
          <w:bCs/>
          <w:sz w:val="28"/>
          <w:szCs w:val="28"/>
          <w:lang w:val="uk-UA"/>
        </w:rPr>
        <w:t>ення до відділення, відокремлен</w:t>
      </w:r>
      <w:r w:rsidRPr="00812472">
        <w:rPr>
          <w:bCs/>
          <w:sz w:val="28"/>
          <w:szCs w:val="28"/>
          <w:lang w:val="uk-UA"/>
        </w:rPr>
        <w:t xml:space="preserve">ня частини від цілого. </w:t>
      </w:r>
      <w:r>
        <w:rPr>
          <w:bCs/>
          <w:sz w:val="28"/>
          <w:szCs w:val="28"/>
          <w:lang w:val="uk-UA"/>
        </w:rPr>
        <w:t>Проте, згодом це поняття вже ви</w:t>
      </w:r>
      <w:r w:rsidRPr="00812472">
        <w:rPr>
          <w:bCs/>
          <w:sz w:val="28"/>
          <w:szCs w:val="28"/>
          <w:lang w:val="uk-UA"/>
        </w:rPr>
        <w:t>користовується для від</w:t>
      </w:r>
      <w:r>
        <w:rPr>
          <w:bCs/>
          <w:sz w:val="28"/>
          <w:szCs w:val="28"/>
          <w:lang w:val="uk-UA"/>
        </w:rPr>
        <w:t>дзеркалення та реалізації потре</w:t>
      </w:r>
      <w:r w:rsidRPr="00812472">
        <w:rPr>
          <w:bCs/>
          <w:sz w:val="28"/>
          <w:szCs w:val="28"/>
          <w:lang w:val="uk-UA"/>
        </w:rPr>
        <w:t>би частини населення держави в реалізації «</w:t>
      </w:r>
      <w:proofErr w:type="spellStart"/>
      <w:r w:rsidRPr="00812472">
        <w:rPr>
          <w:bCs/>
          <w:sz w:val="28"/>
          <w:szCs w:val="28"/>
          <w:lang w:val="uk-UA"/>
        </w:rPr>
        <w:t>інакшості</w:t>
      </w:r>
      <w:proofErr w:type="spellEnd"/>
      <w:r w:rsidRPr="00812472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 w:rsidRPr="00812472">
        <w:rPr>
          <w:bCs/>
          <w:sz w:val="28"/>
          <w:szCs w:val="28"/>
          <w:lang w:val="uk-UA"/>
        </w:rPr>
        <w:t xml:space="preserve">щодо отримання більшого суверенітету в </w:t>
      </w:r>
      <w:r>
        <w:rPr>
          <w:bCs/>
          <w:sz w:val="28"/>
          <w:szCs w:val="28"/>
          <w:lang w:val="uk-UA"/>
        </w:rPr>
        <w:t>питаннях сво</w:t>
      </w:r>
      <w:r w:rsidRPr="00812472">
        <w:rPr>
          <w:bCs/>
          <w:sz w:val="28"/>
          <w:szCs w:val="28"/>
          <w:lang w:val="uk-UA"/>
        </w:rPr>
        <w:t>го життєзабезпечення та відокремлення від історично</w:t>
      </w:r>
      <w:r>
        <w:rPr>
          <w:bCs/>
          <w:sz w:val="28"/>
          <w:szCs w:val="28"/>
          <w:lang w:val="uk-UA"/>
        </w:rPr>
        <w:t xml:space="preserve"> </w:t>
      </w:r>
      <w:r w:rsidRPr="00812472">
        <w:rPr>
          <w:bCs/>
          <w:sz w:val="28"/>
          <w:szCs w:val="28"/>
          <w:lang w:val="uk-UA"/>
        </w:rPr>
        <w:t xml:space="preserve">складеної </w:t>
      </w:r>
      <w:r w:rsidRPr="00812472">
        <w:rPr>
          <w:bCs/>
          <w:sz w:val="28"/>
          <w:szCs w:val="28"/>
          <w:lang w:val="uk-UA"/>
        </w:rPr>
        <w:lastRenderedPageBreak/>
        <w:t>державно-організованої спільності</w:t>
      </w:r>
      <w:r>
        <w:rPr>
          <w:bCs/>
          <w:sz w:val="28"/>
          <w:szCs w:val="28"/>
          <w:lang w:val="uk-UA"/>
        </w:rPr>
        <w:t xml:space="preserve"> </w:t>
      </w:r>
      <w:r w:rsidRPr="00812472">
        <w:rPr>
          <w:bCs/>
          <w:sz w:val="28"/>
          <w:szCs w:val="28"/>
          <w:lang w:val="uk-UA"/>
        </w:rPr>
        <w:t>[21, c. 4</w:t>
      </w:r>
      <w:r>
        <w:rPr>
          <w:bCs/>
          <w:sz w:val="28"/>
          <w:szCs w:val="28"/>
          <w:lang w:val="uk-UA"/>
        </w:rPr>
        <w:t>4</w:t>
      </w:r>
      <w:r w:rsidRPr="00812472">
        <w:rPr>
          <w:bCs/>
          <w:sz w:val="28"/>
          <w:szCs w:val="28"/>
          <w:lang w:val="uk-UA"/>
        </w:rPr>
        <w:t>].</w:t>
      </w:r>
    </w:p>
    <w:p w14:paraId="6AF747A4" w14:textId="77777777" w:rsidR="00246227" w:rsidRDefault="00246227" w:rsidP="00AF0F19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…</w:t>
      </w:r>
    </w:p>
    <w:p w14:paraId="1863CFE2" w14:textId="56D9574F" w:rsidR="00A86F52" w:rsidRPr="006501F3" w:rsidRDefault="00A86F52" w:rsidP="00AF0F19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46227">
        <w:rPr>
          <w:bCs/>
          <w:sz w:val="28"/>
          <w:szCs w:val="28"/>
          <w:lang w:val="uk-UA"/>
        </w:rPr>
        <w:t xml:space="preserve">Руйнівні наслідки сепаратизму для національної безпеки, територіальної цілісності, економіки будь-якої незалежної демократичної держави безперечні. </w:t>
      </w:r>
      <w:r w:rsidRPr="006501F3">
        <w:rPr>
          <w:bCs/>
          <w:sz w:val="28"/>
          <w:szCs w:val="28"/>
        </w:rPr>
        <w:t xml:space="preserve">Сепаратизм </w:t>
      </w:r>
      <w:proofErr w:type="spellStart"/>
      <w:r w:rsidRPr="006501F3">
        <w:rPr>
          <w:bCs/>
          <w:sz w:val="28"/>
          <w:szCs w:val="28"/>
        </w:rPr>
        <w:t>запускає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процес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етнополітичної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дезінтеграції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держави</w:t>
      </w:r>
      <w:proofErr w:type="spellEnd"/>
      <w:r w:rsidRPr="006501F3">
        <w:rPr>
          <w:bCs/>
          <w:sz w:val="28"/>
          <w:szCs w:val="28"/>
        </w:rPr>
        <w:t xml:space="preserve">, </w:t>
      </w:r>
      <w:proofErr w:type="spellStart"/>
      <w:r w:rsidRPr="006501F3">
        <w:rPr>
          <w:bCs/>
          <w:sz w:val="28"/>
          <w:szCs w:val="28"/>
        </w:rPr>
        <w:t>дисбалансує</w:t>
      </w:r>
      <w:proofErr w:type="spellEnd"/>
      <w:r w:rsidRPr="006501F3">
        <w:rPr>
          <w:bCs/>
          <w:sz w:val="28"/>
          <w:szCs w:val="28"/>
        </w:rPr>
        <w:t xml:space="preserve"> її </w:t>
      </w:r>
      <w:proofErr w:type="spellStart"/>
      <w:r w:rsidRPr="006501F3">
        <w:rPr>
          <w:bCs/>
          <w:sz w:val="28"/>
          <w:szCs w:val="28"/>
        </w:rPr>
        <w:t>етнополітичну</w:t>
      </w:r>
      <w:proofErr w:type="spellEnd"/>
      <w:r w:rsidRPr="006501F3">
        <w:rPr>
          <w:bCs/>
          <w:sz w:val="28"/>
          <w:szCs w:val="28"/>
        </w:rPr>
        <w:t xml:space="preserve"> систему, </w:t>
      </w:r>
      <w:proofErr w:type="spellStart"/>
      <w:r w:rsidRPr="006501F3">
        <w:rPr>
          <w:bCs/>
          <w:sz w:val="28"/>
          <w:szCs w:val="28"/>
        </w:rPr>
        <w:t>руйнує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налагоджені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зв’язки</w:t>
      </w:r>
      <w:proofErr w:type="spellEnd"/>
      <w:r w:rsidRPr="006501F3">
        <w:rPr>
          <w:bCs/>
          <w:sz w:val="28"/>
          <w:szCs w:val="28"/>
        </w:rPr>
        <w:t xml:space="preserve"> в </w:t>
      </w:r>
      <w:proofErr w:type="spellStart"/>
      <w:r w:rsidRPr="006501F3">
        <w:rPr>
          <w:bCs/>
          <w:sz w:val="28"/>
          <w:szCs w:val="28"/>
        </w:rPr>
        <w:t>ній</w:t>
      </w:r>
      <w:proofErr w:type="spellEnd"/>
      <w:r w:rsidRPr="006501F3">
        <w:rPr>
          <w:bCs/>
          <w:sz w:val="28"/>
          <w:szCs w:val="28"/>
        </w:rPr>
        <w:t xml:space="preserve">, </w:t>
      </w:r>
      <w:proofErr w:type="spellStart"/>
      <w:r w:rsidRPr="006501F3">
        <w:rPr>
          <w:bCs/>
          <w:sz w:val="28"/>
          <w:szCs w:val="28"/>
        </w:rPr>
        <w:t>елементи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стримувань</w:t>
      </w:r>
      <w:proofErr w:type="spellEnd"/>
      <w:r w:rsidRPr="006501F3">
        <w:rPr>
          <w:bCs/>
          <w:sz w:val="28"/>
          <w:szCs w:val="28"/>
        </w:rPr>
        <w:t xml:space="preserve"> та </w:t>
      </w:r>
      <w:proofErr w:type="spellStart"/>
      <w:r w:rsidRPr="006501F3">
        <w:rPr>
          <w:bCs/>
          <w:sz w:val="28"/>
          <w:szCs w:val="28"/>
        </w:rPr>
        <w:t>противаг</w:t>
      </w:r>
      <w:proofErr w:type="spellEnd"/>
      <w:r w:rsidRPr="006501F3">
        <w:rPr>
          <w:bCs/>
          <w:sz w:val="28"/>
          <w:szCs w:val="28"/>
        </w:rPr>
        <w:t xml:space="preserve">, </w:t>
      </w:r>
      <w:proofErr w:type="spellStart"/>
      <w:r w:rsidRPr="006501F3">
        <w:rPr>
          <w:bCs/>
          <w:sz w:val="28"/>
          <w:szCs w:val="28"/>
        </w:rPr>
        <w:t>що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формувалися</w:t>
      </w:r>
      <w:proofErr w:type="spellEnd"/>
      <w:r w:rsidRPr="006501F3">
        <w:rPr>
          <w:bCs/>
          <w:sz w:val="28"/>
          <w:szCs w:val="28"/>
        </w:rPr>
        <w:t xml:space="preserve"> роками, </w:t>
      </w:r>
      <w:proofErr w:type="spellStart"/>
      <w:r w:rsidRPr="006501F3">
        <w:rPr>
          <w:bCs/>
          <w:sz w:val="28"/>
          <w:szCs w:val="28"/>
        </w:rPr>
        <w:t>провокує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етнічні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конфлікти</w:t>
      </w:r>
      <w:proofErr w:type="spellEnd"/>
      <w:r w:rsidRPr="006501F3">
        <w:rPr>
          <w:bCs/>
          <w:sz w:val="28"/>
          <w:szCs w:val="28"/>
        </w:rPr>
        <w:t xml:space="preserve"> за </w:t>
      </w:r>
      <w:proofErr w:type="spellStart"/>
      <w:r w:rsidRPr="006501F3">
        <w:rPr>
          <w:bCs/>
          <w:sz w:val="28"/>
          <w:szCs w:val="28"/>
        </w:rPr>
        <w:t>ознакою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культурної</w:t>
      </w:r>
      <w:proofErr w:type="spellEnd"/>
      <w:r w:rsidRPr="006501F3">
        <w:rPr>
          <w:bCs/>
          <w:sz w:val="28"/>
          <w:szCs w:val="28"/>
        </w:rPr>
        <w:t xml:space="preserve">, </w:t>
      </w:r>
      <w:proofErr w:type="spellStart"/>
      <w:r w:rsidRPr="006501F3">
        <w:rPr>
          <w:bCs/>
          <w:sz w:val="28"/>
          <w:szCs w:val="28"/>
        </w:rPr>
        <w:t>мовної</w:t>
      </w:r>
      <w:proofErr w:type="spellEnd"/>
      <w:r w:rsidRPr="006501F3">
        <w:rPr>
          <w:bCs/>
          <w:sz w:val="28"/>
          <w:szCs w:val="28"/>
        </w:rPr>
        <w:t xml:space="preserve">, </w:t>
      </w:r>
      <w:proofErr w:type="spellStart"/>
      <w:r w:rsidRPr="006501F3">
        <w:rPr>
          <w:bCs/>
          <w:sz w:val="28"/>
          <w:szCs w:val="28"/>
        </w:rPr>
        <w:t>регіональної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належності</w:t>
      </w:r>
      <w:proofErr w:type="spellEnd"/>
      <w:r w:rsidRPr="006501F3">
        <w:rPr>
          <w:bCs/>
          <w:sz w:val="28"/>
          <w:szCs w:val="28"/>
        </w:rPr>
        <w:t xml:space="preserve"> [6, </w:t>
      </w:r>
      <w:r>
        <w:rPr>
          <w:bCs/>
          <w:sz w:val="28"/>
          <w:szCs w:val="28"/>
          <w:lang w:val="en-US"/>
        </w:rPr>
        <w:t>c</w:t>
      </w:r>
      <w:r w:rsidRPr="006501F3">
        <w:rPr>
          <w:bCs/>
          <w:sz w:val="28"/>
          <w:szCs w:val="28"/>
        </w:rPr>
        <w:t>. 19].</w:t>
      </w:r>
    </w:p>
    <w:p w14:paraId="2506CB32" w14:textId="77777777" w:rsidR="00FF3EBB" w:rsidRDefault="006501F3" w:rsidP="00FF3EBB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Отже, с</w:t>
      </w:r>
      <w:r w:rsidRPr="006501F3">
        <w:rPr>
          <w:bCs/>
          <w:sz w:val="28"/>
          <w:szCs w:val="28"/>
          <w:lang w:val="uk-UA"/>
        </w:rPr>
        <w:t>епаратизм став явищем, яке загрожує сучасній глобальній системі міжнародної безпеки та є дестабілізуючим фактором у низці суверенних держав, де набуває форм насилля, тероризму, озброєних сутичок та ряду інших явищ</w:t>
      </w:r>
      <w:r>
        <w:rPr>
          <w:bCs/>
          <w:sz w:val="28"/>
          <w:szCs w:val="28"/>
          <w:lang w:val="uk-UA"/>
        </w:rPr>
        <w:t>.</w:t>
      </w:r>
    </w:p>
    <w:p w14:paraId="7FA1A1F6" w14:textId="77777777" w:rsidR="00FF3EBB" w:rsidRDefault="00FF3EBB" w:rsidP="00FF3EBB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14:paraId="2A284748" w14:textId="75393856" w:rsidR="00B07ACD" w:rsidRPr="00B07ACD" w:rsidRDefault="00FF3EBB" w:rsidP="00FF3EBB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 w:rsidR="00B07ACD" w:rsidRPr="00B07ACD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Регіональний сепаратизм в сучасній Україні</w:t>
      </w:r>
      <w:r w:rsidRPr="00B07ACD">
        <w:rPr>
          <w:b/>
          <w:sz w:val="28"/>
          <w:szCs w:val="28"/>
          <w:lang w:val="uk-UA"/>
        </w:rPr>
        <w:t xml:space="preserve"> </w:t>
      </w:r>
    </w:p>
    <w:p w14:paraId="66436600" w14:textId="77777777" w:rsidR="00F46212" w:rsidRDefault="00F46212" w:rsidP="00F46212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</w:p>
    <w:p w14:paraId="42AD0DD4" w14:textId="77777777" w:rsidR="00B07ACD" w:rsidRPr="006501F3" w:rsidRDefault="00F46212" w:rsidP="001236E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6212">
        <w:rPr>
          <w:bCs/>
          <w:sz w:val="28"/>
          <w:szCs w:val="28"/>
          <w:lang w:val="uk-UA"/>
        </w:rPr>
        <w:t>Довгий час перед національною безпекою України, зокрема перед її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46212">
        <w:rPr>
          <w:bCs/>
          <w:sz w:val="28"/>
          <w:szCs w:val="28"/>
          <w:lang w:val="uk-UA"/>
        </w:rPr>
        <w:t>етнополітичною</w:t>
      </w:r>
      <w:proofErr w:type="spellEnd"/>
      <w:r w:rsidRPr="00F46212">
        <w:rPr>
          <w:bCs/>
          <w:sz w:val="28"/>
          <w:szCs w:val="28"/>
          <w:lang w:val="uk-UA"/>
        </w:rPr>
        <w:t xml:space="preserve"> підсистемою, так гостро не поставало викликів, подібних</w:t>
      </w:r>
      <w:r>
        <w:rPr>
          <w:bCs/>
          <w:sz w:val="28"/>
          <w:szCs w:val="28"/>
          <w:lang w:val="uk-UA"/>
        </w:rPr>
        <w:t xml:space="preserve"> </w:t>
      </w:r>
      <w:r w:rsidRPr="00F46212">
        <w:rPr>
          <w:bCs/>
          <w:sz w:val="28"/>
          <w:szCs w:val="28"/>
          <w:lang w:val="uk-UA"/>
        </w:rPr>
        <w:t>до сепаратизму, дезінтеграції, анексії су</w:t>
      </w:r>
      <w:r>
        <w:rPr>
          <w:bCs/>
          <w:sz w:val="28"/>
          <w:szCs w:val="28"/>
          <w:lang w:val="uk-UA"/>
        </w:rPr>
        <w:t>сідніми державами окремих регіо</w:t>
      </w:r>
      <w:r w:rsidRPr="00F46212">
        <w:rPr>
          <w:bCs/>
          <w:sz w:val="28"/>
          <w:szCs w:val="28"/>
          <w:lang w:val="uk-UA"/>
        </w:rPr>
        <w:t>нів. Україна вважалася відносно благоп</w:t>
      </w:r>
      <w:r>
        <w:rPr>
          <w:bCs/>
          <w:sz w:val="28"/>
          <w:szCs w:val="28"/>
          <w:lang w:val="uk-UA"/>
        </w:rPr>
        <w:t>олучною державою, етнічні чинни</w:t>
      </w:r>
      <w:r w:rsidRPr="00F46212">
        <w:rPr>
          <w:bCs/>
          <w:sz w:val="28"/>
          <w:szCs w:val="28"/>
          <w:lang w:val="uk-UA"/>
        </w:rPr>
        <w:t xml:space="preserve">ки загострення </w:t>
      </w:r>
      <w:proofErr w:type="spellStart"/>
      <w:r w:rsidRPr="00F46212">
        <w:rPr>
          <w:bCs/>
          <w:sz w:val="28"/>
          <w:szCs w:val="28"/>
          <w:lang w:val="uk-UA"/>
        </w:rPr>
        <w:t>етнополітичної</w:t>
      </w:r>
      <w:proofErr w:type="spellEnd"/>
      <w:r w:rsidRPr="00F46212">
        <w:rPr>
          <w:bCs/>
          <w:sz w:val="28"/>
          <w:szCs w:val="28"/>
          <w:lang w:val="uk-UA"/>
        </w:rPr>
        <w:t xml:space="preserve"> ситуації </w:t>
      </w:r>
      <w:r>
        <w:rPr>
          <w:bCs/>
          <w:sz w:val="28"/>
          <w:szCs w:val="28"/>
          <w:lang w:val="uk-UA"/>
        </w:rPr>
        <w:t>не викликали серйозної стурбова</w:t>
      </w:r>
      <w:r w:rsidRPr="00F46212">
        <w:rPr>
          <w:bCs/>
          <w:sz w:val="28"/>
          <w:szCs w:val="28"/>
          <w:lang w:val="uk-UA"/>
        </w:rPr>
        <w:t>ності в законодавця. Натомість науковці, аналізуючи та прогнозуючи дію</w:t>
      </w:r>
      <w:r>
        <w:rPr>
          <w:bCs/>
          <w:sz w:val="28"/>
          <w:szCs w:val="28"/>
          <w:lang w:val="uk-UA"/>
        </w:rPr>
        <w:t xml:space="preserve"> </w:t>
      </w:r>
      <w:r w:rsidRPr="00F46212">
        <w:rPr>
          <w:bCs/>
          <w:sz w:val="28"/>
          <w:szCs w:val="28"/>
          <w:lang w:val="uk-UA"/>
        </w:rPr>
        <w:t>загроз національній безпеці держави за у</w:t>
      </w:r>
      <w:r>
        <w:rPr>
          <w:bCs/>
          <w:sz w:val="28"/>
          <w:szCs w:val="28"/>
          <w:lang w:val="uk-UA"/>
        </w:rPr>
        <w:t>частю етнічного чиннику, наголо</w:t>
      </w:r>
      <w:r w:rsidRPr="00F46212">
        <w:rPr>
          <w:bCs/>
          <w:sz w:val="28"/>
          <w:szCs w:val="28"/>
          <w:lang w:val="uk-UA"/>
        </w:rPr>
        <w:t>шували на їх актуальності</w:t>
      </w:r>
      <w:r>
        <w:rPr>
          <w:bCs/>
          <w:sz w:val="28"/>
          <w:szCs w:val="28"/>
          <w:lang w:val="uk-UA"/>
        </w:rPr>
        <w:t xml:space="preserve"> </w:t>
      </w:r>
      <w:r w:rsidRPr="00F46212">
        <w:rPr>
          <w:bCs/>
          <w:sz w:val="28"/>
          <w:szCs w:val="28"/>
          <w:lang w:bidi="ar-EG"/>
        </w:rPr>
        <w:t>[</w:t>
      </w:r>
      <w:r w:rsidR="001236ED" w:rsidRPr="001236ED">
        <w:rPr>
          <w:bCs/>
          <w:sz w:val="28"/>
          <w:szCs w:val="28"/>
          <w:lang w:bidi="ar-EG"/>
        </w:rPr>
        <w:t xml:space="preserve">11, </w:t>
      </w:r>
      <w:r w:rsidR="001236ED">
        <w:rPr>
          <w:bCs/>
          <w:sz w:val="28"/>
          <w:szCs w:val="28"/>
          <w:lang w:val="en-US" w:bidi="ar-EG"/>
        </w:rPr>
        <w:t>c</w:t>
      </w:r>
      <w:r w:rsidR="001236ED" w:rsidRPr="001236ED">
        <w:rPr>
          <w:bCs/>
          <w:sz w:val="28"/>
          <w:szCs w:val="28"/>
          <w:lang w:bidi="ar-EG"/>
        </w:rPr>
        <w:t>. 353</w:t>
      </w:r>
      <w:r w:rsidRPr="00F46212">
        <w:rPr>
          <w:bCs/>
          <w:sz w:val="28"/>
          <w:szCs w:val="28"/>
          <w:lang w:bidi="ar-EG"/>
        </w:rPr>
        <w:t>]</w:t>
      </w:r>
      <w:r w:rsidRPr="00F46212">
        <w:rPr>
          <w:bCs/>
          <w:sz w:val="28"/>
          <w:szCs w:val="28"/>
          <w:lang w:val="uk-UA"/>
        </w:rPr>
        <w:t>.</w:t>
      </w:r>
    </w:p>
    <w:p w14:paraId="21265B8A" w14:textId="77777777" w:rsidR="00246227" w:rsidRDefault="00246227" w:rsidP="0089693D">
      <w:pPr>
        <w:spacing w:line="360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…</w:t>
      </w:r>
    </w:p>
    <w:p w14:paraId="1F3DBAB9" w14:textId="4F162F6E" w:rsidR="0089693D" w:rsidRPr="006501F3" w:rsidRDefault="0089693D" w:rsidP="0089693D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89693D">
        <w:rPr>
          <w:bCs/>
          <w:sz w:val="28"/>
          <w:szCs w:val="28"/>
        </w:rPr>
        <w:t xml:space="preserve">На </w:t>
      </w:r>
      <w:proofErr w:type="spellStart"/>
      <w:r w:rsidRPr="0089693D">
        <w:rPr>
          <w:bCs/>
          <w:sz w:val="28"/>
          <w:szCs w:val="28"/>
        </w:rPr>
        <w:t>нинішньому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етапі</w:t>
      </w:r>
      <w:proofErr w:type="spellEnd"/>
      <w:r w:rsidRPr="0089693D">
        <w:rPr>
          <w:bCs/>
          <w:sz w:val="28"/>
          <w:szCs w:val="28"/>
        </w:rPr>
        <w:t xml:space="preserve"> на перший план </w:t>
      </w:r>
      <w:proofErr w:type="spellStart"/>
      <w:r w:rsidRPr="0089693D">
        <w:rPr>
          <w:bCs/>
          <w:sz w:val="28"/>
          <w:szCs w:val="28"/>
        </w:rPr>
        <w:t>виходять</w:t>
      </w:r>
      <w:proofErr w:type="spellEnd"/>
      <w:r w:rsidRPr="0089693D">
        <w:rPr>
          <w:bCs/>
          <w:sz w:val="28"/>
          <w:szCs w:val="28"/>
        </w:rPr>
        <w:t xml:space="preserve"> - </w:t>
      </w:r>
      <w:proofErr w:type="spellStart"/>
      <w:r w:rsidRPr="0089693D">
        <w:rPr>
          <w:bCs/>
          <w:sz w:val="28"/>
          <w:szCs w:val="28"/>
        </w:rPr>
        <w:t>політичні</w:t>
      </w:r>
      <w:proofErr w:type="spellEnd"/>
      <w:r w:rsidRPr="0089693D">
        <w:rPr>
          <w:bCs/>
          <w:sz w:val="28"/>
          <w:szCs w:val="28"/>
        </w:rPr>
        <w:t xml:space="preserve">, в тому </w:t>
      </w:r>
      <w:proofErr w:type="spellStart"/>
      <w:r w:rsidRPr="0089693D">
        <w:rPr>
          <w:bCs/>
          <w:sz w:val="28"/>
          <w:szCs w:val="28"/>
        </w:rPr>
        <w:t>числі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міжнародні</w:t>
      </w:r>
      <w:proofErr w:type="spellEnd"/>
      <w:r w:rsidRPr="0089693D">
        <w:rPr>
          <w:bCs/>
          <w:sz w:val="28"/>
          <w:szCs w:val="28"/>
        </w:rPr>
        <w:t xml:space="preserve">, та </w:t>
      </w:r>
      <w:proofErr w:type="spellStart"/>
      <w:r w:rsidRPr="0089693D">
        <w:rPr>
          <w:bCs/>
          <w:sz w:val="28"/>
          <w:szCs w:val="28"/>
        </w:rPr>
        <w:t>силові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засоби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протидії</w:t>
      </w:r>
      <w:proofErr w:type="spellEnd"/>
      <w:r w:rsidRPr="0089693D">
        <w:rPr>
          <w:bCs/>
          <w:sz w:val="28"/>
          <w:szCs w:val="28"/>
        </w:rPr>
        <w:t xml:space="preserve"> сепаратизму. Застосування </w:t>
      </w:r>
      <w:proofErr w:type="spellStart"/>
      <w:r w:rsidRPr="0089693D">
        <w:rPr>
          <w:bCs/>
          <w:sz w:val="28"/>
          <w:szCs w:val="28"/>
        </w:rPr>
        <w:t>правових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механізмів</w:t>
      </w:r>
      <w:proofErr w:type="spellEnd"/>
      <w:r w:rsidRPr="0089693D">
        <w:rPr>
          <w:bCs/>
          <w:sz w:val="28"/>
          <w:szCs w:val="28"/>
        </w:rPr>
        <w:t xml:space="preserve">, норм </w:t>
      </w:r>
      <w:proofErr w:type="spellStart"/>
      <w:r w:rsidRPr="0089693D">
        <w:rPr>
          <w:bCs/>
          <w:sz w:val="28"/>
          <w:szCs w:val="28"/>
        </w:rPr>
        <w:t>українського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законодавства</w:t>
      </w:r>
      <w:proofErr w:type="spellEnd"/>
      <w:r w:rsidRPr="0089693D">
        <w:rPr>
          <w:bCs/>
          <w:sz w:val="28"/>
          <w:szCs w:val="28"/>
        </w:rPr>
        <w:t xml:space="preserve"> в </w:t>
      </w:r>
      <w:proofErr w:type="spellStart"/>
      <w:r w:rsidRPr="0089693D">
        <w:rPr>
          <w:bCs/>
          <w:sz w:val="28"/>
          <w:szCs w:val="28"/>
        </w:rPr>
        <w:t>регіонах</w:t>
      </w:r>
      <w:proofErr w:type="spellEnd"/>
      <w:r w:rsidRPr="0089693D">
        <w:rPr>
          <w:bCs/>
          <w:sz w:val="28"/>
          <w:szCs w:val="28"/>
        </w:rPr>
        <w:t xml:space="preserve">, </w:t>
      </w:r>
      <w:proofErr w:type="spellStart"/>
      <w:r w:rsidRPr="0089693D">
        <w:rPr>
          <w:bCs/>
          <w:sz w:val="28"/>
          <w:szCs w:val="28"/>
        </w:rPr>
        <w:t>охоплених</w:t>
      </w:r>
      <w:proofErr w:type="spellEnd"/>
      <w:r w:rsidRPr="0089693D">
        <w:rPr>
          <w:bCs/>
          <w:sz w:val="28"/>
          <w:szCs w:val="28"/>
        </w:rPr>
        <w:t xml:space="preserve"> сепаратизмом, </w:t>
      </w:r>
      <w:proofErr w:type="spellStart"/>
      <w:r w:rsidRPr="0089693D">
        <w:rPr>
          <w:bCs/>
          <w:sz w:val="28"/>
          <w:szCs w:val="28"/>
        </w:rPr>
        <w:t>обмежене</w:t>
      </w:r>
      <w:proofErr w:type="spellEnd"/>
      <w:r w:rsidRPr="0089693D">
        <w:rPr>
          <w:bCs/>
          <w:sz w:val="28"/>
          <w:szCs w:val="28"/>
        </w:rPr>
        <w:t xml:space="preserve"> через </w:t>
      </w:r>
      <w:proofErr w:type="spellStart"/>
      <w:r w:rsidRPr="0089693D">
        <w:rPr>
          <w:bCs/>
          <w:sz w:val="28"/>
          <w:szCs w:val="28"/>
        </w:rPr>
        <w:t>відсутність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або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неможливість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встановлення</w:t>
      </w:r>
      <w:proofErr w:type="spellEnd"/>
      <w:r w:rsidRPr="0089693D">
        <w:rPr>
          <w:bCs/>
          <w:sz w:val="28"/>
          <w:szCs w:val="28"/>
        </w:rPr>
        <w:t xml:space="preserve"> контролю на </w:t>
      </w:r>
      <w:proofErr w:type="spellStart"/>
      <w:r w:rsidRPr="0089693D">
        <w:rPr>
          <w:bCs/>
          <w:sz w:val="28"/>
          <w:szCs w:val="28"/>
        </w:rPr>
        <w:t>окупованій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території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Криму</w:t>
      </w:r>
      <w:proofErr w:type="spellEnd"/>
      <w:r w:rsidRPr="0089693D">
        <w:rPr>
          <w:bCs/>
          <w:sz w:val="28"/>
          <w:szCs w:val="28"/>
        </w:rPr>
        <w:t xml:space="preserve"> та </w:t>
      </w:r>
      <w:proofErr w:type="spellStart"/>
      <w:r w:rsidRPr="0089693D">
        <w:rPr>
          <w:bCs/>
          <w:sz w:val="28"/>
          <w:szCs w:val="28"/>
        </w:rPr>
        <w:t>Сході</w:t>
      </w:r>
      <w:proofErr w:type="spellEnd"/>
      <w:r w:rsidRPr="0089693D">
        <w:rPr>
          <w:bCs/>
          <w:sz w:val="28"/>
          <w:szCs w:val="28"/>
        </w:rPr>
        <w:t xml:space="preserve"> </w:t>
      </w:r>
      <w:proofErr w:type="spellStart"/>
      <w:r w:rsidRPr="0089693D">
        <w:rPr>
          <w:bCs/>
          <w:sz w:val="28"/>
          <w:szCs w:val="28"/>
        </w:rPr>
        <w:t>країни</w:t>
      </w:r>
      <w:proofErr w:type="spellEnd"/>
      <w:r w:rsidRPr="0089693D">
        <w:rPr>
          <w:bCs/>
          <w:sz w:val="28"/>
          <w:szCs w:val="28"/>
        </w:rPr>
        <w:t xml:space="preserve"> [11, </w:t>
      </w:r>
      <w:r w:rsidRPr="0089693D">
        <w:rPr>
          <w:bCs/>
          <w:sz w:val="28"/>
          <w:szCs w:val="28"/>
          <w:lang w:val="en-US"/>
        </w:rPr>
        <w:t>c</w:t>
      </w:r>
      <w:r w:rsidRPr="0089693D">
        <w:rPr>
          <w:bCs/>
          <w:sz w:val="28"/>
          <w:szCs w:val="28"/>
        </w:rPr>
        <w:t>. 358].</w:t>
      </w:r>
    </w:p>
    <w:p w14:paraId="1E3118D6" w14:textId="77777777" w:rsidR="00315E2F" w:rsidRDefault="00315E2F" w:rsidP="00315E2F">
      <w:pPr>
        <w:spacing w:line="360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315E2F">
        <w:rPr>
          <w:bCs/>
          <w:sz w:val="28"/>
          <w:szCs w:val="28"/>
        </w:rPr>
        <w:t>Одним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із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пріор</w:t>
      </w:r>
      <w:r>
        <w:rPr>
          <w:bCs/>
          <w:sz w:val="28"/>
          <w:szCs w:val="28"/>
        </w:rPr>
        <w:t>итетних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напрямів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</w:t>
      </w:r>
      <w:r w:rsidRPr="00315E2F">
        <w:rPr>
          <w:bCs/>
          <w:sz w:val="28"/>
          <w:szCs w:val="28"/>
        </w:rPr>
        <w:t>жави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з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організ</w:t>
      </w:r>
      <w:r>
        <w:rPr>
          <w:bCs/>
          <w:sz w:val="28"/>
          <w:szCs w:val="28"/>
        </w:rPr>
        <w:t>ації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lastRenderedPageBreak/>
        <w:t>ефективної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протидії</w:t>
      </w:r>
      <w:proofErr w:type="spellEnd"/>
      <w:r w:rsidRPr="006501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сепара</w:t>
      </w:r>
      <w:r w:rsidRPr="00315E2F">
        <w:rPr>
          <w:bCs/>
          <w:sz w:val="28"/>
          <w:szCs w:val="28"/>
        </w:rPr>
        <w:t>тизму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видається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удосконалення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національного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законодавства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про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кримінальну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відповідальність</w:t>
      </w:r>
      <w:proofErr w:type="spellEnd"/>
      <w:r w:rsidRPr="006501F3">
        <w:rPr>
          <w:bCs/>
          <w:sz w:val="28"/>
          <w:szCs w:val="28"/>
        </w:rPr>
        <w:t xml:space="preserve">, </w:t>
      </w:r>
      <w:r w:rsidRPr="00315E2F">
        <w:rPr>
          <w:bCs/>
          <w:sz w:val="28"/>
          <w:szCs w:val="28"/>
        </w:rPr>
        <w:t>яке</w:t>
      </w:r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б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повною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мірою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відповідало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сучасним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загрозам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та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було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надійним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підґрунтям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для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захисту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встановлених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Конституцією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та</w:t>
      </w:r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законами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України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порядку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створення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і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діяльності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орга</w:t>
      </w:r>
      <w:r w:rsidRPr="006501F3">
        <w:rPr>
          <w:bCs/>
          <w:sz w:val="28"/>
          <w:szCs w:val="28"/>
        </w:rPr>
        <w:t>нів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державної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влади</w:t>
      </w:r>
      <w:proofErr w:type="spellEnd"/>
      <w:r w:rsidRPr="006501F3">
        <w:rPr>
          <w:bCs/>
          <w:sz w:val="28"/>
          <w:szCs w:val="28"/>
        </w:rPr>
        <w:t xml:space="preserve">, </w:t>
      </w:r>
      <w:proofErr w:type="spellStart"/>
      <w:r w:rsidRPr="006501F3">
        <w:rPr>
          <w:bCs/>
          <w:sz w:val="28"/>
          <w:szCs w:val="28"/>
        </w:rPr>
        <w:t>територіальної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6501F3">
        <w:rPr>
          <w:bCs/>
          <w:sz w:val="28"/>
          <w:szCs w:val="28"/>
        </w:rPr>
        <w:t>цілісності</w:t>
      </w:r>
      <w:proofErr w:type="spellEnd"/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України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та</w:t>
      </w:r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порядку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визначення</w:t>
      </w:r>
      <w:proofErr w:type="spellEnd"/>
      <w:r w:rsidRPr="006501F3">
        <w:rPr>
          <w:bCs/>
          <w:sz w:val="28"/>
          <w:szCs w:val="28"/>
        </w:rPr>
        <w:t xml:space="preserve"> </w:t>
      </w:r>
      <w:r w:rsidRPr="00315E2F">
        <w:rPr>
          <w:bCs/>
          <w:sz w:val="28"/>
          <w:szCs w:val="28"/>
        </w:rPr>
        <w:t>її</w:t>
      </w:r>
      <w:r w:rsidRPr="006501F3">
        <w:rPr>
          <w:bCs/>
          <w:sz w:val="28"/>
          <w:szCs w:val="28"/>
        </w:rPr>
        <w:t xml:space="preserve"> </w:t>
      </w:r>
      <w:proofErr w:type="spellStart"/>
      <w:r w:rsidRPr="00315E2F">
        <w:rPr>
          <w:bCs/>
          <w:sz w:val="28"/>
          <w:szCs w:val="28"/>
        </w:rPr>
        <w:t>території</w:t>
      </w:r>
      <w:proofErr w:type="spellEnd"/>
      <w:r w:rsidRPr="006501F3">
        <w:rPr>
          <w:bCs/>
          <w:sz w:val="28"/>
          <w:szCs w:val="28"/>
        </w:rPr>
        <w:t xml:space="preserve"> [18, </w:t>
      </w:r>
      <w:r w:rsidRPr="00315E2F">
        <w:rPr>
          <w:bCs/>
          <w:sz w:val="28"/>
          <w:szCs w:val="28"/>
          <w:lang w:val="en-US"/>
        </w:rPr>
        <w:t>c</w:t>
      </w:r>
      <w:r w:rsidRPr="006501F3">
        <w:rPr>
          <w:bCs/>
          <w:sz w:val="28"/>
          <w:szCs w:val="28"/>
        </w:rPr>
        <w:t>. 23].</w:t>
      </w:r>
    </w:p>
    <w:p w14:paraId="5C92841C" w14:textId="77777777" w:rsidR="006501F3" w:rsidRPr="006501F3" w:rsidRDefault="006501F3" w:rsidP="006501F3">
      <w:pPr>
        <w:spacing w:line="360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Отже, сучасний стан</w:t>
      </w:r>
      <w:r w:rsidRPr="006501F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справ свідчить про те, </w:t>
      </w:r>
      <w:r w:rsidRPr="006501F3">
        <w:rPr>
          <w:bCs/>
          <w:sz w:val="28"/>
          <w:szCs w:val="28"/>
          <w:lang w:val="uk-UA"/>
        </w:rPr>
        <w:t>нова українська реальність позначена яскравими сплесками сепаратизму.</w:t>
      </w:r>
    </w:p>
    <w:p w14:paraId="7BE3131D" w14:textId="77777777" w:rsidR="006922EE" w:rsidRPr="006501F3" w:rsidRDefault="006922EE" w:rsidP="00B16F44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516143C8" w14:textId="77777777" w:rsidR="006922EE" w:rsidRPr="006501F3" w:rsidRDefault="006922EE" w:rsidP="00A86F52">
      <w:pPr>
        <w:spacing w:line="360" w:lineRule="auto"/>
        <w:contextualSpacing/>
        <w:rPr>
          <w:b/>
          <w:sz w:val="28"/>
          <w:szCs w:val="28"/>
        </w:rPr>
      </w:pPr>
    </w:p>
    <w:p w14:paraId="05A89CD5" w14:textId="77777777" w:rsidR="00943B6F" w:rsidRDefault="00943B6F" w:rsidP="006501F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28B82121" w14:textId="22300F7E" w:rsidR="000053AB" w:rsidRDefault="00CA3752" w:rsidP="006501F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</w:t>
      </w:r>
      <w:r w:rsidR="00B16F44">
        <w:rPr>
          <w:b/>
          <w:sz w:val="28"/>
          <w:szCs w:val="28"/>
          <w:lang w:val="uk-UA"/>
        </w:rPr>
        <w:t>КИ</w:t>
      </w:r>
    </w:p>
    <w:p w14:paraId="3ADBB772" w14:textId="77777777" w:rsidR="006501F3" w:rsidRPr="006501F3" w:rsidRDefault="006501F3" w:rsidP="006501F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1A195CB2" w14:textId="77777777" w:rsidR="004C713A" w:rsidRDefault="004C713A" w:rsidP="004C713A">
      <w:pPr>
        <w:spacing w:line="360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6501F3">
        <w:rPr>
          <w:bCs/>
          <w:sz w:val="28"/>
          <w:szCs w:val="28"/>
          <w:lang w:val="uk-UA"/>
        </w:rPr>
        <w:t xml:space="preserve">важаючи на відсутність загальноприйнятого та детально розробленого розуміння терміну «сепаратизм» ним можна вважати суспільно-політичне явище, що обумовлене впливом етнічних, релігійних, расових, племінних, ґендерних, національних, політичних, </w:t>
      </w:r>
      <w:proofErr w:type="spellStart"/>
      <w:r w:rsidRPr="006501F3">
        <w:rPr>
          <w:bCs/>
          <w:sz w:val="28"/>
          <w:szCs w:val="28"/>
          <w:lang w:val="uk-UA"/>
        </w:rPr>
        <w:t>соціо</w:t>
      </w:r>
      <w:proofErr w:type="spellEnd"/>
      <w:r w:rsidRPr="006501F3">
        <w:rPr>
          <w:bCs/>
          <w:sz w:val="28"/>
          <w:szCs w:val="28"/>
          <w:lang w:val="uk-UA"/>
        </w:rPr>
        <w:t>-економічних протиріч в будь якому дер-</w:t>
      </w:r>
      <w:proofErr w:type="spellStart"/>
      <w:r w:rsidRPr="006501F3">
        <w:rPr>
          <w:bCs/>
          <w:sz w:val="28"/>
          <w:szCs w:val="28"/>
          <w:lang w:val="uk-UA"/>
        </w:rPr>
        <w:t>жавному</w:t>
      </w:r>
      <w:proofErr w:type="spellEnd"/>
      <w:r w:rsidRPr="006501F3">
        <w:rPr>
          <w:bCs/>
          <w:sz w:val="28"/>
          <w:szCs w:val="28"/>
          <w:lang w:val="uk-UA"/>
        </w:rPr>
        <w:t xml:space="preserve"> утворенні, що досягли рівня конфлікту, та є вищою межею вектору дезінтеграції суспільства, виступаючи в різноманітних політичних, правових, економічних формах тощо</w:t>
      </w:r>
      <w:r>
        <w:rPr>
          <w:bCs/>
          <w:sz w:val="28"/>
          <w:szCs w:val="28"/>
          <w:lang w:val="uk-UA"/>
        </w:rPr>
        <w:t>.</w:t>
      </w:r>
    </w:p>
    <w:p w14:paraId="19A9C323" w14:textId="77777777" w:rsidR="00246227" w:rsidRDefault="00246227" w:rsidP="00943B6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…</w:t>
      </w:r>
    </w:p>
    <w:p w14:paraId="56C1C7E3" w14:textId="35D794B7" w:rsidR="00943B6F" w:rsidRPr="006F7645" w:rsidRDefault="00246227" w:rsidP="00943B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…</w:t>
      </w:r>
      <w:r w:rsidR="00943B6F" w:rsidRPr="00246227">
        <w:rPr>
          <w:sz w:val="28"/>
          <w:szCs w:val="28"/>
          <w:lang w:val="uk-UA"/>
        </w:rPr>
        <w:t xml:space="preserve">Регіональний сепаратизм є актуальним явищем для України, передусім, наслідками, які мали для неї посилення сепаратистських рухів у ряді регіонів – загальним зростанням суспільної напруженості, втратою Криму, військовим конфліктом на Донбасі, а також тим, що карта сепаратизму і надалі буде розігруватися Росією у геополітичній грі проти нашої держави. </w:t>
      </w:r>
      <w:r w:rsidR="00943B6F" w:rsidRPr="006F7645">
        <w:rPr>
          <w:sz w:val="28"/>
          <w:szCs w:val="28"/>
        </w:rPr>
        <w:t xml:space="preserve">Тому, на нашу думку, для того </w:t>
      </w:r>
      <w:proofErr w:type="spellStart"/>
      <w:proofErr w:type="gramStart"/>
      <w:r w:rsidR="00943B6F" w:rsidRPr="006F7645">
        <w:rPr>
          <w:sz w:val="28"/>
          <w:szCs w:val="28"/>
        </w:rPr>
        <w:t>щоб</w:t>
      </w:r>
      <w:proofErr w:type="spellEnd"/>
      <w:r w:rsidR="00943B6F" w:rsidRPr="006F7645">
        <w:rPr>
          <w:sz w:val="28"/>
          <w:szCs w:val="28"/>
        </w:rPr>
        <w:t xml:space="preserve">  </w:t>
      </w:r>
      <w:proofErr w:type="spellStart"/>
      <w:r w:rsidR="00943B6F" w:rsidRPr="006F7645">
        <w:rPr>
          <w:sz w:val="28"/>
          <w:szCs w:val="28"/>
        </w:rPr>
        <w:t>запобігти</w:t>
      </w:r>
      <w:proofErr w:type="spellEnd"/>
      <w:proofErr w:type="gram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розвитку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подій</w:t>
      </w:r>
      <w:proofErr w:type="spellEnd"/>
      <w:r w:rsidR="00943B6F" w:rsidRPr="006F7645">
        <w:rPr>
          <w:sz w:val="28"/>
          <w:szCs w:val="28"/>
        </w:rPr>
        <w:t xml:space="preserve"> за </w:t>
      </w:r>
      <w:proofErr w:type="spellStart"/>
      <w:r w:rsidR="00943B6F" w:rsidRPr="006F7645">
        <w:rPr>
          <w:sz w:val="28"/>
          <w:szCs w:val="28"/>
        </w:rPr>
        <w:t>найгіршим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сценарієм</w:t>
      </w:r>
      <w:proofErr w:type="spellEnd"/>
      <w:r w:rsidR="00943B6F" w:rsidRPr="006F7645">
        <w:rPr>
          <w:sz w:val="28"/>
          <w:szCs w:val="28"/>
        </w:rPr>
        <w:t xml:space="preserve"> в Україні </w:t>
      </w:r>
      <w:proofErr w:type="spellStart"/>
      <w:r w:rsidR="00943B6F" w:rsidRPr="006F7645">
        <w:rPr>
          <w:sz w:val="28"/>
          <w:szCs w:val="28"/>
        </w:rPr>
        <w:t>потрібно</w:t>
      </w:r>
      <w:proofErr w:type="spellEnd"/>
      <w:r w:rsidR="00943B6F" w:rsidRPr="006F7645">
        <w:rPr>
          <w:sz w:val="28"/>
          <w:szCs w:val="28"/>
        </w:rPr>
        <w:t xml:space="preserve"> активно </w:t>
      </w:r>
      <w:proofErr w:type="spellStart"/>
      <w:r w:rsidR="00943B6F" w:rsidRPr="006F7645">
        <w:rPr>
          <w:sz w:val="28"/>
          <w:szCs w:val="28"/>
        </w:rPr>
        <w:t>протидіяти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сепаратистським</w:t>
      </w:r>
      <w:proofErr w:type="spellEnd"/>
      <w:r w:rsidR="00943B6F" w:rsidRPr="006F7645">
        <w:rPr>
          <w:sz w:val="28"/>
          <w:szCs w:val="28"/>
        </w:rPr>
        <w:t xml:space="preserve"> рухам на </w:t>
      </w:r>
      <w:proofErr w:type="spellStart"/>
      <w:r w:rsidR="00943B6F" w:rsidRPr="006F7645">
        <w:rPr>
          <w:sz w:val="28"/>
          <w:szCs w:val="28"/>
        </w:rPr>
        <w:t>різних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доступних</w:t>
      </w:r>
      <w:proofErr w:type="spellEnd"/>
      <w:r w:rsidR="00943B6F" w:rsidRPr="006F7645">
        <w:rPr>
          <w:sz w:val="28"/>
          <w:szCs w:val="28"/>
        </w:rPr>
        <w:t xml:space="preserve"> для </w:t>
      </w:r>
      <w:proofErr w:type="spellStart"/>
      <w:r w:rsidR="00943B6F" w:rsidRPr="006F7645">
        <w:rPr>
          <w:sz w:val="28"/>
          <w:szCs w:val="28"/>
        </w:rPr>
        <w:t>неї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рівнях</w:t>
      </w:r>
      <w:proofErr w:type="spellEnd"/>
      <w:r w:rsidR="00943B6F" w:rsidRPr="006F7645">
        <w:rPr>
          <w:sz w:val="28"/>
          <w:szCs w:val="28"/>
        </w:rPr>
        <w:t xml:space="preserve">. </w:t>
      </w:r>
      <w:proofErr w:type="spellStart"/>
      <w:r w:rsidR="00943B6F" w:rsidRPr="006F7645">
        <w:rPr>
          <w:sz w:val="28"/>
          <w:szCs w:val="28"/>
        </w:rPr>
        <w:t>Однак</w:t>
      </w:r>
      <w:proofErr w:type="spellEnd"/>
      <w:r w:rsidR="00943B6F" w:rsidRPr="006F7645">
        <w:rPr>
          <w:sz w:val="28"/>
          <w:szCs w:val="28"/>
        </w:rPr>
        <w:t xml:space="preserve">, </w:t>
      </w:r>
      <w:proofErr w:type="spellStart"/>
      <w:r w:rsidR="00943B6F" w:rsidRPr="006F7645">
        <w:rPr>
          <w:sz w:val="28"/>
          <w:szCs w:val="28"/>
        </w:rPr>
        <w:t>необхідне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правильне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розуміння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їх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сутності</w:t>
      </w:r>
      <w:proofErr w:type="spellEnd"/>
      <w:r w:rsidR="00943B6F" w:rsidRPr="006F7645">
        <w:rPr>
          <w:sz w:val="28"/>
          <w:szCs w:val="28"/>
        </w:rPr>
        <w:t xml:space="preserve"> й </w:t>
      </w:r>
      <w:proofErr w:type="spellStart"/>
      <w:r w:rsidR="00943B6F" w:rsidRPr="006F7645">
        <w:rPr>
          <w:sz w:val="28"/>
          <w:szCs w:val="28"/>
        </w:rPr>
        <w:t>достовірна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кваліфікація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має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сприяти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виробленню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стратегії</w:t>
      </w:r>
      <w:proofErr w:type="spellEnd"/>
      <w:r w:rsidR="00943B6F" w:rsidRPr="006F7645">
        <w:rPr>
          <w:sz w:val="28"/>
          <w:szCs w:val="28"/>
        </w:rPr>
        <w:t xml:space="preserve"> та </w:t>
      </w:r>
      <w:proofErr w:type="spellStart"/>
      <w:r w:rsidR="00943B6F" w:rsidRPr="006F7645">
        <w:rPr>
          <w:sz w:val="28"/>
          <w:szCs w:val="28"/>
        </w:rPr>
        <w:t>чіткої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програми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дій</w:t>
      </w:r>
      <w:proofErr w:type="spellEnd"/>
      <w:r w:rsidR="00943B6F" w:rsidRPr="006F7645">
        <w:rPr>
          <w:sz w:val="28"/>
          <w:szCs w:val="28"/>
        </w:rPr>
        <w:t xml:space="preserve"> для </w:t>
      </w:r>
      <w:proofErr w:type="spellStart"/>
      <w:r w:rsidR="00943B6F" w:rsidRPr="006F7645">
        <w:rPr>
          <w:sz w:val="28"/>
          <w:szCs w:val="28"/>
        </w:rPr>
        <w:lastRenderedPageBreak/>
        <w:t>боротьби</w:t>
      </w:r>
      <w:proofErr w:type="spellEnd"/>
      <w:r w:rsidR="00943B6F" w:rsidRPr="006F7645">
        <w:rPr>
          <w:sz w:val="28"/>
          <w:szCs w:val="28"/>
        </w:rPr>
        <w:t xml:space="preserve"> в </w:t>
      </w:r>
      <w:proofErr w:type="spellStart"/>
      <w:r w:rsidR="00943B6F" w:rsidRPr="006F7645">
        <w:rPr>
          <w:sz w:val="28"/>
          <w:szCs w:val="28"/>
        </w:rPr>
        <w:t>найбільш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ефективний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спосіб</w:t>
      </w:r>
      <w:proofErr w:type="spellEnd"/>
      <w:r w:rsidR="00943B6F" w:rsidRPr="006F7645">
        <w:rPr>
          <w:sz w:val="28"/>
          <w:szCs w:val="28"/>
        </w:rPr>
        <w:t xml:space="preserve">, </w:t>
      </w:r>
      <w:proofErr w:type="spellStart"/>
      <w:r w:rsidR="00943B6F" w:rsidRPr="006F7645">
        <w:rPr>
          <w:sz w:val="28"/>
          <w:szCs w:val="28"/>
        </w:rPr>
        <w:t>захисту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своєї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територіальної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цілісності</w:t>
      </w:r>
      <w:proofErr w:type="spellEnd"/>
      <w:r w:rsidR="00943B6F" w:rsidRPr="006F7645">
        <w:rPr>
          <w:sz w:val="28"/>
          <w:szCs w:val="28"/>
        </w:rPr>
        <w:t xml:space="preserve"> та </w:t>
      </w:r>
      <w:proofErr w:type="spellStart"/>
      <w:r w:rsidR="00943B6F" w:rsidRPr="006F7645">
        <w:rPr>
          <w:sz w:val="28"/>
          <w:szCs w:val="28"/>
        </w:rPr>
        <w:t>гуманітарної</w:t>
      </w:r>
      <w:proofErr w:type="spellEnd"/>
      <w:r w:rsidR="00943B6F" w:rsidRPr="006F7645">
        <w:rPr>
          <w:sz w:val="28"/>
          <w:szCs w:val="28"/>
        </w:rPr>
        <w:t xml:space="preserve"> </w:t>
      </w:r>
      <w:proofErr w:type="spellStart"/>
      <w:r w:rsidR="00943B6F" w:rsidRPr="006F7645">
        <w:rPr>
          <w:sz w:val="28"/>
          <w:szCs w:val="28"/>
        </w:rPr>
        <w:t>безпеки</w:t>
      </w:r>
      <w:proofErr w:type="spellEnd"/>
      <w:r w:rsidR="00943B6F" w:rsidRPr="006F7645">
        <w:rPr>
          <w:sz w:val="28"/>
          <w:szCs w:val="28"/>
        </w:rPr>
        <w:t>.</w:t>
      </w:r>
    </w:p>
    <w:p w14:paraId="18141DA3" w14:textId="77777777" w:rsidR="00943B6F" w:rsidRPr="00943B6F" w:rsidRDefault="00943B6F" w:rsidP="004C713A">
      <w:pPr>
        <w:spacing w:line="360" w:lineRule="auto"/>
        <w:ind w:firstLine="709"/>
        <w:jc w:val="both"/>
        <w:rPr>
          <w:sz w:val="28"/>
          <w:szCs w:val="28"/>
        </w:rPr>
      </w:pPr>
    </w:p>
    <w:p w14:paraId="58C21C74" w14:textId="77777777" w:rsidR="00B16F44" w:rsidRDefault="00B16F44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7E1B15FD" w14:textId="77777777" w:rsidR="000B21A7" w:rsidRDefault="000B21A7" w:rsidP="000053AB">
      <w:pPr>
        <w:spacing w:line="360" w:lineRule="auto"/>
        <w:rPr>
          <w:b/>
          <w:bCs/>
          <w:sz w:val="28"/>
          <w:szCs w:val="28"/>
          <w:lang w:val="uk-UA"/>
        </w:rPr>
      </w:pPr>
    </w:p>
    <w:p w14:paraId="702779F4" w14:textId="77777777" w:rsidR="00BA0BE9" w:rsidRPr="00F14FF5" w:rsidRDefault="00BA0BE9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СПИСОК ВИКОРИСТАНИХ ДЖЕРЕЛ</w:t>
      </w:r>
    </w:p>
    <w:p w14:paraId="357E66F9" w14:textId="77777777" w:rsidR="006C527F" w:rsidRPr="00F14FF5" w:rsidRDefault="006C527F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4D41367F" w14:textId="5DAC5983" w:rsidR="001D6F00" w:rsidRPr="001D6F00" w:rsidRDefault="00103A62" w:rsidP="001D6F0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14FF5">
        <w:rPr>
          <w:bCs/>
          <w:sz w:val="28"/>
          <w:szCs w:val="28"/>
          <w:lang w:val="uk-UA"/>
        </w:rPr>
        <w:t xml:space="preserve">1. </w:t>
      </w:r>
      <w:r w:rsidR="001D6F00" w:rsidRPr="001D6F00">
        <w:rPr>
          <w:bCs/>
          <w:sz w:val="28"/>
          <w:szCs w:val="28"/>
          <w:lang w:val="uk-UA"/>
        </w:rPr>
        <w:t>Конституція України: Закон України від 28 червня 1996 року</w:t>
      </w:r>
      <w:r w:rsidR="00420745">
        <w:rPr>
          <w:bCs/>
          <w:sz w:val="28"/>
          <w:szCs w:val="28"/>
          <w:lang w:val="uk-UA"/>
        </w:rPr>
        <w:t xml:space="preserve"> </w:t>
      </w:r>
      <w:r w:rsidR="00420745">
        <w:rPr>
          <w:bCs/>
          <w:sz w:val="28"/>
          <w:szCs w:val="28"/>
          <w:lang w:val="en-US"/>
        </w:rPr>
        <w:t>URL</w:t>
      </w:r>
      <w:r w:rsidR="00420745" w:rsidRPr="00420745">
        <w:rPr>
          <w:bCs/>
          <w:sz w:val="28"/>
          <w:szCs w:val="28"/>
        </w:rPr>
        <w:t xml:space="preserve"> </w:t>
      </w:r>
      <w:r w:rsidR="001D6F00" w:rsidRPr="001D6F00">
        <w:rPr>
          <w:bCs/>
          <w:sz w:val="28"/>
          <w:szCs w:val="28"/>
          <w:lang w:val="uk-UA"/>
        </w:rPr>
        <w:t xml:space="preserve">: </w:t>
      </w:r>
      <w:hyperlink r:id="rId7" w:history="1">
        <w:r w:rsidR="001D6F00" w:rsidRPr="0019117C">
          <w:rPr>
            <w:rStyle w:val="a9"/>
            <w:bCs/>
            <w:sz w:val="28"/>
            <w:szCs w:val="28"/>
            <w:lang w:val="uk-UA"/>
          </w:rPr>
          <w:t>http://zakon4.rada.gov.ua</w:t>
        </w:r>
      </w:hyperlink>
      <w:r w:rsidR="001D6F00" w:rsidRPr="001D6F00">
        <w:rPr>
          <w:bCs/>
          <w:sz w:val="28"/>
          <w:szCs w:val="28"/>
          <w:lang w:val="uk-UA"/>
        </w:rPr>
        <w:t xml:space="preserve"> </w:t>
      </w:r>
    </w:p>
    <w:p w14:paraId="59D49062" w14:textId="243A164E" w:rsidR="00321329" w:rsidRPr="00321329" w:rsidRDefault="00103A62" w:rsidP="00A940A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7B50">
        <w:rPr>
          <w:bCs/>
          <w:sz w:val="28"/>
          <w:szCs w:val="28"/>
          <w:lang w:val="uk-UA"/>
        </w:rPr>
        <w:t>2.</w:t>
      </w:r>
      <w:r w:rsidR="007A1458" w:rsidRPr="00657B50">
        <w:rPr>
          <w:lang w:val="uk-UA"/>
        </w:rPr>
        <w:t xml:space="preserve"> </w:t>
      </w:r>
      <w:proofErr w:type="spellStart"/>
      <w:r w:rsidR="00321329" w:rsidRPr="00321329">
        <w:rPr>
          <w:sz w:val="28"/>
          <w:szCs w:val="28"/>
          <w:lang w:val="uk-UA"/>
        </w:rPr>
        <w:t>Асланов</w:t>
      </w:r>
      <w:proofErr w:type="spellEnd"/>
      <w:r w:rsidR="00321329" w:rsidRPr="00321329">
        <w:rPr>
          <w:sz w:val="28"/>
          <w:szCs w:val="28"/>
          <w:lang w:val="uk-UA"/>
        </w:rPr>
        <w:t xml:space="preserve"> С. А. Етнічний конфлікт як чинник політичної нестабільності (</w:t>
      </w:r>
      <w:proofErr w:type="spellStart"/>
      <w:r w:rsidR="00321329" w:rsidRPr="00321329">
        <w:rPr>
          <w:sz w:val="28"/>
          <w:szCs w:val="28"/>
          <w:lang w:val="uk-UA"/>
        </w:rPr>
        <w:t>наприкладі</w:t>
      </w:r>
      <w:proofErr w:type="spellEnd"/>
      <w:r w:rsidR="00321329" w:rsidRPr="00321329">
        <w:rPr>
          <w:sz w:val="28"/>
          <w:szCs w:val="28"/>
          <w:lang w:val="uk-UA"/>
        </w:rPr>
        <w:t xml:space="preserve"> гібридної війни в Україні</w:t>
      </w:r>
      <w:r w:rsidR="00420745" w:rsidRPr="00420745">
        <w:rPr>
          <w:sz w:val="28"/>
          <w:szCs w:val="28"/>
        </w:rPr>
        <w:t>)</w:t>
      </w:r>
      <w:r w:rsidR="00420745">
        <w:rPr>
          <w:sz w:val="28"/>
          <w:szCs w:val="28"/>
        </w:rPr>
        <w:t xml:space="preserve">. </w:t>
      </w:r>
      <w:r w:rsidR="00321329" w:rsidRPr="00420745">
        <w:rPr>
          <w:i/>
          <w:iCs/>
          <w:sz w:val="28"/>
          <w:szCs w:val="28"/>
          <w:lang w:val="uk-UA"/>
        </w:rPr>
        <w:t xml:space="preserve">Держава і право. Юридичні і політичні </w:t>
      </w:r>
      <w:proofErr w:type="spellStart"/>
      <w:r w:rsidR="00321329" w:rsidRPr="00420745">
        <w:rPr>
          <w:i/>
          <w:iCs/>
          <w:sz w:val="28"/>
          <w:szCs w:val="28"/>
          <w:lang w:val="uk-UA"/>
        </w:rPr>
        <w:t>наки</w:t>
      </w:r>
      <w:proofErr w:type="spellEnd"/>
      <w:r w:rsidR="00321329" w:rsidRPr="00321329">
        <w:rPr>
          <w:sz w:val="28"/>
          <w:szCs w:val="28"/>
          <w:lang w:val="uk-UA"/>
        </w:rPr>
        <w:t>.</w:t>
      </w:r>
      <w:r w:rsidR="00420745">
        <w:rPr>
          <w:sz w:val="28"/>
          <w:szCs w:val="28"/>
          <w:lang w:val="uk-UA"/>
        </w:rPr>
        <w:t xml:space="preserve"> </w:t>
      </w:r>
      <w:r w:rsidR="00321329" w:rsidRPr="00321329">
        <w:rPr>
          <w:sz w:val="28"/>
          <w:szCs w:val="28"/>
          <w:lang w:val="uk-UA"/>
        </w:rPr>
        <w:t>2014. №</w:t>
      </w:r>
      <w:r w:rsidR="00420745">
        <w:rPr>
          <w:sz w:val="28"/>
          <w:szCs w:val="28"/>
          <w:lang w:val="uk-UA"/>
        </w:rPr>
        <w:t xml:space="preserve"> </w:t>
      </w:r>
      <w:r w:rsidR="00321329" w:rsidRPr="00321329">
        <w:rPr>
          <w:sz w:val="28"/>
          <w:szCs w:val="28"/>
          <w:lang w:val="uk-UA"/>
        </w:rPr>
        <w:t xml:space="preserve">66. С. 314-322. </w:t>
      </w:r>
    </w:p>
    <w:p w14:paraId="4AB3EF2B" w14:textId="408DD929" w:rsidR="00321329" w:rsidRDefault="00103A62" w:rsidP="00D112DC">
      <w:pPr>
        <w:spacing w:line="360" w:lineRule="auto"/>
        <w:ind w:firstLine="709"/>
        <w:jc w:val="both"/>
        <w:rPr>
          <w:color w:val="1F497D" w:themeColor="text2"/>
          <w:sz w:val="28"/>
          <w:szCs w:val="28"/>
          <w:lang w:val="uk-UA"/>
        </w:rPr>
      </w:pPr>
      <w:r w:rsidRPr="000C1CFD">
        <w:rPr>
          <w:bCs/>
          <w:sz w:val="28"/>
          <w:szCs w:val="28"/>
          <w:lang w:val="uk-UA"/>
        </w:rPr>
        <w:t>3.</w:t>
      </w:r>
      <w:r w:rsidR="007A1458" w:rsidRPr="000C1CFD">
        <w:rPr>
          <w:color w:val="1F497D" w:themeColor="text2"/>
          <w:sz w:val="28"/>
          <w:szCs w:val="28"/>
          <w:lang w:val="uk-UA"/>
        </w:rPr>
        <w:t xml:space="preserve"> </w:t>
      </w:r>
      <w:proofErr w:type="spellStart"/>
      <w:r w:rsidR="00321329" w:rsidRPr="00321329">
        <w:rPr>
          <w:sz w:val="28"/>
          <w:szCs w:val="28"/>
          <w:lang w:val="uk-UA"/>
        </w:rPr>
        <w:t>Батиргареєва</w:t>
      </w:r>
      <w:proofErr w:type="spellEnd"/>
      <w:r w:rsidR="00321329" w:rsidRPr="00321329">
        <w:rPr>
          <w:sz w:val="28"/>
          <w:szCs w:val="28"/>
          <w:lang w:val="uk-UA"/>
        </w:rPr>
        <w:t xml:space="preserve"> В. С., </w:t>
      </w:r>
      <w:proofErr w:type="spellStart"/>
      <w:r w:rsidR="00321329" w:rsidRPr="00321329">
        <w:rPr>
          <w:sz w:val="28"/>
          <w:szCs w:val="28"/>
          <w:lang w:val="uk-UA"/>
        </w:rPr>
        <w:t>Нетеса</w:t>
      </w:r>
      <w:proofErr w:type="spellEnd"/>
      <w:r w:rsidR="00321329" w:rsidRPr="00321329">
        <w:rPr>
          <w:sz w:val="28"/>
          <w:szCs w:val="28"/>
          <w:lang w:val="uk-UA"/>
        </w:rPr>
        <w:t xml:space="preserve"> Н. В. Щодо проблеми визначення кримінально караних форм сепаратизму. </w:t>
      </w:r>
      <w:r w:rsidR="00321329" w:rsidRPr="00420745">
        <w:rPr>
          <w:i/>
          <w:iCs/>
          <w:sz w:val="28"/>
          <w:szCs w:val="28"/>
          <w:lang w:val="uk-UA"/>
        </w:rPr>
        <w:t>Право і безпека</w:t>
      </w:r>
      <w:r w:rsidR="00321329" w:rsidRPr="00321329">
        <w:rPr>
          <w:sz w:val="28"/>
          <w:szCs w:val="28"/>
          <w:lang w:val="uk-UA"/>
        </w:rPr>
        <w:t xml:space="preserve">. 2014. №1(52). С. 65-70. </w:t>
      </w:r>
    </w:p>
    <w:p w14:paraId="73EB3037" w14:textId="3738F5EA" w:rsidR="00321329" w:rsidRDefault="00103A62" w:rsidP="00D112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1DC">
        <w:rPr>
          <w:bCs/>
          <w:sz w:val="28"/>
          <w:szCs w:val="28"/>
          <w:lang w:val="uk-UA"/>
        </w:rPr>
        <w:t>4</w:t>
      </w:r>
      <w:r w:rsidRPr="00A940A2">
        <w:rPr>
          <w:bCs/>
          <w:sz w:val="28"/>
          <w:szCs w:val="28"/>
          <w:lang w:val="uk-UA"/>
        </w:rPr>
        <w:t>.</w:t>
      </w:r>
      <w:r w:rsidR="000661DC" w:rsidRPr="00A940A2">
        <w:rPr>
          <w:sz w:val="28"/>
          <w:szCs w:val="28"/>
          <w:lang w:val="uk-UA"/>
        </w:rPr>
        <w:t xml:space="preserve"> </w:t>
      </w:r>
      <w:r w:rsidR="00321329" w:rsidRPr="00321329">
        <w:rPr>
          <w:sz w:val="28"/>
          <w:szCs w:val="28"/>
          <w:lang w:val="uk-UA"/>
        </w:rPr>
        <w:t>Басараб М. Етнічний сепаратизм: іманентна конфліктність чи відповідь на загрози цінностям</w:t>
      </w:r>
      <w:r w:rsidR="00420745" w:rsidRPr="00420745">
        <w:rPr>
          <w:i/>
          <w:iCs/>
          <w:sz w:val="28"/>
          <w:szCs w:val="28"/>
          <w:lang w:val="uk-UA"/>
        </w:rPr>
        <w:t xml:space="preserve">. </w:t>
      </w:r>
      <w:r w:rsidR="00321329" w:rsidRPr="00420745">
        <w:rPr>
          <w:i/>
          <w:iCs/>
          <w:sz w:val="28"/>
          <w:szCs w:val="28"/>
          <w:lang w:val="uk-UA"/>
        </w:rPr>
        <w:t xml:space="preserve">Наукові записки </w:t>
      </w:r>
      <w:proofErr w:type="spellStart"/>
      <w:r w:rsidR="00321329" w:rsidRPr="00420745">
        <w:rPr>
          <w:i/>
          <w:iCs/>
          <w:sz w:val="28"/>
          <w:szCs w:val="28"/>
          <w:lang w:val="uk-UA"/>
        </w:rPr>
        <w:t>ІПіЕНД</w:t>
      </w:r>
      <w:proofErr w:type="spellEnd"/>
      <w:r w:rsidR="00321329" w:rsidRPr="00420745">
        <w:rPr>
          <w:i/>
          <w:iCs/>
          <w:sz w:val="28"/>
          <w:szCs w:val="28"/>
          <w:lang w:val="uk-UA"/>
        </w:rPr>
        <w:t xml:space="preserve"> ім. І. Ф. Кураса НАН України</w:t>
      </w:r>
      <w:r w:rsidR="00321329" w:rsidRPr="00321329">
        <w:rPr>
          <w:sz w:val="28"/>
          <w:szCs w:val="28"/>
          <w:lang w:val="uk-UA"/>
        </w:rPr>
        <w:t xml:space="preserve">. 2012.  </w:t>
      </w:r>
      <w:r w:rsidR="008E6A49">
        <w:rPr>
          <w:sz w:val="28"/>
          <w:szCs w:val="28"/>
          <w:lang w:val="uk-UA"/>
        </w:rPr>
        <w:t xml:space="preserve">№ </w:t>
      </w:r>
      <w:r w:rsidR="00321329" w:rsidRPr="00321329">
        <w:rPr>
          <w:sz w:val="28"/>
          <w:szCs w:val="28"/>
          <w:lang w:val="uk-UA"/>
        </w:rPr>
        <w:t>4</w:t>
      </w:r>
      <w:r w:rsidR="008E6A49">
        <w:rPr>
          <w:sz w:val="28"/>
          <w:szCs w:val="28"/>
          <w:lang w:val="uk-UA"/>
        </w:rPr>
        <w:t>.</w:t>
      </w:r>
      <w:r w:rsidR="00321329" w:rsidRPr="00321329">
        <w:rPr>
          <w:sz w:val="28"/>
          <w:szCs w:val="28"/>
          <w:lang w:val="uk-UA"/>
        </w:rPr>
        <w:t xml:space="preserve"> С.296-307</w:t>
      </w:r>
      <w:r w:rsidR="008E6A49">
        <w:rPr>
          <w:sz w:val="28"/>
          <w:szCs w:val="28"/>
          <w:lang w:val="uk-UA"/>
        </w:rPr>
        <w:t>.</w:t>
      </w:r>
    </w:p>
    <w:p w14:paraId="20A5A7E4" w14:textId="0AE1EA3A" w:rsidR="00321329" w:rsidRDefault="00103A62" w:rsidP="00D112DC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C1CFD">
        <w:rPr>
          <w:bCs/>
          <w:sz w:val="28"/>
          <w:szCs w:val="28"/>
          <w:lang w:val="uk-UA"/>
        </w:rPr>
        <w:t xml:space="preserve">5. </w:t>
      </w:r>
      <w:proofErr w:type="spellStart"/>
      <w:r w:rsidR="00321329" w:rsidRPr="00321329">
        <w:rPr>
          <w:bCs/>
          <w:sz w:val="28"/>
          <w:szCs w:val="28"/>
          <w:lang w:val="uk-UA"/>
        </w:rPr>
        <w:t>Ворчакова</w:t>
      </w:r>
      <w:proofErr w:type="spellEnd"/>
      <w:r w:rsidR="00321329" w:rsidRPr="00321329">
        <w:rPr>
          <w:bCs/>
          <w:sz w:val="28"/>
          <w:szCs w:val="28"/>
          <w:lang w:val="uk-UA"/>
        </w:rPr>
        <w:t xml:space="preserve"> І. Є., Лісовський В. М. Лобіювання сепаратистських інтересів як один з деструктивних механізмів суспільно-політичних процесів. </w:t>
      </w:r>
      <w:r w:rsidR="00321329" w:rsidRPr="008E6A49">
        <w:rPr>
          <w:bCs/>
          <w:i/>
          <w:iCs/>
          <w:sz w:val="28"/>
          <w:szCs w:val="28"/>
          <w:lang w:val="uk-UA"/>
        </w:rPr>
        <w:t>Вісник ОНУ імені І. І. Мечникова. Соціологія і політична наука</w:t>
      </w:r>
      <w:r w:rsidR="00321329" w:rsidRPr="00321329">
        <w:rPr>
          <w:bCs/>
          <w:sz w:val="28"/>
          <w:szCs w:val="28"/>
          <w:lang w:val="uk-UA"/>
        </w:rPr>
        <w:t xml:space="preserve">.  2016. №5(25).  С.89-99. </w:t>
      </w:r>
    </w:p>
    <w:p w14:paraId="0E269DB0" w14:textId="502D1CEB" w:rsidR="00321329" w:rsidRPr="00321329" w:rsidRDefault="00103A62" w:rsidP="00BB0D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3C37">
        <w:rPr>
          <w:bCs/>
          <w:sz w:val="28"/>
          <w:szCs w:val="28"/>
          <w:lang w:val="uk-UA"/>
        </w:rPr>
        <w:t>6.</w:t>
      </w:r>
      <w:r w:rsidR="00935BDA" w:rsidRPr="00A73C37">
        <w:rPr>
          <w:lang w:val="uk-UA"/>
        </w:rPr>
        <w:t xml:space="preserve"> </w:t>
      </w:r>
      <w:proofErr w:type="spellStart"/>
      <w:r w:rsidR="00321329" w:rsidRPr="00321329">
        <w:rPr>
          <w:sz w:val="28"/>
          <w:szCs w:val="28"/>
          <w:lang w:val="uk-UA"/>
        </w:rPr>
        <w:t>Вітман</w:t>
      </w:r>
      <w:proofErr w:type="spellEnd"/>
      <w:r w:rsidR="00321329" w:rsidRPr="00321329">
        <w:rPr>
          <w:sz w:val="28"/>
          <w:szCs w:val="28"/>
          <w:lang w:val="uk-UA"/>
        </w:rPr>
        <w:t xml:space="preserve"> К. М.  Особливості процесу </w:t>
      </w:r>
      <w:proofErr w:type="spellStart"/>
      <w:r w:rsidR="00321329" w:rsidRPr="00321329">
        <w:rPr>
          <w:sz w:val="28"/>
          <w:szCs w:val="28"/>
          <w:lang w:val="uk-UA"/>
        </w:rPr>
        <w:t>сепаратизації</w:t>
      </w:r>
      <w:proofErr w:type="spellEnd"/>
      <w:r w:rsidR="00321329" w:rsidRPr="00321329">
        <w:rPr>
          <w:sz w:val="28"/>
          <w:szCs w:val="28"/>
          <w:lang w:val="uk-UA"/>
        </w:rPr>
        <w:t xml:space="preserve"> в Україні.</w:t>
      </w:r>
      <w:r w:rsidR="008E6A49">
        <w:rPr>
          <w:sz w:val="28"/>
          <w:szCs w:val="28"/>
          <w:lang w:val="uk-UA"/>
        </w:rPr>
        <w:t xml:space="preserve"> </w:t>
      </w:r>
      <w:r w:rsidR="00321329" w:rsidRPr="008E6A49">
        <w:rPr>
          <w:i/>
          <w:iCs/>
          <w:sz w:val="28"/>
          <w:szCs w:val="28"/>
          <w:lang w:val="uk-UA"/>
        </w:rPr>
        <w:t xml:space="preserve">Актуальні проблеми політики. </w:t>
      </w:r>
      <w:r w:rsidR="00321329" w:rsidRPr="00321329">
        <w:rPr>
          <w:sz w:val="28"/>
          <w:szCs w:val="28"/>
          <w:lang w:val="uk-UA"/>
        </w:rPr>
        <w:t xml:space="preserve"> 2014.  №53.  С.19-28. </w:t>
      </w:r>
    </w:p>
    <w:p w14:paraId="7A7C23D4" w14:textId="405B51FF" w:rsidR="00321329" w:rsidRDefault="00103A62" w:rsidP="00CC688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B0DC3">
        <w:rPr>
          <w:bCs/>
          <w:sz w:val="28"/>
          <w:szCs w:val="28"/>
          <w:lang w:val="uk-UA"/>
        </w:rPr>
        <w:t xml:space="preserve">7. </w:t>
      </w:r>
      <w:r w:rsidR="00CC688B">
        <w:rPr>
          <w:bCs/>
          <w:sz w:val="28"/>
          <w:szCs w:val="28"/>
          <w:lang w:val="uk-UA"/>
        </w:rPr>
        <w:t>Горло Н. В.</w:t>
      </w:r>
      <w:r w:rsidR="00321329" w:rsidRPr="00321329">
        <w:rPr>
          <w:bCs/>
          <w:sz w:val="28"/>
          <w:szCs w:val="28"/>
          <w:lang w:val="uk-UA"/>
        </w:rPr>
        <w:t xml:space="preserve"> </w:t>
      </w:r>
      <w:r w:rsidR="00CC688B">
        <w:rPr>
          <w:bCs/>
          <w:sz w:val="28"/>
          <w:szCs w:val="28"/>
          <w:lang w:val="uk-UA"/>
        </w:rPr>
        <w:t>Порівняльний аналіз умов виникнення іредентизму в різних типах політичних режимів</w:t>
      </w:r>
      <w:r w:rsidR="00321329" w:rsidRPr="00321329">
        <w:rPr>
          <w:bCs/>
          <w:sz w:val="28"/>
          <w:szCs w:val="28"/>
          <w:lang w:val="uk-UA"/>
        </w:rPr>
        <w:t>.</w:t>
      </w:r>
      <w:r w:rsidR="008E6A49">
        <w:rPr>
          <w:bCs/>
          <w:sz w:val="28"/>
          <w:szCs w:val="28"/>
          <w:lang w:val="uk-UA"/>
        </w:rPr>
        <w:t xml:space="preserve"> </w:t>
      </w:r>
      <w:r w:rsidR="00CC688B" w:rsidRPr="008E6A49">
        <w:rPr>
          <w:bCs/>
          <w:i/>
          <w:iCs/>
          <w:sz w:val="28"/>
          <w:szCs w:val="28"/>
          <w:lang w:val="uk-UA"/>
        </w:rPr>
        <w:t>Вісник ХНУ імені В. Н. Каразіна, серія „Питання політології</w:t>
      </w:r>
      <w:r w:rsidR="00321329" w:rsidRPr="008E6A49">
        <w:rPr>
          <w:bCs/>
          <w:i/>
          <w:iCs/>
          <w:sz w:val="28"/>
          <w:szCs w:val="28"/>
          <w:lang w:val="uk-UA"/>
        </w:rPr>
        <w:t>.</w:t>
      </w:r>
      <w:r w:rsidR="00321329" w:rsidRPr="00321329">
        <w:rPr>
          <w:bCs/>
          <w:sz w:val="28"/>
          <w:szCs w:val="28"/>
          <w:lang w:val="uk-UA"/>
        </w:rPr>
        <w:t xml:space="preserve"> 201</w:t>
      </w:r>
      <w:r w:rsidR="00CC688B">
        <w:rPr>
          <w:bCs/>
          <w:sz w:val="28"/>
          <w:szCs w:val="28"/>
          <w:lang w:val="uk-UA"/>
        </w:rPr>
        <w:t>5</w:t>
      </w:r>
      <w:r w:rsidR="00321329" w:rsidRPr="00321329">
        <w:rPr>
          <w:bCs/>
          <w:sz w:val="28"/>
          <w:szCs w:val="28"/>
          <w:lang w:val="uk-UA"/>
        </w:rPr>
        <w:t xml:space="preserve">.  </w:t>
      </w:r>
      <w:r w:rsidR="008E6A49">
        <w:rPr>
          <w:bCs/>
          <w:sz w:val="28"/>
          <w:szCs w:val="28"/>
          <w:lang w:val="uk-UA"/>
        </w:rPr>
        <w:t>№</w:t>
      </w:r>
      <w:r w:rsidR="00CC688B" w:rsidRPr="00CC688B">
        <w:rPr>
          <w:bCs/>
          <w:sz w:val="28"/>
          <w:szCs w:val="28"/>
          <w:lang w:val="uk-UA"/>
        </w:rPr>
        <w:t xml:space="preserve"> 28</w:t>
      </w:r>
      <w:r w:rsidR="00321329" w:rsidRPr="00321329">
        <w:rPr>
          <w:bCs/>
          <w:sz w:val="28"/>
          <w:szCs w:val="28"/>
          <w:lang w:val="uk-UA"/>
        </w:rPr>
        <w:t xml:space="preserve">. С. </w:t>
      </w:r>
      <w:r w:rsidR="00CC688B">
        <w:rPr>
          <w:bCs/>
          <w:sz w:val="28"/>
          <w:szCs w:val="28"/>
          <w:lang w:val="uk-UA"/>
        </w:rPr>
        <w:t>88</w:t>
      </w:r>
      <w:r w:rsidR="00321329" w:rsidRPr="00321329">
        <w:rPr>
          <w:bCs/>
          <w:sz w:val="28"/>
          <w:szCs w:val="28"/>
          <w:lang w:val="uk-UA"/>
        </w:rPr>
        <w:t>-</w:t>
      </w:r>
      <w:r w:rsidR="00CC688B">
        <w:rPr>
          <w:bCs/>
          <w:sz w:val="28"/>
          <w:szCs w:val="28"/>
          <w:lang w:val="uk-UA"/>
        </w:rPr>
        <w:t>94</w:t>
      </w:r>
      <w:r w:rsidR="00321329" w:rsidRPr="00321329">
        <w:rPr>
          <w:bCs/>
          <w:sz w:val="28"/>
          <w:szCs w:val="28"/>
          <w:lang w:val="uk-UA"/>
        </w:rPr>
        <w:t xml:space="preserve">. </w:t>
      </w:r>
    </w:p>
    <w:p w14:paraId="07777361" w14:textId="5D180BCF" w:rsidR="00321329" w:rsidRDefault="00103A62" w:rsidP="00D3133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31339">
        <w:rPr>
          <w:bCs/>
          <w:sz w:val="28"/>
          <w:szCs w:val="28"/>
          <w:lang w:val="uk-UA"/>
        </w:rPr>
        <w:t>8.</w:t>
      </w:r>
      <w:r w:rsidR="002636CB" w:rsidRPr="00D31339">
        <w:rPr>
          <w:sz w:val="28"/>
          <w:szCs w:val="28"/>
          <w:lang w:val="uk-UA"/>
        </w:rPr>
        <w:t xml:space="preserve"> </w:t>
      </w:r>
      <w:r w:rsidR="00321329" w:rsidRPr="00321329">
        <w:rPr>
          <w:sz w:val="28"/>
          <w:szCs w:val="28"/>
          <w:lang w:val="uk-UA"/>
        </w:rPr>
        <w:t>Довбиш В. А. Чинники становлення сепаратизму в Україні: загальна характеристика.</w:t>
      </w:r>
      <w:r w:rsidR="008E6A49">
        <w:rPr>
          <w:sz w:val="28"/>
          <w:szCs w:val="28"/>
          <w:lang w:val="uk-UA"/>
        </w:rPr>
        <w:t xml:space="preserve"> </w:t>
      </w:r>
      <w:r w:rsidR="00321329" w:rsidRPr="008E6A49">
        <w:rPr>
          <w:i/>
          <w:iCs/>
          <w:sz w:val="28"/>
          <w:szCs w:val="28"/>
          <w:lang w:val="uk-UA"/>
        </w:rPr>
        <w:t>Збірник наукових праць Херсонського національного технічного університету</w:t>
      </w:r>
      <w:r w:rsidR="00321329" w:rsidRPr="00321329">
        <w:rPr>
          <w:sz w:val="28"/>
          <w:szCs w:val="28"/>
          <w:lang w:val="uk-UA"/>
        </w:rPr>
        <w:t xml:space="preserve">.  2015. С. 12-15. </w:t>
      </w:r>
    </w:p>
    <w:p w14:paraId="0C92115B" w14:textId="09345638" w:rsidR="00321329" w:rsidRDefault="00103A62" w:rsidP="00D31339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2B1B24">
        <w:rPr>
          <w:bCs/>
          <w:sz w:val="28"/>
          <w:szCs w:val="28"/>
          <w:lang w:val="uk-UA"/>
        </w:rPr>
        <w:lastRenderedPageBreak/>
        <w:t xml:space="preserve">9. </w:t>
      </w:r>
      <w:r w:rsidR="00321329" w:rsidRPr="00321329">
        <w:rPr>
          <w:bCs/>
          <w:sz w:val="28"/>
          <w:szCs w:val="28"/>
          <w:lang w:val="uk-UA"/>
        </w:rPr>
        <w:t xml:space="preserve">Євдокимов В. М. Сепаратизм як комплексна криміногенна загроза громадській безпеці та громадському порядку. Збірник матеріалів «круглого столу» [21-22 листопада 2014 року, м. Харків] / Харківський </w:t>
      </w:r>
      <w:proofErr w:type="spellStart"/>
      <w:r w:rsidR="00321329" w:rsidRPr="00321329">
        <w:rPr>
          <w:bCs/>
          <w:sz w:val="28"/>
          <w:szCs w:val="28"/>
          <w:lang w:val="uk-UA"/>
        </w:rPr>
        <w:t>нац</w:t>
      </w:r>
      <w:proofErr w:type="spellEnd"/>
      <w:r w:rsidR="00321329" w:rsidRPr="00321329">
        <w:rPr>
          <w:bCs/>
          <w:sz w:val="28"/>
          <w:szCs w:val="28"/>
          <w:lang w:val="uk-UA"/>
        </w:rPr>
        <w:t xml:space="preserve">. ун-т </w:t>
      </w:r>
      <w:proofErr w:type="spellStart"/>
      <w:r w:rsidR="00321329" w:rsidRPr="00321329">
        <w:rPr>
          <w:bCs/>
          <w:sz w:val="28"/>
          <w:szCs w:val="28"/>
          <w:lang w:val="uk-UA"/>
        </w:rPr>
        <w:t>внутр</w:t>
      </w:r>
      <w:proofErr w:type="spellEnd"/>
      <w:r w:rsidR="00321329" w:rsidRPr="00321329">
        <w:rPr>
          <w:bCs/>
          <w:sz w:val="28"/>
          <w:szCs w:val="28"/>
          <w:lang w:val="uk-UA"/>
        </w:rPr>
        <w:t xml:space="preserve">. справ; Кримінологічна асоціація України. Х. : Золота миля, 2014. 190 с. </w:t>
      </w:r>
    </w:p>
    <w:p w14:paraId="5AB07D9D" w14:textId="707F6AA2" w:rsidR="00321329" w:rsidRPr="00321329" w:rsidRDefault="00103A62" w:rsidP="008969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B1B24">
        <w:rPr>
          <w:bCs/>
          <w:sz w:val="28"/>
          <w:szCs w:val="28"/>
          <w:lang w:val="uk-UA"/>
        </w:rPr>
        <w:t>10.</w:t>
      </w:r>
      <w:r w:rsidR="00935BDA" w:rsidRPr="002B1B24">
        <w:rPr>
          <w:lang w:val="uk-UA"/>
        </w:rPr>
        <w:t xml:space="preserve"> </w:t>
      </w:r>
      <w:r w:rsidR="00321329" w:rsidRPr="00321329">
        <w:rPr>
          <w:sz w:val="28"/>
          <w:szCs w:val="28"/>
          <w:lang w:val="uk-UA"/>
        </w:rPr>
        <w:t xml:space="preserve">Кириченко Г. В. Сучасний стан і тенденції тероризму, терористичної діяльності та сепаратизму в </w:t>
      </w:r>
      <w:r w:rsidR="0089693D">
        <w:rPr>
          <w:sz w:val="28"/>
          <w:szCs w:val="28"/>
          <w:lang w:val="uk-UA"/>
        </w:rPr>
        <w:t>У</w:t>
      </w:r>
      <w:r w:rsidR="00321329" w:rsidRPr="00321329">
        <w:rPr>
          <w:sz w:val="28"/>
          <w:szCs w:val="28"/>
          <w:lang w:val="uk-UA"/>
        </w:rPr>
        <w:t xml:space="preserve">країні. </w:t>
      </w:r>
      <w:r w:rsidR="00321329" w:rsidRPr="008E6A49">
        <w:rPr>
          <w:i/>
          <w:iCs/>
          <w:sz w:val="28"/>
          <w:szCs w:val="28"/>
          <w:lang w:val="uk-UA"/>
        </w:rPr>
        <w:t>Вісник Запорізького національного університету</w:t>
      </w:r>
      <w:r w:rsidR="008E6A49">
        <w:rPr>
          <w:sz w:val="28"/>
          <w:szCs w:val="28"/>
          <w:lang w:val="uk-UA"/>
        </w:rPr>
        <w:t>.</w:t>
      </w:r>
      <w:r w:rsidR="00321329" w:rsidRPr="00321329">
        <w:rPr>
          <w:sz w:val="28"/>
          <w:szCs w:val="28"/>
          <w:lang w:val="uk-UA"/>
        </w:rPr>
        <w:t xml:space="preserve"> 2015.  №2(І).  С.186-192. </w:t>
      </w:r>
    </w:p>
    <w:p w14:paraId="3FCFDAA9" w14:textId="3C80ACE7" w:rsidR="009F5DE9" w:rsidRDefault="00D248CE" w:rsidP="003213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B1B24">
        <w:rPr>
          <w:sz w:val="28"/>
          <w:szCs w:val="28"/>
          <w:lang w:val="uk-UA"/>
        </w:rPr>
        <w:t xml:space="preserve">11. </w:t>
      </w:r>
      <w:proofErr w:type="spellStart"/>
      <w:r w:rsidR="009F5DE9" w:rsidRPr="009F5DE9">
        <w:rPr>
          <w:sz w:val="28"/>
          <w:szCs w:val="28"/>
          <w:lang w:val="uk-UA"/>
        </w:rPr>
        <w:t>Кресіна</w:t>
      </w:r>
      <w:proofErr w:type="spellEnd"/>
      <w:r w:rsidR="009F5DE9" w:rsidRPr="009F5DE9">
        <w:rPr>
          <w:sz w:val="28"/>
          <w:szCs w:val="28"/>
          <w:lang w:val="uk-UA"/>
        </w:rPr>
        <w:t xml:space="preserve"> І. О. Правові механізми запобігання та протидії сепаратизму в Україні.  </w:t>
      </w:r>
      <w:r w:rsidR="009F5DE9" w:rsidRPr="008E6A49">
        <w:rPr>
          <w:i/>
          <w:iCs/>
          <w:sz w:val="28"/>
          <w:szCs w:val="28"/>
          <w:lang w:val="uk-UA"/>
        </w:rPr>
        <w:t xml:space="preserve">Держава і право. Юридичні і політичні </w:t>
      </w:r>
      <w:proofErr w:type="spellStart"/>
      <w:r w:rsidR="009F5DE9" w:rsidRPr="008E6A49">
        <w:rPr>
          <w:i/>
          <w:iCs/>
          <w:sz w:val="28"/>
          <w:szCs w:val="28"/>
          <w:lang w:val="uk-UA"/>
        </w:rPr>
        <w:t>наки</w:t>
      </w:r>
      <w:proofErr w:type="spellEnd"/>
      <w:r w:rsidR="009F5DE9" w:rsidRPr="009F5DE9">
        <w:rPr>
          <w:sz w:val="28"/>
          <w:szCs w:val="28"/>
          <w:lang w:val="uk-UA"/>
        </w:rPr>
        <w:t>. 2014. №</w:t>
      </w:r>
      <w:r w:rsidR="008E6A49">
        <w:rPr>
          <w:sz w:val="28"/>
          <w:szCs w:val="28"/>
          <w:lang w:val="uk-UA"/>
        </w:rPr>
        <w:t xml:space="preserve"> </w:t>
      </w:r>
      <w:r w:rsidR="009F5DE9" w:rsidRPr="009F5DE9">
        <w:rPr>
          <w:sz w:val="28"/>
          <w:szCs w:val="28"/>
          <w:lang w:val="uk-UA"/>
        </w:rPr>
        <w:t xml:space="preserve">64.  С. 352-359. </w:t>
      </w:r>
    </w:p>
    <w:p w14:paraId="24044B14" w14:textId="05523A7F" w:rsidR="009F5DE9" w:rsidRDefault="00103A62" w:rsidP="00DF3BA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DF3BA2">
        <w:rPr>
          <w:bCs/>
          <w:sz w:val="28"/>
          <w:szCs w:val="28"/>
          <w:lang w:val="uk-UA"/>
        </w:rPr>
        <w:t>1</w:t>
      </w:r>
      <w:r w:rsidR="0067425F" w:rsidRPr="00DF3BA2">
        <w:rPr>
          <w:bCs/>
          <w:sz w:val="28"/>
          <w:szCs w:val="28"/>
          <w:lang w:val="uk-UA"/>
        </w:rPr>
        <w:t>2</w:t>
      </w:r>
      <w:r w:rsidRPr="00DF3BA2">
        <w:rPr>
          <w:bCs/>
          <w:sz w:val="28"/>
          <w:szCs w:val="28"/>
          <w:lang w:val="uk-UA"/>
        </w:rPr>
        <w:t xml:space="preserve">. </w:t>
      </w:r>
      <w:proofErr w:type="spellStart"/>
      <w:r w:rsidR="009F5DE9" w:rsidRPr="009F5DE9">
        <w:rPr>
          <w:bCs/>
          <w:sz w:val="28"/>
          <w:szCs w:val="28"/>
          <w:lang w:val="uk-UA"/>
        </w:rPr>
        <w:t>Кресіна</w:t>
      </w:r>
      <w:proofErr w:type="spellEnd"/>
      <w:r w:rsidR="009F5DE9" w:rsidRPr="009F5DE9">
        <w:rPr>
          <w:bCs/>
          <w:sz w:val="28"/>
          <w:szCs w:val="28"/>
          <w:lang w:val="uk-UA"/>
        </w:rPr>
        <w:t xml:space="preserve"> І. І., Коваленко А. А. </w:t>
      </w:r>
      <w:proofErr w:type="spellStart"/>
      <w:r w:rsidR="009F5DE9" w:rsidRPr="009F5DE9">
        <w:rPr>
          <w:bCs/>
          <w:sz w:val="28"/>
          <w:szCs w:val="28"/>
          <w:lang w:val="uk-UA"/>
        </w:rPr>
        <w:t>итуативні</w:t>
      </w:r>
      <w:proofErr w:type="spellEnd"/>
      <w:r w:rsidR="009F5DE9" w:rsidRPr="009F5DE9">
        <w:rPr>
          <w:bCs/>
          <w:sz w:val="28"/>
          <w:szCs w:val="28"/>
          <w:lang w:val="uk-UA"/>
        </w:rPr>
        <w:t xml:space="preserve"> механізми протидії сепаратизму в Україні: політико-правовий аналіз. </w:t>
      </w:r>
      <w:r w:rsidR="009F5DE9" w:rsidRPr="008E6A49">
        <w:rPr>
          <w:bCs/>
          <w:i/>
          <w:iCs/>
          <w:sz w:val="28"/>
          <w:szCs w:val="28"/>
          <w:lang w:val="uk-UA"/>
        </w:rPr>
        <w:t xml:space="preserve">Держава і право. Юридичні і політичні </w:t>
      </w:r>
      <w:proofErr w:type="spellStart"/>
      <w:r w:rsidR="009F5DE9" w:rsidRPr="008E6A49">
        <w:rPr>
          <w:bCs/>
          <w:i/>
          <w:iCs/>
          <w:sz w:val="28"/>
          <w:szCs w:val="28"/>
          <w:lang w:val="uk-UA"/>
        </w:rPr>
        <w:t>наки</w:t>
      </w:r>
      <w:proofErr w:type="spellEnd"/>
      <w:r w:rsidR="009F5DE9" w:rsidRPr="009F5DE9">
        <w:rPr>
          <w:bCs/>
          <w:sz w:val="28"/>
          <w:szCs w:val="28"/>
          <w:lang w:val="uk-UA"/>
        </w:rPr>
        <w:t>. 2014.  №</w:t>
      </w:r>
      <w:r w:rsidR="008E6A49">
        <w:rPr>
          <w:bCs/>
          <w:sz w:val="28"/>
          <w:szCs w:val="28"/>
          <w:lang w:val="uk-UA"/>
        </w:rPr>
        <w:t xml:space="preserve"> </w:t>
      </w:r>
      <w:r w:rsidR="009F5DE9" w:rsidRPr="009F5DE9">
        <w:rPr>
          <w:bCs/>
          <w:sz w:val="28"/>
          <w:szCs w:val="28"/>
          <w:lang w:val="uk-UA"/>
        </w:rPr>
        <w:t xml:space="preserve">65.  С. 291-299. </w:t>
      </w:r>
    </w:p>
    <w:p w14:paraId="53C11542" w14:textId="78A69022" w:rsidR="009F5DE9" w:rsidRDefault="00103A62" w:rsidP="009F5DE9">
      <w:pPr>
        <w:spacing w:line="360" w:lineRule="auto"/>
        <w:ind w:firstLine="709"/>
        <w:jc w:val="both"/>
        <w:rPr>
          <w:lang w:val="uk-UA"/>
        </w:rPr>
      </w:pPr>
      <w:r w:rsidRPr="00DF3BA2">
        <w:rPr>
          <w:bCs/>
          <w:sz w:val="28"/>
          <w:szCs w:val="28"/>
          <w:lang w:val="uk-UA"/>
        </w:rPr>
        <w:t>1</w:t>
      </w:r>
      <w:r w:rsidR="0067425F" w:rsidRPr="00DF3BA2">
        <w:rPr>
          <w:bCs/>
          <w:sz w:val="28"/>
          <w:szCs w:val="28"/>
          <w:lang w:val="uk-UA"/>
        </w:rPr>
        <w:t>3</w:t>
      </w:r>
      <w:r w:rsidRPr="00DF3BA2">
        <w:rPr>
          <w:bCs/>
          <w:sz w:val="28"/>
          <w:szCs w:val="28"/>
          <w:lang w:val="uk-UA"/>
        </w:rPr>
        <w:t>.</w:t>
      </w:r>
      <w:r w:rsidR="00935BDA" w:rsidRPr="00DF3BA2">
        <w:rPr>
          <w:lang w:val="uk-UA"/>
        </w:rPr>
        <w:t xml:space="preserve"> </w:t>
      </w:r>
      <w:proofErr w:type="spellStart"/>
      <w:r w:rsidR="009F5DE9" w:rsidRPr="009F5DE9">
        <w:rPr>
          <w:sz w:val="28"/>
          <w:szCs w:val="28"/>
          <w:lang w:val="uk-UA"/>
        </w:rPr>
        <w:t>Луцишин</w:t>
      </w:r>
      <w:proofErr w:type="spellEnd"/>
      <w:r w:rsidR="009F5DE9" w:rsidRPr="009F5DE9">
        <w:rPr>
          <w:sz w:val="28"/>
          <w:szCs w:val="28"/>
          <w:lang w:val="uk-UA"/>
        </w:rPr>
        <w:t xml:space="preserve"> Г. </w:t>
      </w:r>
      <w:r w:rsidR="009F5DE9">
        <w:rPr>
          <w:sz w:val="28"/>
          <w:szCs w:val="28"/>
          <w:lang w:val="uk-UA"/>
        </w:rPr>
        <w:t>О</w:t>
      </w:r>
      <w:r w:rsidR="009F5DE9" w:rsidRPr="009F5DE9">
        <w:rPr>
          <w:sz w:val="28"/>
          <w:szCs w:val="28"/>
          <w:lang w:val="uk-UA"/>
        </w:rPr>
        <w:t xml:space="preserve">собливості сучасних збройних конфліктів в умовах глобалізації. </w:t>
      </w:r>
      <w:r w:rsidR="009F5DE9" w:rsidRPr="008E6A49">
        <w:rPr>
          <w:i/>
          <w:iCs/>
          <w:sz w:val="28"/>
          <w:szCs w:val="28"/>
          <w:lang w:val="uk-UA"/>
        </w:rPr>
        <w:t>Українська національна ідея: реалії та перспективи розвитку</w:t>
      </w:r>
      <w:r w:rsidR="009F5DE9" w:rsidRPr="009F5DE9">
        <w:rPr>
          <w:sz w:val="28"/>
          <w:szCs w:val="28"/>
          <w:lang w:val="uk-UA"/>
        </w:rPr>
        <w:t>. 2014.  №</w:t>
      </w:r>
      <w:r w:rsidR="008E6A49">
        <w:rPr>
          <w:sz w:val="28"/>
          <w:szCs w:val="28"/>
          <w:lang w:val="uk-UA"/>
        </w:rPr>
        <w:t xml:space="preserve"> </w:t>
      </w:r>
      <w:r w:rsidR="009F5DE9" w:rsidRPr="009F5DE9">
        <w:rPr>
          <w:sz w:val="28"/>
          <w:szCs w:val="28"/>
          <w:lang w:val="uk-UA"/>
        </w:rPr>
        <w:t xml:space="preserve">26. С.128-133. </w:t>
      </w:r>
    </w:p>
    <w:p w14:paraId="31595A65" w14:textId="69C83719" w:rsidR="009F5DE9" w:rsidRPr="009F5DE9" w:rsidRDefault="008339BF" w:rsidP="009F5DE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3BA2">
        <w:rPr>
          <w:bCs/>
          <w:sz w:val="28"/>
          <w:szCs w:val="28"/>
          <w:lang w:val="uk-UA"/>
        </w:rPr>
        <w:t>14.</w:t>
      </w:r>
      <w:r w:rsidR="00BA0818">
        <w:rPr>
          <w:lang w:val="uk-UA"/>
        </w:rPr>
        <w:t xml:space="preserve"> </w:t>
      </w:r>
      <w:proofErr w:type="spellStart"/>
      <w:r w:rsidR="009F5DE9" w:rsidRPr="009F5DE9">
        <w:rPr>
          <w:sz w:val="28"/>
          <w:szCs w:val="28"/>
          <w:lang w:val="uk-UA"/>
        </w:rPr>
        <w:t>Павлятенко</w:t>
      </w:r>
      <w:proofErr w:type="spellEnd"/>
      <w:r w:rsidR="009F5DE9" w:rsidRPr="009F5DE9">
        <w:rPr>
          <w:sz w:val="28"/>
          <w:szCs w:val="28"/>
          <w:lang w:val="uk-UA"/>
        </w:rPr>
        <w:t xml:space="preserve"> О. В. Феномен сепаратизму в сучасному світі. </w:t>
      </w:r>
      <w:r w:rsidR="009F5DE9" w:rsidRPr="008E6A49">
        <w:rPr>
          <w:i/>
          <w:iCs/>
          <w:sz w:val="28"/>
          <w:szCs w:val="28"/>
          <w:lang w:val="uk-UA"/>
        </w:rPr>
        <w:t>Збірник наукових праць «Гілея: науковий вісник». Політичні науки</w:t>
      </w:r>
      <w:r w:rsidR="009F5DE9" w:rsidRPr="009F5DE9">
        <w:rPr>
          <w:sz w:val="28"/>
          <w:szCs w:val="28"/>
          <w:lang w:val="uk-UA"/>
        </w:rPr>
        <w:t>.  2016. №</w:t>
      </w:r>
      <w:r w:rsidR="008E6A49">
        <w:rPr>
          <w:sz w:val="28"/>
          <w:szCs w:val="28"/>
          <w:lang w:val="uk-UA"/>
        </w:rPr>
        <w:t xml:space="preserve"> </w:t>
      </w:r>
      <w:r w:rsidR="009F5DE9" w:rsidRPr="009F5DE9">
        <w:rPr>
          <w:sz w:val="28"/>
          <w:szCs w:val="28"/>
          <w:lang w:val="uk-UA"/>
        </w:rPr>
        <w:t xml:space="preserve">115. С.398-403. </w:t>
      </w:r>
    </w:p>
    <w:p w14:paraId="4BEDB13A" w14:textId="1A2C815D" w:rsidR="00BA0818" w:rsidRPr="009F5DE9" w:rsidRDefault="008339BF" w:rsidP="009F5DE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0818">
        <w:rPr>
          <w:sz w:val="28"/>
          <w:szCs w:val="28"/>
          <w:lang w:val="uk-UA"/>
        </w:rPr>
        <w:t>15.</w:t>
      </w:r>
      <w:r w:rsidR="00D248CE" w:rsidRPr="00BA0818">
        <w:rPr>
          <w:lang w:val="uk-UA"/>
        </w:rPr>
        <w:t xml:space="preserve"> </w:t>
      </w:r>
      <w:proofErr w:type="spellStart"/>
      <w:r w:rsidR="009F5DE9" w:rsidRPr="009F5DE9">
        <w:rPr>
          <w:sz w:val="28"/>
          <w:szCs w:val="28"/>
          <w:lang w:val="uk-UA"/>
        </w:rPr>
        <w:t>Панібудьласка</w:t>
      </w:r>
      <w:proofErr w:type="spellEnd"/>
      <w:r w:rsidR="009F5DE9" w:rsidRPr="009F5DE9">
        <w:rPr>
          <w:sz w:val="28"/>
          <w:szCs w:val="28"/>
          <w:lang w:val="uk-UA"/>
        </w:rPr>
        <w:t xml:space="preserve"> В. </w:t>
      </w:r>
      <w:proofErr w:type="spellStart"/>
      <w:r w:rsidR="009F5DE9" w:rsidRPr="009F5DE9">
        <w:rPr>
          <w:sz w:val="28"/>
          <w:szCs w:val="28"/>
          <w:lang w:val="uk-UA"/>
        </w:rPr>
        <w:t>Етнополітичний</w:t>
      </w:r>
      <w:proofErr w:type="spellEnd"/>
      <w:r w:rsidR="009F5DE9" w:rsidRPr="009F5DE9">
        <w:rPr>
          <w:sz w:val="28"/>
          <w:szCs w:val="28"/>
          <w:lang w:val="uk-UA"/>
        </w:rPr>
        <w:t xml:space="preserve"> сепаратизм – поняття, зміст, форми і природа. </w:t>
      </w:r>
      <w:r w:rsidR="009F5DE9" w:rsidRPr="008E6A49">
        <w:rPr>
          <w:i/>
          <w:iCs/>
          <w:sz w:val="28"/>
          <w:szCs w:val="28"/>
          <w:lang w:val="uk-UA"/>
        </w:rPr>
        <w:t xml:space="preserve">Наукові записки </w:t>
      </w:r>
      <w:proofErr w:type="spellStart"/>
      <w:r w:rsidR="009F5DE9" w:rsidRPr="008E6A49">
        <w:rPr>
          <w:i/>
          <w:iCs/>
          <w:sz w:val="28"/>
          <w:szCs w:val="28"/>
          <w:lang w:val="uk-UA"/>
        </w:rPr>
        <w:t>ІПіЕНД</w:t>
      </w:r>
      <w:proofErr w:type="spellEnd"/>
      <w:r w:rsidR="009F5DE9" w:rsidRPr="008E6A49">
        <w:rPr>
          <w:i/>
          <w:iCs/>
          <w:sz w:val="28"/>
          <w:szCs w:val="28"/>
          <w:lang w:val="uk-UA"/>
        </w:rPr>
        <w:t xml:space="preserve"> ім. І. Ф. Кураса НАН України</w:t>
      </w:r>
      <w:r w:rsidR="009F5DE9" w:rsidRPr="009F5DE9">
        <w:rPr>
          <w:sz w:val="28"/>
          <w:szCs w:val="28"/>
          <w:lang w:val="uk-UA"/>
        </w:rPr>
        <w:t xml:space="preserve">. 2012. </w:t>
      </w:r>
      <w:r w:rsidR="008E6A49">
        <w:rPr>
          <w:sz w:val="28"/>
          <w:szCs w:val="28"/>
          <w:lang w:val="uk-UA"/>
        </w:rPr>
        <w:t>№</w:t>
      </w:r>
      <w:r w:rsidR="009F5DE9" w:rsidRPr="009F5DE9">
        <w:rPr>
          <w:sz w:val="28"/>
          <w:szCs w:val="28"/>
          <w:lang w:val="uk-UA"/>
        </w:rPr>
        <w:t xml:space="preserve"> 44. С.306-313. </w:t>
      </w:r>
    </w:p>
    <w:p w14:paraId="78B4E46B" w14:textId="2BF66A60" w:rsidR="00321329" w:rsidRDefault="008339BF" w:rsidP="003213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0818">
        <w:rPr>
          <w:sz w:val="28"/>
          <w:szCs w:val="28"/>
          <w:lang w:val="uk-UA"/>
        </w:rPr>
        <w:t xml:space="preserve">16. </w:t>
      </w:r>
      <w:proofErr w:type="spellStart"/>
      <w:r w:rsidR="009F5DE9" w:rsidRPr="009F5DE9">
        <w:rPr>
          <w:sz w:val="28"/>
          <w:szCs w:val="28"/>
          <w:lang w:val="uk-UA"/>
        </w:rPr>
        <w:t>Понамарьова</w:t>
      </w:r>
      <w:proofErr w:type="spellEnd"/>
      <w:r w:rsidR="009F5DE9" w:rsidRPr="009F5DE9">
        <w:rPr>
          <w:sz w:val="28"/>
          <w:szCs w:val="28"/>
          <w:lang w:val="uk-UA"/>
        </w:rPr>
        <w:t xml:space="preserve"> І., Мурза К. Специфіка сепаратистських рухів у країнах Європейського Союзу. Політичний менеджмент. 2012. №1-2.  С. 235-243. </w:t>
      </w:r>
    </w:p>
    <w:p w14:paraId="4EABE1B8" w14:textId="556CF612" w:rsidR="009F5DE9" w:rsidRDefault="00A47966" w:rsidP="003213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0818">
        <w:rPr>
          <w:sz w:val="28"/>
          <w:szCs w:val="28"/>
          <w:lang w:val="uk-UA"/>
        </w:rPr>
        <w:t xml:space="preserve">17. </w:t>
      </w:r>
      <w:proofErr w:type="spellStart"/>
      <w:r w:rsidR="009F5DE9" w:rsidRPr="009F5DE9">
        <w:rPr>
          <w:sz w:val="28"/>
          <w:szCs w:val="28"/>
          <w:lang w:val="uk-UA"/>
        </w:rPr>
        <w:t>Рахмайлов</w:t>
      </w:r>
      <w:proofErr w:type="spellEnd"/>
      <w:r w:rsidR="009F5DE9" w:rsidRPr="009F5DE9">
        <w:rPr>
          <w:sz w:val="28"/>
          <w:szCs w:val="28"/>
          <w:lang w:val="uk-UA"/>
        </w:rPr>
        <w:t xml:space="preserve"> В. В. Типологія та </w:t>
      </w:r>
      <w:proofErr w:type="spellStart"/>
      <w:r w:rsidR="009F5DE9" w:rsidRPr="009F5DE9">
        <w:rPr>
          <w:sz w:val="28"/>
          <w:szCs w:val="28"/>
          <w:lang w:val="uk-UA"/>
        </w:rPr>
        <w:t>генеза</w:t>
      </w:r>
      <w:proofErr w:type="spellEnd"/>
      <w:r w:rsidR="009F5DE9" w:rsidRPr="009F5DE9">
        <w:rPr>
          <w:sz w:val="28"/>
          <w:szCs w:val="28"/>
          <w:lang w:val="uk-UA"/>
        </w:rPr>
        <w:t xml:space="preserve"> сепаратизму в науковій літературі: постановка проблеми. </w:t>
      </w:r>
      <w:r w:rsidR="009F5DE9" w:rsidRPr="00256F92">
        <w:rPr>
          <w:i/>
          <w:iCs/>
          <w:sz w:val="28"/>
          <w:szCs w:val="28"/>
          <w:lang w:val="uk-UA"/>
        </w:rPr>
        <w:t>Соціальні технології: актуальні проблеми теорії та практики</w:t>
      </w:r>
      <w:r w:rsidR="009F5DE9" w:rsidRPr="009F5DE9">
        <w:rPr>
          <w:sz w:val="28"/>
          <w:szCs w:val="28"/>
          <w:lang w:val="uk-UA"/>
        </w:rPr>
        <w:t xml:space="preserve">. 2013. </w:t>
      </w:r>
      <w:r w:rsidR="00256F92">
        <w:rPr>
          <w:sz w:val="28"/>
          <w:szCs w:val="28"/>
          <w:lang w:val="uk-UA"/>
        </w:rPr>
        <w:t xml:space="preserve">№ </w:t>
      </w:r>
      <w:r w:rsidR="009F5DE9" w:rsidRPr="009F5DE9">
        <w:rPr>
          <w:sz w:val="28"/>
          <w:szCs w:val="28"/>
          <w:lang w:val="uk-UA"/>
        </w:rPr>
        <w:t xml:space="preserve">59-60. С. 303-310. </w:t>
      </w:r>
    </w:p>
    <w:p w14:paraId="32FF2BA2" w14:textId="51B9AB22" w:rsidR="00932F64" w:rsidRPr="00C440D7" w:rsidRDefault="00A47966" w:rsidP="00321329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32F64">
        <w:rPr>
          <w:bCs/>
          <w:sz w:val="28"/>
          <w:szCs w:val="28"/>
          <w:lang w:val="uk-UA"/>
        </w:rPr>
        <w:t>18</w:t>
      </w:r>
      <w:r w:rsidR="009429F1" w:rsidRPr="00932F64">
        <w:rPr>
          <w:bCs/>
          <w:sz w:val="28"/>
          <w:szCs w:val="28"/>
          <w:lang w:val="uk-UA"/>
        </w:rPr>
        <w:t xml:space="preserve">. </w:t>
      </w:r>
      <w:proofErr w:type="spellStart"/>
      <w:r w:rsidR="009F5DE9" w:rsidRPr="009F5DE9">
        <w:rPr>
          <w:bCs/>
          <w:sz w:val="28"/>
          <w:szCs w:val="28"/>
          <w:lang w:val="uk-UA"/>
        </w:rPr>
        <w:t>Резнікова</w:t>
      </w:r>
      <w:proofErr w:type="spellEnd"/>
      <w:r w:rsidR="009F5DE9" w:rsidRPr="009F5DE9">
        <w:rPr>
          <w:bCs/>
          <w:sz w:val="28"/>
          <w:szCs w:val="28"/>
          <w:lang w:val="uk-UA"/>
        </w:rPr>
        <w:t xml:space="preserve"> О. О.,  </w:t>
      </w:r>
      <w:proofErr w:type="spellStart"/>
      <w:r w:rsidR="009F5DE9" w:rsidRPr="009F5DE9">
        <w:rPr>
          <w:bCs/>
          <w:sz w:val="28"/>
          <w:szCs w:val="28"/>
          <w:lang w:val="uk-UA"/>
        </w:rPr>
        <w:t>Дрьомов</w:t>
      </w:r>
      <w:proofErr w:type="spellEnd"/>
      <w:r w:rsidR="009F5DE9" w:rsidRPr="009F5DE9">
        <w:rPr>
          <w:bCs/>
          <w:sz w:val="28"/>
          <w:szCs w:val="28"/>
          <w:lang w:val="uk-UA"/>
        </w:rPr>
        <w:t xml:space="preserve"> С. В. Деякі законодавчі </w:t>
      </w:r>
      <w:proofErr w:type="spellStart"/>
      <w:r w:rsidR="009F5DE9" w:rsidRPr="009F5DE9">
        <w:rPr>
          <w:bCs/>
          <w:sz w:val="28"/>
          <w:szCs w:val="28"/>
          <w:lang w:val="uk-UA"/>
        </w:rPr>
        <w:t>аспети</w:t>
      </w:r>
      <w:proofErr w:type="spellEnd"/>
      <w:r w:rsidR="009F5DE9" w:rsidRPr="009F5DE9">
        <w:rPr>
          <w:bCs/>
          <w:sz w:val="28"/>
          <w:szCs w:val="28"/>
          <w:lang w:val="uk-UA"/>
        </w:rPr>
        <w:t xml:space="preserve"> протидії сепаратизму в Україні</w:t>
      </w:r>
      <w:r w:rsidR="00256F92">
        <w:rPr>
          <w:bCs/>
          <w:sz w:val="28"/>
          <w:szCs w:val="28"/>
          <w:lang w:val="uk-UA"/>
        </w:rPr>
        <w:t xml:space="preserve">. </w:t>
      </w:r>
      <w:r w:rsidR="009F5DE9" w:rsidRPr="00256F92">
        <w:rPr>
          <w:bCs/>
          <w:i/>
          <w:iCs/>
          <w:sz w:val="28"/>
          <w:szCs w:val="28"/>
          <w:lang w:val="uk-UA"/>
        </w:rPr>
        <w:t xml:space="preserve">Стратегічні </w:t>
      </w:r>
      <w:proofErr w:type="spellStart"/>
      <w:r w:rsidR="009F5DE9" w:rsidRPr="00256F92">
        <w:rPr>
          <w:bCs/>
          <w:i/>
          <w:iCs/>
          <w:sz w:val="28"/>
          <w:szCs w:val="28"/>
          <w:lang w:val="uk-UA"/>
        </w:rPr>
        <w:t>пріорітети</w:t>
      </w:r>
      <w:proofErr w:type="spellEnd"/>
      <w:r w:rsidR="009F5DE9" w:rsidRPr="009F5DE9">
        <w:rPr>
          <w:bCs/>
          <w:sz w:val="28"/>
          <w:szCs w:val="28"/>
          <w:lang w:val="uk-UA"/>
        </w:rPr>
        <w:t>. 2016. №3(40).  С. 18-25</w:t>
      </w:r>
    </w:p>
    <w:p w14:paraId="0239ACE3" w14:textId="4369D25F" w:rsidR="007D172F" w:rsidRPr="007D172F" w:rsidRDefault="00604E13" w:rsidP="003213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172F">
        <w:rPr>
          <w:sz w:val="28"/>
          <w:szCs w:val="28"/>
          <w:lang w:val="uk-UA"/>
        </w:rPr>
        <w:t>1</w:t>
      </w:r>
      <w:r w:rsidR="00A47966" w:rsidRPr="007D172F">
        <w:rPr>
          <w:sz w:val="28"/>
          <w:szCs w:val="28"/>
          <w:lang w:val="uk-UA"/>
        </w:rPr>
        <w:t>9</w:t>
      </w:r>
      <w:r w:rsidRPr="007D172F">
        <w:rPr>
          <w:sz w:val="28"/>
          <w:szCs w:val="28"/>
          <w:lang w:val="uk-UA"/>
        </w:rPr>
        <w:t>.</w:t>
      </w:r>
      <w:r w:rsidRPr="007D172F">
        <w:rPr>
          <w:lang w:val="uk-UA"/>
        </w:rPr>
        <w:t xml:space="preserve"> </w:t>
      </w:r>
      <w:r w:rsidR="009F5DE9" w:rsidRPr="009F5DE9">
        <w:rPr>
          <w:sz w:val="28"/>
          <w:szCs w:val="28"/>
          <w:lang w:val="uk-UA"/>
        </w:rPr>
        <w:t xml:space="preserve">Романюк Н. І.  Сепаратизм як суспільно-політичне явище сучасності. </w:t>
      </w:r>
      <w:r w:rsidR="009F5DE9" w:rsidRPr="00256F92">
        <w:rPr>
          <w:i/>
          <w:iCs/>
          <w:sz w:val="28"/>
          <w:szCs w:val="28"/>
          <w:lang w:val="uk-UA"/>
        </w:rPr>
        <w:t>Матеріали Міжнародної практичної інтернет-конференції</w:t>
      </w:r>
      <w:r w:rsidR="009F5DE9" w:rsidRPr="009F5DE9">
        <w:rPr>
          <w:sz w:val="28"/>
          <w:szCs w:val="28"/>
          <w:lang w:val="uk-UA"/>
        </w:rPr>
        <w:t xml:space="preserve">. 2014.  С. 81-86. </w:t>
      </w:r>
    </w:p>
    <w:p w14:paraId="79AA3B6E" w14:textId="0FB722EA" w:rsidR="009F5DE9" w:rsidRDefault="00A47966" w:rsidP="007D172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D172F">
        <w:rPr>
          <w:bCs/>
          <w:sz w:val="28"/>
          <w:szCs w:val="28"/>
          <w:lang w:val="uk-UA"/>
        </w:rPr>
        <w:lastRenderedPageBreak/>
        <w:t>20</w:t>
      </w:r>
      <w:r w:rsidR="00103A62" w:rsidRPr="007D172F">
        <w:rPr>
          <w:bCs/>
          <w:sz w:val="28"/>
          <w:szCs w:val="28"/>
          <w:lang w:val="uk-UA"/>
        </w:rPr>
        <w:t xml:space="preserve">. </w:t>
      </w:r>
      <w:proofErr w:type="spellStart"/>
      <w:r w:rsidR="009F5DE9" w:rsidRPr="009F5DE9">
        <w:rPr>
          <w:bCs/>
          <w:sz w:val="28"/>
          <w:szCs w:val="28"/>
          <w:lang w:val="uk-UA"/>
        </w:rPr>
        <w:t>Руфанова</w:t>
      </w:r>
      <w:proofErr w:type="spellEnd"/>
      <w:r w:rsidR="009F5DE9" w:rsidRPr="009F5DE9">
        <w:rPr>
          <w:bCs/>
          <w:sz w:val="28"/>
          <w:szCs w:val="28"/>
          <w:lang w:val="uk-UA"/>
        </w:rPr>
        <w:t xml:space="preserve"> В. М. Нормативно-правове забезпечення протидії сепаратизму в Україні. </w:t>
      </w:r>
      <w:r w:rsidR="009F5DE9" w:rsidRPr="00256F92">
        <w:rPr>
          <w:bCs/>
          <w:i/>
          <w:iCs/>
          <w:sz w:val="28"/>
          <w:szCs w:val="28"/>
          <w:lang w:val="uk-UA"/>
        </w:rPr>
        <w:t>Наше право</w:t>
      </w:r>
      <w:r w:rsidR="009F5DE9" w:rsidRPr="009F5DE9">
        <w:rPr>
          <w:bCs/>
          <w:sz w:val="28"/>
          <w:szCs w:val="28"/>
          <w:lang w:val="uk-UA"/>
        </w:rPr>
        <w:t xml:space="preserve">. 2016.  № 2. С. 101-106. </w:t>
      </w:r>
    </w:p>
    <w:p w14:paraId="12B6E94C" w14:textId="0375CC6C" w:rsidR="00014AB2" w:rsidRPr="008D4B2C" w:rsidRDefault="007062BB" w:rsidP="009F5DE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D4B2C">
        <w:rPr>
          <w:sz w:val="28"/>
          <w:szCs w:val="28"/>
          <w:lang w:val="uk-UA"/>
        </w:rPr>
        <w:t>2</w:t>
      </w:r>
      <w:r w:rsidR="00A47966" w:rsidRPr="008D4B2C">
        <w:rPr>
          <w:sz w:val="28"/>
          <w:szCs w:val="28"/>
          <w:lang w:val="uk-UA"/>
        </w:rPr>
        <w:t>1</w:t>
      </w:r>
      <w:r w:rsidRPr="008D4B2C">
        <w:rPr>
          <w:sz w:val="28"/>
          <w:szCs w:val="28"/>
          <w:lang w:val="uk-UA"/>
        </w:rPr>
        <w:t>.</w:t>
      </w:r>
      <w:r w:rsidRPr="008D4B2C">
        <w:rPr>
          <w:lang w:val="uk-UA"/>
        </w:rPr>
        <w:t xml:space="preserve"> </w:t>
      </w:r>
      <w:proofErr w:type="spellStart"/>
      <w:r w:rsidR="009F5DE9" w:rsidRPr="009F5DE9">
        <w:rPr>
          <w:sz w:val="28"/>
          <w:szCs w:val="28"/>
          <w:lang w:val="uk-UA"/>
        </w:rPr>
        <w:t>Сталенна</w:t>
      </w:r>
      <w:proofErr w:type="spellEnd"/>
      <w:r w:rsidR="009F5DE9" w:rsidRPr="009F5DE9">
        <w:rPr>
          <w:sz w:val="28"/>
          <w:szCs w:val="28"/>
          <w:lang w:val="uk-UA"/>
        </w:rPr>
        <w:t xml:space="preserve"> Л. С. Поняття «</w:t>
      </w:r>
      <w:proofErr w:type="spellStart"/>
      <w:r w:rsidR="009F5DE9" w:rsidRPr="009F5DE9">
        <w:rPr>
          <w:sz w:val="28"/>
          <w:szCs w:val="28"/>
          <w:lang w:val="uk-UA"/>
        </w:rPr>
        <w:t>сепаратиз</w:t>
      </w:r>
      <w:proofErr w:type="spellEnd"/>
      <w:r w:rsidR="009F5DE9" w:rsidRPr="009F5DE9">
        <w:rPr>
          <w:sz w:val="28"/>
          <w:szCs w:val="28"/>
          <w:lang w:val="uk-UA"/>
        </w:rPr>
        <w:t xml:space="preserve">»: його витоки, дефініції. </w:t>
      </w:r>
      <w:r w:rsidR="009F5DE9" w:rsidRPr="00256F92">
        <w:rPr>
          <w:i/>
          <w:iCs/>
          <w:sz w:val="28"/>
          <w:szCs w:val="28"/>
          <w:lang w:val="uk-UA"/>
        </w:rPr>
        <w:t>Розвиток системи державного управління в Україні</w:t>
      </w:r>
      <w:r w:rsidR="009F5DE9" w:rsidRPr="009F5DE9">
        <w:rPr>
          <w:sz w:val="28"/>
          <w:szCs w:val="28"/>
          <w:lang w:val="uk-UA"/>
        </w:rPr>
        <w:t xml:space="preserve">. 2015. С. 42-45. </w:t>
      </w:r>
    </w:p>
    <w:p w14:paraId="0E20B63E" w14:textId="462E584A" w:rsidR="008D4B2C" w:rsidRPr="009F5DE9" w:rsidRDefault="00E42BE5" w:rsidP="003213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D4B2C">
        <w:rPr>
          <w:sz w:val="28"/>
          <w:szCs w:val="28"/>
          <w:lang w:val="uk-UA" w:bidi="ar-EG"/>
        </w:rPr>
        <w:t>2</w:t>
      </w:r>
      <w:r w:rsidR="00A47966" w:rsidRPr="008D4B2C">
        <w:rPr>
          <w:sz w:val="28"/>
          <w:szCs w:val="28"/>
          <w:lang w:val="uk-UA" w:bidi="ar-EG"/>
        </w:rPr>
        <w:t>2</w:t>
      </w:r>
      <w:r w:rsidRPr="008D4B2C">
        <w:rPr>
          <w:sz w:val="28"/>
          <w:szCs w:val="28"/>
          <w:lang w:val="uk-UA" w:bidi="ar-EG"/>
        </w:rPr>
        <w:t>.</w:t>
      </w:r>
      <w:r w:rsidRPr="008D4B2C">
        <w:rPr>
          <w:lang w:val="uk-UA"/>
        </w:rPr>
        <w:t xml:space="preserve"> </w:t>
      </w:r>
      <w:r w:rsidR="009F5DE9" w:rsidRPr="009F5DE9">
        <w:rPr>
          <w:sz w:val="28"/>
          <w:szCs w:val="28"/>
          <w:lang w:val="uk-UA"/>
        </w:rPr>
        <w:t>Стойко О. М. Вплив європейської інтеграції на сепаратистські рухи в країнах Європи</w:t>
      </w:r>
      <w:r w:rsidR="00256F92">
        <w:rPr>
          <w:sz w:val="28"/>
          <w:szCs w:val="28"/>
          <w:lang w:val="uk-UA"/>
        </w:rPr>
        <w:t xml:space="preserve">. </w:t>
      </w:r>
      <w:r w:rsidR="009F5DE9" w:rsidRPr="00256F92">
        <w:rPr>
          <w:i/>
          <w:iCs/>
          <w:sz w:val="28"/>
          <w:szCs w:val="28"/>
          <w:lang w:val="uk-UA"/>
        </w:rPr>
        <w:t xml:space="preserve">Держава і право. Юридичні і політичні </w:t>
      </w:r>
      <w:proofErr w:type="spellStart"/>
      <w:r w:rsidR="009F5DE9" w:rsidRPr="00256F92">
        <w:rPr>
          <w:i/>
          <w:iCs/>
          <w:sz w:val="28"/>
          <w:szCs w:val="28"/>
          <w:lang w:val="uk-UA"/>
        </w:rPr>
        <w:t>наки</w:t>
      </w:r>
      <w:proofErr w:type="spellEnd"/>
      <w:r w:rsidR="009F5DE9" w:rsidRPr="009F5DE9">
        <w:rPr>
          <w:sz w:val="28"/>
          <w:szCs w:val="28"/>
          <w:lang w:val="uk-UA"/>
        </w:rPr>
        <w:t>. 2014. №</w:t>
      </w:r>
      <w:r w:rsidR="00256F92">
        <w:rPr>
          <w:sz w:val="28"/>
          <w:szCs w:val="28"/>
          <w:lang w:val="uk-UA"/>
        </w:rPr>
        <w:t xml:space="preserve"> </w:t>
      </w:r>
      <w:r w:rsidR="009F5DE9" w:rsidRPr="009F5DE9">
        <w:rPr>
          <w:sz w:val="28"/>
          <w:szCs w:val="28"/>
          <w:lang w:val="uk-UA"/>
        </w:rPr>
        <w:t xml:space="preserve">65. С. 370-376. </w:t>
      </w:r>
    </w:p>
    <w:p w14:paraId="17FC33C1" w14:textId="74FEEF7E" w:rsidR="008D4B2C" w:rsidRPr="00EE59CB" w:rsidRDefault="008F3E9D" w:rsidP="009F5DE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59CB">
        <w:rPr>
          <w:sz w:val="28"/>
          <w:szCs w:val="28"/>
          <w:lang w:val="uk-UA" w:bidi="ar-EG"/>
        </w:rPr>
        <w:t xml:space="preserve">23. </w:t>
      </w:r>
      <w:r w:rsidR="009F5DE9" w:rsidRPr="009F5DE9">
        <w:rPr>
          <w:sz w:val="28"/>
          <w:szCs w:val="28"/>
          <w:lang w:val="uk-UA" w:bidi="ar-EG"/>
        </w:rPr>
        <w:t>Тодоров І. Внутрішні та зовнішні витоки війни на сході України</w:t>
      </w:r>
      <w:r w:rsidR="00256F92">
        <w:rPr>
          <w:sz w:val="28"/>
          <w:szCs w:val="28"/>
          <w:lang w:val="uk-UA" w:bidi="ar-EG"/>
        </w:rPr>
        <w:t xml:space="preserve"> </w:t>
      </w:r>
      <w:proofErr w:type="spellStart"/>
      <w:r w:rsidR="009F5DE9" w:rsidRPr="00256F92">
        <w:rPr>
          <w:i/>
          <w:iCs/>
          <w:sz w:val="28"/>
          <w:szCs w:val="28"/>
          <w:lang w:val="uk-UA" w:bidi="ar-EG"/>
        </w:rPr>
        <w:t>Емінак</w:t>
      </w:r>
      <w:proofErr w:type="spellEnd"/>
      <w:r w:rsidR="009F5DE9" w:rsidRPr="00256F92">
        <w:rPr>
          <w:i/>
          <w:iCs/>
          <w:sz w:val="28"/>
          <w:szCs w:val="28"/>
          <w:lang w:val="uk-UA" w:bidi="ar-EG"/>
        </w:rPr>
        <w:t>. Історія України</w:t>
      </w:r>
      <w:r w:rsidR="00256F92">
        <w:rPr>
          <w:sz w:val="28"/>
          <w:szCs w:val="28"/>
          <w:lang w:val="uk-UA" w:bidi="ar-EG"/>
        </w:rPr>
        <w:t>.</w:t>
      </w:r>
      <w:r w:rsidR="009F5DE9" w:rsidRPr="009F5DE9">
        <w:rPr>
          <w:sz w:val="28"/>
          <w:szCs w:val="28"/>
          <w:lang w:val="uk-UA" w:bidi="ar-EG"/>
        </w:rPr>
        <w:t xml:space="preserve"> 2015. С.78-82. </w:t>
      </w:r>
    </w:p>
    <w:p w14:paraId="415A34AD" w14:textId="3C33CEF9" w:rsidR="00D248CE" w:rsidRPr="00EE59CB" w:rsidRDefault="00CA3752" w:rsidP="000D3035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  <w:r w:rsidRPr="00EE59CB">
        <w:rPr>
          <w:sz w:val="28"/>
          <w:szCs w:val="28"/>
          <w:lang w:val="uk-UA" w:bidi="ar-EG"/>
        </w:rPr>
        <w:t>2</w:t>
      </w:r>
      <w:r w:rsidR="000D3035">
        <w:rPr>
          <w:sz w:val="28"/>
          <w:szCs w:val="28"/>
          <w:lang w:val="uk-UA" w:bidi="ar-EG"/>
        </w:rPr>
        <w:t>4</w:t>
      </w:r>
      <w:r w:rsidRPr="00EE59CB">
        <w:rPr>
          <w:sz w:val="28"/>
          <w:szCs w:val="28"/>
          <w:lang w:val="uk-UA" w:bidi="ar-EG"/>
        </w:rPr>
        <w:t>.</w:t>
      </w:r>
      <w:r w:rsidR="009F5DE9" w:rsidRPr="009F5DE9">
        <w:rPr>
          <w:lang w:val="uk-UA"/>
        </w:rPr>
        <w:t xml:space="preserve"> </w:t>
      </w:r>
      <w:proofErr w:type="spellStart"/>
      <w:r w:rsidR="009F5DE9" w:rsidRPr="009F5DE9">
        <w:rPr>
          <w:sz w:val="28"/>
          <w:szCs w:val="28"/>
          <w:lang w:val="uk-UA" w:bidi="ar-EG"/>
        </w:rPr>
        <w:t>Фіялка</w:t>
      </w:r>
      <w:proofErr w:type="spellEnd"/>
      <w:r w:rsidR="009F5DE9" w:rsidRPr="009F5DE9">
        <w:rPr>
          <w:sz w:val="28"/>
          <w:szCs w:val="28"/>
          <w:lang w:val="uk-UA" w:bidi="ar-EG"/>
        </w:rPr>
        <w:t xml:space="preserve"> С. Б. Новини сепаратистських інтернет-медіа в інформаційній війні проти України. </w:t>
      </w:r>
      <w:r w:rsidR="009F5DE9" w:rsidRPr="00256F92">
        <w:rPr>
          <w:i/>
          <w:iCs/>
          <w:sz w:val="28"/>
          <w:szCs w:val="28"/>
          <w:lang w:val="uk-UA" w:bidi="ar-EG"/>
        </w:rPr>
        <w:t>Технологія і техніка друкарства</w:t>
      </w:r>
      <w:r w:rsidR="009F5DE9" w:rsidRPr="009F5DE9">
        <w:rPr>
          <w:sz w:val="28"/>
          <w:szCs w:val="28"/>
          <w:lang w:val="uk-UA" w:bidi="ar-EG"/>
        </w:rPr>
        <w:t xml:space="preserve">.  2017.  №1(55) С. 73-87.  </w:t>
      </w:r>
    </w:p>
    <w:p w14:paraId="3CA3A837" w14:textId="68255089" w:rsidR="00D248CE" w:rsidRPr="004A7773" w:rsidRDefault="009F5DE9" w:rsidP="000D3035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  <w:r>
        <w:rPr>
          <w:sz w:val="28"/>
          <w:szCs w:val="28"/>
          <w:lang w:val="uk-UA" w:bidi="ar-EG"/>
        </w:rPr>
        <w:t>2</w:t>
      </w:r>
      <w:r w:rsidR="000D3035">
        <w:rPr>
          <w:sz w:val="28"/>
          <w:szCs w:val="28"/>
          <w:lang w:val="uk-UA" w:bidi="ar-EG"/>
        </w:rPr>
        <w:t>5</w:t>
      </w:r>
      <w:r>
        <w:rPr>
          <w:sz w:val="28"/>
          <w:szCs w:val="28"/>
          <w:lang w:val="uk-UA" w:bidi="ar-EG"/>
        </w:rPr>
        <w:t xml:space="preserve">. </w:t>
      </w:r>
      <w:proofErr w:type="spellStart"/>
      <w:r w:rsidRPr="009F5DE9">
        <w:rPr>
          <w:sz w:val="28"/>
          <w:szCs w:val="28"/>
          <w:lang w:val="uk-UA" w:bidi="ar-EG"/>
        </w:rPr>
        <w:t>Цебенко</w:t>
      </w:r>
      <w:proofErr w:type="spellEnd"/>
      <w:r w:rsidRPr="009F5DE9">
        <w:rPr>
          <w:sz w:val="28"/>
          <w:szCs w:val="28"/>
          <w:lang w:val="uk-UA" w:bidi="ar-EG"/>
        </w:rPr>
        <w:t xml:space="preserve"> О. О. Ідеологічні засади сепаратизму. </w:t>
      </w:r>
      <w:r w:rsidRPr="00FE515A">
        <w:rPr>
          <w:i/>
          <w:iCs/>
          <w:sz w:val="28"/>
          <w:szCs w:val="28"/>
          <w:lang w:val="uk-UA" w:bidi="ar-EG"/>
        </w:rPr>
        <w:t>Актуальні проблеми міжнародних відносин</w:t>
      </w:r>
      <w:r w:rsidRPr="009F5DE9">
        <w:rPr>
          <w:sz w:val="28"/>
          <w:szCs w:val="28"/>
          <w:lang w:val="uk-UA" w:bidi="ar-EG"/>
        </w:rPr>
        <w:t xml:space="preserve">.  2011.  № 99. С. 90-94. </w:t>
      </w:r>
    </w:p>
    <w:p w14:paraId="6D7917E0" w14:textId="50841FD3" w:rsidR="009F5DE9" w:rsidRDefault="0099799E" w:rsidP="000D3035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  <w:r w:rsidRPr="004A7773">
        <w:rPr>
          <w:sz w:val="28"/>
          <w:szCs w:val="28"/>
          <w:lang w:val="uk-UA" w:bidi="ar-EG"/>
        </w:rPr>
        <w:t>2</w:t>
      </w:r>
      <w:r w:rsidR="000D3035">
        <w:rPr>
          <w:sz w:val="28"/>
          <w:szCs w:val="28"/>
          <w:lang w:val="uk-UA" w:bidi="ar-EG"/>
        </w:rPr>
        <w:t>6</w:t>
      </w:r>
      <w:r w:rsidRPr="004A7773">
        <w:rPr>
          <w:sz w:val="28"/>
          <w:szCs w:val="28"/>
          <w:lang w:val="uk-UA" w:bidi="ar-EG"/>
        </w:rPr>
        <w:t xml:space="preserve">. </w:t>
      </w:r>
      <w:proofErr w:type="spellStart"/>
      <w:r w:rsidR="009F5DE9" w:rsidRPr="009F5DE9">
        <w:rPr>
          <w:sz w:val="28"/>
          <w:szCs w:val="28"/>
          <w:lang w:val="uk-UA" w:bidi="ar-EG"/>
        </w:rPr>
        <w:t>Цебенко</w:t>
      </w:r>
      <w:proofErr w:type="spellEnd"/>
      <w:r w:rsidR="009F5DE9" w:rsidRPr="009F5DE9">
        <w:rPr>
          <w:sz w:val="28"/>
          <w:szCs w:val="28"/>
          <w:lang w:val="uk-UA" w:bidi="ar-EG"/>
        </w:rPr>
        <w:t xml:space="preserve"> О. Форми вияву сепаратизму: теоретико-методологічний аспект. </w:t>
      </w:r>
      <w:r w:rsidR="009F5DE9" w:rsidRPr="00FE515A">
        <w:rPr>
          <w:i/>
          <w:iCs/>
          <w:sz w:val="28"/>
          <w:szCs w:val="28"/>
          <w:lang w:val="uk-UA" w:bidi="ar-EG"/>
        </w:rPr>
        <w:t>Українська національна ідея: реалії та перспективи розвитку</w:t>
      </w:r>
      <w:r w:rsidR="009F5DE9" w:rsidRPr="009F5DE9">
        <w:rPr>
          <w:sz w:val="28"/>
          <w:szCs w:val="28"/>
          <w:lang w:val="uk-UA" w:bidi="ar-EG"/>
        </w:rPr>
        <w:t>.  2014.  №</w:t>
      </w:r>
      <w:r w:rsidR="00FE515A">
        <w:rPr>
          <w:sz w:val="28"/>
          <w:szCs w:val="28"/>
          <w:lang w:val="uk-UA" w:bidi="ar-EG"/>
        </w:rPr>
        <w:t xml:space="preserve"> </w:t>
      </w:r>
      <w:r w:rsidR="009F5DE9" w:rsidRPr="009F5DE9">
        <w:rPr>
          <w:sz w:val="28"/>
          <w:szCs w:val="28"/>
          <w:lang w:val="uk-UA" w:bidi="ar-EG"/>
        </w:rPr>
        <w:t xml:space="preserve">26  С. 44-51. </w:t>
      </w:r>
    </w:p>
    <w:p w14:paraId="5995DAAB" w14:textId="442CE5BC" w:rsidR="0099799E" w:rsidRPr="00C440D7" w:rsidRDefault="0099799E" w:rsidP="000D3035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  <w:r w:rsidRPr="00C440D7">
        <w:rPr>
          <w:sz w:val="28"/>
          <w:szCs w:val="28"/>
          <w:lang w:val="uk-UA" w:bidi="ar-EG"/>
        </w:rPr>
        <w:t>2</w:t>
      </w:r>
      <w:r w:rsidR="000D3035">
        <w:rPr>
          <w:sz w:val="28"/>
          <w:szCs w:val="28"/>
          <w:lang w:val="uk-UA" w:bidi="ar-EG"/>
        </w:rPr>
        <w:t>7</w:t>
      </w:r>
      <w:r w:rsidRPr="00C440D7">
        <w:rPr>
          <w:sz w:val="28"/>
          <w:szCs w:val="28"/>
          <w:lang w:val="uk-UA" w:bidi="ar-EG"/>
        </w:rPr>
        <w:t xml:space="preserve">. </w:t>
      </w:r>
      <w:r w:rsidR="009F5DE9" w:rsidRPr="009F5DE9">
        <w:rPr>
          <w:sz w:val="28"/>
          <w:szCs w:val="28"/>
          <w:lang w:val="uk-UA" w:bidi="ar-EG"/>
        </w:rPr>
        <w:t xml:space="preserve">Явір В. А. Основні прояви сепаратизму в сучасній Україні. Держава і право. </w:t>
      </w:r>
      <w:r w:rsidR="009F5DE9" w:rsidRPr="00FE515A">
        <w:rPr>
          <w:i/>
          <w:iCs/>
          <w:sz w:val="28"/>
          <w:szCs w:val="28"/>
          <w:lang w:val="uk-UA" w:bidi="ar-EG"/>
        </w:rPr>
        <w:t xml:space="preserve">Юридичні і політичні </w:t>
      </w:r>
      <w:proofErr w:type="spellStart"/>
      <w:r w:rsidR="009F5DE9" w:rsidRPr="00FE515A">
        <w:rPr>
          <w:i/>
          <w:iCs/>
          <w:sz w:val="28"/>
          <w:szCs w:val="28"/>
          <w:lang w:val="uk-UA" w:bidi="ar-EG"/>
        </w:rPr>
        <w:t>наки</w:t>
      </w:r>
      <w:proofErr w:type="spellEnd"/>
      <w:r w:rsidR="009F5DE9" w:rsidRPr="009F5DE9">
        <w:rPr>
          <w:sz w:val="28"/>
          <w:szCs w:val="28"/>
          <w:lang w:val="uk-UA" w:bidi="ar-EG"/>
        </w:rPr>
        <w:t>. 2014.  №</w:t>
      </w:r>
      <w:r w:rsidR="00FE515A">
        <w:rPr>
          <w:sz w:val="28"/>
          <w:szCs w:val="28"/>
          <w:lang w:val="uk-UA" w:bidi="ar-EG"/>
        </w:rPr>
        <w:t xml:space="preserve"> </w:t>
      </w:r>
      <w:r w:rsidR="009F5DE9" w:rsidRPr="009F5DE9">
        <w:rPr>
          <w:sz w:val="28"/>
          <w:szCs w:val="28"/>
          <w:lang w:val="uk-UA" w:bidi="ar-EG"/>
        </w:rPr>
        <w:t xml:space="preserve">64. С. 391-397. </w:t>
      </w:r>
    </w:p>
    <w:p w14:paraId="64F2BA58" w14:textId="77777777" w:rsidR="00072A77" w:rsidRPr="00321329" w:rsidRDefault="00072A77" w:rsidP="00321329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</w:p>
    <w:sectPr w:rsidR="00072A77" w:rsidRPr="00321329" w:rsidSect="00E44B9F">
      <w:headerReference w:type="default" r:id="rId8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DB0F" w14:textId="77777777" w:rsidR="0092126E" w:rsidRDefault="0092126E" w:rsidP="00E44B9F">
      <w:r>
        <w:separator/>
      </w:r>
    </w:p>
  </w:endnote>
  <w:endnote w:type="continuationSeparator" w:id="0">
    <w:p w14:paraId="27D97C83" w14:textId="77777777" w:rsidR="0092126E" w:rsidRDefault="0092126E" w:rsidP="00E4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2D86" w14:textId="77777777" w:rsidR="0092126E" w:rsidRDefault="0092126E" w:rsidP="00E44B9F">
      <w:r>
        <w:separator/>
      </w:r>
    </w:p>
  </w:footnote>
  <w:footnote w:type="continuationSeparator" w:id="0">
    <w:p w14:paraId="281E9565" w14:textId="77777777" w:rsidR="0092126E" w:rsidRDefault="0092126E" w:rsidP="00E4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187085"/>
      <w:docPartObj>
        <w:docPartGallery w:val="Page Numbers (Top of Page)"/>
        <w:docPartUnique/>
      </w:docPartObj>
    </w:sdtPr>
    <w:sdtContent>
      <w:p w14:paraId="15A1B713" w14:textId="77777777" w:rsidR="006501F3" w:rsidRDefault="006501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2B">
          <w:rPr>
            <w:noProof/>
          </w:rPr>
          <w:t>2</w:t>
        </w:r>
        <w:r>
          <w:fldChar w:fldCharType="end"/>
        </w:r>
      </w:p>
    </w:sdtContent>
  </w:sdt>
  <w:p w14:paraId="77F915E9" w14:textId="77777777" w:rsidR="006501F3" w:rsidRDefault="006501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753"/>
    <w:multiLevelType w:val="multilevel"/>
    <w:tmpl w:val="6850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0740848"/>
    <w:multiLevelType w:val="hybridMultilevel"/>
    <w:tmpl w:val="37040A2E"/>
    <w:lvl w:ilvl="0" w:tplc="A118B8C0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36E73"/>
    <w:multiLevelType w:val="hybridMultilevel"/>
    <w:tmpl w:val="5A2011E8"/>
    <w:lvl w:ilvl="0" w:tplc="C9DA31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F543B6"/>
    <w:multiLevelType w:val="hybridMultilevel"/>
    <w:tmpl w:val="06BA4C1C"/>
    <w:lvl w:ilvl="0" w:tplc="56684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5E7CFD"/>
    <w:multiLevelType w:val="multilevel"/>
    <w:tmpl w:val="7DEC36D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6E5126D"/>
    <w:multiLevelType w:val="multilevel"/>
    <w:tmpl w:val="2B26B53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6" w15:restartNumberingAfterBreak="0">
    <w:nsid w:val="17751EFA"/>
    <w:multiLevelType w:val="multilevel"/>
    <w:tmpl w:val="13CCEBDC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B52720"/>
    <w:multiLevelType w:val="hybridMultilevel"/>
    <w:tmpl w:val="AEC0848A"/>
    <w:lvl w:ilvl="0" w:tplc="5B7A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20DD"/>
    <w:multiLevelType w:val="hybridMultilevel"/>
    <w:tmpl w:val="E84C4666"/>
    <w:lvl w:ilvl="0" w:tplc="5DC4AD7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44F"/>
    <w:multiLevelType w:val="hybridMultilevel"/>
    <w:tmpl w:val="7F64BC38"/>
    <w:lvl w:ilvl="0" w:tplc="62C24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0921EF"/>
    <w:multiLevelType w:val="hybridMultilevel"/>
    <w:tmpl w:val="742EA362"/>
    <w:lvl w:ilvl="0" w:tplc="BB8464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A7002"/>
    <w:multiLevelType w:val="multilevel"/>
    <w:tmpl w:val="93B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50AF6"/>
    <w:multiLevelType w:val="hybridMultilevel"/>
    <w:tmpl w:val="64AC9CD8"/>
    <w:lvl w:ilvl="0" w:tplc="E9D6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47FEE"/>
    <w:multiLevelType w:val="multilevel"/>
    <w:tmpl w:val="27788F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D8A1DD8"/>
    <w:multiLevelType w:val="hybridMultilevel"/>
    <w:tmpl w:val="5888B532"/>
    <w:lvl w:ilvl="0" w:tplc="95FA17E6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816A1C"/>
    <w:multiLevelType w:val="multilevel"/>
    <w:tmpl w:val="0A8AA9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54083A"/>
    <w:multiLevelType w:val="hybridMultilevel"/>
    <w:tmpl w:val="A3986692"/>
    <w:lvl w:ilvl="0" w:tplc="2A4CEC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D12F65"/>
    <w:multiLevelType w:val="multilevel"/>
    <w:tmpl w:val="E8E88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4FB7476"/>
    <w:multiLevelType w:val="multilevel"/>
    <w:tmpl w:val="40A09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962553A"/>
    <w:multiLevelType w:val="hybridMultilevel"/>
    <w:tmpl w:val="FB1C0500"/>
    <w:lvl w:ilvl="0" w:tplc="E2300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A04FF1"/>
    <w:multiLevelType w:val="hybridMultilevel"/>
    <w:tmpl w:val="B88A0C5E"/>
    <w:lvl w:ilvl="0" w:tplc="2BCE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604ACB"/>
    <w:multiLevelType w:val="hybridMultilevel"/>
    <w:tmpl w:val="CEECC8F8"/>
    <w:lvl w:ilvl="0" w:tplc="A274A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EA46B2"/>
    <w:multiLevelType w:val="multilevel"/>
    <w:tmpl w:val="C9067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 w16cid:durableId="2074347372">
    <w:abstractNumId w:val="11"/>
  </w:num>
  <w:num w:numId="2" w16cid:durableId="1351492363">
    <w:abstractNumId w:val="7"/>
  </w:num>
  <w:num w:numId="3" w16cid:durableId="886255163">
    <w:abstractNumId w:val="5"/>
  </w:num>
  <w:num w:numId="4" w16cid:durableId="1314290823">
    <w:abstractNumId w:val="14"/>
  </w:num>
  <w:num w:numId="5" w16cid:durableId="203300097">
    <w:abstractNumId w:val="0"/>
  </w:num>
  <w:num w:numId="6" w16cid:durableId="2118407357">
    <w:abstractNumId w:val="6"/>
  </w:num>
  <w:num w:numId="7" w16cid:durableId="208953070">
    <w:abstractNumId w:val="15"/>
  </w:num>
  <w:num w:numId="8" w16cid:durableId="1567885305">
    <w:abstractNumId w:val="4"/>
  </w:num>
  <w:num w:numId="9" w16cid:durableId="1797722485">
    <w:abstractNumId w:val="18"/>
  </w:num>
  <w:num w:numId="10" w16cid:durableId="1485394932">
    <w:abstractNumId w:val="16"/>
  </w:num>
  <w:num w:numId="11" w16cid:durableId="1048452361">
    <w:abstractNumId w:val="20"/>
  </w:num>
  <w:num w:numId="12" w16cid:durableId="648822343">
    <w:abstractNumId w:val="22"/>
  </w:num>
  <w:num w:numId="13" w16cid:durableId="667562005">
    <w:abstractNumId w:val="1"/>
  </w:num>
  <w:num w:numId="14" w16cid:durableId="1237472225">
    <w:abstractNumId w:val="10"/>
  </w:num>
  <w:num w:numId="15" w16cid:durableId="407045151">
    <w:abstractNumId w:val="8"/>
  </w:num>
  <w:num w:numId="16" w16cid:durableId="1562015459">
    <w:abstractNumId w:val="3"/>
  </w:num>
  <w:num w:numId="17" w16cid:durableId="518812189">
    <w:abstractNumId w:val="19"/>
  </w:num>
  <w:num w:numId="18" w16cid:durableId="277414706">
    <w:abstractNumId w:val="12"/>
  </w:num>
  <w:num w:numId="19" w16cid:durableId="1865167845">
    <w:abstractNumId w:val="13"/>
  </w:num>
  <w:num w:numId="20" w16cid:durableId="1991399844">
    <w:abstractNumId w:val="17"/>
  </w:num>
  <w:num w:numId="21" w16cid:durableId="1411849570">
    <w:abstractNumId w:val="2"/>
  </w:num>
  <w:num w:numId="22" w16cid:durableId="764424291">
    <w:abstractNumId w:val="21"/>
  </w:num>
  <w:num w:numId="23" w16cid:durableId="1281959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BA8"/>
    <w:rsid w:val="000006C4"/>
    <w:rsid w:val="000053AB"/>
    <w:rsid w:val="00006F7B"/>
    <w:rsid w:val="000147DC"/>
    <w:rsid w:val="00014AB2"/>
    <w:rsid w:val="00020203"/>
    <w:rsid w:val="00026E68"/>
    <w:rsid w:val="0003044F"/>
    <w:rsid w:val="000308B2"/>
    <w:rsid w:val="00033D0E"/>
    <w:rsid w:val="00034E05"/>
    <w:rsid w:val="0003653E"/>
    <w:rsid w:val="0004375E"/>
    <w:rsid w:val="000460A6"/>
    <w:rsid w:val="00050427"/>
    <w:rsid w:val="00052CF3"/>
    <w:rsid w:val="00054846"/>
    <w:rsid w:val="0005511F"/>
    <w:rsid w:val="0006116F"/>
    <w:rsid w:val="00061AAC"/>
    <w:rsid w:val="00062A37"/>
    <w:rsid w:val="00062C31"/>
    <w:rsid w:val="000657BB"/>
    <w:rsid w:val="000661DC"/>
    <w:rsid w:val="0006677C"/>
    <w:rsid w:val="00072027"/>
    <w:rsid w:val="000723E4"/>
    <w:rsid w:val="00072A77"/>
    <w:rsid w:val="0007644B"/>
    <w:rsid w:val="00081CA6"/>
    <w:rsid w:val="00083D11"/>
    <w:rsid w:val="000851BF"/>
    <w:rsid w:val="000857A1"/>
    <w:rsid w:val="0008616E"/>
    <w:rsid w:val="00090EA3"/>
    <w:rsid w:val="000918E4"/>
    <w:rsid w:val="00091EE8"/>
    <w:rsid w:val="00095872"/>
    <w:rsid w:val="00096DF3"/>
    <w:rsid w:val="0009713D"/>
    <w:rsid w:val="00097265"/>
    <w:rsid w:val="000A1802"/>
    <w:rsid w:val="000A40EC"/>
    <w:rsid w:val="000A43E7"/>
    <w:rsid w:val="000A553C"/>
    <w:rsid w:val="000B1E1B"/>
    <w:rsid w:val="000B21A7"/>
    <w:rsid w:val="000C1CFD"/>
    <w:rsid w:val="000C3BC6"/>
    <w:rsid w:val="000C64E4"/>
    <w:rsid w:val="000C6917"/>
    <w:rsid w:val="000C75B5"/>
    <w:rsid w:val="000D1314"/>
    <w:rsid w:val="000D3035"/>
    <w:rsid w:val="000D35C2"/>
    <w:rsid w:val="000D4F1B"/>
    <w:rsid w:val="000D54F2"/>
    <w:rsid w:val="000D7CC3"/>
    <w:rsid w:val="000D7F85"/>
    <w:rsid w:val="000E2C3C"/>
    <w:rsid w:val="000E7F32"/>
    <w:rsid w:val="00103A62"/>
    <w:rsid w:val="0010694C"/>
    <w:rsid w:val="001069F6"/>
    <w:rsid w:val="00107B79"/>
    <w:rsid w:val="00110937"/>
    <w:rsid w:val="00114575"/>
    <w:rsid w:val="001236ED"/>
    <w:rsid w:val="00133A94"/>
    <w:rsid w:val="00135D8C"/>
    <w:rsid w:val="00137A77"/>
    <w:rsid w:val="001402CD"/>
    <w:rsid w:val="00142282"/>
    <w:rsid w:val="0014463B"/>
    <w:rsid w:val="00151B7B"/>
    <w:rsid w:val="0015200E"/>
    <w:rsid w:val="0015292F"/>
    <w:rsid w:val="001533EA"/>
    <w:rsid w:val="001560FA"/>
    <w:rsid w:val="00157F9C"/>
    <w:rsid w:val="0017181F"/>
    <w:rsid w:val="00171C48"/>
    <w:rsid w:val="001744F2"/>
    <w:rsid w:val="00181DCC"/>
    <w:rsid w:val="0018523B"/>
    <w:rsid w:val="0018538C"/>
    <w:rsid w:val="0018620B"/>
    <w:rsid w:val="001917BC"/>
    <w:rsid w:val="00193962"/>
    <w:rsid w:val="00196DB1"/>
    <w:rsid w:val="001A0004"/>
    <w:rsid w:val="001A1BA7"/>
    <w:rsid w:val="001A313B"/>
    <w:rsid w:val="001A3E30"/>
    <w:rsid w:val="001B088D"/>
    <w:rsid w:val="001B1268"/>
    <w:rsid w:val="001C3924"/>
    <w:rsid w:val="001C40FA"/>
    <w:rsid w:val="001C4D69"/>
    <w:rsid w:val="001D2941"/>
    <w:rsid w:val="001D34FD"/>
    <w:rsid w:val="001D5536"/>
    <w:rsid w:val="001D5823"/>
    <w:rsid w:val="001D5E99"/>
    <w:rsid w:val="001D6F00"/>
    <w:rsid w:val="001D708D"/>
    <w:rsid w:val="001E10CE"/>
    <w:rsid w:val="001E3F1D"/>
    <w:rsid w:val="001E695D"/>
    <w:rsid w:val="001F3902"/>
    <w:rsid w:val="001F4491"/>
    <w:rsid w:val="001F5EC8"/>
    <w:rsid w:val="00200149"/>
    <w:rsid w:val="00202E29"/>
    <w:rsid w:val="00203D73"/>
    <w:rsid w:val="00203EC2"/>
    <w:rsid w:val="00204EBA"/>
    <w:rsid w:val="00210045"/>
    <w:rsid w:val="00215585"/>
    <w:rsid w:val="00224EB2"/>
    <w:rsid w:val="00227BF8"/>
    <w:rsid w:val="002359FB"/>
    <w:rsid w:val="00236752"/>
    <w:rsid w:val="0023799E"/>
    <w:rsid w:val="0024060E"/>
    <w:rsid w:val="002417A6"/>
    <w:rsid w:val="002424BD"/>
    <w:rsid w:val="00242F77"/>
    <w:rsid w:val="0024418B"/>
    <w:rsid w:val="0024553A"/>
    <w:rsid w:val="00246227"/>
    <w:rsid w:val="00250A8B"/>
    <w:rsid w:val="00253DB8"/>
    <w:rsid w:val="00256F92"/>
    <w:rsid w:val="002618C6"/>
    <w:rsid w:val="002636CB"/>
    <w:rsid w:val="00264D94"/>
    <w:rsid w:val="0028020E"/>
    <w:rsid w:val="00285074"/>
    <w:rsid w:val="002868E4"/>
    <w:rsid w:val="002940B1"/>
    <w:rsid w:val="00294209"/>
    <w:rsid w:val="0029492A"/>
    <w:rsid w:val="002961B6"/>
    <w:rsid w:val="00296F21"/>
    <w:rsid w:val="002977EE"/>
    <w:rsid w:val="002A1029"/>
    <w:rsid w:val="002A3B7F"/>
    <w:rsid w:val="002A4F0D"/>
    <w:rsid w:val="002A5542"/>
    <w:rsid w:val="002B1B24"/>
    <w:rsid w:val="002B5846"/>
    <w:rsid w:val="002C30C5"/>
    <w:rsid w:val="002C64D0"/>
    <w:rsid w:val="002C720A"/>
    <w:rsid w:val="002D0433"/>
    <w:rsid w:val="002D10F9"/>
    <w:rsid w:val="002D388A"/>
    <w:rsid w:val="002E52AD"/>
    <w:rsid w:val="002E7A44"/>
    <w:rsid w:val="002F3F68"/>
    <w:rsid w:val="002F61BA"/>
    <w:rsid w:val="002F6F51"/>
    <w:rsid w:val="002F7AD6"/>
    <w:rsid w:val="0030158E"/>
    <w:rsid w:val="00302BCC"/>
    <w:rsid w:val="00315E2F"/>
    <w:rsid w:val="003169E6"/>
    <w:rsid w:val="00321329"/>
    <w:rsid w:val="00323D7A"/>
    <w:rsid w:val="003248B3"/>
    <w:rsid w:val="003267C5"/>
    <w:rsid w:val="00327703"/>
    <w:rsid w:val="00331BA3"/>
    <w:rsid w:val="00332A13"/>
    <w:rsid w:val="00334C7F"/>
    <w:rsid w:val="00334EEF"/>
    <w:rsid w:val="003412E6"/>
    <w:rsid w:val="00341ACE"/>
    <w:rsid w:val="00345761"/>
    <w:rsid w:val="00351823"/>
    <w:rsid w:val="00354A15"/>
    <w:rsid w:val="003554E1"/>
    <w:rsid w:val="003561F9"/>
    <w:rsid w:val="00357FA3"/>
    <w:rsid w:val="003665D1"/>
    <w:rsid w:val="00371247"/>
    <w:rsid w:val="003716E1"/>
    <w:rsid w:val="0037307B"/>
    <w:rsid w:val="003800AC"/>
    <w:rsid w:val="003801B7"/>
    <w:rsid w:val="003860CB"/>
    <w:rsid w:val="003865AE"/>
    <w:rsid w:val="00387FBC"/>
    <w:rsid w:val="00390F73"/>
    <w:rsid w:val="00391FA5"/>
    <w:rsid w:val="003946EF"/>
    <w:rsid w:val="00396A3C"/>
    <w:rsid w:val="003A06E3"/>
    <w:rsid w:val="003A288B"/>
    <w:rsid w:val="003B0139"/>
    <w:rsid w:val="003B4758"/>
    <w:rsid w:val="003B5579"/>
    <w:rsid w:val="003B5C03"/>
    <w:rsid w:val="003B7B65"/>
    <w:rsid w:val="003C047A"/>
    <w:rsid w:val="003C2763"/>
    <w:rsid w:val="003C3934"/>
    <w:rsid w:val="003C632B"/>
    <w:rsid w:val="003C7CF3"/>
    <w:rsid w:val="003D0E3E"/>
    <w:rsid w:val="003D44AD"/>
    <w:rsid w:val="003D481A"/>
    <w:rsid w:val="003D4CE5"/>
    <w:rsid w:val="003D5BF4"/>
    <w:rsid w:val="003D66A3"/>
    <w:rsid w:val="003E21A7"/>
    <w:rsid w:val="003E34BA"/>
    <w:rsid w:val="003E49B9"/>
    <w:rsid w:val="003F1848"/>
    <w:rsid w:val="003F219D"/>
    <w:rsid w:val="003F4843"/>
    <w:rsid w:val="003F5E4D"/>
    <w:rsid w:val="00403263"/>
    <w:rsid w:val="00403529"/>
    <w:rsid w:val="00404708"/>
    <w:rsid w:val="00406639"/>
    <w:rsid w:val="00407136"/>
    <w:rsid w:val="00407505"/>
    <w:rsid w:val="00407E6E"/>
    <w:rsid w:val="004127B2"/>
    <w:rsid w:val="00414134"/>
    <w:rsid w:val="004161E1"/>
    <w:rsid w:val="00417918"/>
    <w:rsid w:val="00417ABA"/>
    <w:rsid w:val="00420745"/>
    <w:rsid w:val="00427E00"/>
    <w:rsid w:val="00432B7F"/>
    <w:rsid w:val="00434F81"/>
    <w:rsid w:val="00437CFB"/>
    <w:rsid w:val="00452FDF"/>
    <w:rsid w:val="0045608C"/>
    <w:rsid w:val="00460F4A"/>
    <w:rsid w:val="00461665"/>
    <w:rsid w:val="0046342C"/>
    <w:rsid w:val="00466CF4"/>
    <w:rsid w:val="0047150B"/>
    <w:rsid w:val="004744FF"/>
    <w:rsid w:val="00474D84"/>
    <w:rsid w:val="00474F57"/>
    <w:rsid w:val="00477BD8"/>
    <w:rsid w:val="00480CDB"/>
    <w:rsid w:val="00481FF8"/>
    <w:rsid w:val="0048555F"/>
    <w:rsid w:val="00485852"/>
    <w:rsid w:val="00487145"/>
    <w:rsid w:val="004A0DCD"/>
    <w:rsid w:val="004A1062"/>
    <w:rsid w:val="004A2115"/>
    <w:rsid w:val="004A27BD"/>
    <w:rsid w:val="004A7773"/>
    <w:rsid w:val="004B089B"/>
    <w:rsid w:val="004B1198"/>
    <w:rsid w:val="004B49A9"/>
    <w:rsid w:val="004C25E1"/>
    <w:rsid w:val="004C46D1"/>
    <w:rsid w:val="004C713A"/>
    <w:rsid w:val="004C7500"/>
    <w:rsid w:val="004D045B"/>
    <w:rsid w:val="004D4E05"/>
    <w:rsid w:val="004D551B"/>
    <w:rsid w:val="004E022C"/>
    <w:rsid w:val="004E094E"/>
    <w:rsid w:val="004F7C15"/>
    <w:rsid w:val="005003D8"/>
    <w:rsid w:val="00501493"/>
    <w:rsid w:val="00504C4D"/>
    <w:rsid w:val="00507BA5"/>
    <w:rsid w:val="00513BD8"/>
    <w:rsid w:val="00514DC7"/>
    <w:rsid w:val="0051585B"/>
    <w:rsid w:val="005228D2"/>
    <w:rsid w:val="00522972"/>
    <w:rsid w:val="00526630"/>
    <w:rsid w:val="00527B98"/>
    <w:rsid w:val="00533CD9"/>
    <w:rsid w:val="005341C2"/>
    <w:rsid w:val="00537562"/>
    <w:rsid w:val="0054051A"/>
    <w:rsid w:val="0054232E"/>
    <w:rsid w:val="00543E76"/>
    <w:rsid w:val="00544D2D"/>
    <w:rsid w:val="00546345"/>
    <w:rsid w:val="00547210"/>
    <w:rsid w:val="00547BA3"/>
    <w:rsid w:val="00550D1A"/>
    <w:rsid w:val="0056134F"/>
    <w:rsid w:val="00561932"/>
    <w:rsid w:val="00567530"/>
    <w:rsid w:val="00567E7F"/>
    <w:rsid w:val="00570CE2"/>
    <w:rsid w:val="00573FC5"/>
    <w:rsid w:val="0057554A"/>
    <w:rsid w:val="0058066D"/>
    <w:rsid w:val="00582B18"/>
    <w:rsid w:val="00582D6E"/>
    <w:rsid w:val="0058314D"/>
    <w:rsid w:val="005853D7"/>
    <w:rsid w:val="00592096"/>
    <w:rsid w:val="00592945"/>
    <w:rsid w:val="005929D7"/>
    <w:rsid w:val="00592FF7"/>
    <w:rsid w:val="00596539"/>
    <w:rsid w:val="005A3DB8"/>
    <w:rsid w:val="005B1FA5"/>
    <w:rsid w:val="005B2ACB"/>
    <w:rsid w:val="005B496A"/>
    <w:rsid w:val="005C159A"/>
    <w:rsid w:val="005C5135"/>
    <w:rsid w:val="005D001A"/>
    <w:rsid w:val="005D1F34"/>
    <w:rsid w:val="005D2D1C"/>
    <w:rsid w:val="005D2FD8"/>
    <w:rsid w:val="005D3BCB"/>
    <w:rsid w:val="005D3F34"/>
    <w:rsid w:val="005D4350"/>
    <w:rsid w:val="005D4488"/>
    <w:rsid w:val="005E451B"/>
    <w:rsid w:val="005E61B9"/>
    <w:rsid w:val="005F2867"/>
    <w:rsid w:val="005F4BB2"/>
    <w:rsid w:val="005F6605"/>
    <w:rsid w:val="006008AF"/>
    <w:rsid w:val="00601BA8"/>
    <w:rsid w:val="006027C7"/>
    <w:rsid w:val="00603CF8"/>
    <w:rsid w:val="00604E13"/>
    <w:rsid w:val="00606050"/>
    <w:rsid w:val="00606E44"/>
    <w:rsid w:val="0061759C"/>
    <w:rsid w:val="00630E11"/>
    <w:rsid w:val="00631248"/>
    <w:rsid w:val="00641726"/>
    <w:rsid w:val="006418C7"/>
    <w:rsid w:val="00642DF1"/>
    <w:rsid w:val="006501F3"/>
    <w:rsid w:val="00650B59"/>
    <w:rsid w:val="00652B27"/>
    <w:rsid w:val="00653A3E"/>
    <w:rsid w:val="00653E58"/>
    <w:rsid w:val="00655B85"/>
    <w:rsid w:val="00657B50"/>
    <w:rsid w:val="00661150"/>
    <w:rsid w:val="00661AAB"/>
    <w:rsid w:val="00664354"/>
    <w:rsid w:val="0066452C"/>
    <w:rsid w:val="00670FAF"/>
    <w:rsid w:val="0067425F"/>
    <w:rsid w:val="00675D13"/>
    <w:rsid w:val="0068145A"/>
    <w:rsid w:val="00685E80"/>
    <w:rsid w:val="00686564"/>
    <w:rsid w:val="006922EE"/>
    <w:rsid w:val="00692EAB"/>
    <w:rsid w:val="006972E7"/>
    <w:rsid w:val="006976EB"/>
    <w:rsid w:val="006A4134"/>
    <w:rsid w:val="006A6D6E"/>
    <w:rsid w:val="006A7651"/>
    <w:rsid w:val="006A7D98"/>
    <w:rsid w:val="006B2D14"/>
    <w:rsid w:val="006C527F"/>
    <w:rsid w:val="006D0637"/>
    <w:rsid w:val="006D1B03"/>
    <w:rsid w:val="006D1C84"/>
    <w:rsid w:val="006D3F62"/>
    <w:rsid w:val="006D597D"/>
    <w:rsid w:val="006D7743"/>
    <w:rsid w:val="006E0704"/>
    <w:rsid w:val="006F01FB"/>
    <w:rsid w:val="006F470D"/>
    <w:rsid w:val="006F4E48"/>
    <w:rsid w:val="00702302"/>
    <w:rsid w:val="00702A99"/>
    <w:rsid w:val="00702FCA"/>
    <w:rsid w:val="00703FFD"/>
    <w:rsid w:val="007062BB"/>
    <w:rsid w:val="007072B5"/>
    <w:rsid w:val="0071072B"/>
    <w:rsid w:val="00713071"/>
    <w:rsid w:val="00716338"/>
    <w:rsid w:val="0071645D"/>
    <w:rsid w:val="007213A1"/>
    <w:rsid w:val="00723D44"/>
    <w:rsid w:val="00724FE9"/>
    <w:rsid w:val="00730418"/>
    <w:rsid w:val="0073307B"/>
    <w:rsid w:val="007339BD"/>
    <w:rsid w:val="007344D0"/>
    <w:rsid w:val="00734F9D"/>
    <w:rsid w:val="00741DA8"/>
    <w:rsid w:val="00746170"/>
    <w:rsid w:val="00746231"/>
    <w:rsid w:val="00747ED1"/>
    <w:rsid w:val="00750755"/>
    <w:rsid w:val="00750C28"/>
    <w:rsid w:val="00751D2C"/>
    <w:rsid w:val="00751DEC"/>
    <w:rsid w:val="00756AA4"/>
    <w:rsid w:val="00757901"/>
    <w:rsid w:val="0076024C"/>
    <w:rsid w:val="0076352B"/>
    <w:rsid w:val="007647B1"/>
    <w:rsid w:val="00766874"/>
    <w:rsid w:val="007707C8"/>
    <w:rsid w:val="00771622"/>
    <w:rsid w:val="00771BDF"/>
    <w:rsid w:val="0077264F"/>
    <w:rsid w:val="00775C22"/>
    <w:rsid w:val="0077723E"/>
    <w:rsid w:val="00780650"/>
    <w:rsid w:val="00780BFC"/>
    <w:rsid w:val="0078235C"/>
    <w:rsid w:val="0078622C"/>
    <w:rsid w:val="00786B1D"/>
    <w:rsid w:val="0079630E"/>
    <w:rsid w:val="007A1458"/>
    <w:rsid w:val="007A2C60"/>
    <w:rsid w:val="007A3AA6"/>
    <w:rsid w:val="007A79DE"/>
    <w:rsid w:val="007B0313"/>
    <w:rsid w:val="007B617E"/>
    <w:rsid w:val="007C07B2"/>
    <w:rsid w:val="007C1E82"/>
    <w:rsid w:val="007C2F98"/>
    <w:rsid w:val="007C62F4"/>
    <w:rsid w:val="007D08C7"/>
    <w:rsid w:val="007D172F"/>
    <w:rsid w:val="007D2B42"/>
    <w:rsid w:val="007D5F0E"/>
    <w:rsid w:val="007D60B9"/>
    <w:rsid w:val="007E0E38"/>
    <w:rsid w:val="007E1AEC"/>
    <w:rsid w:val="007E36A6"/>
    <w:rsid w:val="007E38B4"/>
    <w:rsid w:val="007E4B9A"/>
    <w:rsid w:val="007E7E6C"/>
    <w:rsid w:val="007F3E71"/>
    <w:rsid w:val="007F5A89"/>
    <w:rsid w:val="007F5FD2"/>
    <w:rsid w:val="007F7654"/>
    <w:rsid w:val="008016D2"/>
    <w:rsid w:val="00802256"/>
    <w:rsid w:val="00803ADB"/>
    <w:rsid w:val="00806F69"/>
    <w:rsid w:val="00807126"/>
    <w:rsid w:val="00807533"/>
    <w:rsid w:val="00812472"/>
    <w:rsid w:val="0081303F"/>
    <w:rsid w:val="00816138"/>
    <w:rsid w:val="00816E41"/>
    <w:rsid w:val="00817A2A"/>
    <w:rsid w:val="008243AB"/>
    <w:rsid w:val="008249CE"/>
    <w:rsid w:val="0082708B"/>
    <w:rsid w:val="00827A60"/>
    <w:rsid w:val="00830901"/>
    <w:rsid w:val="008339BF"/>
    <w:rsid w:val="00833F53"/>
    <w:rsid w:val="00834D3A"/>
    <w:rsid w:val="00835B47"/>
    <w:rsid w:val="0084463F"/>
    <w:rsid w:val="00846AF6"/>
    <w:rsid w:val="00853058"/>
    <w:rsid w:val="0085307B"/>
    <w:rsid w:val="00855473"/>
    <w:rsid w:val="00860C64"/>
    <w:rsid w:val="008704D0"/>
    <w:rsid w:val="00874CFC"/>
    <w:rsid w:val="00874F0F"/>
    <w:rsid w:val="008753E6"/>
    <w:rsid w:val="00875A8F"/>
    <w:rsid w:val="00880029"/>
    <w:rsid w:val="00880E96"/>
    <w:rsid w:val="008829F5"/>
    <w:rsid w:val="008847AD"/>
    <w:rsid w:val="00885C8A"/>
    <w:rsid w:val="008874B2"/>
    <w:rsid w:val="0088762A"/>
    <w:rsid w:val="00887F58"/>
    <w:rsid w:val="0089283C"/>
    <w:rsid w:val="00895B33"/>
    <w:rsid w:val="0089693D"/>
    <w:rsid w:val="008A0477"/>
    <w:rsid w:val="008A1613"/>
    <w:rsid w:val="008A3C34"/>
    <w:rsid w:val="008A6C3F"/>
    <w:rsid w:val="008A7D7C"/>
    <w:rsid w:val="008B0545"/>
    <w:rsid w:val="008B05CE"/>
    <w:rsid w:val="008B2195"/>
    <w:rsid w:val="008B5AEE"/>
    <w:rsid w:val="008B7250"/>
    <w:rsid w:val="008C431C"/>
    <w:rsid w:val="008C481D"/>
    <w:rsid w:val="008C4EA1"/>
    <w:rsid w:val="008C5997"/>
    <w:rsid w:val="008C6F2E"/>
    <w:rsid w:val="008D0A49"/>
    <w:rsid w:val="008D2257"/>
    <w:rsid w:val="008D4B2C"/>
    <w:rsid w:val="008D4D8D"/>
    <w:rsid w:val="008E3095"/>
    <w:rsid w:val="008E335F"/>
    <w:rsid w:val="008E6A49"/>
    <w:rsid w:val="008E7844"/>
    <w:rsid w:val="008F167F"/>
    <w:rsid w:val="008F30D5"/>
    <w:rsid w:val="008F3E9D"/>
    <w:rsid w:val="008F7948"/>
    <w:rsid w:val="00906215"/>
    <w:rsid w:val="00910969"/>
    <w:rsid w:val="009115A0"/>
    <w:rsid w:val="009166EA"/>
    <w:rsid w:val="009202D8"/>
    <w:rsid w:val="0092126E"/>
    <w:rsid w:val="0092416B"/>
    <w:rsid w:val="009241B9"/>
    <w:rsid w:val="0093253A"/>
    <w:rsid w:val="00932F64"/>
    <w:rsid w:val="00933AF0"/>
    <w:rsid w:val="00935BDA"/>
    <w:rsid w:val="009366AA"/>
    <w:rsid w:val="0093711C"/>
    <w:rsid w:val="0094068D"/>
    <w:rsid w:val="009419D5"/>
    <w:rsid w:val="009429F1"/>
    <w:rsid w:val="00943B6F"/>
    <w:rsid w:val="009449C1"/>
    <w:rsid w:val="00945C89"/>
    <w:rsid w:val="00945EC9"/>
    <w:rsid w:val="00950951"/>
    <w:rsid w:val="00955741"/>
    <w:rsid w:val="0095574B"/>
    <w:rsid w:val="00955D5D"/>
    <w:rsid w:val="00956CD2"/>
    <w:rsid w:val="009615B0"/>
    <w:rsid w:val="0096644C"/>
    <w:rsid w:val="00967B6E"/>
    <w:rsid w:val="00970D88"/>
    <w:rsid w:val="00983BAB"/>
    <w:rsid w:val="00983EEF"/>
    <w:rsid w:val="0098464A"/>
    <w:rsid w:val="00984A5B"/>
    <w:rsid w:val="0098694D"/>
    <w:rsid w:val="0099150D"/>
    <w:rsid w:val="00995C69"/>
    <w:rsid w:val="0099799E"/>
    <w:rsid w:val="009A2D87"/>
    <w:rsid w:val="009B1FA4"/>
    <w:rsid w:val="009B733C"/>
    <w:rsid w:val="009C088D"/>
    <w:rsid w:val="009C35B0"/>
    <w:rsid w:val="009C501E"/>
    <w:rsid w:val="009D7DD7"/>
    <w:rsid w:val="009E47FF"/>
    <w:rsid w:val="009E70C3"/>
    <w:rsid w:val="009E725E"/>
    <w:rsid w:val="009F1223"/>
    <w:rsid w:val="009F3F48"/>
    <w:rsid w:val="009F553F"/>
    <w:rsid w:val="009F5C79"/>
    <w:rsid w:val="009F5DE9"/>
    <w:rsid w:val="009F68E2"/>
    <w:rsid w:val="009F7F43"/>
    <w:rsid w:val="00A00FBC"/>
    <w:rsid w:val="00A053E2"/>
    <w:rsid w:val="00A0758E"/>
    <w:rsid w:val="00A149DA"/>
    <w:rsid w:val="00A15744"/>
    <w:rsid w:val="00A17AE3"/>
    <w:rsid w:val="00A20780"/>
    <w:rsid w:val="00A21CBE"/>
    <w:rsid w:val="00A33D6F"/>
    <w:rsid w:val="00A346B1"/>
    <w:rsid w:val="00A35EEA"/>
    <w:rsid w:val="00A36071"/>
    <w:rsid w:val="00A37A70"/>
    <w:rsid w:val="00A40379"/>
    <w:rsid w:val="00A4325E"/>
    <w:rsid w:val="00A44660"/>
    <w:rsid w:val="00A46DCF"/>
    <w:rsid w:val="00A47966"/>
    <w:rsid w:val="00A47A6B"/>
    <w:rsid w:val="00A47B71"/>
    <w:rsid w:val="00A5016C"/>
    <w:rsid w:val="00A50A42"/>
    <w:rsid w:val="00A52BC2"/>
    <w:rsid w:val="00A55FF2"/>
    <w:rsid w:val="00A5708A"/>
    <w:rsid w:val="00A6236A"/>
    <w:rsid w:val="00A67CA8"/>
    <w:rsid w:val="00A71162"/>
    <w:rsid w:val="00A71307"/>
    <w:rsid w:val="00A72514"/>
    <w:rsid w:val="00A72543"/>
    <w:rsid w:val="00A73C37"/>
    <w:rsid w:val="00A75BA8"/>
    <w:rsid w:val="00A77B9F"/>
    <w:rsid w:val="00A8056B"/>
    <w:rsid w:val="00A826B5"/>
    <w:rsid w:val="00A84477"/>
    <w:rsid w:val="00A86F52"/>
    <w:rsid w:val="00A86FEF"/>
    <w:rsid w:val="00A9114D"/>
    <w:rsid w:val="00A940A2"/>
    <w:rsid w:val="00A9412A"/>
    <w:rsid w:val="00A94548"/>
    <w:rsid w:val="00AA11F9"/>
    <w:rsid w:val="00AA1695"/>
    <w:rsid w:val="00AA2B10"/>
    <w:rsid w:val="00AB01E6"/>
    <w:rsid w:val="00AB2704"/>
    <w:rsid w:val="00AB33DC"/>
    <w:rsid w:val="00AB6C50"/>
    <w:rsid w:val="00AC4075"/>
    <w:rsid w:val="00AC4319"/>
    <w:rsid w:val="00AC45A4"/>
    <w:rsid w:val="00AC7867"/>
    <w:rsid w:val="00AC7BEB"/>
    <w:rsid w:val="00AD476D"/>
    <w:rsid w:val="00AD602D"/>
    <w:rsid w:val="00AD77CB"/>
    <w:rsid w:val="00AE4C44"/>
    <w:rsid w:val="00AE5CBB"/>
    <w:rsid w:val="00AE5E25"/>
    <w:rsid w:val="00AF03A5"/>
    <w:rsid w:val="00AF0F19"/>
    <w:rsid w:val="00AF1236"/>
    <w:rsid w:val="00AF5DED"/>
    <w:rsid w:val="00AF70BF"/>
    <w:rsid w:val="00B008D3"/>
    <w:rsid w:val="00B0341F"/>
    <w:rsid w:val="00B03F76"/>
    <w:rsid w:val="00B0418F"/>
    <w:rsid w:val="00B07ACD"/>
    <w:rsid w:val="00B1341C"/>
    <w:rsid w:val="00B13869"/>
    <w:rsid w:val="00B16F44"/>
    <w:rsid w:val="00B21A9D"/>
    <w:rsid w:val="00B2472F"/>
    <w:rsid w:val="00B309EA"/>
    <w:rsid w:val="00B35528"/>
    <w:rsid w:val="00B441E0"/>
    <w:rsid w:val="00B46958"/>
    <w:rsid w:val="00B475D3"/>
    <w:rsid w:val="00B5173D"/>
    <w:rsid w:val="00B544DB"/>
    <w:rsid w:val="00B630B7"/>
    <w:rsid w:val="00B65136"/>
    <w:rsid w:val="00B679D6"/>
    <w:rsid w:val="00B7054C"/>
    <w:rsid w:val="00B73B53"/>
    <w:rsid w:val="00B7594F"/>
    <w:rsid w:val="00B81BEF"/>
    <w:rsid w:val="00B83120"/>
    <w:rsid w:val="00B83D96"/>
    <w:rsid w:val="00B85678"/>
    <w:rsid w:val="00BA0818"/>
    <w:rsid w:val="00BA0BE9"/>
    <w:rsid w:val="00BA5995"/>
    <w:rsid w:val="00BB0DC3"/>
    <w:rsid w:val="00BB69E8"/>
    <w:rsid w:val="00BB7225"/>
    <w:rsid w:val="00BC20C0"/>
    <w:rsid w:val="00BC3BF8"/>
    <w:rsid w:val="00BD08EC"/>
    <w:rsid w:val="00BD1E39"/>
    <w:rsid w:val="00BD5AE8"/>
    <w:rsid w:val="00BD6439"/>
    <w:rsid w:val="00BD68CF"/>
    <w:rsid w:val="00BE0D35"/>
    <w:rsid w:val="00BE5364"/>
    <w:rsid w:val="00BE55B9"/>
    <w:rsid w:val="00BE60B9"/>
    <w:rsid w:val="00BE68AB"/>
    <w:rsid w:val="00BE7D3A"/>
    <w:rsid w:val="00BF0E3C"/>
    <w:rsid w:val="00BF3314"/>
    <w:rsid w:val="00BF38BA"/>
    <w:rsid w:val="00BF4C66"/>
    <w:rsid w:val="00BF6F87"/>
    <w:rsid w:val="00C0181B"/>
    <w:rsid w:val="00C10D64"/>
    <w:rsid w:val="00C129D3"/>
    <w:rsid w:val="00C12D40"/>
    <w:rsid w:val="00C13CC7"/>
    <w:rsid w:val="00C14A2B"/>
    <w:rsid w:val="00C15C80"/>
    <w:rsid w:val="00C1686E"/>
    <w:rsid w:val="00C16C0D"/>
    <w:rsid w:val="00C17879"/>
    <w:rsid w:val="00C17CD0"/>
    <w:rsid w:val="00C239F8"/>
    <w:rsid w:val="00C25798"/>
    <w:rsid w:val="00C271E8"/>
    <w:rsid w:val="00C27336"/>
    <w:rsid w:val="00C27547"/>
    <w:rsid w:val="00C27F5C"/>
    <w:rsid w:val="00C32DD3"/>
    <w:rsid w:val="00C36C7F"/>
    <w:rsid w:val="00C41791"/>
    <w:rsid w:val="00C41D64"/>
    <w:rsid w:val="00C42051"/>
    <w:rsid w:val="00C440D7"/>
    <w:rsid w:val="00C50C5B"/>
    <w:rsid w:val="00C52D42"/>
    <w:rsid w:val="00C541EA"/>
    <w:rsid w:val="00C54F19"/>
    <w:rsid w:val="00C55905"/>
    <w:rsid w:val="00C574BB"/>
    <w:rsid w:val="00C60335"/>
    <w:rsid w:val="00C63682"/>
    <w:rsid w:val="00C64EB1"/>
    <w:rsid w:val="00C676D0"/>
    <w:rsid w:val="00C67F10"/>
    <w:rsid w:val="00C72F47"/>
    <w:rsid w:val="00C76C87"/>
    <w:rsid w:val="00C76E6E"/>
    <w:rsid w:val="00C84A81"/>
    <w:rsid w:val="00C85B25"/>
    <w:rsid w:val="00C862DE"/>
    <w:rsid w:val="00C92410"/>
    <w:rsid w:val="00C9323B"/>
    <w:rsid w:val="00C93BB6"/>
    <w:rsid w:val="00CA33FF"/>
    <w:rsid w:val="00CA3752"/>
    <w:rsid w:val="00CA61A7"/>
    <w:rsid w:val="00CA6CBE"/>
    <w:rsid w:val="00CB314C"/>
    <w:rsid w:val="00CB5C55"/>
    <w:rsid w:val="00CB6CB2"/>
    <w:rsid w:val="00CC14C6"/>
    <w:rsid w:val="00CC5838"/>
    <w:rsid w:val="00CC688B"/>
    <w:rsid w:val="00CC6E30"/>
    <w:rsid w:val="00CD4855"/>
    <w:rsid w:val="00CD5414"/>
    <w:rsid w:val="00CD55B7"/>
    <w:rsid w:val="00CD59F8"/>
    <w:rsid w:val="00CD66D8"/>
    <w:rsid w:val="00CD66EE"/>
    <w:rsid w:val="00CE0636"/>
    <w:rsid w:val="00CE1BE1"/>
    <w:rsid w:val="00CE3216"/>
    <w:rsid w:val="00CE44DC"/>
    <w:rsid w:val="00CE5CFB"/>
    <w:rsid w:val="00CF1E0E"/>
    <w:rsid w:val="00CF35D7"/>
    <w:rsid w:val="00CF3614"/>
    <w:rsid w:val="00CF62AB"/>
    <w:rsid w:val="00CF6BC4"/>
    <w:rsid w:val="00D04029"/>
    <w:rsid w:val="00D0440D"/>
    <w:rsid w:val="00D0543F"/>
    <w:rsid w:val="00D112DC"/>
    <w:rsid w:val="00D12C6C"/>
    <w:rsid w:val="00D14AFF"/>
    <w:rsid w:val="00D17EA8"/>
    <w:rsid w:val="00D248CE"/>
    <w:rsid w:val="00D24EF7"/>
    <w:rsid w:val="00D25F11"/>
    <w:rsid w:val="00D263EC"/>
    <w:rsid w:val="00D31339"/>
    <w:rsid w:val="00D31E37"/>
    <w:rsid w:val="00D32847"/>
    <w:rsid w:val="00D335D6"/>
    <w:rsid w:val="00D36384"/>
    <w:rsid w:val="00D4125D"/>
    <w:rsid w:val="00D437AA"/>
    <w:rsid w:val="00D44EAF"/>
    <w:rsid w:val="00D4551D"/>
    <w:rsid w:val="00D50BF2"/>
    <w:rsid w:val="00D51246"/>
    <w:rsid w:val="00D64365"/>
    <w:rsid w:val="00D70926"/>
    <w:rsid w:val="00D722FB"/>
    <w:rsid w:val="00D75929"/>
    <w:rsid w:val="00D85BEB"/>
    <w:rsid w:val="00D9011E"/>
    <w:rsid w:val="00D94260"/>
    <w:rsid w:val="00D96888"/>
    <w:rsid w:val="00DA3D9F"/>
    <w:rsid w:val="00DA7E0B"/>
    <w:rsid w:val="00DB1747"/>
    <w:rsid w:val="00DB2403"/>
    <w:rsid w:val="00DB43D5"/>
    <w:rsid w:val="00DC475D"/>
    <w:rsid w:val="00DD0CB6"/>
    <w:rsid w:val="00DD32EC"/>
    <w:rsid w:val="00DD5404"/>
    <w:rsid w:val="00DE1A52"/>
    <w:rsid w:val="00DE23B9"/>
    <w:rsid w:val="00DE4599"/>
    <w:rsid w:val="00DE564A"/>
    <w:rsid w:val="00DE7D02"/>
    <w:rsid w:val="00DF085D"/>
    <w:rsid w:val="00DF10D3"/>
    <w:rsid w:val="00DF3BA2"/>
    <w:rsid w:val="00DF3FAA"/>
    <w:rsid w:val="00DF406E"/>
    <w:rsid w:val="00DF6F4A"/>
    <w:rsid w:val="00E000A8"/>
    <w:rsid w:val="00E015B3"/>
    <w:rsid w:val="00E030D6"/>
    <w:rsid w:val="00E0483B"/>
    <w:rsid w:val="00E04B94"/>
    <w:rsid w:val="00E050BC"/>
    <w:rsid w:val="00E069B3"/>
    <w:rsid w:val="00E07019"/>
    <w:rsid w:val="00E10984"/>
    <w:rsid w:val="00E11D18"/>
    <w:rsid w:val="00E11FA9"/>
    <w:rsid w:val="00E13F9F"/>
    <w:rsid w:val="00E1524B"/>
    <w:rsid w:val="00E1650C"/>
    <w:rsid w:val="00E20120"/>
    <w:rsid w:val="00E20B87"/>
    <w:rsid w:val="00E239EC"/>
    <w:rsid w:val="00E24940"/>
    <w:rsid w:val="00E278D5"/>
    <w:rsid w:val="00E30230"/>
    <w:rsid w:val="00E30E01"/>
    <w:rsid w:val="00E31005"/>
    <w:rsid w:val="00E32A41"/>
    <w:rsid w:val="00E33144"/>
    <w:rsid w:val="00E35F2A"/>
    <w:rsid w:val="00E413DD"/>
    <w:rsid w:val="00E414C6"/>
    <w:rsid w:val="00E4263E"/>
    <w:rsid w:val="00E42BE5"/>
    <w:rsid w:val="00E437A4"/>
    <w:rsid w:val="00E44B9F"/>
    <w:rsid w:val="00E450E8"/>
    <w:rsid w:val="00E5015C"/>
    <w:rsid w:val="00E52CEB"/>
    <w:rsid w:val="00E53974"/>
    <w:rsid w:val="00E54016"/>
    <w:rsid w:val="00E56661"/>
    <w:rsid w:val="00E56FED"/>
    <w:rsid w:val="00E57E82"/>
    <w:rsid w:val="00E613A2"/>
    <w:rsid w:val="00E61DD7"/>
    <w:rsid w:val="00E65C57"/>
    <w:rsid w:val="00E70885"/>
    <w:rsid w:val="00E710B8"/>
    <w:rsid w:val="00E71B29"/>
    <w:rsid w:val="00E74D20"/>
    <w:rsid w:val="00E76DAF"/>
    <w:rsid w:val="00E770C6"/>
    <w:rsid w:val="00E8036F"/>
    <w:rsid w:val="00E846D2"/>
    <w:rsid w:val="00E847A9"/>
    <w:rsid w:val="00E84970"/>
    <w:rsid w:val="00E92A2D"/>
    <w:rsid w:val="00E94E7A"/>
    <w:rsid w:val="00EA1881"/>
    <w:rsid w:val="00EA6E73"/>
    <w:rsid w:val="00EB00FB"/>
    <w:rsid w:val="00EB0132"/>
    <w:rsid w:val="00EB088E"/>
    <w:rsid w:val="00EB5383"/>
    <w:rsid w:val="00EB76A2"/>
    <w:rsid w:val="00EC1A8E"/>
    <w:rsid w:val="00EC222E"/>
    <w:rsid w:val="00EC30CC"/>
    <w:rsid w:val="00EC5F1D"/>
    <w:rsid w:val="00ED0373"/>
    <w:rsid w:val="00ED3E55"/>
    <w:rsid w:val="00ED6C01"/>
    <w:rsid w:val="00EE406F"/>
    <w:rsid w:val="00EE4C24"/>
    <w:rsid w:val="00EE59CB"/>
    <w:rsid w:val="00EE70DB"/>
    <w:rsid w:val="00EF305B"/>
    <w:rsid w:val="00EF351C"/>
    <w:rsid w:val="00EF61A3"/>
    <w:rsid w:val="00F04789"/>
    <w:rsid w:val="00F0558A"/>
    <w:rsid w:val="00F13023"/>
    <w:rsid w:val="00F14C95"/>
    <w:rsid w:val="00F14FF5"/>
    <w:rsid w:val="00F15E26"/>
    <w:rsid w:val="00F170F4"/>
    <w:rsid w:val="00F2717B"/>
    <w:rsid w:val="00F34C34"/>
    <w:rsid w:val="00F41B77"/>
    <w:rsid w:val="00F434E2"/>
    <w:rsid w:val="00F448BA"/>
    <w:rsid w:val="00F459E3"/>
    <w:rsid w:val="00F46212"/>
    <w:rsid w:val="00F47172"/>
    <w:rsid w:val="00F50F35"/>
    <w:rsid w:val="00F51CBC"/>
    <w:rsid w:val="00F530D2"/>
    <w:rsid w:val="00F53872"/>
    <w:rsid w:val="00F53C55"/>
    <w:rsid w:val="00F561A8"/>
    <w:rsid w:val="00F61221"/>
    <w:rsid w:val="00F6340D"/>
    <w:rsid w:val="00F66428"/>
    <w:rsid w:val="00F7066A"/>
    <w:rsid w:val="00F80069"/>
    <w:rsid w:val="00F80B34"/>
    <w:rsid w:val="00F83D80"/>
    <w:rsid w:val="00F9376E"/>
    <w:rsid w:val="00F96592"/>
    <w:rsid w:val="00FA67F6"/>
    <w:rsid w:val="00FA7274"/>
    <w:rsid w:val="00FB502B"/>
    <w:rsid w:val="00FC0363"/>
    <w:rsid w:val="00FC09A1"/>
    <w:rsid w:val="00FC1171"/>
    <w:rsid w:val="00FC32EC"/>
    <w:rsid w:val="00FC5F5C"/>
    <w:rsid w:val="00FD0FC7"/>
    <w:rsid w:val="00FD1D65"/>
    <w:rsid w:val="00FD2844"/>
    <w:rsid w:val="00FE1270"/>
    <w:rsid w:val="00FE2C0C"/>
    <w:rsid w:val="00FE515A"/>
    <w:rsid w:val="00FE6716"/>
    <w:rsid w:val="00FF3EB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9179"/>
  <w15:docId w15:val="{8CD039CA-A449-4514-9D00-B01B318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B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D4488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30B7"/>
  </w:style>
  <w:style w:type="paragraph" w:styleId="a4">
    <w:name w:val="header"/>
    <w:basedOn w:val="a"/>
    <w:link w:val="a5"/>
    <w:uiPriority w:val="99"/>
    <w:unhideWhenUsed/>
    <w:rsid w:val="00E44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9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4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B9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АА"/>
    <w:basedOn w:val="a"/>
    <w:qFormat/>
    <w:rsid w:val="0096644C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rFonts w:eastAsia="Times New Roman"/>
      <w:kern w:val="0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CE321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5F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29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29F1"/>
    <w:rPr>
      <w:rFonts w:ascii="Tahoma" w:eastAsia="Andale Sans UI" w:hAnsi="Tahoma" w:cs="Tahoma"/>
      <w:kern w:val="1"/>
      <w:sz w:val="16"/>
      <w:szCs w:val="16"/>
    </w:rPr>
  </w:style>
  <w:style w:type="paragraph" w:customStyle="1" w:styleId="rvps2">
    <w:name w:val="rvps2"/>
    <w:basedOn w:val="a"/>
    <w:rsid w:val="00943B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Артём Мищенко</cp:lastModifiedBy>
  <cp:revision>22</cp:revision>
  <cp:lastPrinted>2017-11-20T07:05:00Z</cp:lastPrinted>
  <dcterms:created xsi:type="dcterms:W3CDTF">2017-11-19T13:10:00Z</dcterms:created>
  <dcterms:modified xsi:type="dcterms:W3CDTF">2023-08-03T14:14:00Z</dcterms:modified>
</cp:coreProperties>
</file>