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B10" w:rsidRPr="00CB0E13" w:rsidRDefault="00F86B10" w:rsidP="00F86B10">
      <w:pPr>
        <w:spacing w:after="0" w:line="360" w:lineRule="auto"/>
        <w:ind w:firstLine="709"/>
        <w:jc w:val="center"/>
        <w:rPr>
          <w:rFonts w:ascii="Times New Roman" w:hAnsi="Times New Roman"/>
          <w:color w:val="auto"/>
          <w:sz w:val="28"/>
          <w:szCs w:val="28"/>
          <w:lang w:val="uk-UA"/>
        </w:rPr>
      </w:pPr>
      <w:r w:rsidRPr="00CB0E13">
        <w:rPr>
          <w:rFonts w:ascii="Times New Roman" w:hAnsi="Times New Roman"/>
          <w:color w:val="auto"/>
          <w:sz w:val="28"/>
          <w:szCs w:val="28"/>
          <w:shd w:val="clear" w:color="auto" w:fill="FFFFFF"/>
          <w:lang w:val="uk-UA"/>
        </w:rPr>
        <w:t>ТИТУЛЬНИЙ АРКУШ</w:t>
      </w: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pStyle w:val="3"/>
        <w:shd w:val="clear" w:color="auto" w:fill="FFFFFF"/>
        <w:spacing w:before="0" w:after="0" w:line="360" w:lineRule="auto"/>
        <w:ind w:firstLine="709"/>
        <w:jc w:val="center"/>
        <w:rPr>
          <w:rFonts w:ascii="Times New Roman" w:hAnsi="Times New Roman" w:cs="Times New Roman"/>
          <w:color w:val="auto"/>
          <w:lang w:val="uk-UA"/>
        </w:rPr>
      </w:pPr>
      <w:r w:rsidRPr="00CB0E13">
        <w:rPr>
          <w:rFonts w:ascii="Times New Roman" w:hAnsi="Times New Roman" w:cs="Times New Roman"/>
          <w:color w:val="auto"/>
          <w:lang w:val="uk-UA"/>
        </w:rPr>
        <w:t>«Глобальні проблеми людства та механізми забезпечення сталого розвитку країн світу»</w:t>
      </w: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r w:rsidRPr="00CB0E13">
        <w:rPr>
          <w:rFonts w:ascii="Times New Roman" w:hAnsi="Times New Roman"/>
          <w:b/>
          <w:color w:val="auto"/>
          <w:sz w:val="28"/>
          <w:szCs w:val="28"/>
          <w:lang w:val="uk-UA"/>
        </w:rPr>
        <w:t>201</w:t>
      </w:r>
      <w:r>
        <w:rPr>
          <w:rFonts w:ascii="Times New Roman" w:hAnsi="Times New Roman"/>
          <w:b/>
          <w:color w:val="auto"/>
          <w:sz w:val="28"/>
          <w:szCs w:val="28"/>
          <w:lang w:val="uk-UA"/>
        </w:rPr>
        <w:t xml:space="preserve">9 </w:t>
      </w:r>
      <w:r w:rsidRPr="00CB0E13">
        <w:rPr>
          <w:rFonts w:ascii="Times New Roman" w:hAnsi="Times New Roman"/>
          <w:b/>
          <w:color w:val="auto"/>
          <w:sz w:val="28"/>
          <w:szCs w:val="28"/>
          <w:lang w:val="uk-UA"/>
        </w:rPr>
        <w:t>рік</w:t>
      </w:r>
    </w:p>
    <w:p w:rsidR="00F86B10" w:rsidRPr="00CB0E13" w:rsidRDefault="00F86B10" w:rsidP="00F86B10">
      <w:pPr>
        <w:spacing w:after="0" w:line="360" w:lineRule="auto"/>
        <w:ind w:firstLine="709"/>
        <w:jc w:val="center"/>
        <w:rPr>
          <w:rFonts w:ascii="Times New Roman" w:hAnsi="Times New Roman"/>
          <w:color w:val="auto"/>
          <w:sz w:val="28"/>
          <w:szCs w:val="28"/>
          <w:lang w:val="uk-UA"/>
        </w:rPr>
      </w:pPr>
      <w:r w:rsidRPr="00CB0E13">
        <w:rPr>
          <w:rFonts w:ascii="Times New Roman" w:hAnsi="Times New Roman"/>
          <w:b/>
          <w:color w:val="auto"/>
          <w:sz w:val="28"/>
          <w:szCs w:val="28"/>
          <w:shd w:val="clear" w:color="auto" w:fill="FFFFFF"/>
          <w:lang w:val="uk-UA"/>
        </w:rPr>
        <w:lastRenderedPageBreak/>
        <w:t>ЗМІСТ</w:t>
      </w: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r w:rsidRPr="00CB0E13">
        <w:rPr>
          <w:rFonts w:ascii="Times New Roman" w:hAnsi="Times New Roman"/>
          <w:b/>
          <w:color w:val="auto"/>
          <w:sz w:val="28"/>
          <w:szCs w:val="28"/>
          <w:lang w:val="uk-UA"/>
        </w:rPr>
        <w:t>ВСТУП…………………………………………............……………</w:t>
      </w:r>
      <w:r>
        <w:rPr>
          <w:rFonts w:ascii="Times New Roman" w:hAnsi="Times New Roman"/>
          <w:b/>
          <w:color w:val="auto"/>
          <w:sz w:val="28"/>
          <w:szCs w:val="28"/>
          <w:lang w:val="uk-UA"/>
        </w:rPr>
        <w:t>..</w:t>
      </w:r>
      <w:r w:rsidRPr="00CB0E13">
        <w:rPr>
          <w:rFonts w:ascii="Times New Roman" w:hAnsi="Times New Roman"/>
          <w:b/>
          <w:color w:val="auto"/>
          <w:sz w:val="28"/>
          <w:szCs w:val="28"/>
          <w:lang w:val="uk-UA"/>
        </w:rPr>
        <w:t>..…...3</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
          <w:color w:val="auto"/>
          <w:sz w:val="28"/>
          <w:szCs w:val="28"/>
          <w:lang w:val="uk-UA" w:eastAsia="ru-RU"/>
        </w:rPr>
        <w:t xml:space="preserve">РОЗДІЛ 1. </w:t>
      </w:r>
      <w:r w:rsidRPr="00CB0E13">
        <w:rPr>
          <w:rFonts w:ascii="Times New Roman" w:hAnsi="Times New Roman"/>
          <w:b/>
          <w:color w:val="auto"/>
          <w:sz w:val="28"/>
          <w:szCs w:val="28"/>
          <w:shd w:val="clear" w:color="auto" w:fill="FFFFFF"/>
          <w:lang w:val="uk-UA" w:eastAsia="ru-RU"/>
        </w:rPr>
        <w:t>Глобальні проблеми людства...................................</w:t>
      </w:r>
      <w:r>
        <w:rPr>
          <w:rFonts w:ascii="Times New Roman" w:hAnsi="Times New Roman"/>
          <w:b/>
          <w:color w:val="auto"/>
          <w:sz w:val="28"/>
          <w:szCs w:val="28"/>
          <w:shd w:val="clear" w:color="auto" w:fill="FFFFFF"/>
          <w:lang w:val="uk-UA" w:eastAsia="ru-RU"/>
        </w:rPr>
        <w:t>.</w:t>
      </w:r>
      <w:r w:rsidRPr="00CB0E13">
        <w:rPr>
          <w:rFonts w:ascii="Times New Roman" w:hAnsi="Times New Roman"/>
          <w:b/>
          <w:color w:val="auto"/>
          <w:sz w:val="28"/>
          <w:szCs w:val="28"/>
          <w:shd w:val="clear" w:color="auto" w:fill="FFFFFF"/>
          <w:lang w:val="uk-UA" w:eastAsia="ru-RU"/>
        </w:rPr>
        <w:t>.............5</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1.1 Причини виникнення глобальних проблем людства.....................</w:t>
      </w:r>
      <w:r>
        <w:rPr>
          <w:rFonts w:ascii="Times New Roman" w:hAnsi="Times New Roman"/>
          <w:color w:val="auto"/>
          <w:sz w:val="28"/>
          <w:szCs w:val="28"/>
          <w:lang w:val="uk-UA"/>
        </w:rPr>
        <w:t>.</w:t>
      </w:r>
      <w:r w:rsidRPr="00CB0E13">
        <w:rPr>
          <w:rFonts w:ascii="Times New Roman" w:hAnsi="Times New Roman"/>
          <w:color w:val="auto"/>
          <w:sz w:val="28"/>
          <w:szCs w:val="28"/>
          <w:lang w:val="uk-UA"/>
        </w:rPr>
        <w:t>......5</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1.2 Роль глобалізації у загостренні проблем сталого розвитку........</w:t>
      </w:r>
      <w:r>
        <w:rPr>
          <w:rFonts w:ascii="Times New Roman" w:hAnsi="Times New Roman"/>
          <w:color w:val="auto"/>
          <w:sz w:val="28"/>
          <w:szCs w:val="28"/>
          <w:lang w:val="uk-UA"/>
        </w:rPr>
        <w:t>..</w:t>
      </w:r>
      <w:r w:rsidRPr="00CB0E13">
        <w:rPr>
          <w:rFonts w:ascii="Times New Roman" w:hAnsi="Times New Roman"/>
          <w:color w:val="auto"/>
          <w:sz w:val="28"/>
          <w:szCs w:val="28"/>
          <w:lang w:val="uk-UA"/>
        </w:rPr>
        <w:t>......12</w:t>
      </w:r>
    </w:p>
    <w:p w:rsidR="00F86B10" w:rsidRPr="00CB0E13" w:rsidRDefault="00F86B10" w:rsidP="00F86B10">
      <w:pPr>
        <w:spacing w:after="0" w:line="360" w:lineRule="auto"/>
        <w:ind w:firstLine="709"/>
        <w:jc w:val="both"/>
        <w:rPr>
          <w:rFonts w:ascii="Times New Roman" w:hAnsi="Times New Roman"/>
          <w:b/>
          <w:bCs/>
          <w:color w:val="auto"/>
          <w:sz w:val="28"/>
          <w:szCs w:val="28"/>
          <w:lang w:val="uk-UA"/>
        </w:rPr>
      </w:pPr>
      <w:r w:rsidRPr="00CB0E13">
        <w:rPr>
          <w:rFonts w:ascii="Times New Roman" w:hAnsi="Times New Roman"/>
          <w:b/>
          <w:bCs/>
          <w:color w:val="auto"/>
          <w:sz w:val="28"/>
          <w:szCs w:val="28"/>
          <w:lang w:val="uk-UA"/>
        </w:rPr>
        <w:t>РОЗДІЛ 2. Сутність проблем людства та їх вирішення...............</w:t>
      </w:r>
      <w:r>
        <w:rPr>
          <w:rFonts w:ascii="Times New Roman" w:hAnsi="Times New Roman"/>
          <w:b/>
          <w:bCs/>
          <w:color w:val="auto"/>
          <w:sz w:val="28"/>
          <w:szCs w:val="28"/>
          <w:lang w:val="uk-UA"/>
        </w:rPr>
        <w:t>.</w:t>
      </w:r>
      <w:r w:rsidRPr="00CB0E13">
        <w:rPr>
          <w:rFonts w:ascii="Times New Roman" w:hAnsi="Times New Roman"/>
          <w:b/>
          <w:bCs/>
          <w:color w:val="auto"/>
          <w:sz w:val="28"/>
          <w:szCs w:val="28"/>
          <w:lang w:val="uk-UA"/>
        </w:rPr>
        <w:t>......15</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2.1 Актуальні проблеми сталого розвитку......................................</w:t>
      </w:r>
      <w:r>
        <w:rPr>
          <w:rFonts w:ascii="Times New Roman" w:hAnsi="Times New Roman"/>
          <w:color w:val="auto"/>
          <w:sz w:val="28"/>
          <w:szCs w:val="28"/>
          <w:lang w:val="uk-UA"/>
        </w:rPr>
        <w:t>.</w:t>
      </w:r>
      <w:r w:rsidRPr="00CB0E13">
        <w:rPr>
          <w:rFonts w:ascii="Times New Roman" w:hAnsi="Times New Roman"/>
          <w:color w:val="auto"/>
          <w:sz w:val="28"/>
          <w:szCs w:val="28"/>
          <w:lang w:val="uk-UA"/>
        </w:rPr>
        <w:t>..........15</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2.2 Шляхи забезпечення сталого розвитку в умовах глобальної інтеграції…………………………………………………………………</w:t>
      </w:r>
      <w:r>
        <w:rPr>
          <w:rFonts w:ascii="Times New Roman" w:hAnsi="Times New Roman"/>
          <w:color w:val="auto"/>
          <w:sz w:val="28"/>
          <w:szCs w:val="28"/>
          <w:lang w:val="uk-UA"/>
        </w:rPr>
        <w:t>.</w:t>
      </w:r>
      <w:r w:rsidRPr="00CB0E13">
        <w:rPr>
          <w:rFonts w:ascii="Times New Roman" w:hAnsi="Times New Roman"/>
          <w:color w:val="auto"/>
          <w:sz w:val="28"/>
          <w:szCs w:val="28"/>
          <w:lang w:val="uk-UA"/>
        </w:rPr>
        <w:t>………18</w:t>
      </w:r>
    </w:p>
    <w:p w:rsidR="00F86B10" w:rsidRPr="00CB0E13" w:rsidRDefault="00F86B10" w:rsidP="00F86B10">
      <w:pPr>
        <w:spacing w:after="0" w:line="360" w:lineRule="auto"/>
        <w:ind w:firstLine="709"/>
        <w:jc w:val="both"/>
        <w:rPr>
          <w:rFonts w:ascii="Times New Roman" w:hAnsi="Times New Roman"/>
          <w:b/>
          <w:color w:val="auto"/>
          <w:sz w:val="28"/>
          <w:szCs w:val="28"/>
          <w:lang w:val="uk-UA" w:eastAsia="ru-RU"/>
        </w:rPr>
      </w:pPr>
      <w:r w:rsidRPr="00CB0E13">
        <w:rPr>
          <w:rFonts w:ascii="Times New Roman" w:hAnsi="Times New Roman"/>
          <w:b/>
          <w:bCs/>
          <w:color w:val="auto"/>
          <w:sz w:val="28"/>
          <w:szCs w:val="28"/>
          <w:lang w:val="uk-UA"/>
        </w:rPr>
        <w:t>РОЗДІЛ 3. Глобалізаційні проблеми національної безпеки</w:t>
      </w:r>
      <w:r w:rsidRPr="00CB0E13">
        <w:rPr>
          <w:rFonts w:ascii="Times New Roman" w:hAnsi="Times New Roman"/>
          <w:b/>
          <w:color w:val="auto"/>
          <w:sz w:val="28"/>
          <w:szCs w:val="28"/>
          <w:lang w:val="uk-UA" w:eastAsia="ru-RU"/>
        </w:rPr>
        <w:t>........…..27</w:t>
      </w:r>
    </w:p>
    <w:p w:rsidR="00F86B10" w:rsidRPr="00CB0E13" w:rsidRDefault="00F86B10" w:rsidP="00F86B10">
      <w:pPr>
        <w:spacing w:after="0" w:line="360" w:lineRule="auto"/>
        <w:ind w:firstLine="709"/>
        <w:jc w:val="both"/>
        <w:rPr>
          <w:rFonts w:ascii="Times New Roman" w:hAnsi="Times New Roman"/>
          <w:color w:val="auto"/>
          <w:sz w:val="28"/>
          <w:szCs w:val="28"/>
          <w:lang w:val="uk-UA" w:eastAsia="ru-RU"/>
        </w:rPr>
      </w:pPr>
      <w:r w:rsidRPr="00CB0E13">
        <w:rPr>
          <w:rFonts w:ascii="Times New Roman" w:hAnsi="Times New Roman"/>
          <w:color w:val="auto"/>
          <w:sz w:val="28"/>
          <w:szCs w:val="28"/>
          <w:lang w:val="uk-UA" w:eastAsia="ru-RU"/>
        </w:rPr>
        <w:t>3.1</w:t>
      </w:r>
      <w:r w:rsidRPr="00CB0E13">
        <w:rPr>
          <w:rFonts w:ascii="Times New Roman" w:hAnsi="Times New Roman"/>
          <w:bCs/>
          <w:color w:val="auto"/>
          <w:sz w:val="28"/>
          <w:szCs w:val="28"/>
          <w:lang w:val="uk-UA"/>
        </w:rPr>
        <w:t xml:space="preserve"> Вплив глобалізаційних проблем національної безпеки………</w:t>
      </w:r>
      <w:r>
        <w:rPr>
          <w:rFonts w:ascii="Times New Roman" w:hAnsi="Times New Roman"/>
          <w:bCs/>
          <w:color w:val="auto"/>
          <w:sz w:val="28"/>
          <w:szCs w:val="28"/>
          <w:lang w:val="uk-UA"/>
        </w:rPr>
        <w:t>…</w:t>
      </w:r>
      <w:r w:rsidRPr="00CB0E13">
        <w:rPr>
          <w:rFonts w:ascii="Times New Roman" w:hAnsi="Times New Roman"/>
          <w:bCs/>
          <w:color w:val="auto"/>
          <w:sz w:val="28"/>
          <w:szCs w:val="28"/>
          <w:lang w:val="uk-UA"/>
        </w:rPr>
        <w:t>…..27</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eastAsia="ru-RU"/>
        </w:rPr>
        <w:t xml:space="preserve">3.2 Шляхи вирішення </w:t>
      </w:r>
      <w:r w:rsidRPr="00CB0E13">
        <w:rPr>
          <w:rFonts w:ascii="Times New Roman" w:hAnsi="Times New Roman"/>
          <w:bCs/>
          <w:color w:val="auto"/>
          <w:sz w:val="28"/>
          <w:szCs w:val="28"/>
          <w:lang w:val="uk-UA"/>
        </w:rPr>
        <w:t>глобалізаційних проблем національної безпеки……………………………………………………………………………</w:t>
      </w:r>
      <w:r>
        <w:rPr>
          <w:rFonts w:ascii="Times New Roman" w:hAnsi="Times New Roman"/>
          <w:bCs/>
          <w:color w:val="auto"/>
          <w:sz w:val="28"/>
          <w:szCs w:val="28"/>
          <w:lang w:val="uk-UA"/>
        </w:rPr>
        <w:t>31</w:t>
      </w: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r w:rsidRPr="00CB0E13">
        <w:rPr>
          <w:rFonts w:ascii="Times New Roman" w:hAnsi="Times New Roman"/>
          <w:b/>
          <w:color w:val="auto"/>
          <w:sz w:val="28"/>
          <w:szCs w:val="28"/>
          <w:lang w:val="uk-UA" w:eastAsia="ru-RU"/>
        </w:rPr>
        <w:t>ВИСНОВКИ………………………………………………..........…</w:t>
      </w:r>
      <w:r>
        <w:rPr>
          <w:rFonts w:ascii="Times New Roman" w:hAnsi="Times New Roman"/>
          <w:b/>
          <w:color w:val="auto"/>
          <w:sz w:val="28"/>
          <w:szCs w:val="28"/>
          <w:lang w:val="uk-UA" w:eastAsia="ru-RU"/>
        </w:rPr>
        <w:t>..</w:t>
      </w:r>
      <w:r w:rsidRPr="00CB0E13">
        <w:rPr>
          <w:rFonts w:ascii="Times New Roman" w:hAnsi="Times New Roman"/>
          <w:b/>
          <w:color w:val="auto"/>
          <w:sz w:val="28"/>
          <w:szCs w:val="28"/>
          <w:lang w:val="uk-UA" w:eastAsia="ru-RU"/>
        </w:rPr>
        <w:t>…...3</w:t>
      </w:r>
      <w:r>
        <w:rPr>
          <w:rFonts w:ascii="Times New Roman" w:hAnsi="Times New Roman"/>
          <w:b/>
          <w:color w:val="auto"/>
          <w:sz w:val="28"/>
          <w:szCs w:val="28"/>
          <w:lang w:val="uk-UA" w:eastAsia="ru-RU"/>
        </w:rPr>
        <w:t>8</w:t>
      </w: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r w:rsidRPr="00CB0E13">
        <w:rPr>
          <w:rFonts w:ascii="Times New Roman" w:hAnsi="Times New Roman"/>
          <w:b/>
          <w:color w:val="auto"/>
          <w:sz w:val="28"/>
          <w:szCs w:val="28"/>
          <w:lang w:val="uk-UA" w:eastAsia="ru-RU"/>
        </w:rPr>
        <w:t>СПИСОК ВИКОРИСТАНИХ ЛІТЕРАТУРНИХ ДЖЕРЕЛ….........</w:t>
      </w:r>
      <w:r>
        <w:rPr>
          <w:rFonts w:ascii="Times New Roman" w:hAnsi="Times New Roman"/>
          <w:b/>
          <w:color w:val="auto"/>
          <w:sz w:val="28"/>
          <w:szCs w:val="28"/>
          <w:lang w:val="uk-UA" w:eastAsia="ru-RU"/>
        </w:rPr>
        <w:t>40</w:t>
      </w: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p>
    <w:p w:rsidR="00F86B10" w:rsidRPr="00CB0E13" w:rsidRDefault="00F86B10" w:rsidP="00F86B10">
      <w:pPr>
        <w:spacing w:after="0" w:line="360" w:lineRule="auto"/>
        <w:ind w:firstLine="709"/>
        <w:rPr>
          <w:rFonts w:ascii="Times New Roman" w:hAnsi="Times New Roman"/>
          <w:b/>
          <w:color w:val="auto"/>
          <w:sz w:val="28"/>
          <w:szCs w:val="28"/>
          <w:lang w:val="uk-UA"/>
        </w:rPr>
      </w:pPr>
    </w:p>
    <w:p w:rsidR="00F86B10" w:rsidRPr="00CB0E13" w:rsidRDefault="00F86B10" w:rsidP="00F86B10">
      <w:pPr>
        <w:spacing w:after="0" w:line="360" w:lineRule="auto"/>
        <w:ind w:firstLine="709"/>
        <w:rPr>
          <w:rFonts w:ascii="Times New Roman" w:hAnsi="Times New Roman"/>
          <w:b/>
          <w:color w:val="auto"/>
          <w:sz w:val="28"/>
          <w:szCs w:val="28"/>
          <w:lang w:val="uk-UA"/>
        </w:rPr>
      </w:pPr>
    </w:p>
    <w:p w:rsidR="00F86B10" w:rsidRPr="00CB0E13" w:rsidRDefault="00F86B10" w:rsidP="00F86B10">
      <w:pPr>
        <w:spacing w:after="0" w:line="360" w:lineRule="auto"/>
        <w:ind w:firstLine="709"/>
        <w:rPr>
          <w:rFonts w:ascii="Times New Roman" w:hAnsi="Times New Roman"/>
          <w:b/>
          <w:color w:val="auto"/>
          <w:sz w:val="28"/>
          <w:szCs w:val="28"/>
          <w:lang w:val="uk-UA"/>
        </w:rPr>
      </w:pPr>
    </w:p>
    <w:p w:rsidR="00F86B10" w:rsidRPr="00CB0E13" w:rsidRDefault="00F86B10" w:rsidP="00F86B10">
      <w:pPr>
        <w:spacing w:after="0" w:line="360" w:lineRule="auto"/>
        <w:ind w:firstLine="709"/>
        <w:rPr>
          <w:rFonts w:ascii="Times New Roman" w:hAnsi="Times New Roman"/>
          <w:b/>
          <w:color w:val="auto"/>
          <w:sz w:val="28"/>
          <w:szCs w:val="28"/>
          <w:lang w:val="uk-UA"/>
        </w:rPr>
      </w:pPr>
    </w:p>
    <w:p w:rsidR="00F86B10" w:rsidRPr="00CB0E13" w:rsidRDefault="00F86B10" w:rsidP="00F86B10">
      <w:pPr>
        <w:spacing w:after="0" w:line="360" w:lineRule="auto"/>
        <w:ind w:firstLine="709"/>
        <w:rPr>
          <w:rFonts w:ascii="Times New Roman" w:hAnsi="Times New Roman"/>
          <w:b/>
          <w:color w:val="auto"/>
          <w:sz w:val="28"/>
          <w:szCs w:val="28"/>
          <w:lang w:val="uk-UA"/>
        </w:rPr>
      </w:pPr>
    </w:p>
    <w:p w:rsidR="00F86B10" w:rsidRPr="00CB0E13" w:rsidRDefault="00F86B10" w:rsidP="00F86B10">
      <w:pPr>
        <w:spacing w:after="0" w:line="360" w:lineRule="auto"/>
        <w:ind w:firstLine="709"/>
        <w:rPr>
          <w:rFonts w:ascii="Times New Roman" w:hAnsi="Times New Roman"/>
          <w:b/>
          <w:color w:val="auto"/>
          <w:sz w:val="28"/>
          <w:szCs w:val="28"/>
          <w:lang w:val="uk-UA"/>
        </w:rPr>
      </w:pPr>
    </w:p>
    <w:p w:rsidR="00F86B10" w:rsidRPr="00CB0E13" w:rsidRDefault="00F86B10" w:rsidP="00F86B10">
      <w:pPr>
        <w:spacing w:after="0" w:line="360" w:lineRule="auto"/>
        <w:ind w:firstLine="709"/>
        <w:rPr>
          <w:rFonts w:ascii="Times New Roman" w:hAnsi="Times New Roman"/>
          <w:b/>
          <w:color w:val="auto"/>
          <w:sz w:val="28"/>
          <w:szCs w:val="28"/>
          <w:lang w:val="uk-UA"/>
        </w:rPr>
      </w:pPr>
    </w:p>
    <w:p w:rsidR="00F86B10" w:rsidRPr="00CB0E13" w:rsidRDefault="00F86B10" w:rsidP="00F86B10">
      <w:pPr>
        <w:spacing w:after="0" w:line="360" w:lineRule="auto"/>
        <w:ind w:firstLine="709"/>
        <w:rPr>
          <w:rFonts w:ascii="Times New Roman" w:hAnsi="Times New Roman"/>
          <w:b/>
          <w:color w:val="auto"/>
          <w:sz w:val="28"/>
          <w:szCs w:val="28"/>
          <w:lang w:val="uk-UA"/>
        </w:rPr>
      </w:pPr>
    </w:p>
    <w:p w:rsidR="00F86B10" w:rsidRPr="00CB0E13" w:rsidRDefault="00F86B10" w:rsidP="00F86B10">
      <w:pPr>
        <w:spacing w:after="0" w:line="360" w:lineRule="auto"/>
        <w:ind w:firstLine="709"/>
        <w:rPr>
          <w:rFonts w:ascii="Times New Roman" w:hAnsi="Times New Roman"/>
          <w:b/>
          <w:color w:val="auto"/>
          <w:sz w:val="28"/>
          <w:szCs w:val="28"/>
          <w:lang w:val="uk-UA"/>
        </w:rPr>
      </w:pPr>
    </w:p>
    <w:p w:rsidR="00F86B10" w:rsidRPr="00CB0E13" w:rsidRDefault="00F86B10" w:rsidP="006A059A">
      <w:pPr>
        <w:spacing w:after="0" w:line="360" w:lineRule="auto"/>
        <w:rPr>
          <w:rFonts w:ascii="Times New Roman" w:hAnsi="Times New Roman"/>
          <w:b/>
          <w:color w:val="auto"/>
          <w:sz w:val="28"/>
          <w:szCs w:val="28"/>
          <w:lang w:val="uk-UA"/>
        </w:rPr>
      </w:pPr>
    </w:p>
    <w:p w:rsidR="00F86B10" w:rsidRPr="00CB0E13" w:rsidRDefault="00F86B10" w:rsidP="00F86B10">
      <w:pPr>
        <w:spacing w:after="0" w:line="360" w:lineRule="auto"/>
        <w:ind w:firstLine="709"/>
        <w:jc w:val="center"/>
        <w:rPr>
          <w:rFonts w:ascii="Times New Roman" w:hAnsi="Times New Roman"/>
          <w:color w:val="auto"/>
          <w:sz w:val="28"/>
          <w:szCs w:val="28"/>
          <w:lang w:val="uk-UA"/>
        </w:rPr>
      </w:pPr>
      <w:r w:rsidRPr="00CB0E13">
        <w:rPr>
          <w:rFonts w:ascii="Times New Roman" w:hAnsi="Times New Roman"/>
          <w:b/>
          <w:color w:val="auto"/>
          <w:sz w:val="28"/>
          <w:szCs w:val="28"/>
          <w:lang w:val="uk-UA"/>
        </w:rPr>
        <w:lastRenderedPageBreak/>
        <w:t>ВСТУП</w:t>
      </w:r>
    </w:p>
    <w:p w:rsidR="00F86B10" w:rsidRPr="00CB0E13" w:rsidRDefault="00F86B10" w:rsidP="00F86B10">
      <w:pPr>
        <w:spacing w:after="0" w:line="360" w:lineRule="auto"/>
        <w:ind w:firstLine="709"/>
        <w:jc w:val="center"/>
        <w:rPr>
          <w:rFonts w:ascii="Times New Roman" w:hAnsi="Times New Roman"/>
          <w:color w:val="auto"/>
          <w:sz w:val="28"/>
          <w:szCs w:val="28"/>
          <w:lang w:val="uk-UA"/>
        </w:rPr>
      </w:pP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
          <w:color w:val="auto"/>
          <w:sz w:val="28"/>
          <w:szCs w:val="28"/>
          <w:lang w:val="uk-UA"/>
        </w:rPr>
        <w:t>Актуальність теми.</w:t>
      </w:r>
      <w:r w:rsidRPr="00CB0E13">
        <w:rPr>
          <w:rFonts w:ascii="Times New Roman" w:hAnsi="Times New Roman"/>
          <w:color w:val="auto"/>
          <w:sz w:val="28"/>
          <w:szCs w:val="28"/>
          <w:lang w:val="uk-UA"/>
        </w:rPr>
        <w:t xml:space="preserve"> Необхідною умовою "пом'якшення" впливу глобальної інтеграції є вироблення ефективних шляхів забезпечення сталого розвитку. Це особливо важливо, оскільки глобалізація закономірно приводить до ситуації певної наднапруги у взаємодії між державами, породжуючи своєрідний колапс у геополітичному розвитку, що, безумовно, позначається на тенденціях розвитку сучасного світу та, зокрема, на умовах його сталості. </w:t>
      </w:r>
    </w:p>
    <w:p w:rsidR="00C37221" w:rsidRDefault="00C37221" w:rsidP="00F86B10">
      <w:pPr>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
          <w:color w:val="auto"/>
          <w:sz w:val="28"/>
          <w:szCs w:val="28"/>
          <w:lang w:val="uk-UA"/>
        </w:rPr>
        <w:t xml:space="preserve">Ступінь наукової розробки. </w:t>
      </w:r>
      <w:r w:rsidRPr="00CB0E13">
        <w:rPr>
          <w:rFonts w:ascii="Times New Roman" w:hAnsi="Times New Roman"/>
          <w:color w:val="auto"/>
          <w:sz w:val="28"/>
          <w:szCs w:val="28"/>
          <w:lang w:val="uk-UA"/>
        </w:rPr>
        <w:t xml:space="preserve">Темі глобальних проблем людства та механізми забезпечення сталого розвитку країн світу присвятили свої праці багато вчених. Серед них хотілося б відзначити науковців, таких як:                         М. </w:t>
      </w:r>
      <w:proofErr w:type="spellStart"/>
      <w:r w:rsidRPr="00CB0E13">
        <w:rPr>
          <w:rFonts w:ascii="Times New Roman" w:hAnsi="Times New Roman"/>
          <w:color w:val="auto"/>
          <w:sz w:val="28"/>
          <w:szCs w:val="28"/>
          <w:lang w:val="uk-UA"/>
        </w:rPr>
        <w:t>Стронгон</w:t>
      </w:r>
      <w:proofErr w:type="spellEnd"/>
      <w:r w:rsidRPr="00CB0E13">
        <w:rPr>
          <w:rFonts w:ascii="Times New Roman" w:hAnsi="Times New Roman"/>
          <w:color w:val="auto"/>
          <w:sz w:val="28"/>
          <w:szCs w:val="28"/>
          <w:lang w:val="uk-UA"/>
        </w:rPr>
        <w:t xml:space="preserve">, </w:t>
      </w:r>
      <w:r w:rsidRPr="00CB0E13">
        <w:rPr>
          <w:rFonts w:ascii="Times New Roman" w:hAnsi="Times New Roman"/>
          <w:color w:val="auto"/>
          <w:sz w:val="28"/>
          <w:szCs w:val="28"/>
          <w:shd w:val="clear" w:color="auto" w:fill="FFFFFF"/>
          <w:lang w:val="uk-UA"/>
        </w:rPr>
        <w:t xml:space="preserve"> </w:t>
      </w:r>
      <w:r w:rsidRPr="00CB0E13">
        <w:rPr>
          <w:rFonts w:ascii="Times New Roman" w:hAnsi="Times New Roman"/>
          <w:color w:val="auto"/>
          <w:sz w:val="28"/>
          <w:szCs w:val="28"/>
          <w:lang w:val="uk-UA"/>
        </w:rPr>
        <w:t xml:space="preserve">В. А. </w:t>
      </w:r>
      <w:proofErr w:type="spellStart"/>
      <w:r w:rsidRPr="00CB0E13">
        <w:rPr>
          <w:rFonts w:ascii="Times New Roman" w:hAnsi="Times New Roman"/>
          <w:color w:val="auto"/>
          <w:sz w:val="28"/>
          <w:szCs w:val="28"/>
          <w:lang w:val="uk-UA"/>
        </w:rPr>
        <w:t>Коптюги</w:t>
      </w:r>
      <w:proofErr w:type="spellEnd"/>
      <w:r w:rsidRPr="00CB0E13">
        <w:rPr>
          <w:rFonts w:ascii="Times New Roman" w:hAnsi="Times New Roman"/>
          <w:color w:val="auto"/>
          <w:sz w:val="28"/>
          <w:szCs w:val="28"/>
          <w:lang w:val="uk-UA"/>
        </w:rPr>
        <w:t xml:space="preserve">, А. </w:t>
      </w:r>
      <w:proofErr w:type="spellStart"/>
      <w:r w:rsidRPr="00CB0E13">
        <w:rPr>
          <w:rFonts w:ascii="Times New Roman" w:hAnsi="Times New Roman"/>
          <w:color w:val="auto"/>
          <w:sz w:val="28"/>
          <w:szCs w:val="28"/>
          <w:lang w:val="uk-UA"/>
        </w:rPr>
        <w:t>Богатуров</w:t>
      </w:r>
      <w:proofErr w:type="spellEnd"/>
      <w:r w:rsidRPr="00CB0E13">
        <w:rPr>
          <w:rFonts w:ascii="Times New Roman" w:hAnsi="Times New Roman"/>
          <w:color w:val="auto"/>
          <w:sz w:val="28"/>
          <w:szCs w:val="28"/>
          <w:lang w:val="uk-UA"/>
        </w:rPr>
        <w:t>, М. Фрідман та інших. Аналізуючи погляди дослідників на питання глобальних проблем людства та механізми забезпечення сталого розвитку країн світу спробую розкрити сутність теми роботи та виконати поставленні завдання.</w:t>
      </w:r>
    </w:p>
    <w:p w:rsidR="00C37221"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
          <w:iCs/>
          <w:color w:val="auto"/>
          <w:sz w:val="28"/>
          <w:szCs w:val="28"/>
          <w:lang w:val="uk-UA"/>
        </w:rPr>
        <w:t>Об’єктом дослідження</w:t>
      </w:r>
      <w:r w:rsidRPr="00CB0E13">
        <w:rPr>
          <w:rFonts w:ascii="Times New Roman" w:hAnsi="Times New Roman"/>
          <w:color w:val="auto"/>
          <w:sz w:val="28"/>
          <w:szCs w:val="28"/>
          <w:lang w:val="uk-UA"/>
        </w:rPr>
        <w:t xml:space="preserve"> є </w:t>
      </w:r>
      <w:r w:rsidR="00C37221">
        <w:rPr>
          <w:rFonts w:ascii="Times New Roman" w:hAnsi="Times New Roman"/>
          <w:color w:val="auto"/>
          <w:sz w:val="28"/>
          <w:szCs w:val="28"/>
          <w:lang w:val="uk-UA"/>
        </w:rPr>
        <w:t>…</w:t>
      </w:r>
    </w:p>
    <w:p w:rsidR="00C37221"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
          <w:iCs/>
          <w:color w:val="auto"/>
          <w:sz w:val="28"/>
          <w:szCs w:val="28"/>
          <w:lang w:val="uk-UA"/>
        </w:rPr>
        <w:t>Предметом дослідження</w:t>
      </w:r>
      <w:r w:rsidRPr="00CB0E13">
        <w:rPr>
          <w:rFonts w:ascii="Times New Roman" w:hAnsi="Times New Roman"/>
          <w:color w:val="auto"/>
          <w:sz w:val="28"/>
          <w:szCs w:val="28"/>
          <w:lang w:val="uk-UA"/>
        </w:rPr>
        <w:t xml:space="preserve"> є </w:t>
      </w:r>
      <w:r w:rsidR="00C37221">
        <w:rPr>
          <w:rFonts w:ascii="Times New Roman" w:hAnsi="Times New Roman"/>
          <w:color w:val="auto"/>
          <w:sz w:val="28"/>
          <w:szCs w:val="28"/>
          <w:lang w:val="uk-UA"/>
        </w:rPr>
        <w:t>…</w:t>
      </w:r>
    </w:p>
    <w:p w:rsidR="00C37221" w:rsidRDefault="00F86B10" w:rsidP="00F86B10">
      <w:pPr>
        <w:spacing w:after="0" w:line="360" w:lineRule="auto"/>
        <w:ind w:firstLine="709"/>
        <w:jc w:val="both"/>
        <w:rPr>
          <w:rFonts w:ascii="Times New Roman" w:hAnsi="Times New Roman"/>
          <w:color w:val="auto"/>
          <w:sz w:val="28"/>
          <w:szCs w:val="28"/>
          <w:shd w:val="clear" w:color="auto" w:fill="FFFFFF"/>
          <w:lang w:val="uk-UA" w:eastAsia="ru-RU"/>
        </w:rPr>
      </w:pPr>
      <w:r w:rsidRPr="00CB0E13">
        <w:rPr>
          <w:rFonts w:ascii="Times New Roman" w:hAnsi="Times New Roman"/>
          <w:b/>
          <w:color w:val="auto"/>
          <w:sz w:val="28"/>
          <w:szCs w:val="28"/>
          <w:lang w:val="uk-UA"/>
        </w:rPr>
        <w:t>Метою</w:t>
      </w:r>
      <w:r w:rsidRPr="00CB0E13">
        <w:rPr>
          <w:rFonts w:ascii="Times New Roman" w:hAnsi="Times New Roman"/>
          <w:color w:val="auto"/>
          <w:sz w:val="28"/>
          <w:szCs w:val="28"/>
          <w:lang w:val="uk-UA"/>
        </w:rPr>
        <w:t xml:space="preserve"> роботи є дослідження п</w:t>
      </w:r>
      <w:r w:rsidRPr="00CB0E13">
        <w:rPr>
          <w:rFonts w:ascii="Times New Roman" w:hAnsi="Times New Roman"/>
          <w:color w:val="auto"/>
          <w:sz w:val="28"/>
          <w:szCs w:val="28"/>
          <w:shd w:val="clear" w:color="auto" w:fill="FFFFFF"/>
          <w:lang w:val="uk-UA" w:eastAsia="ru-RU"/>
        </w:rPr>
        <w:t xml:space="preserve">ричин </w:t>
      </w:r>
      <w:r w:rsidR="00C37221">
        <w:rPr>
          <w:rFonts w:ascii="Times New Roman" w:hAnsi="Times New Roman"/>
          <w:color w:val="auto"/>
          <w:sz w:val="28"/>
          <w:szCs w:val="28"/>
          <w:shd w:val="clear" w:color="auto" w:fill="FFFFFF"/>
          <w:lang w:val="uk-UA" w:eastAsia="ru-RU"/>
        </w:rPr>
        <w:t>…</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 xml:space="preserve">Визначена мета роботи ставить перед собою виконання наступних </w:t>
      </w:r>
      <w:r w:rsidRPr="00CB0E13">
        <w:rPr>
          <w:rFonts w:ascii="Times New Roman" w:hAnsi="Times New Roman"/>
          <w:b/>
          <w:color w:val="auto"/>
          <w:sz w:val="28"/>
          <w:szCs w:val="28"/>
          <w:lang w:val="uk-UA"/>
        </w:rPr>
        <w:t>завдань</w:t>
      </w:r>
      <w:r w:rsidRPr="00CB0E13">
        <w:rPr>
          <w:rFonts w:ascii="Times New Roman" w:hAnsi="Times New Roman"/>
          <w:color w:val="auto"/>
          <w:sz w:val="28"/>
          <w:szCs w:val="28"/>
          <w:lang w:val="uk-UA"/>
        </w:rPr>
        <w:t>:</w:t>
      </w:r>
    </w:p>
    <w:p w:rsidR="00C37221" w:rsidRDefault="00C37221" w:rsidP="00F86B10">
      <w:pPr>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C37221"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
          <w:color w:val="auto"/>
          <w:sz w:val="28"/>
          <w:szCs w:val="28"/>
          <w:shd w:val="clear" w:color="auto" w:fill="FFFFFF"/>
          <w:lang w:val="uk-UA"/>
        </w:rPr>
        <w:t xml:space="preserve">Методи дослідження. </w:t>
      </w:r>
      <w:r w:rsidRPr="00CB0E13">
        <w:rPr>
          <w:rFonts w:ascii="Times New Roman" w:hAnsi="Times New Roman"/>
          <w:color w:val="auto"/>
          <w:sz w:val="28"/>
          <w:szCs w:val="28"/>
          <w:lang w:val="uk-UA"/>
        </w:rPr>
        <w:t xml:space="preserve">Для досягнення мети дослідження та розв’язання поставлених у роботі завдань використовувалися загальнонаукові </w:t>
      </w:r>
      <w:r w:rsidR="00C37221">
        <w:rPr>
          <w:rFonts w:ascii="Times New Roman" w:hAnsi="Times New Roman"/>
          <w:color w:val="auto"/>
          <w:sz w:val="28"/>
          <w:szCs w:val="28"/>
          <w:lang w:val="uk-UA"/>
        </w:rPr>
        <w:t>…</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
          <w:color w:val="auto"/>
          <w:sz w:val="28"/>
          <w:szCs w:val="28"/>
          <w:lang w:val="uk-UA"/>
        </w:rPr>
        <w:t xml:space="preserve">Структура роботи. </w:t>
      </w:r>
      <w:r w:rsidRPr="00CB0E13">
        <w:rPr>
          <w:rFonts w:ascii="Times New Roman" w:hAnsi="Times New Roman"/>
          <w:color w:val="auto"/>
          <w:sz w:val="28"/>
          <w:szCs w:val="28"/>
          <w:lang w:val="uk-UA"/>
        </w:rPr>
        <w:t>Робота складається зі вступу, трьох розділів, шести підрозділів, висновків та списку використаних літературних джерел.</w:t>
      </w:r>
    </w:p>
    <w:p w:rsidR="00F86B10" w:rsidRPr="00CB0E13" w:rsidRDefault="00F86B10" w:rsidP="00F86B10">
      <w:pPr>
        <w:shd w:val="clear" w:color="auto" w:fill="FFFFFF"/>
        <w:spacing w:after="0" w:line="360" w:lineRule="auto"/>
        <w:ind w:firstLine="709"/>
        <w:jc w:val="center"/>
        <w:rPr>
          <w:rFonts w:ascii="Times New Roman" w:hAnsi="Times New Roman"/>
          <w:b/>
          <w:color w:val="auto"/>
          <w:sz w:val="28"/>
          <w:szCs w:val="28"/>
          <w:lang w:val="uk-UA" w:eastAsia="ru-RU"/>
        </w:rPr>
      </w:pPr>
    </w:p>
    <w:p w:rsidR="00F86B10" w:rsidRPr="00CB0E13" w:rsidRDefault="00F86B10" w:rsidP="00F86B10">
      <w:pPr>
        <w:shd w:val="clear" w:color="auto" w:fill="FFFFFF"/>
        <w:spacing w:after="0" w:line="360" w:lineRule="auto"/>
        <w:ind w:firstLine="709"/>
        <w:jc w:val="center"/>
        <w:rPr>
          <w:rFonts w:ascii="Times New Roman" w:hAnsi="Times New Roman"/>
          <w:b/>
          <w:color w:val="auto"/>
          <w:sz w:val="28"/>
          <w:szCs w:val="28"/>
          <w:lang w:val="uk-UA" w:eastAsia="ru-RU"/>
        </w:rPr>
      </w:pPr>
    </w:p>
    <w:p w:rsidR="00F86B10" w:rsidRPr="00CB0E13" w:rsidRDefault="00F86B10" w:rsidP="00F86B10">
      <w:pPr>
        <w:shd w:val="clear" w:color="auto" w:fill="FFFFFF"/>
        <w:spacing w:after="0" w:line="360" w:lineRule="auto"/>
        <w:ind w:firstLine="709"/>
        <w:jc w:val="center"/>
        <w:rPr>
          <w:rFonts w:ascii="Times New Roman" w:hAnsi="Times New Roman"/>
          <w:b/>
          <w:color w:val="auto"/>
          <w:sz w:val="28"/>
          <w:szCs w:val="28"/>
          <w:lang w:val="uk-UA" w:eastAsia="ru-RU"/>
        </w:rPr>
      </w:pPr>
    </w:p>
    <w:p w:rsidR="006A059A" w:rsidRDefault="006A059A" w:rsidP="00F86B10">
      <w:pPr>
        <w:shd w:val="clear" w:color="auto" w:fill="FFFFFF"/>
        <w:spacing w:after="0" w:line="360" w:lineRule="auto"/>
        <w:ind w:firstLine="709"/>
        <w:jc w:val="center"/>
        <w:rPr>
          <w:rFonts w:ascii="Times New Roman" w:hAnsi="Times New Roman"/>
          <w:b/>
          <w:color w:val="auto"/>
          <w:sz w:val="28"/>
          <w:szCs w:val="28"/>
          <w:lang w:val="uk-UA" w:eastAsia="ru-RU"/>
        </w:rPr>
      </w:pPr>
    </w:p>
    <w:p w:rsidR="00F86B10" w:rsidRPr="00CB0E13" w:rsidRDefault="00F86B10" w:rsidP="00F86B10">
      <w:pPr>
        <w:shd w:val="clear" w:color="auto" w:fill="FFFFFF"/>
        <w:spacing w:after="0" w:line="360" w:lineRule="auto"/>
        <w:ind w:firstLine="709"/>
        <w:jc w:val="center"/>
        <w:rPr>
          <w:rFonts w:ascii="Times New Roman" w:hAnsi="Times New Roman"/>
          <w:color w:val="auto"/>
          <w:sz w:val="28"/>
          <w:szCs w:val="28"/>
          <w:lang w:val="uk-UA"/>
        </w:rPr>
      </w:pPr>
      <w:r w:rsidRPr="00CB0E13">
        <w:rPr>
          <w:rFonts w:ascii="Times New Roman" w:hAnsi="Times New Roman"/>
          <w:b/>
          <w:color w:val="auto"/>
          <w:sz w:val="28"/>
          <w:szCs w:val="28"/>
          <w:lang w:val="uk-UA" w:eastAsia="ru-RU"/>
        </w:rPr>
        <w:lastRenderedPageBreak/>
        <w:t>РОЗДІЛ 1</w:t>
      </w: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r w:rsidRPr="00CB0E13">
        <w:rPr>
          <w:rFonts w:ascii="Times New Roman" w:hAnsi="Times New Roman"/>
          <w:b/>
          <w:color w:val="auto"/>
          <w:sz w:val="28"/>
          <w:szCs w:val="28"/>
          <w:shd w:val="clear" w:color="auto" w:fill="FFFFFF"/>
          <w:lang w:val="uk-UA" w:eastAsia="ru-RU"/>
        </w:rPr>
        <w:t>Глобальні проблеми людства</w:t>
      </w: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r w:rsidRPr="00CB0E13">
        <w:rPr>
          <w:rFonts w:ascii="Times New Roman" w:hAnsi="Times New Roman"/>
          <w:b/>
          <w:color w:val="auto"/>
          <w:sz w:val="28"/>
          <w:szCs w:val="28"/>
          <w:lang w:val="uk-UA"/>
        </w:rPr>
        <w:t>1.1 Причини виникнення глобальних проблем людства</w:t>
      </w: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 xml:space="preserve">Ще в середині ХХ ст. величезну роль у появі наукових праць, пов’язаних з дослідженням глобальних проблем і прогнозуванням майбутнього людства, зіграла діяльність Римського клубу, створеного у 1968 р. </w:t>
      </w:r>
    </w:p>
    <w:p w:rsidR="00F86B10" w:rsidRDefault="00F86B10" w:rsidP="00C37221">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 xml:space="preserve">А. </w:t>
      </w:r>
      <w:proofErr w:type="spellStart"/>
      <w:r w:rsidRPr="00CB0E13">
        <w:rPr>
          <w:rFonts w:ascii="Times New Roman" w:hAnsi="Times New Roman"/>
          <w:color w:val="auto"/>
          <w:sz w:val="28"/>
          <w:szCs w:val="28"/>
          <w:lang w:val="uk-UA"/>
        </w:rPr>
        <w:t>Печчеї</w:t>
      </w:r>
      <w:proofErr w:type="spellEnd"/>
      <w:r w:rsidRPr="00CB0E13">
        <w:rPr>
          <w:rFonts w:ascii="Times New Roman" w:hAnsi="Times New Roman"/>
          <w:color w:val="auto"/>
          <w:sz w:val="28"/>
          <w:szCs w:val="28"/>
          <w:lang w:val="uk-UA"/>
        </w:rPr>
        <w:t xml:space="preserve"> разом із близько 30 європейськими вченими – соціологами, економістами, природознавцями і т. д. Члени Римського клубу поставили перед собою завдання виявити основні проблеми, що постали перед людством і сприяти виправленню сформованої ситуації, впливаючи на суспільну свідомість. </w:t>
      </w:r>
      <w:r w:rsidR="00C37221">
        <w:rPr>
          <w:rFonts w:ascii="Times New Roman" w:hAnsi="Times New Roman"/>
          <w:color w:val="auto"/>
          <w:sz w:val="28"/>
          <w:szCs w:val="28"/>
          <w:lang w:val="uk-UA"/>
        </w:rPr>
        <w:t>…</w:t>
      </w:r>
    </w:p>
    <w:p w:rsidR="00C37221" w:rsidRPr="00CB0E13" w:rsidRDefault="00C37221" w:rsidP="00C37221">
      <w:pPr>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 xml:space="preserve">Основна ідея – скоротити викид в атмосферу відпрацьованого газу, що приводить до парникового ефекту. Але знову виявились різні підходи між розвинутими країнами, та країнами «третього світу». США також не погоджувались із позицією країн ЄС, які пропонували певні відсотки скорочення викидів газу, тобто підхід «влада диктує – фірми скорочують», а відстоювали ринковий принцип – заохочувати тих, хто скорочує. Зрештою було прийняте рішення, яке вимагає від 34 розвинутих країн зменшити шкідливі викиди до 2012 р. на 5,2 % порівняно з 1990 р. При цьому США мають скоротити викид відпрацьованого газу на 7 %, країни ЄС – на 8 %, Японія – на 6 %, а країни, що розвиваються, звільняються від жорстких рамок нормованого викиду газу (Україні визначена норма не вища від рівня 1990 р.) [3, c. 20-21]. </w:t>
      </w:r>
    </w:p>
    <w:p w:rsidR="00F86B10" w:rsidRPr="00CB0E13" w:rsidRDefault="00F86B10" w:rsidP="00F86B10">
      <w:pPr>
        <w:spacing w:after="0" w:line="360" w:lineRule="auto"/>
        <w:ind w:firstLine="709"/>
        <w:jc w:val="both"/>
        <w:rPr>
          <w:rFonts w:ascii="Times New Roman" w:hAnsi="Times New Roman"/>
          <w:b/>
          <w:color w:val="auto"/>
          <w:sz w:val="28"/>
          <w:szCs w:val="28"/>
          <w:lang w:val="uk-UA"/>
        </w:rPr>
      </w:pPr>
      <w:r w:rsidRPr="00CB0E13">
        <w:rPr>
          <w:rFonts w:ascii="Times New Roman" w:hAnsi="Times New Roman"/>
          <w:color w:val="auto"/>
          <w:sz w:val="28"/>
          <w:szCs w:val="28"/>
          <w:lang w:val="uk-UA"/>
        </w:rPr>
        <w:t xml:space="preserve">Отже, свою роль у регулюванні зазначених процесів та у розв’язанні глобальних проблем повинні відіграти ООН, МВФ, СОТ, регіональні та галузеві організації, котрі мають великий досвід координації міжнародних </w:t>
      </w:r>
      <w:r w:rsidRPr="00CB0E13">
        <w:rPr>
          <w:rFonts w:ascii="Times New Roman" w:hAnsi="Times New Roman"/>
          <w:color w:val="auto"/>
          <w:sz w:val="28"/>
          <w:szCs w:val="28"/>
          <w:lang w:val="uk-UA"/>
        </w:rPr>
        <w:lastRenderedPageBreak/>
        <w:t xml:space="preserve">зусиль, використання ресурсів, регулювання міжнародних економічних </w:t>
      </w:r>
      <w:proofErr w:type="spellStart"/>
      <w:r w:rsidRPr="00CB0E13">
        <w:rPr>
          <w:rFonts w:ascii="Times New Roman" w:hAnsi="Times New Roman"/>
          <w:color w:val="auto"/>
          <w:sz w:val="28"/>
          <w:szCs w:val="28"/>
          <w:lang w:val="uk-UA"/>
        </w:rPr>
        <w:t>зв’язків</w:t>
      </w:r>
      <w:proofErr w:type="spellEnd"/>
      <w:r w:rsidRPr="00CB0E13">
        <w:rPr>
          <w:rFonts w:ascii="Times New Roman" w:hAnsi="Times New Roman"/>
          <w:color w:val="auto"/>
          <w:sz w:val="28"/>
          <w:szCs w:val="28"/>
          <w:lang w:val="uk-UA"/>
        </w:rPr>
        <w:t>.</w:t>
      </w: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r w:rsidRPr="00CB0E13">
        <w:rPr>
          <w:rFonts w:ascii="Times New Roman" w:hAnsi="Times New Roman"/>
          <w:b/>
          <w:color w:val="auto"/>
          <w:sz w:val="28"/>
          <w:szCs w:val="28"/>
          <w:lang w:val="uk-UA"/>
        </w:rPr>
        <w:t>1.2 Роль глобалізації у загостренні проблем сталого розвитку</w:t>
      </w:r>
    </w:p>
    <w:p w:rsidR="00F86B10" w:rsidRPr="00CB0E13" w:rsidRDefault="00F86B10" w:rsidP="00F86B10">
      <w:pPr>
        <w:spacing w:after="0" w:line="360" w:lineRule="auto"/>
        <w:ind w:firstLine="709"/>
        <w:jc w:val="center"/>
        <w:rPr>
          <w:rFonts w:ascii="Times New Roman" w:hAnsi="Times New Roman"/>
          <w:b/>
          <w:bCs/>
          <w:color w:val="auto"/>
          <w:sz w:val="28"/>
          <w:szCs w:val="28"/>
          <w:lang w:val="uk-UA"/>
        </w:rPr>
      </w:pP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 xml:space="preserve">Важлива роль в охороні навколишнього середовища належить регіональному співробітництву. Так, у документах ЄС неодноразово підкреслювалася необхідність розвитку регіональної стратегії у цій сфері і раціонального використання природних ресурсів європейського регіону, який сьогодні є найбільш кризовим в екологічному плані. У розв’язанні демографічної проблеми значну роль відіграла п’ята Всесвітня конференція ООН з народонаселення, що відбулася в </w:t>
      </w:r>
      <w:proofErr w:type="spellStart"/>
      <w:r w:rsidRPr="00CB0E13">
        <w:rPr>
          <w:rFonts w:ascii="Times New Roman" w:hAnsi="Times New Roman"/>
          <w:color w:val="auto"/>
          <w:sz w:val="28"/>
          <w:szCs w:val="28"/>
          <w:lang w:val="uk-UA"/>
        </w:rPr>
        <w:t>Каїрі</w:t>
      </w:r>
      <w:proofErr w:type="spellEnd"/>
      <w:r w:rsidRPr="00CB0E13">
        <w:rPr>
          <w:rFonts w:ascii="Times New Roman" w:hAnsi="Times New Roman"/>
          <w:color w:val="auto"/>
          <w:sz w:val="28"/>
          <w:szCs w:val="28"/>
          <w:lang w:val="uk-UA"/>
        </w:rPr>
        <w:t xml:space="preserve"> у 1994 р. На ній була прийнята Програма дій щодо визначення політики народонаселення в усьому світі на період до 2015 р. </w:t>
      </w:r>
    </w:p>
    <w:p w:rsidR="00C37221" w:rsidRDefault="00C37221" w:rsidP="00F86B10">
      <w:pPr>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F86B10" w:rsidRPr="00CB0E13" w:rsidRDefault="00F86B10" w:rsidP="00F86B10">
      <w:pPr>
        <w:spacing w:after="0" w:line="360" w:lineRule="auto"/>
        <w:ind w:firstLine="709"/>
        <w:jc w:val="both"/>
        <w:rPr>
          <w:rFonts w:ascii="Times New Roman" w:hAnsi="Times New Roman"/>
          <w:bCs/>
          <w:color w:val="auto"/>
          <w:sz w:val="28"/>
          <w:szCs w:val="28"/>
          <w:lang w:val="uk-UA"/>
        </w:rPr>
      </w:pPr>
      <w:r w:rsidRPr="00CB0E13">
        <w:rPr>
          <w:rFonts w:ascii="Times New Roman" w:hAnsi="Times New Roman"/>
          <w:color w:val="auto"/>
          <w:sz w:val="28"/>
          <w:szCs w:val="28"/>
          <w:lang w:val="uk-UA"/>
        </w:rPr>
        <w:t>Отже, однак для досягнення такого стану необхідно, щоб всі країни змінили підхід до ведення зовнішньої політики, тобто відмовилися від політики конфліктності та конфронтації і перейшли до глобального співробітництва на засадах визнання пріоритетності загально цивілізаційних цінностей.</w:t>
      </w:r>
    </w:p>
    <w:p w:rsidR="00F86B10" w:rsidRPr="00CB0E13" w:rsidRDefault="00F86B10" w:rsidP="00F86B10">
      <w:pPr>
        <w:spacing w:after="0" w:line="360" w:lineRule="auto"/>
        <w:ind w:firstLine="709"/>
        <w:jc w:val="center"/>
        <w:rPr>
          <w:rFonts w:ascii="Times New Roman" w:hAnsi="Times New Roman"/>
          <w:b/>
          <w:bCs/>
          <w:color w:val="auto"/>
          <w:sz w:val="28"/>
          <w:szCs w:val="28"/>
          <w:lang w:val="uk-UA"/>
        </w:rPr>
      </w:pPr>
    </w:p>
    <w:p w:rsidR="00F86B10" w:rsidRDefault="00F86B10" w:rsidP="00F86B10">
      <w:pPr>
        <w:spacing w:after="0" w:line="360" w:lineRule="auto"/>
        <w:ind w:firstLine="709"/>
        <w:jc w:val="center"/>
        <w:rPr>
          <w:rFonts w:ascii="Times New Roman" w:hAnsi="Times New Roman"/>
          <w:b/>
          <w:bCs/>
          <w:color w:val="auto"/>
          <w:sz w:val="28"/>
          <w:szCs w:val="28"/>
          <w:lang w:val="uk-UA"/>
        </w:rPr>
      </w:pPr>
    </w:p>
    <w:p w:rsidR="00C37221" w:rsidRPr="00CB0E13" w:rsidRDefault="00C37221" w:rsidP="00F86B10">
      <w:pPr>
        <w:spacing w:after="0" w:line="360" w:lineRule="auto"/>
        <w:ind w:firstLine="709"/>
        <w:jc w:val="center"/>
        <w:rPr>
          <w:rFonts w:ascii="Times New Roman" w:hAnsi="Times New Roman"/>
          <w:b/>
          <w:bCs/>
          <w:color w:val="auto"/>
          <w:sz w:val="28"/>
          <w:szCs w:val="28"/>
          <w:lang w:val="uk-UA"/>
        </w:rPr>
      </w:pPr>
      <w:r>
        <w:rPr>
          <w:rFonts w:ascii="Times New Roman" w:hAnsi="Times New Roman"/>
          <w:b/>
          <w:bCs/>
          <w:color w:val="auto"/>
          <w:sz w:val="28"/>
          <w:szCs w:val="28"/>
          <w:lang w:val="uk-UA"/>
        </w:rPr>
        <w:t>ʼ</w:t>
      </w:r>
    </w:p>
    <w:p w:rsidR="00F86B10" w:rsidRPr="00CB0E13" w:rsidRDefault="00F86B10" w:rsidP="00F86B10">
      <w:pPr>
        <w:spacing w:after="0" w:line="360" w:lineRule="auto"/>
        <w:ind w:firstLine="709"/>
        <w:jc w:val="center"/>
        <w:rPr>
          <w:rFonts w:ascii="Times New Roman" w:hAnsi="Times New Roman"/>
          <w:b/>
          <w:bCs/>
          <w:color w:val="auto"/>
          <w:sz w:val="28"/>
          <w:szCs w:val="28"/>
          <w:lang w:val="uk-UA"/>
        </w:rPr>
      </w:pPr>
      <w:r w:rsidRPr="00CB0E13">
        <w:rPr>
          <w:rFonts w:ascii="Times New Roman" w:hAnsi="Times New Roman"/>
          <w:b/>
          <w:bCs/>
          <w:color w:val="auto"/>
          <w:sz w:val="28"/>
          <w:szCs w:val="28"/>
          <w:lang w:val="uk-UA"/>
        </w:rPr>
        <w:t xml:space="preserve">РОЗДІЛ 2 </w:t>
      </w:r>
    </w:p>
    <w:p w:rsidR="00F86B10" w:rsidRPr="00CB0E13" w:rsidRDefault="00F86B10" w:rsidP="00F86B10">
      <w:pPr>
        <w:spacing w:after="0" w:line="360" w:lineRule="auto"/>
        <w:ind w:firstLine="709"/>
        <w:jc w:val="center"/>
        <w:rPr>
          <w:rFonts w:ascii="Times New Roman" w:hAnsi="Times New Roman"/>
          <w:b/>
          <w:bCs/>
          <w:color w:val="auto"/>
          <w:sz w:val="28"/>
          <w:szCs w:val="28"/>
          <w:lang w:val="uk-UA"/>
        </w:rPr>
      </w:pPr>
      <w:r w:rsidRPr="00CB0E13">
        <w:rPr>
          <w:rFonts w:ascii="Times New Roman" w:hAnsi="Times New Roman"/>
          <w:b/>
          <w:bCs/>
          <w:color w:val="auto"/>
          <w:sz w:val="28"/>
          <w:szCs w:val="28"/>
          <w:lang w:val="uk-UA"/>
        </w:rPr>
        <w:t>Сутність проблем людства та їх вирішення</w:t>
      </w: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r w:rsidRPr="00CB0E13">
        <w:rPr>
          <w:rFonts w:ascii="Times New Roman" w:hAnsi="Times New Roman"/>
          <w:b/>
          <w:color w:val="auto"/>
          <w:sz w:val="28"/>
          <w:szCs w:val="28"/>
          <w:lang w:val="uk-UA"/>
        </w:rPr>
        <w:t>2.1 Актуальні проблеми сталого розвитку</w:t>
      </w: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 xml:space="preserve">Публічне обговорення глобальних проблем почалось у середині ХХ ст., коли людство відчуло масштабність і складність проблем, на які декілька </w:t>
      </w:r>
      <w:r w:rsidRPr="00CB0E13">
        <w:rPr>
          <w:rFonts w:ascii="Times New Roman" w:hAnsi="Times New Roman"/>
          <w:color w:val="auto"/>
          <w:sz w:val="28"/>
          <w:szCs w:val="28"/>
          <w:lang w:val="uk-UA"/>
        </w:rPr>
        <w:lastRenderedPageBreak/>
        <w:t xml:space="preserve">десятків років тому майже не зверталась увага. Пошук першопричин того, що добробут майбутніх поколінь на сьогоднішній день знаходиться під загрозою, повертає нас в часи промислової революції. </w:t>
      </w:r>
    </w:p>
    <w:p w:rsidR="00C37221" w:rsidRDefault="00C37221" w:rsidP="00F86B10">
      <w:pPr>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F86B10" w:rsidRPr="00CB0E13" w:rsidRDefault="00C37221" w:rsidP="00F86B10">
      <w:pPr>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r w:rsidR="00F86B10" w:rsidRPr="00CB0E13">
        <w:rPr>
          <w:rFonts w:ascii="Times New Roman" w:hAnsi="Times New Roman"/>
          <w:color w:val="auto"/>
          <w:sz w:val="28"/>
          <w:szCs w:val="28"/>
          <w:lang w:val="uk-UA"/>
        </w:rPr>
        <w:t>Політичні конфлікти не лише стимулюють гонку озброєнь та війни, але і стримують розвиток окремих країн та регіонів, спричиняючи бідність, руйнування промислових та інфраструктурних об’єктів, міграції. Часто політичні конфлікти зумовлюються міжетнічними взаємовідносинами, що перетворює конфлікт на більш глибинний та такий, що може не вичерпуватись століттями [19, c. 19].</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Отже, глобалізація – процес всесвітній, вона охоплює процеси формування міжнародних господарських систем як цілісності, до складу якої належать і національні господарства, і транснаціональні одиниці, і світові організації, а також взаємодію цієї цілісності з навколишнім середовищем.</w:t>
      </w: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p>
    <w:p w:rsidR="00F86B10" w:rsidRPr="00CB0E13" w:rsidRDefault="00F86B10" w:rsidP="00F86B10">
      <w:pPr>
        <w:spacing w:after="0" w:line="360" w:lineRule="auto"/>
        <w:ind w:firstLine="709"/>
        <w:jc w:val="center"/>
        <w:rPr>
          <w:rFonts w:ascii="Times New Roman" w:hAnsi="Times New Roman"/>
          <w:b/>
          <w:color w:val="auto"/>
          <w:sz w:val="28"/>
          <w:szCs w:val="28"/>
          <w:lang w:val="uk-UA"/>
        </w:rPr>
      </w:pPr>
      <w:r w:rsidRPr="00CB0E13">
        <w:rPr>
          <w:rFonts w:ascii="Times New Roman" w:hAnsi="Times New Roman"/>
          <w:b/>
          <w:color w:val="auto"/>
          <w:sz w:val="28"/>
          <w:szCs w:val="28"/>
          <w:lang w:val="uk-UA"/>
        </w:rPr>
        <w:t>2.2 Шляхи забезпечення сталого розвитку в умовах глобальної інтеграції</w:t>
      </w:r>
    </w:p>
    <w:p w:rsidR="00F86B10" w:rsidRPr="00CB0E13" w:rsidRDefault="00F86B10" w:rsidP="00F86B10">
      <w:pPr>
        <w:shd w:val="clear" w:color="auto" w:fill="FFFFFF"/>
        <w:spacing w:after="0" w:line="360" w:lineRule="auto"/>
        <w:ind w:firstLine="709"/>
        <w:jc w:val="center"/>
        <w:rPr>
          <w:rFonts w:ascii="Times New Roman" w:hAnsi="Times New Roman"/>
          <w:b/>
          <w:bCs/>
          <w:color w:val="auto"/>
          <w:sz w:val="28"/>
          <w:szCs w:val="28"/>
          <w:lang w:val="uk-UA"/>
        </w:rPr>
      </w:pP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 xml:space="preserve">Відповідно до логіки дослідження насамперед доцільно звернути увагу на основні причини, які призводять до дестабілізації сучасний світ, а виходячи з цього позбавляють можливості його сталого розвитку. Важлива роль у цьому контексті належить американським дослідникам Е. </w:t>
      </w:r>
      <w:proofErr w:type="spellStart"/>
      <w:r w:rsidRPr="00CB0E13">
        <w:rPr>
          <w:rFonts w:ascii="Times New Roman" w:hAnsi="Times New Roman"/>
          <w:color w:val="auto"/>
          <w:sz w:val="28"/>
          <w:szCs w:val="28"/>
          <w:lang w:val="uk-UA"/>
        </w:rPr>
        <w:t>Даффу</w:t>
      </w:r>
      <w:proofErr w:type="spellEnd"/>
      <w:r w:rsidRPr="00CB0E13">
        <w:rPr>
          <w:rFonts w:ascii="Times New Roman" w:hAnsi="Times New Roman"/>
          <w:color w:val="auto"/>
          <w:sz w:val="28"/>
          <w:szCs w:val="28"/>
          <w:lang w:val="uk-UA"/>
        </w:rPr>
        <w:t xml:space="preserve"> та Д. </w:t>
      </w:r>
      <w:proofErr w:type="spellStart"/>
      <w:r w:rsidRPr="00CB0E13">
        <w:rPr>
          <w:rFonts w:ascii="Times New Roman" w:hAnsi="Times New Roman"/>
          <w:color w:val="auto"/>
          <w:sz w:val="28"/>
          <w:szCs w:val="28"/>
          <w:lang w:val="uk-UA"/>
        </w:rPr>
        <w:t>Маккаманту</w:t>
      </w:r>
      <w:proofErr w:type="spellEnd"/>
      <w:r w:rsidRPr="00CB0E13">
        <w:rPr>
          <w:rFonts w:ascii="Times New Roman" w:hAnsi="Times New Roman"/>
          <w:color w:val="auto"/>
          <w:sz w:val="28"/>
          <w:szCs w:val="28"/>
          <w:lang w:val="uk-UA"/>
        </w:rPr>
        <w:t>, на думку яких основними причинами відсутності умов для сталого розвитку є: нерозуміння з боку населення процесів глобалізації; слабкий резерв політичної системи, переважання соціальної мобільності над соціальною допомогою; низький рівень розвитку економіки, нерівномірний розподіл матеріальних благ, слабкі можливості політичної еліти [14].</w:t>
      </w:r>
    </w:p>
    <w:p w:rsidR="00C37221" w:rsidRDefault="00C37221" w:rsidP="00F86B10">
      <w:pPr>
        <w:shd w:val="clear" w:color="auto" w:fill="FFFFFF"/>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F86B10" w:rsidRPr="00CB0E13" w:rsidRDefault="00F86B10" w:rsidP="00F86B10">
      <w:pPr>
        <w:shd w:val="clear" w:color="auto" w:fill="FFFFFF"/>
        <w:spacing w:after="0" w:line="360" w:lineRule="auto"/>
        <w:ind w:firstLine="709"/>
        <w:jc w:val="both"/>
        <w:rPr>
          <w:rFonts w:ascii="Times New Roman" w:hAnsi="Times New Roman"/>
          <w:bCs/>
          <w:color w:val="auto"/>
          <w:sz w:val="28"/>
          <w:szCs w:val="28"/>
          <w:lang w:val="uk-UA"/>
        </w:rPr>
      </w:pPr>
      <w:r w:rsidRPr="00CB0E13">
        <w:rPr>
          <w:rFonts w:ascii="Times New Roman" w:hAnsi="Times New Roman"/>
          <w:color w:val="auto"/>
          <w:sz w:val="28"/>
          <w:szCs w:val="28"/>
          <w:lang w:val="uk-UA"/>
        </w:rPr>
        <w:t xml:space="preserve">Отже, необхідною умовою функціонування геополітичного простору в умовах глобальної інтеграції є вироблення ефективних шляхів сталого </w:t>
      </w:r>
      <w:r w:rsidRPr="00CB0E13">
        <w:rPr>
          <w:rFonts w:ascii="Times New Roman" w:hAnsi="Times New Roman"/>
          <w:color w:val="auto"/>
          <w:sz w:val="28"/>
          <w:szCs w:val="28"/>
          <w:lang w:val="uk-UA"/>
        </w:rPr>
        <w:lastRenderedPageBreak/>
        <w:t>розвитку держав. Такі шляхи забезпечують збереження необхідної рівноваги загальнопланетарної системи світу та формування нової стабільно безпечної геоструктури світу в умовах переходу його до сталого розвитку. Це, у свою чергу, відкриває нові можливості для реалізації стабілізаційних критеріїв розвитку національних систем державного управління саме перехідних суспільств. Обґрунтований нами механізм сталості посилює максимальну впорядкованість процесу змін стану системи враховуючи її мінливість, стабільність та стійкість з метою досягнення її стабільного функціонування (стабільність як тимчасовий процес у функціонуванні системи, тоді коли сталість має стратегічний характер і включає механізми адаптації системи до нових умов розвитку), визначається за допомогою відповідних показників (рівень забезпечення життєдіяльності, рівень освіченості; рівень соціальної активності, рівень доходів і т. ін.) та факторів (забезпечення глобальної безпеки). Більш детальне дослідження цих аспектів і є одним із перспективних напрямів подальшого розроблення означеної проблематики в межах вітчизняної державно-управлінської науки.</w:t>
      </w:r>
    </w:p>
    <w:p w:rsidR="00F86B10" w:rsidRPr="00CB0E13" w:rsidRDefault="00F86B10" w:rsidP="00F86B10">
      <w:pPr>
        <w:shd w:val="clear" w:color="auto" w:fill="FFFFFF"/>
        <w:spacing w:after="0" w:line="360" w:lineRule="auto"/>
        <w:ind w:firstLine="709"/>
        <w:jc w:val="center"/>
        <w:rPr>
          <w:rFonts w:ascii="Times New Roman" w:hAnsi="Times New Roman"/>
          <w:b/>
          <w:bCs/>
          <w:color w:val="auto"/>
          <w:sz w:val="28"/>
          <w:szCs w:val="28"/>
          <w:lang w:val="uk-UA"/>
        </w:rPr>
      </w:pPr>
    </w:p>
    <w:p w:rsidR="00F86B10" w:rsidRPr="00CB0E13" w:rsidRDefault="00F86B10" w:rsidP="00F86B10">
      <w:pPr>
        <w:shd w:val="clear" w:color="auto" w:fill="FFFFFF"/>
        <w:spacing w:after="0" w:line="360" w:lineRule="auto"/>
        <w:ind w:firstLine="709"/>
        <w:jc w:val="center"/>
        <w:rPr>
          <w:rFonts w:ascii="Times New Roman" w:hAnsi="Times New Roman"/>
          <w:b/>
          <w:bCs/>
          <w:color w:val="auto"/>
          <w:sz w:val="28"/>
          <w:szCs w:val="28"/>
          <w:lang w:val="uk-UA"/>
        </w:rPr>
      </w:pPr>
    </w:p>
    <w:p w:rsidR="00F86B10" w:rsidRPr="00CB0E13" w:rsidRDefault="00F86B10" w:rsidP="00F86B10">
      <w:pPr>
        <w:shd w:val="clear" w:color="auto" w:fill="FFFFFF"/>
        <w:spacing w:after="0" w:line="360" w:lineRule="auto"/>
        <w:ind w:firstLine="709"/>
        <w:rPr>
          <w:rFonts w:ascii="Times New Roman" w:hAnsi="Times New Roman"/>
          <w:b/>
          <w:bCs/>
          <w:color w:val="auto"/>
          <w:sz w:val="28"/>
          <w:szCs w:val="28"/>
          <w:lang w:val="uk-UA"/>
        </w:rPr>
      </w:pPr>
    </w:p>
    <w:p w:rsidR="00F86B10" w:rsidRPr="00CB0E13" w:rsidRDefault="00F86B10" w:rsidP="00F86B10">
      <w:pPr>
        <w:shd w:val="clear" w:color="auto" w:fill="FFFFFF"/>
        <w:spacing w:after="0" w:line="360" w:lineRule="auto"/>
        <w:ind w:firstLine="709"/>
        <w:jc w:val="center"/>
        <w:rPr>
          <w:rFonts w:ascii="Times New Roman" w:hAnsi="Times New Roman"/>
          <w:b/>
          <w:bCs/>
          <w:color w:val="auto"/>
          <w:sz w:val="28"/>
          <w:szCs w:val="28"/>
          <w:lang w:val="uk-UA"/>
        </w:rPr>
      </w:pPr>
      <w:r w:rsidRPr="00CB0E13">
        <w:rPr>
          <w:rFonts w:ascii="Times New Roman" w:hAnsi="Times New Roman"/>
          <w:b/>
          <w:bCs/>
          <w:color w:val="auto"/>
          <w:sz w:val="28"/>
          <w:szCs w:val="28"/>
          <w:lang w:val="uk-UA"/>
        </w:rPr>
        <w:t>РОЗДІЛ 3</w:t>
      </w:r>
    </w:p>
    <w:p w:rsidR="00F86B10" w:rsidRPr="00CB0E13" w:rsidRDefault="00F86B10" w:rsidP="00F86B10">
      <w:pPr>
        <w:spacing w:after="0" w:line="360" w:lineRule="auto"/>
        <w:ind w:firstLine="709"/>
        <w:jc w:val="center"/>
        <w:rPr>
          <w:rFonts w:ascii="Times New Roman" w:hAnsi="Times New Roman"/>
          <w:b/>
          <w:color w:val="auto"/>
          <w:sz w:val="28"/>
          <w:szCs w:val="28"/>
          <w:lang w:val="uk-UA" w:eastAsia="ru-RU"/>
        </w:rPr>
      </w:pPr>
      <w:r w:rsidRPr="00CB0E13">
        <w:rPr>
          <w:rFonts w:ascii="Times New Roman" w:hAnsi="Times New Roman"/>
          <w:b/>
          <w:bCs/>
          <w:color w:val="auto"/>
          <w:sz w:val="28"/>
          <w:szCs w:val="28"/>
          <w:lang w:val="uk-UA"/>
        </w:rPr>
        <w:t>Глобалізаційні проблеми національної безпеки</w:t>
      </w:r>
    </w:p>
    <w:p w:rsidR="00F86B10" w:rsidRPr="00CB0E13" w:rsidRDefault="00F86B10" w:rsidP="00F86B10">
      <w:pPr>
        <w:spacing w:after="0" w:line="360" w:lineRule="auto"/>
        <w:ind w:firstLine="709"/>
        <w:jc w:val="center"/>
        <w:rPr>
          <w:rFonts w:ascii="Times New Roman" w:hAnsi="Times New Roman"/>
          <w:b/>
          <w:color w:val="auto"/>
          <w:sz w:val="28"/>
          <w:szCs w:val="28"/>
          <w:lang w:val="uk-UA" w:eastAsia="ru-RU"/>
        </w:rPr>
      </w:pPr>
    </w:p>
    <w:p w:rsidR="00F86B10" w:rsidRPr="00CB0E13" w:rsidRDefault="00F86B10" w:rsidP="00F86B10">
      <w:pPr>
        <w:spacing w:after="0" w:line="360" w:lineRule="auto"/>
        <w:ind w:firstLine="709"/>
        <w:jc w:val="center"/>
        <w:rPr>
          <w:rFonts w:ascii="Times New Roman" w:hAnsi="Times New Roman"/>
          <w:b/>
          <w:color w:val="auto"/>
          <w:sz w:val="28"/>
          <w:szCs w:val="28"/>
          <w:lang w:val="uk-UA" w:eastAsia="ru-RU"/>
        </w:rPr>
      </w:pPr>
      <w:r w:rsidRPr="00CB0E13">
        <w:rPr>
          <w:rFonts w:ascii="Times New Roman" w:hAnsi="Times New Roman"/>
          <w:b/>
          <w:color w:val="auto"/>
          <w:sz w:val="28"/>
          <w:szCs w:val="28"/>
          <w:lang w:val="uk-UA" w:eastAsia="ru-RU"/>
        </w:rPr>
        <w:t>3.1</w:t>
      </w:r>
      <w:r w:rsidRPr="00CB0E13">
        <w:rPr>
          <w:rFonts w:ascii="Times New Roman" w:hAnsi="Times New Roman"/>
          <w:b/>
          <w:bCs/>
          <w:color w:val="auto"/>
          <w:sz w:val="28"/>
          <w:szCs w:val="28"/>
          <w:lang w:val="uk-UA"/>
        </w:rPr>
        <w:t xml:space="preserve"> Вплив глобалізаційних проблем національної безпеки</w:t>
      </w:r>
    </w:p>
    <w:p w:rsidR="00F86B10" w:rsidRPr="00CB0E13" w:rsidRDefault="00F86B10" w:rsidP="00F86B10">
      <w:pPr>
        <w:shd w:val="clear" w:color="auto" w:fill="FFFFFF"/>
        <w:spacing w:after="0" w:line="360" w:lineRule="auto"/>
        <w:ind w:firstLine="709"/>
        <w:jc w:val="center"/>
        <w:rPr>
          <w:rFonts w:ascii="Times New Roman" w:hAnsi="Times New Roman"/>
          <w:b/>
          <w:color w:val="auto"/>
          <w:sz w:val="28"/>
          <w:szCs w:val="28"/>
          <w:lang w:val="uk-UA" w:eastAsia="ru-RU"/>
        </w:rPr>
      </w:pPr>
    </w:p>
    <w:p w:rsidR="00F86B10" w:rsidRPr="00CB0E13" w:rsidRDefault="00F86B10" w:rsidP="00F86B10">
      <w:pPr>
        <w:spacing w:after="0" w:line="360" w:lineRule="auto"/>
        <w:ind w:firstLine="709"/>
        <w:jc w:val="both"/>
        <w:rPr>
          <w:rFonts w:ascii="Times New Roman" w:eastAsia="Times New Roman" w:hAnsi="Times New Roman"/>
          <w:color w:val="auto"/>
          <w:sz w:val="28"/>
          <w:szCs w:val="28"/>
          <w:lang w:val="uk-UA" w:eastAsia="ru-RU"/>
        </w:rPr>
      </w:pPr>
      <w:r w:rsidRPr="00CB0E13">
        <w:rPr>
          <w:rFonts w:ascii="Times New Roman" w:eastAsia="Times New Roman" w:hAnsi="Times New Roman"/>
          <w:color w:val="auto"/>
          <w:sz w:val="28"/>
          <w:szCs w:val="28"/>
          <w:lang w:val="uk-UA" w:eastAsia="ru-RU"/>
        </w:rPr>
        <w:t xml:space="preserve">Глобалізація, процвітання й безпека найбільше турбують як наших громадян так і все світове суспільство. Причиною такого непокоєння є те, що аналітики час від часу змальовують нам похмуру картину майбутнього, вказуючи на тривожні демографічні тенденції, поширення зброї масового знищення, політичної радикалізації, невпинне вичерпання природних та </w:t>
      </w:r>
      <w:r w:rsidRPr="00CB0E13">
        <w:rPr>
          <w:rFonts w:ascii="Times New Roman" w:eastAsia="Times New Roman" w:hAnsi="Times New Roman"/>
          <w:color w:val="auto"/>
          <w:sz w:val="28"/>
          <w:szCs w:val="28"/>
          <w:lang w:val="uk-UA" w:eastAsia="ru-RU"/>
        </w:rPr>
        <w:lastRenderedPageBreak/>
        <w:t>економічних ресурсів, тим самим ще раз підтверджуючи існуючу загрозу безпеці людського розвитку та негайного вирішення цих проблем.</w:t>
      </w:r>
    </w:p>
    <w:p w:rsidR="00C37221" w:rsidRDefault="00C37221" w:rsidP="00F86B10">
      <w:pPr>
        <w:spacing w:after="0" w:line="360" w:lineRule="auto"/>
        <w:ind w:firstLine="709"/>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w:t>
      </w:r>
    </w:p>
    <w:p w:rsidR="00F86B10" w:rsidRPr="00CB0E13" w:rsidRDefault="00F86B10" w:rsidP="00F86B10">
      <w:pPr>
        <w:spacing w:after="0" w:line="360" w:lineRule="auto"/>
        <w:ind w:firstLine="709"/>
        <w:jc w:val="both"/>
        <w:rPr>
          <w:rFonts w:ascii="Times New Roman" w:eastAsia="Times New Roman" w:hAnsi="Times New Roman"/>
          <w:color w:val="auto"/>
          <w:sz w:val="28"/>
          <w:szCs w:val="28"/>
          <w:lang w:val="uk-UA" w:eastAsia="ru-RU"/>
        </w:rPr>
      </w:pPr>
      <w:r w:rsidRPr="00CB0E13">
        <w:rPr>
          <w:rFonts w:ascii="Times New Roman" w:eastAsia="Times New Roman" w:hAnsi="Times New Roman"/>
          <w:color w:val="auto"/>
          <w:sz w:val="28"/>
          <w:szCs w:val="28"/>
          <w:lang w:val="uk-UA" w:eastAsia="ru-RU"/>
        </w:rPr>
        <w:t>Отже, загрози є результатом протиріч, що мають місце і формуються в самому суспільстві, в сферах і видах людського розвитку, тому нагальною є потреба виявлення причин з метою попередження та досягнення стану безпеки.</w:t>
      </w: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p>
    <w:p w:rsidR="00F86B10" w:rsidRPr="00CB0E13" w:rsidRDefault="00F86B10" w:rsidP="00F86B10">
      <w:pPr>
        <w:shd w:val="clear" w:color="auto" w:fill="FFFFFF"/>
        <w:spacing w:after="0" w:line="360" w:lineRule="auto"/>
        <w:ind w:firstLine="709"/>
        <w:jc w:val="center"/>
        <w:rPr>
          <w:rFonts w:ascii="Times New Roman" w:hAnsi="Times New Roman"/>
          <w:b/>
          <w:bCs/>
          <w:color w:val="auto"/>
          <w:sz w:val="28"/>
          <w:szCs w:val="28"/>
          <w:lang w:val="uk-UA"/>
        </w:rPr>
      </w:pPr>
      <w:r w:rsidRPr="00CB0E13">
        <w:rPr>
          <w:rFonts w:ascii="Times New Roman" w:hAnsi="Times New Roman"/>
          <w:b/>
          <w:color w:val="auto"/>
          <w:sz w:val="28"/>
          <w:szCs w:val="28"/>
          <w:lang w:val="uk-UA" w:eastAsia="ru-RU"/>
        </w:rPr>
        <w:t xml:space="preserve">3.2 Шляхи вирішення </w:t>
      </w:r>
      <w:r w:rsidRPr="00CB0E13">
        <w:rPr>
          <w:rFonts w:ascii="Times New Roman" w:hAnsi="Times New Roman"/>
          <w:b/>
          <w:bCs/>
          <w:color w:val="auto"/>
          <w:sz w:val="28"/>
          <w:szCs w:val="28"/>
          <w:lang w:val="uk-UA"/>
        </w:rPr>
        <w:t>глобалізаційних проблем національної безпеки</w:t>
      </w: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p>
    <w:p w:rsidR="00C37221" w:rsidRDefault="00F86B10" w:rsidP="00C37221">
      <w:pPr>
        <w:spacing w:after="0" w:line="360" w:lineRule="auto"/>
        <w:ind w:firstLine="709"/>
        <w:jc w:val="both"/>
        <w:rPr>
          <w:rFonts w:ascii="Times New Roman" w:eastAsia="Times New Roman" w:hAnsi="Times New Roman"/>
          <w:color w:val="auto"/>
          <w:sz w:val="28"/>
          <w:szCs w:val="28"/>
          <w:lang w:val="uk-UA" w:eastAsia="ru-RU"/>
        </w:rPr>
      </w:pPr>
      <w:r w:rsidRPr="00CB0E13">
        <w:rPr>
          <w:rFonts w:ascii="Times New Roman" w:eastAsia="Times New Roman" w:hAnsi="Times New Roman"/>
          <w:color w:val="auto"/>
          <w:sz w:val="28"/>
          <w:szCs w:val="28"/>
          <w:lang w:val="uk-UA" w:eastAsia="ru-RU"/>
        </w:rPr>
        <w:t xml:space="preserve">Прояви небезпеки, які впливають на розвиток людини потребують їх класифікації та систематизації для прийняття управлінських рішень, що формують розвиток і стале функціонування різних систем для встановлення комфортних умов існування людини; розробку і реалізацію відповідних засобів та заходів щодо створення і підтримки людського розвитку. Слід також врахувати, що управління безпекою вимагає використання системно–структурного підходу, при дослідженні проблем безпеки розвитку однієї людини чи будь-якої групи людей, населення в цілому. </w:t>
      </w:r>
      <w:r w:rsidR="00C37221">
        <w:rPr>
          <w:rFonts w:ascii="Times New Roman" w:eastAsia="Times New Roman" w:hAnsi="Times New Roman"/>
          <w:color w:val="auto"/>
          <w:sz w:val="28"/>
          <w:szCs w:val="28"/>
          <w:lang w:val="uk-UA" w:eastAsia="ru-RU"/>
        </w:rPr>
        <w:t>…</w:t>
      </w:r>
    </w:p>
    <w:p w:rsidR="00C37221" w:rsidRPr="00CB0E13" w:rsidRDefault="00C37221" w:rsidP="00C37221">
      <w:pPr>
        <w:spacing w:after="0" w:line="360" w:lineRule="auto"/>
        <w:ind w:firstLine="709"/>
        <w:jc w:val="both"/>
        <w:rPr>
          <w:rFonts w:ascii="Times New Roman" w:hAnsi="Times New Roman"/>
          <w:color w:val="auto"/>
          <w:sz w:val="28"/>
          <w:szCs w:val="28"/>
          <w:lang w:val="uk-UA"/>
        </w:rPr>
      </w:pPr>
      <w:r>
        <w:rPr>
          <w:rFonts w:ascii="Times New Roman" w:eastAsia="Times New Roman" w:hAnsi="Times New Roman"/>
          <w:color w:val="auto"/>
          <w:sz w:val="28"/>
          <w:szCs w:val="28"/>
          <w:lang w:val="uk-UA" w:eastAsia="ru-RU"/>
        </w:rPr>
        <w:t>…</w:t>
      </w: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 xml:space="preserve">Україна переживає потрійний виклик: для неї все актуальнішими стають глобальні та регіональні загрози, про які раніше ми лише теоретизували; одночасно залишаються дуже актуальними проблеми корупції, відсутності довіри до правоохоронних органів, нереформованої судової системи, що створює відчуття небезпеки у громадян та українського бізнесу; в той самий час вона немає ефективного державного апарату, аби виправити цю ситуацію [13]. </w:t>
      </w:r>
    </w:p>
    <w:p w:rsidR="00F86B10" w:rsidRPr="00CB0E13" w:rsidRDefault="00F86B10" w:rsidP="00F86B10">
      <w:pPr>
        <w:shd w:val="clear" w:color="auto" w:fill="FFFFFF"/>
        <w:spacing w:after="0" w:line="360" w:lineRule="auto"/>
        <w:ind w:firstLine="709"/>
        <w:jc w:val="both"/>
        <w:rPr>
          <w:rFonts w:ascii="Times New Roman" w:hAnsi="Times New Roman"/>
          <w:b/>
          <w:color w:val="auto"/>
          <w:sz w:val="28"/>
          <w:szCs w:val="28"/>
          <w:lang w:val="uk-UA" w:eastAsia="ru-RU"/>
        </w:rPr>
      </w:pPr>
      <w:r w:rsidRPr="00CB0E13">
        <w:rPr>
          <w:rFonts w:ascii="Times New Roman" w:hAnsi="Times New Roman"/>
          <w:color w:val="auto"/>
          <w:sz w:val="28"/>
          <w:szCs w:val="28"/>
          <w:lang w:val="uk-UA"/>
        </w:rPr>
        <w:t xml:space="preserve">Отже, ефективність стратегії національної безпеки залежить від проведення системних внутрішніх реформ, які мають бути спрямовані на </w:t>
      </w:r>
      <w:r w:rsidRPr="00CB0E13">
        <w:rPr>
          <w:rFonts w:ascii="Times New Roman" w:hAnsi="Times New Roman"/>
          <w:color w:val="auto"/>
          <w:sz w:val="28"/>
          <w:szCs w:val="28"/>
          <w:lang w:val="uk-UA"/>
        </w:rPr>
        <w:lastRenderedPageBreak/>
        <w:t>створення гнучкої, дієздатної та демократичної системи державного управління.</w:t>
      </w:r>
    </w:p>
    <w:p w:rsidR="00F86B10" w:rsidRPr="00CB0E13" w:rsidRDefault="00F86B10" w:rsidP="00F86B10">
      <w:pPr>
        <w:shd w:val="clear" w:color="auto" w:fill="FFFFFF"/>
        <w:spacing w:after="0" w:line="360" w:lineRule="auto"/>
        <w:ind w:firstLine="709"/>
        <w:jc w:val="center"/>
        <w:rPr>
          <w:rFonts w:ascii="Times New Roman" w:hAnsi="Times New Roman"/>
          <w:b/>
          <w:color w:val="auto"/>
          <w:sz w:val="28"/>
          <w:szCs w:val="28"/>
          <w:lang w:val="uk-UA" w:eastAsia="ru-RU"/>
        </w:rPr>
      </w:pPr>
    </w:p>
    <w:p w:rsidR="00F86B10" w:rsidRPr="00CB0E13" w:rsidRDefault="00F86B10" w:rsidP="00F86B10">
      <w:pPr>
        <w:shd w:val="clear" w:color="auto" w:fill="FFFFFF"/>
        <w:spacing w:after="0" w:line="360" w:lineRule="auto"/>
        <w:ind w:firstLine="709"/>
        <w:jc w:val="center"/>
        <w:rPr>
          <w:rFonts w:ascii="Times New Roman" w:hAnsi="Times New Roman"/>
          <w:b/>
          <w:color w:val="auto"/>
          <w:sz w:val="28"/>
          <w:szCs w:val="28"/>
          <w:lang w:val="uk-UA" w:eastAsia="ru-RU"/>
        </w:rPr>
      </w:pPr>
    </w:p>
    <w:p w:rsidR="006A059A" w:rsidRDefault="006A059A" w:rsidP="00C37221">
      <w:pPr>
        <w:shd w:val="clear" w:color="auto" w:fill="FFFFFF"/>
        <w:spacing w:after="0" w:line="360" w:lineRule="auto"/>
        <w:rPr>
          <w:rFonts w:ascii="Times New Roman" w:hAnsi="Times New Roman"/>
          <w:b/>
          <w:color w:val="auto"/>
          <w:sz w:val="28"/>
          <w:szCs w:val="28"/>
          <w:lang w:val="uk-UA" w:eastAsia="ru-RU"/>
        </w:rPr>
      </w:pPr>
    </w:p>
    <w:p w:rsidR="00F86B10" w:rsidRPr="00CB0E13" w:rsidRDefault="00F86B10" w:rsidP="00F86B10">
      <w:pPr>
        <w:shd w:val="clear" w:color="auto" w:fill="FFFFFF"/>
        <w:spacing w:after="0" w:line="360" w:lineRule="auto"/>
        <w:ind w:firstLine="709"/>
        <w:jc w:val="center"/>
        <w:rPr>
          <w:rFonts w:ascii="Times New Roman" w:hAnsi="Times New Roman"/>
          <w:color w:val="auto"/>
          <w:sz w:val="28"/>
          <w:szCs w:val="28"/>
          <w:lang w:val="uk-UA"/>
        </w:rPr>
      </w:pPr>
      <w:r w:rsidRPr="00CB0E13">
        <w:rPr>
          <w:rFonts w:ascii="Times New Roman" w:hAnsi="Times New Roman"/>
          <w:b/>
          <w:color w:val="auto"/>
          <w:sz w:val="28"/>
          <w:szCs w:val="28"/>
          <w:lang w:val="uk-UA" w:eastAsia="ru-RU"/>
        </w:rPr>
        <w:t>ВИСНОВКИ</w:t>
      </w: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Поняття «глобальні проблеми» походить від французького слова «</w:t>
      </w:r>
      <w:proofErr w:type="spellStart"/>
      <w:r w:rsidRPr="00CB0E13">
        <w:rPr>
          <w:rFonts w:ascii="Times New Roman" w:hAnsi="Times New Roman"/>
          <w:color w:val="auto"/>
          <w:sz w:val="28"/>
          <w:szCs w:val="28"/>
          <w:lang w:val="uk-UA"/>
        </w:rPr>
        <w:t>global</w:t>
      </w:r>
      <w:proofErr w:type="spellEnd"/>
      <w:r w:rsidRPr="00CB0E13">
        <w:rPr>
          <w:rFonts w:ascii="Times New Roman" w:hAnsi="Times New Roman"/>
          <w:color w:val="auto"/>
          <w:sz w:val="28"/>
          <w:szCs w:val="28"/>
          <w:lang w:val="uk-UA"/>
        </w:rPr>
        <w:t xml:space="preserve">», що означає всезагальний; той, що охоплює всю земну кулю. Термін «глобальні проблеми» з’явився у 60-х роках XX ст. Спочатку на Заході, згодом – на Сході, у колишньому Радянському Союзі. Як тоді, так і тепер, серед науковців не існувало єдиної, загальноприйнятої, універсальної думки щодо природи і причин їх виникнення, оцінку та шляхи вирішення. І по цей день існує розбіжність стосовно чисельності глобальних проблем. </w:t>
      </w:r>
    </w:p>
    <w:p w:rsidR="00C37221" w:rsidRDefault="00C37221" w:rsidP="00F86B10">
      <w:pPr>
        <w:shd w:val="clear" w:color="auto" w:fill="FFFFFF"/>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F86B10" w:rsidRPr="00CB0E13" w:rsidRDefault="00F86B10" w:rsidP="00F86B10">
      <w:pPr>
        <w:shd w:val="clear" w:color="auto" w:fill="FFFFFF"/>
        <w:spacing w:after="0" w:line="360" w:lineRule="auto"/>
        <w:ind w:firstLine="709"/>
        <w:jc w:val="both"/>
        <w:rPr>
          <w:rFonts w:ascii="Times New Roman" w:hAnsi="Times New Roman"/>
          <w:color w:val="auto"/>
          <w:sz w:val="28"/>
          <w:szCs w:val="28"/>
          <w:lang w:val="uk-UA"/>
        </w:rPr>
      </w:pPr>
      <w:r w:rsidRPr="00CB0E13">
        <w:rPr>
          <w:rFonts w:ascii="Times New Roman" w:hAnsi="Times New Roman"/>
          <w:color w:val="auto"/>
          <w:sz w:val="28"/>
          <w:szCs w:val="28"/>
          <w:lang w:val="uk-UA"/>
        </w:rPr>
        <w:t>Отже, глобальні проблеми є всезагальними – як за їх об’єктом – земна куля, так і за суб’єктом їх вивчення і розв’язання – світова спільнота, держави світу. Основою їх появи є, у першу чергу, людська діяльність, яка нерозривно пов’язана із суспільною свідомістю.</w:t>
      </w: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both"/>
        <w:rPr>
          <w:rFonts w:ascii="Times New Roman" w:hAnsi="Times New Roman"/>
          <w:color w:val="auto"/>
          <w:sz w:val="28"/>
          <w:szCs w:val="28"/>
          <w:lang w:val="uk-UA"/>
        </w:rPr>
      </w:pPr>
    </w:p>
    <w:p w:rsidR="00F86B10" w:rsidRPr="00CB0E13" w:rsidRDefault="00F86B10" w:rsidP="00F86B10">
      <w:pPr>
        <w:pStyle w:val="a3"/>
        <w:spacing w:after="0" w:line="360" w:lineRule="auto"/>
        <w:ind w:left="0" w:firstLine="709"/>
        <w:jc w:val="center"/>
        <w:rPr>
          <w:rFonts w:ascii="Times New Roman" w:hAnsi="Times New Roman"/>
          <w:color w:val="auto"/>
          <w:sz w:val="28"/>
          <w:szCs w:val="28"/>
          <w:lang w:val="uk-UA"/>
        </w:rPr>
      </w:pPr>
      <w:r w:rsidRPr="00CB0E13">
        <w:rPr>
          <w:rFonts w:ascii="Times New Roman" w:hAnsi="Times New Roman"/>
          <w:b/>
          <w:color w:val="auto"/>
          <w:sz w:val="28"/>
          <w:szCs w:val="28"/>
          <w:lang w:val="uk-UA" w:eastAsia="ru-RU"/>
        </w:rPr>
        <w:lastRenderedPageBreak/>
        <w:t>СПИСОК ВИКОРИСТАНИХ ЛІТЕРАТУРНИХ ДЖЕРЕЛ</w:t>
      </w:r>
    </w:p>
    <w:p w:rsidR="00F86B10" w:rsidRPr="00CB0E13" w:rsidRDefault="00F86B10" w:rsidP="00F86B10">
      <w:pPr>
        <w:pStyle w:val="a3"/>
        <w:spacing w:after="0" w:line="360" w:lineRule="auto"/>
        <w:ind w:left="0" w:firstLine="709"/>
        <w:jc w:val="center"/>
        <w:rPr>
          <w:rFonts w:ascii="Times New Roman" w:hAnsi="Times New Roman"/>
          <w:b/>
          <w:color w:val="auto"/>
          <w:sz w:val="28"/>
          <w:szCs w:val="28"/>
          <w:lang w:val="uk-UA" w:eastAsia="ru-RU"/>
        </w:rPr>
      </w:pP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 </w:t>
      </w:r>
      <w:proofErr w:type="spellStart"/>
      <w:r w:rsidRPr="00CB0E13">
        <w:rPr>
          <w:rFonts w:ascii="Times New Roman" w:hAnsi="Times New Roman"/>
          <w:color w:val="auto"/>
          <w:sz w:val="28"/>
          <w:szCs w:val="28"/>
          <w:lang w:val="uk-UA"/>
        </w:rPr>
        <w:t>Алимов</w:t>
      </w:r>
      <w:proofErr w:type="spellEnd"/>
      <w:r w:rsidRPr="00CB0E13">
        <w:rPr>
          <w:rFonts w:ascii="Times New Roman" w:hAnsi="Times New Roman"/>
          <w:color w:val="auto"/>
          <w:sz w:val="28"/>
          <w:szCs w:val="28"/>
          <w:lang w:val="uk-UA"/>
        </w:rPr>
        <w:t xml:space="preserve"> О.М. Потенціал сталого розвитку України на шляху реалізації інтеграційного вибору держави / О.М. </w:t>
      </w:r>
      <w:proofErr w:type="spellStart"/>
      <w:r w:rsidRPr="00CB0E13">
        <w:rPr>
          <w:rFonts w:ascii="Times New Roman" w:hAnsi="Times New Roman"/>
          <w:color w:val="auto"/>
          <w:sz w:val="28"/>
          <w:szCs w:val="28"/>
          <w:lang w:val="uk-UA"/>
        </w:rPr>
        <w:t>Алимов</w:t>
      </w:r>
      <w:proofErr w:type="spellEnd"/>
      <w:r w:rsidRPr="00CB0E13">
        <w:rPr>
          <w:rFonts w:ascii="Times New Roman" w:hAnsi="Times New Roman"/>
          <w:color w:val="auto"/>
          <w:sz w:val="28"/>
          <w:szCs w:val="28"/>
          <w:lang w:val="uk-UA"/>
        </w:rPr>
        <w:t xml:space="preserve"> - Київ: ДУ "Ін-т економіки природокористування та сталого розвитку НАН України", 2014. – 518 C.</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2. </w:t>
      </w:r>
      <w:r w:rsidRPr="00CB0E13">
        <w:rPr>
          <w:rFonts w:ascii="Times New Roman" w:hAnsi="Times New Roman"/>
          <w:color w:val="auto"/>
          <w:sz w:val="28"/>
          <w:szCs w:val="28"/>
          <w:lang w:val="uk-UA"/>
        </w:rPr>
        <w:t xml:space="preserve"> Войтович Р. Шляхи забезпечення сталого розвитку в умовах глобальної інтеграції / Р. Войтович // С. 3-16. - </w:t>
      </w:r>
      <w:r w:rsidRPr="00CB0E13">
        <w:rPr>
          <w:rFonts w:ascii="Times New Roman" w:hAnsi="Times New Roman"/>
          <w:color w:val="auto"/>
          <w:sz w:val="28"/>
          <w:szCs w:val="28"/>
          <w:shd w:val="clear" w:color="auto" w:fill="FFFFFF"/>
          <w:lang w:val="uk-UA"/>
        </w:rPr>
        <w:t xml:space="preserve">[Електронний ресурс]. </w:t>
      </w:r>
      <w:r w:rsidRPr="00CB0E13">
        <w:rPr>
          <w:rFonts w:ascii="Times New Roman" w:hAnsi="Times New Roman"/>
          <w:color w:val="auto"/>
          <w:sz w:val="28"/>
          <w:szCs w:val="28"/>
          <w:lang w:val="uk-UA"/>
        </w:rPr>
        <w:t>–</w:t>
      </w:r>
      <w:r w:rsidRPr="00CB0E13">
        <w:rPr>
          <w:rFonts w:ascii="Times New Roman" w:hAnsi="Times New Roman"/>
          <w:color w:val="auto"/>
          <w:sz w:val="28"/>
          <w:szCs w:val="28"/>
          <w:shd w:val="clear" w:color="auto" w:fill="FFFFFF"/>
          <w:lang w:val="uk-UA"/>
        </w:rPr>
        <w:t xml:space="preserve"> Режим доступу : file:///G:/%D0%9D%D0%BE%D0%B2%D0%B0%D1%8F%20%D0%BF%D0%B0%D0%BF%D0%BA%D0%B0/%D0%93%D0%BB%D0%BE%D0%B1%D0%B0%D0%BB%D1%8C%D0%BD%D1%96%20%D0%BF%D1%80%D0%BE%D0%B1%D0%BB%D0%B5%D0%BC%D0%B8%20%D0%BB%D1%8E%D0%B4%D1%81%D1%82%D0%B2%D0%B0.pdf.</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3. </w:t>
      </w:r>
      <w:r w:rsidRPr="00CB0E13">
        <w:rPr>
          <w:rFonts w:ascii="Times New Roman" w:hAnsi="Times New Roman"/>
          <w:color w:val="auto"/>
          <w:sz w:val="28"/>
          <w:szCs w:val="28"/>
          <w:lang w:val="uk-UA"/>
        </w:rPr>
        <w:t>Внучко С. М. Глобальні проблеми сучасності: причини виникнення та шляхи їх розв’язання / С. М. Внучко // Наукові праці. Політологія. - Випуск 216. Том 228. – С. 18-22.</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4. </w:t>
      </w:r>
      <w:proofErr w:type="spellStart"/>
      <w:r w:rsidRPr="00CB0E13">
        <w:rPr>
          <w:rFonts w:ascii="Times New Roman" w:hAnsi="Times New Roman"/>
          <w:color w:val="auto"/>
          <w:sz w:val="28"/>
          <w:szCs w:val="28"/>
          <w:lang w:val="uk-UA"/>
        </w:rPr>
        <w:t>Бабець</w:t>
      </w:r>
      <w:proofErr w:type="spellEnd"/>
      <w:r w:rsidRPr="00CB0E13">
        <w:rPr>
          <w:rFonts w:ascii="Times New Roman" w:hAnsi="Times New Roman"/>
          <w:color w:val="auto"/>
          <w:sz w:val="28"/>
          <w:szCs w:val="28"/>
          <w:lang w:val="uk-UA"/>
        </w:rPr>
        <w:t xml:space="preserve"> І. Г. Сталий розвиток і безпека регіону: </w:t>
      </w:r>
      <w:proofErr w:type="spellStart"/>
      <w:r w:rsidRPr="00CB0E13">
        <w:rPr>
          <w:rFonts w:ascii="Times New Roman" w:hAnsi="Times New Roman"/>
          <w:color w:val="auto"/>
          <w:sz w:val="28"/>
          <w:szCs w:val="28"/>
          <w:lang w:val="uk-UA"/>
        </w:rPr>
        <w:t>навч</w:t>
      </w:r>
      <w:proofErr w:type="spellEnd"/>
      <w:r w:rsidRPr="00CB0E13">
        <w:rPr>
          <w:rFonts w:ascii="Times New Roman" w:hAnsi="Times New Roman"/>
          <w:color w:val="auto"/>
          <w:sz w:val="28"/>
          <w:szCs w:val="28"/>
          <w:lang w:val="uk-UA"/>
        </w:rPr>
        <w:t xml:space="preserve">. посібник / І.Г. </w:t>
      </w:r>
      <w:proofErr w:type="spellStart"/>
      <w:r w:rsidRPr="00CB0E13">
        <w:rPr>
          <w:rFonts w:ascii="Times New Roman" w:hAnsi="Times New Roman"/>
          <w:color w:val="auto"/>
          <w:sz w:val="28"/>
          <w:szCs w:val="28"/>
          <w:lang w:val="uk-UA"/>
        </w:rPr>
        <w:t>Бабець</w:t>
      </w:r>
      <w:proofErr w:type="spellEnd"/>
      <w:r w:rsidRPr="00CB0E13">
        <w:rPr>
          <w:rFonts w:ascii="Times New Roman" w:hAnsi="Times New Roman"/>
          <w:color w:val="auto"/>
          <w:sz w:val="28"/>
          <w:szCs w:val="28"/>
          <w:lang w:val="uk-UA"/>
        </w:rPr>
        <w:t xml:space="preserve"> - Львів : ЛДУВС, 2015. - 268 C.</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5</w:t>
      </w:r>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Дзьобань</w:t>
      </w:r>
      <w:proofErr w:type="spellEnd"/>
      <w:r w:rsidRPr="00CB0E13">
        <w:rPr>
          <w:rFonts w:ascii="Times New Roman" w:hAnsi="Times New Roman"/>
          <w:color w:val="auto"/>
          <w:sz w:val="28"/>
          <w:szCs w:val="28"/>
          <w:lang w:val="uk-UA"/>
        </w:rPr>
        <w:t xml:space="preserve"> О. П. Національна безпека в умовах соціальних трансформацій (методологія дослідження та забезпечення) : [монографія] / О. П. </w:t>
      </w:r>
      <w:proofErr w:type="spellStart"/>
      <w:r w:rsidRPr="00CB0E13">
        <w:rPr>
          <w:rFonts w:ascii="Times New Roman" w:hAnsi="Times New Roman"/>
          <w:color w:val="auto"/>
          <w:sz w:val="28"/>
          <w:szCs w:val="28"/>
          <w:lang w:val="uk-UA"/>
        </w:rPr>
        <w:t>Дзьобань</w:t>
      </w:r>
      <w:proofErr w:type="spellEnd"/>
      <w:r w:rsidRPr="00CB0E13">
        <w:rPr>
          <w:rFonts w:ascii="Times New Roman" w:hAnsi="Times New Roman"/>
          <w:color w:val="auto"/>
          <w:sz w:val="28"/>
          <w:szCs w:val="28"/>
          <w:lang w:val="uk-UA"/>
        </w:rPr>
        <w:t>. – Х. : Константа, 2006. – 440 С.</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6. </w:t>
      </w:r>
      <w:proofErr w:type="spellStart"/>
      <w:r w:rsidRPr="00CB0E13">
        <w:rPr>
          <w:rFonts w:ascii="Times New Roman" w:hAnsi="Times New Roman"/>
          <w:color w:val="auto"/>
          <w:sz w:val="28"/>
          <w:szCs w:val="28"/>
          <w:lang w:val="uk-UA"/>
        </w:rPr>
        <w:t>Дзьобань</w:t>
      </w:r>
      <w:proofErr w:type="spellEnd"/>
      <w:r w:rsidRPr="00CB0E13">
        <w:rPr>
          <w:rFonts w:ascii="Times New Roman" w:hAnsi="Times New Roman"/>
          <w:color w:val="auto"/>
          <w:sz w:val="28"/>
          <w:szCs w:val="28"/>
          <w:lang w:val="uk-UA"/>
        </w:rPr>
        <w:t xml:space="preserve"> О. П. Національна безпека України: концептуальні засади та світоглядний сенс / О. П. </w:t>
      </w:r>
      <w:proofErr w:type="spellStart"/>
      <w:r w:rsidRPr="00CB0E13">
        <w:rPr>
          <w:rFonts w:ascii="Times New Roman" w:hAnsi="Times New Roman"/>
          <w:color w:val="auto"/>
          <w:sz w:val="28"/>
          <w:szCs w:val="28"/>
          <w:lang w:val="uk-UA"/>
        </w:rPr>
        <w:t>Дзьобань</w:t>
      </w:r>
      <w:proofErr w:type="spellEnd"/>
      <w:r w:rsidRPr="00CB0E13">
        <w:rPr>
          <w:rFonts w:ascii="Times New Roman" w:hAnsi="Times New Roman"/>
          <w:color w:val="auto"/>
          <w:sz w:val="28"/>
          <w:szCs w:val="28"/>
          <w:lang w:val="uk-UA"/>
        </w:rPr>
        <w:t xml:space="preserve">. – Х. : Майдан, 2007. – 283 С. </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7. </w:t>
      </w:r>
      <w:r w:rsidRPr="00CB0E13">
        <w:rPr>
          <w:rFonts w:ascii="Times New Roman" w:hAnsi="Times New Roman"/>
          <w:color w:val="auto"/>
          <w:sz w:val="28"/>
          <w:szCs w:val="28"/>
          <w:lang w:val="uk-UA"/>
        </w:rPr>
        <w:t xml:space="preserve"> Закон України «Про основи національної безпеки України». – Режим доступу: http:// www.zakon.rada.gov.ua/cgi-bin/laws/main.cgi? </w:t>
      </w:r>
      <w:proofErr w:type="spellStart"/>
      <w:r w:rsidRPr="00CB0E13">
        <w:rPr>
          <w:rFonts w:ascii="Times New Roman" w:hAnsi="Times New Roman"/>
          <w:color w:val="auto"/>
          <w:sz w:val="28"/>
          <w:szCs w:val="28"/>
          <w:lang w:val="uk-UA"/>
        </w:rPr>
        <w:t>nreg</w:t>
      </w:r>
      <w:proofErr w:type="spellEnd"/>
      <w:r w:rsidRPr="00CB0E13">
        <w:rPr>
          <w:rFonts w:ascii="Times New Roman" w:hAnsi="Times New Roman"/>
          <w:color w:val="auto"/>
          <w:sz w:val="28"/>
          <w:szCs w:val="28"/>
          <w:lang w:val="uk-UA"/>
        </w:rPr>
        <w:t>=964–15.</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8. </w:t>
      </w:r>
      <w:r w:rsidRPr="00CB0E13">
        <w:rPr>
          <w:rFonts w:ascii="Times New Roman" w:hAnsi="Times New Roman"/>
          <w:color w:val="auto"/>
          <w:sz w:val="28"/>
          <w:szCs w:val="28"/>
          <w:lang w:val="uk-UA"/>
        </w:rPr>
        <w:t>Міжнародне безпекове середовище: виклики і загрози національній безпеці України. – К.:НІСД, 2013. – 64 С.</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9. </w:t>
      </w:r>
      <w:r w:rsidRPr="00CB0E13">
        <w:rPr>
          <w:rFonts w:ascii="Times New Roman" w:hAnsi="Times New Roman"/>
          <w:color w:val="auto"/>
          <w:sz w:val="28"/>
          <w:szCs w:val="28"/>
          <w:lang w:val="uk-UA"/>
        </w:rPr>
        <w:t>Кононенко О. Ю. Актуальні проблеми сталого розвитку: навчально- методичний посібник / О. Ю. Кононенко. –К.: ДП «</w:t>
      </w:r>
      <w:proofErr w:type="spellStart"/>
      <w:r w:rsidRPr="00CB0E13">
        <w:rPr>
          <w:rFonts w:ascii="Times New Roman" w:hAnsi="Times New Roman"/>
          <w:color w:val="auto"/>
          <w:sz w:val="28"/>
          <w:szCs w:val="28"/>
          <w:lang w:val="uk-UA"/>
        </w:rPr>
        <w:t>Прінт</w:t>
      </w:r>
      <w:proofErr w:type="spellEnd"/>
      <w:r w:rsidRPr="00CB0E13">
        <w:rPr>
          <w:rFonts w:ascii="Times New Roman" w:hAnsi="Times New Roman"/>
          <w:color w:val="auto"/>
          <w:sz w:val="28"/>
          <w:szCs w:val="28"/>
          <w:lang w:val="uk-UA"/>
        </w:rPr>
        <w:t xml:space="preserve"> сервіс», 2016. – 109 С.</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lastRenderedPageBreak/>
        <w:t xml:space="preserve">10. </w:t>
      </w:r>
      <w:r w:rsidRPr="00CB0E13">
        <w:rPr>
          <w:rFonts w:ascii="Times New Roman" w:hAnsi="Times New Roman"/>
          <w:color w:val="auto"/>
          <w:sz w:val="28"/>
          <w:szCs w:val="28"/>
          <w:lang w:val="uk-UA"/>
        </w:rPr>
        <w:t>Пасічний Р. Національна безпека України в епоху глобалізації // Українська національна ідея: реалії та перспективи розвитку, – 2012р. – № 24. – С. 108–112.</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11. </w:t>
      </w:r>
      <w:r w:rsidRPr="00CB0E13">
        <w:rPr>
          <w:rFonts w:ascii="Times New Roman" w:hAnsi="Times New Roman"/>
          <w:color w:val="auto"/>
          <w:sz w:val="28"/>
          <w:szCs w:val="28"/>
          <w:lang w:val="uk-UA"/>
        </w:rPr>
        <w:t xml:space="preserve">Корнієнко В. О. Основні політико-ідеологічні доктрини та глобальні проблеми сучасності / В. О. Корнієнко, Г. Я. </w:t>
      </w:r>
      <w:proofErr w:type="spellStart"/>
      <w:r w:rsidRPr="00CB0E13">
        <w:rPr>
          <w:rFonts w:ascii="Times New Roman" w:hAnsi="Times New Roman"/>
          <w:color w:val="auto"/>
          <w:sz w:val="28"/>
          <w:szCs w:val="28"/>
          <w:lang w:val="uk-UA"/>
        </w:rPr>
        <w:t>Буртяк</w:t>
      </w:r>
      <w:proofErr w:type="spellEnd"/>
      <w:r w:rsidRPr="00CB0E13">
        <w:rPr>
          <w:rFonts w:ascii="Times New Roman" w:hAnsi="Times New Roman"/>
          <w:color w:val="auto"/>
          <w:sz w:val="28"/>
          <w:szCs w:val="28"/>
          <w:lang w:val="uk-UA"/>
        </w:rPr>
        <w:t>. – 2003.</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12. </w:t>
      </w:r>
      <w:proofErr w:type="spellStart"/>
      <w:r w:rsidRPr="00CB0E13">
        <w:rPr>
          <w:rFonts w:ascii="Times New Roman" w:hAnsi="Times New Roman"/>
          <w:color w:val="auto"/>
          <w:sz w:val="28"/>
          <w:szCs w:val="28"/>
          <w:lang w:val="uk-UA"/>
        </w:rPr>
        <w:t>Моргалюк</w:t>
      </w:r>
      <w:proofErr w:type="spellEnd"/>
      <w:r w:rsidRPr="00CB0E13">
        <w:rPr>
          <w:rFonts w:ascii="Times New Roman" w:hAnsi="Times New Roman"/>
          <w:color w:val="auto"/>
          <w:sz w:val="28"/>
          <w:szCs w:val="28"/>
          <w:lang w:val="uk-UA"/>
        </w:rPr>
        <w:t xml:space="preserve"> О. В. Проблема забезпечення національної безпеки в умовах глобалізації  </w:t>
      </w:r>
      <w:r w:rsidRPr="00CB0E13">
        <w:rPr>
          <w:rFonts w:ascii="Times New Roman" w:hAnsi="Times New Roman"/>
          <w:color w:val="auto"/>
          <w:sz w:val="28"/>
          <w:szCs w:val="28"/>
          <w:shd w:val="clear" w:color="auto" w:fill="FFFFFF"/>
          <w:lang w:val="uk-UA"/>
        </w:rPr>
        <w:t xml:space="preserve">[Електронний ресурс]. </w:t>
      </w:r>
      <w:r w:rsidRPr="00CB0E13">
        <w:rPr>
          <w:rFonts w:ascii="Times New Roman" w:hAnsi="Times New Roman"/>
          <w:color w:val="auto"/>
          <w:sz w:val="28"/>
          <w:szCs w:val="28"/>
          <w:lang w:val="uk-UA"/>
        </w:rPr>
        <w:t>–</w:t>
      </w:r>
      <w:r w:rsidRPr="00CB0E13">
        <w:rPr>
          <w:rFonts w:ascii="Times New Roman" w:hAnsi="Times New Roman"/>
          <w:color w:val="auto"/>
          <w:sz w:val="28"/>
          <w:szCs w:val="28"/>
          <w:shd w:val="clear" w:color="auto" w:fill="FFFFFF"/>
          <w:lang w:val="uk-UA"/>
        </w:rPr>
        <w:t xml:space="preserve"> Режим доступу :</w:t>
      </w:r>
      <w:r w:rsidRPr="00CB0E13">
        <w:rPr>
          <w:rFonts w:ascii="Times New Roman" w:hAnsi="Times New Roman"/>
          <w:color w:val="auto"/>
          <w:sz w:val="28"/>
          <w:szCs w:val="28"/>
          <w:lang w:val="uk-UA"/>
        </w:rPr>
        <w:t xml:space="preserve"> </w:t>
      </w:r>
      <w:r w:rsidRPr="00CB0E13">
        <w:rPr>
          <w:rFonts w:ascii="Times New Roman" w:hAnsi="Times New Roman"/>
          <w:color w:val="auto"/>
          <w:sz w:val="28"/>
          <w:szCs w:val="28"/>
          <w:shd w:val="clear" w:color="auto" w:fill="FFFFFF"/>
          <w:lang w:val="uk-UA"/>
        </w:rPr>
        <w:t>http://dspace.nulau.edu.ua/bitstream/123456789/11323/1/Morgalyk__425-428.pdf.</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13. </w:t>
      </w:r>
      <w:r w:rsidRPr="00CB0E13">
        <w:rPr>
          <w:rFonts w:ascii="Times New Roman" w:hAnsi="Times New Roman"/>
          <w:color w:val="auto"/>
          <w:sz w:val="28"/>
          <w:szCs w:val="28"/>
          <w:lang w:val="uk-UA"/>
        </w:rPr>
        <w:t> Пилипчук В. Теоретико-правові проблеми подолання глобальних викликів і загроз національній безпеці / В. Пилипчук // Вісник Академії правових наук України. – 2008. – № 1 (52). – С. 22–30.</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14. </w:t>
      </w:r>
      <w:r w:rsidRPr="00CB0E13">
        <w:rPr>
          <w:rFonts w:ascii="Times New Roman" w:hAnsi="Times New Roman"/>
          <w:color w:val="auto"/>
          <w:sz w:val="28"/>
          <w:szCs w:val="28"/>
          <w:lang w:val="uk-UA"/>
        </w:rPr>
        <w:t xml:space="preserve">Мир на </w:t>
      </w:r>
      <w:proofErr w:type="spellStart"/>
      <w:r w:rsidRPr="00CB0E13">
        <w:rPr>
          <w:rFonts w:ascii="Times New Roman" w:hAnsi="Times New Roman"/>
          <w:color w:val="auto"/>
          <w:sz w:val="28"/>
          <w:szCs w:val="28"/>
          <w:lang w:val="uk-UA"/>
        </w:rPr>
        <w:t>рубеже</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тысячелетий</w:t>
      </w:r>
      <w:proofErr w:type="spellEnd"/>
      <w:r w:rsidRPr="00CB0E13">
        <w:rPr>
          <w:rFonts w:ascii="Times New Roman" w:hAnsi="Times New Roman"/>
          <w:color w:val="auto"/>
          <w:sz w:val="28"/>
          <w:szCs w:val="28"/>
          <w:lang w:val="uk-UA"/>
        </w:rPr>
        <w:t xml:space="preserve"> : </w:t>
      </w:r>
      <w:proofErr w:type="spellStart"/>
      <w:r w:rsidRPr="00CB0E13">
        <w:rPr>
          <w:rFonts w:ascii="Times New Roman" w:hAnsi="Times New Roman"/>
          <w:color w:val="auto"/>
          <w:sz w:val="28"/>
          <w:szCs w:val="28"/>
          <w:lang w:val="uk-UA"/>
        </w:rPr>
        <w:t>хрестоматия</w:t>
      </w:r>
      <w:proofErr w:type="spellEnd"/>
      <w:r w:rsidRPr="00CB0E13">
        <w:rPr>
          <w:rFonts w:ascii="Times New Roman" w:hAnsi="Times New Roman"/>
          <w:color w:val="auto"/>
          <w:sz w:val="28"/>
          <w:szCs w:val="28"/>
          <w:lang w:val="uk-UA"/>
        </w:rPr>
        <w:t>. - М., 2013. – 617 С.</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15. </w:t>
      </w:r>
      <w:r w:rsidRPr="00CB0E13">
        <w:rPr>
          <w:rFonts w:ascii="Times New Roman" w:hAnsi="Times New Roman"/>
          <w:color w:val="auto"/>
          <w:sz w:val="28"/>
          <w:szCs w:val="28"/>
          <w:lang w:val="uk-UA"/>
        </w:rPr>
        <w:t> Петрів І. Конституційно-правове поняття національної безпеки / І. Петрів. // Право України. – 2005. – № 5. – С. 105–107.</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16. </w:t>
      </w:r>
      <w:proofErr w:type="spellStart"/>
      <w:r w:rsidRPr="00CB0E13">
        <w:rPr>
          <w:rFonts w:ascii="Times New Roman" w:hAnsi="Times New Roman"/>
          <w:color w:val="auto"/>
          <w:sz w:val="28"/>
          <w:szCs w:val="28"/>
          <w:lang w:val="uk-UA"/>
        </w:rPr>
        <w:t>Оленьев</w:t>
      </w:r>
      <w:proofErr w:type="spellEnd"/>
      <w:r w:rsidRPr="00CB0E13">
        <w:rPr>
          <w:rFonts w:ascii="Times New Roman" w:hAnsi="Times New Roman"/>
          <w:color w:val="auto"/>
          <w:sz w:val="28"/>
          <w:szCs w:val="28"/>
          <w:lang w:val="uk-UA"/>
        </w:rPr>
        <w:t xml:space="preserve"> В. В. </w:t>
      </w:r>
      <w:proofErr w:type="spellStart"/>
      <w:r w:rsidRPr="00CB0E13">
        <w:rPr>
          <w:rFonts w:ascii="Times New Roman" w:hAnsi="Times New Roman"/>
          <w:color w:val="auto"/>
          <w:sz w:val="28"/>
          <w:szCs w:val="28"/>
          <w:lang w:val="uk-UA"/>
        </w:rPr>
        <w:t>Глобалистика</w:t>
      </w:r>
      <w:proofErr w:type="spellEnd"/>
      <w:r w:rsidRPr="00CB0E13">
        <w:rPr>
          <w:rFonts w:ascii="Times New Roman" w:hAnsi="Times New Roman"/>
          <w:color w:val="auto"/>
          <w:sz w:val="28"/>
          <w:szCs w:val="28"/>
          <w:lang w:val="uk-UA"/>
        </w:rPr>
        <w:t xml:space="preserve"> на </w:t>
      </w:r>
      <w:proofErr w:type="spellStart"/>
      <w:r w:rsidRPr="00CB0E13">
        <w:rPr>
          <w:rFonts w:ascii="Times New Roman" w:hAnsi="Times New Roman"/>
          <w:color w:val="auto"/>
          <w:sz w:val="28"/>
          <w:szCs w:val="28"/>
          <w:lang w:val="uk-UA"/>
        </w:rPr>
        <w:t>пороге</w:t>
      </w:r>
      <w:proofErr w:type="spellEnd"/>
      <w:r w:rsidRPr="00CB0E13">
        <w:rPr>
          <w:rFonts w:ascii="Times New Roman" w:hAnsi="Times New Roman"/>
          <w:color w:val="auto"/>
          <w:sz w:val="28"/>
          <w:szCs w:val="28"/>
          <w:lang w:val="uk-UA"/>
        </w:rPr>
        <w:t xml:space="preserve"> XXI </w:t>
      </w:r>
      <w:proofErr w:type="spellStart"/>
      <w:r w:rsidRPr="00CB0E13">
        <w:rPr>
          <w:rFonts w:ascii="Times New Roman" w:hAnsi="Times New Roman"/>
          <w:color w:val="auto"/>
          <w:sz w:val="28"/>
          <w:szCs w:val="28"/>
          <w:lang w:val="uk-UA"/>
        </w:rPr>
        <w:t>века</w:t>
      </w:r>
      <w:proofErr w:type="spellEnd"/>
      <w:r w:rsidRPr="00CB0E13">
        <w:rPr>
          <w:rFonts w:ascii="Times New Roman" w:hAnsi="Times New Roman"/>
          <w:color w:val="auto"/>
          <w:sz w:val="28"/>
          <w:szCs w:val="28"/>
          <w:lang w:val="uk-UA"/>
        </w:rPr>
        <w:t xml:space="preserve"> / В. В. </w:t>
      </w:r>
      <w:proofErr w:type="spellStart"/>
      <w:r w:rsidRPr="00CB0E13">
        <w:rPr>
          <w:rFonts w:ascii="Times New Roman" w:hAnsi="Times New Roman"/>
          <w:color w:val="auto"/>
          <w:sz w:val="28"/>
          <w:szCs w:val="28"/>
          <w:lang w:val="uk-UA"/>
        </w:rPr>
        <w:t>Оленьев</w:t>
      </w:r>
      <w:proofErr w:type="spellEnd"/>
      <w:r w:rsidRPr="00CB0E13">
        <w:rPr>
          <w:rFonts w:ascii="Times New Roman" w:hAnsi="Times New Roman"/>
          <w:color w:val="auto"/>
          <w:sz w:val="28"/>
          <w:szCs w:val="28"/>
          <w:lang w:val="uk-UA"/>
        </w:rPr>
        <w:t xml:space="preserve">, А. П. </w:t>
      </w:r>
      <w:proofErr w:type="spellStart"/>
      <w:r w:rsidRPr="00CB0E13">
        <w:rPr>
          <w:rFonts w:ascii="Times New Roman" w:hAnsi="Times New Roman"/>
          <w:color w:val="auto"/>
          <w:sz w:val="28"/>
          <w:szCs w:val="28"/>
          <w:lang w:val="uk-UA"/>
        </w:rPr>
        <w:t>Федотов</w:t>
      </w:r>
      <w:proofErr w:type="spellEnd"/>
      <w:r w:rsidRPr="00CB0E13">
        <w:rPr>
          <w:rFonts w:ascii="Times New Roman" w:hAnsi="Times New Roman"/>
          <w:color w:val="auto"/>
          <w:sz w:val="28"/>
          <w:szCs w:val="28"/>
          <w:lang w:val="uk-UA"/>
        </w:rPr>
        <w:t>. - М., 2012. - 718 С.</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17. </w:t>
      </w:r>
      <w:proofErr w:type="spellStart"/>
      <w:r w:rsidRPr="00CB0E13">
        <w:rPr>
          <w:rFonts w:ascii="Times New Roman" w:hAnsi="Times New Roman"/>
          <w:color w:val="auto"/>
          <w:sz w:val="28"/>
          <w:szCs w:val="28"/>
          <w:lang w:val="uk-UA"/>
        </w:rPr>
        <w:t>Основополагающие</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принципы</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устойчивого</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пространственного</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развития</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Европейского</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континента</w:t>
      </w:r>
      <w:proofErr w:type="spellEnd"/>
      <w:r w:rsidRPr="00CB0E13">
        <w:rPr>
          <w:rFonts w:ascii="Times New Roman" w:hAnsi="Times New Roman"/>
          <w:color w:val="auto"/>
          <w:sz w:val="28"/>
          <w:szCs w:val="28"/>
          <w:lang w:val="uk-UA"/>
        </w:rPr>
        <w:t>. - М., 2000. – 678 С.</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18. </w:t>
      </w:r>
      <w:proofErr w:type="spellStart"/>
      <w:r w:rsidRPr="00CB0E13">
        <w:rPr>
          <w:rFonts w:ascii="Times New Roman" w:hAnsi="Times New Roman"/>
          <w:color w:val="auto"/>
          <w:sz w:val="28"/>
          <w:szCs w:val="28"/>
          <w:lang w:val="uk-UA"/>
        </w:rPr>
        <w:t>Неклесса</w:t>
      </w:r>
      <w:proofErr w:type="spellEnd"/>
      <w:r w:rsidRPr="00CB0E13">
        <w:rPr>
          <w:rFonts w:ascii="Times New Roman" w:hAnsi="Times New Roman"/>
          <w:color w:val="auto"/>
          <w:sz w:val="28"/>
          <w:szCs w:val="28"/>
          <w:lang w:val="uk-UA"/>
        </w:rPr>
        <w:t xml:space="preserve"> А. </w:t>
      </w:r>
      <w:proofErr w:type="spellStart"/>
      <w:r w:rsidRPr="00CB0E13">
        <w:rPr>
          <w:rFonts w:ascii="Times New Roman" w:hAnsi="Times New Roman"/>
          <w:color w:val="auto"/>
          <w:sz w:val="28"/>
          <w:szCs w:val="28"/>
          <w:lang w:val="uk-UA"/>
        </w:rPr>
        <w:t>Реквием</w:t>
      </w:r>
      <w:proofErr w:type="spellEnd"/>
      <w:r w:rsidRPr="00CB0E13">
        <w:rPr>
          <w:rFonts w:ascii="Times New Roman" w:hAnsi="Times New Roman"/>
          <w:color w:val="auto"/>
          <w:sz w:val="28"/>
          <w:szCs w:val="28"/>
          <w:lang w:val="uk-UA"/>
        </w:rPr>
        <w:t xml:space="preserve"> ХХ </w:t>
      </w:r>
      <w:proofErr w:type="spellStart"/>
      <w:r w:rsidRPr="00CB0E13">
        <w:rPr>
          <w:rFonts w:ascii="Times New Roman" w:hAnsi="Times New Roman"/>
          <w:color w:val="auto"/>
          <w:sz w:val="28"/>
          <w:szCs w:val="28"/>
          <w:lang w:val="uk-UA"/>
        </w:rPr>
        <w:t>веку</w:t>
      </w:r>
      <w:proofErr w:type="spellEnd"/>
      <w:r w:rsidRPr="00CB0E13">
        <w:rPr>
          <w:rFonts w:ascii="Times New Roman" w:hAnsi="Times New Roman"/>
          <w:color w:val="auto"/>
          <w:sz w:val="28"/>
          <w:szCs w:val="28"/>
          <w:lang w:val="uk-UA"/>
        </w:rPr>
        <w:t xml:space="preserve"> / А. </w:t>
      </w:r>
      <w:proofErr w:type="spellStart"/>
      <w:r w:rsidRPr="00CB0E13">
        <w:rPr>
          <w:rFonts w:ascii="Times New Roman" w:hAnsi="Times New Roman"/>
          <w:color w:val="auto"/>
          <w:sz w:val="28"/>
          <w:szCs w:val="28"/>
          <w:lang w:val="uk-UA"/>
        </w:rPr>
        <w:t>Неклесса</w:t>
      </w:r>
      <w:proofErr w:type="spellEnd"/>
      <w:r w:rsidRPr="00CB0E13">
        <w:rPr>
          <w:rFonts w:ascii="Times New Roman" w:hAnsi="Times New Roman"/>
          <w:color w:val="auto"/>
          <w:sz w:val="28"/>
          <w:szCs w:val="28"/>
          <w:lang w:val="uk-UA"/>
        </w:rPr>
        <w:t xml:space="preserve"> // </w:t>
      </w:r>
      <w:proofErr w:type="spellStart"/>
      <w:r w:rsidRPr="00CB0E13">
        <w:rPr>
          <w:rFonts w:ascii="Times New Roman" w:hAnsi="Times New Roman"/>
          <w:color w:val="auto"/>
          <w:sz w:val="28"/>
          <w:szCs w:val="28"/>
          <w:lang w:val="uk-UA"/>
        </w:rPr>
        <w:t>Мировая</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экономика</w:t>
      </w:r>
      <w:proofErr w:type="spellEnd"/>
      <w:r w:rsidRPr="00CB0E13">
        <w:rPr>
          <w:rFonts w:ascii="Times New Roman" w:hAnsi="Times New Roman"/>
          <w:color w:val="auto"/>
          <w:sz w:val="28"/>
          <w:szCs w:val="28"/>
          <w:lang w:val="uk-UA"/>
        </w:rPr>
        <w:t xml:space="preserve"> и </w:t>
      </w:r>
      <w:proofErr w:type="spellStart"/>
      <w:r w:rsidRPr="00CB0E13">
        <w:rPr>
          <w:rFonts w:ascii="Times New Roman" w:hAnsi="Times New Roman"/>
          <w:color w:val="auto"/>
          <w:sz w:val="28"/>
          <w:szCs w:val="28"/>
          <w:lang w:val="uk-UA"/>
        </w:rPr>
        <w:t>междунар</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отношения</w:t>
      </w:r>
      <w:proofErr w:type="spellEnd"/>
      <w:r w:rsidRPr="00CB0E13">
        <w:rPr>
          <w:rFonts w:ascii="Times New Roman" w:hAnsi="Times New Roman"/>
          <w:color w:val="auto"/>
          <w:sz w:val="28"/>
          <w:szCs w:val="28"/>
          <w:lang w:val="uk-UA"/>
        </w:rPr>
        <w:t>. - 2000. - № 1-2. - С. 9-18.</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19. </w:t>
      </w:r>
      <w:proofErr w:type="spellStart"/>
      <w:r w:rsidRPr="00CB0E13">
        <w:rPr>
          <w:rFonts w:ascii="Times New Roman" w:hAnsi="Times New Roman"/>
          <w:color w:val="auto"/>
          <w:sz w:val="28"/>
          <w:szCs w:val="28"/>
          <w:lang w:val="uk-UA"/>
        </w:rPr>
        <w:t>Стрельбицький</w:t>
      </w:r>
      <w:proofErr w:type="spellEnd"/>
      <w:r w:rsidRPr="00CB0E13">
        <w:rPr>
          <w:rFonts w:ascii="Times New Roman" w:hAnsi="Times New Roman"/>
          <w:color w:val="auto"/>
          <w:sz w:val="28"/>
          <w:szCs w:val="28"/>
          <w:lang w:val="uk-UA"/>
        </w:rPr>
        <w:t xml:space="preserve"> М. П. Державність та національна безпека / М. П. </w:t>
      </w:r>
      <w:proofErr w:type="spellStart"/>
      <w:r w:rsidRPr="00CB0E13">
        <w:rPr>
          <w:rFonts w:ascii="Times New Roman" w:hAnsi="Times New Roman"/>
          <w:color w:val="auto"/>
          <w:sz w:val="28"/>
          <w:szCs w:val="28"/>
          <w:lang w:val="uk-UA"/>
        </w:rPr>
        <w:t>Стрельбицький</w:t>
      </w:r>
      <w:proofErr w:type="spellEnd"/>
      <w:r w:rsidRPr="00CB0E13">
        <w:rPr>
          <w:rFonts w:ascii="Times New Roman" w:hAnsi="Times New Roman"/>
          <w:color w:val="auto"/>
          <w:sz w:val="28"/>
          <w:szCs w:val="28"/>
          <w:lang w:val="uk-UA"/>
        </w:rPr>
        <w:t xml:space="preserve"> // Державна виконавча влада в Україні: формування та функціонування : </w:t>
      </w:r>
      <w:proofErr w:type="spellStart"/>
      <w:r w:rsidRPr="00CB0E13">
        <w:rPr>
          <w:rFonts w:ascii="Times New Roman" w:hAnsi="Times New Roman"/>
          <w:color w:val="auto"/>
          <w:sz w:val="28"/>
          <w:szCs w:val="28"/>
          <w:lang w:val="uk-UA"/>
        </w:rPr>
        <w:t>зб</w:t>
      </w:r>
      <w:proofErr w:type="spellEnd"/>
      <w:r w:rsidRPr="00CB0E13">
        <w:rPr>
          <w:rFonts w:ascii="Times New Roman" w:hAnsi="Times New Roman"/>
          <w:color w:val="auto"/>
          <w:sz w:val="28"/>
          <w:szCs w:val="28"/>
          <w:lang w:val="uk-UA"/>
        </w:rPr>
        <w:t xml:space="preserve">. наук. пр. / </w:t>
      </w:r>
      <w:proofErr w:type="spellStart"/>
      <w:r w:rsidRPr="00CB0E13">
        <w:rPr>
          <w:rFonts w:ascii="Times New Roman" w:hAnsi="Times New Roman"/>
          <w:color w:val="auto"/>
          <w:sz w:val="28"/>
          <w:szCs w:val="28"/>
          <w:lang w:val="uk-UA"/>
        </w:rPr>
        <w:t>кол</w:t>
      </w:r>
      <w:proofErr w:type="spellEnd"/>
      <w:r w:rsidRPr="00CB0E13">
        <w:rPr>
          <w:rFonts w:ascii="Times New Roman" w:hAnsi="Times New Roman"/>
          <w:color w:val="auto"/>
          <w:sz w:val="28"/>
          <w:szCs w:val="28"/>
          <w:lang w:val="uk-UA"/>
        </w:rPr>
        <w:t xml:space="preserve">. </w:t>
      </w:r>
      <w:proofErr w:type="spellStart"/>
      <w:r w:rsidRPr="00CB0E13">
        <w:rPr>
          <w:rFonts w:ascii="Times New Roman" w:hAnsi="Times New Roman"/>
          <w:color w:val="auto"/>
          <w:sz w:val="28"/>
          <w:szCs w:val="28"/>
          <w:lang w:val="uk-UA"/>
        </w:rPr>
        <w:t>авт</w:t>
      </w:r>
      <w:proofErr w:type="spellEnd"/>
      <w:r w:rsidRPr="00CB0E13">
        <w:rPr>
          <w:rFonts w:ascii="Times New Roman" w:hAnsi="Times New Roman"/>
          <w:color w:val="auto"/>
          <w:sz w:val="28"/>
          <w:szCs w:val="28"/>
          <w:lang w:val="uk-UA"/>
        </w:rPr>
        <w:t>. ; наук. кер. Н. Р. Нижник. – К. : Вид-во УАДУ, 2000. – С. 17–39.</w:t>
      </w:r>
    </w:p>
    <w:p w:rsidR="00F86B10" w:rsidRPr="00CB0E13" w:rsidRDefault="00F86B10" w:rsidP="00F86B10">
      <w:pPr>
        <w:spacing w:after="0" w:line="360" w:lineRule="auto"/>
        <w:ind w:firstLine="709"/>
        <w:jc w:val="both"/>
        <w:rPr>
          <w:rFonts w:ascii="Times New Roman" w:hAnsi="Times New Roman"/>
          <w:color w:val="auto"/>
          <w:sz w:val="28"/>
          <w:szCs w:val="28"/>
          <w:lang w:val="uk-UA"/>
        </w:rPr>
      </w:pPr>
      <w:r w:rsidRPr="00CB0E13">
        <w:rPr>
          <w:rFonts w:ascii="Times New Roman" w:hAnsi="Times New Roman"/>
          <w:bCs/>
          <w:color w:val="auto"/>
          <w:sz w:val="28"/>
          <w:szCs w:val="28"/>
          <w:lang w:val="uk-UA"/>
        </w:rPr>
        <w:t xml:space="preserve">20. </w:t>
      </w:r>
      <w:r w:rsidRPr="00CB0E13">
        <w:rPr>
          <w:rFonts w:ascii="Times New Roman" w:hAnsi="Times New Roman"/>
          <w:color w:val="auto"/>
          <w:sz w:val="28"/>
          <w:szCs w:val="28"/>
          <w:lang w:val="uk-UA"/>
        </w:rPr>
        <w:t xml:space="preserve">Чуйко З. Д. Фактори забезпечення національної безпеки </w:t>
      </w:r>
      <w:proofErr w:type="spellStart"/>
      <w:r w:rsidRPr="00CB0E13">
        <w:rPr>
          <w:rFonts w:ascii="Times New Roman" w:hAnsi="Times New Roman"/>
          <w:color w:val="auto"/>
          <w:sz w:val="28"/>
          <w:szCs w:val="28"/>
          <w:lang w:val="uk-UA"/>
        </w:rPr>
        <w:t>україни</w:t>
      </w:r>
      <w:proofErr w:type="spellEnd"/>
      <w:r w:rsidRPr="00CB0E13">
        <w:rPr>
          <w:rFonts w:ascii="Times New Roman" w:hAnsi="Times New Roman"/>
          <w:color w:val="auto"/>
          <w:sz w:val="28"/>
          <w:szCs w:val="28"/>
          <w:lang w:val="uk-UA"/>
        </w:rPr>
        <w:t xml:space="preserve"> в контексті євроінтеграції / З. Д. Чуйко // </w:t>
      </w:r>
      <w:r w:rsidRPr="00CB0E13">
        <w:rPr>
          <w:rFonts w:ascii="Times New Roman" w:hAnsi="Times New Roman"/>
          <w:color w:val="auto"/>
          <w:sz w:val="28"/>
          <w:szCs w:val="28"/>
          <w:shd w:val="clear" w:color="auto" w:fill="FFFFFF"/>
          <w:lang w:val="uk-UA"/>
        </w:rPr>
        <w:t xml:space="preserve">[Електронний ресурс]. </w:t>
      </w:r>
      <w:r w:rsidRPr="00CB0E13">
        <w:rPr>
          <w:rFonts w:ascii="Times New Roman" w:hAnsi="Times New Roman"/>
          <w:color w:val="auto"/>
          <w:sz w:val="28"/>
          <w:szCs w:val="28"/>
          <w:lang w:val="uk-UA"/>
        </w:rPr>
        <w:t>–</w:t>
      </w:r>
      <w:r w:rsidRPr="00CB0E13">
        <w:rPr>
          <w:rFonts w:ascii="Times New Roman" w:hAnsi="Times New Roman"/>
          <w:color w:val="auto"/>
          <w:sz w:val="28"/>
          <w:szCs w:val="28"/>
          <w:shd w:val="clear" w:color="auto" w:fill="FFFFFF"/>
          <w:lang w:val="uk-UA"/>
        </w:rPr>
        <w:t xml:space="preserve"> Режим доступу :</w:t>
      </w:r>
      <w:r w:rsidRPr="00CB0E13">
        <w:rPr>
          <w:rFonts w:ascii="Times New Roman" w:hAnsi="Times New Roman"/>
          <w:color w:val="auto"/>
          <w:sz w:val="28"/>
          <w:szCs w:val="28"/>
          <w:lang w:val="uk-UA"/>
        </w:rPr>
        <w:t xml:space="preserve"> http://www.kbuapa.kharkov.ua/e-book/apdu/2010-1/doc/5/02.pdf.</w:t>
      </w:r>
    </w:p>
    <w:p w:rsidR="009264F9" w:rsidRPr="00F86B10" w:rsidRDefault="009264F9">
      <w:pPr>
        <w:rPr>
          <w:lang w:val="uk-UA"/>
        </w:rPr>
      </w:pPr>
    </w:p>
    <w:sectPr w:rsidR="009264F9" w:rsidRPr="00F86B10" w:rsidSect="00F86B10">
      <w:footerReference w:type="default" r:id="rId6"/>
      <w:pgSz w:w="11906" w:h="16838"/>
      <w:pgMar w:top="1134" w:right="850" w:bottom="1134" w:left="1701" w:header="0" w:footer="708" w:gutter="0"/>
      <w:cols w:space="720"/>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E57" w:rsidRDefault="00934E57" w:rsidP="00F86B10">
      <w:pPr>
        <w:spacing w:after="0" w:line="240" w:lineRule="auto"/>
      </w:pPr>
      <w:r>
        <w:separator/>
      </w:r>
    </w:p>
  </w:endnote>
  <w:endnote w:type="continuationSeparator" w:id="0">
    <w:p w:rsidR="00934E57" w:rsidRDefault="00934E57" w:rsidP="00F8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DejaVu Sans">
    <w:altName w:val="Verdan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6C6" w:rsidRDefault="009472BF">
    <w:pPr>
      <w:pStyle w:val="a4"/>
      <w:jc w:val="right"/>
    </w:pPr>
    <w:r>
      <w:fldChar w:fldCharType="begin"/>
    </w:r>
    <w:r>
      <w:instrText>PAGE</w:instrText>
    </w:r>
    <w:r>
      <w:fldChar w:fldCharType="separate"/>
    </w:r>
    <w:r w:rsidR="006A059A">
      <w:rPr>
        <w:noProof/>
      </w:rPr>
      <w:t>39</w:t>
    </w:r>
    <w:r>
      <w:fldChar w:fldCharType="end"/>
    </w:r>
  </w:p>
  <w:p w:rsidR="001636C6"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E57" w:rsidRDefault="00934E57" w:rsidP="00F86B10">
      <w:pPr>
        <w:spacing w:after="0" w:line="240" w:lineRule="auto"/>
      </w:pPr>
      <w:r>
        <w:separator/>
      </w:r>
    </w:p>
  </w:footnote>
  <w:footnote w:type="continuationSeparator" w:id="0">
    <w:p w:rsidR="00934E57" w:rsidRDefault="00934E57" w:rsidP="00F86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CE"/>
    <w:rsid w:val="006A059A"/>
    <w:rsid w:val="009264F9"/>
    <w:rsid w:val="00934E57"/>
    <w:rsid w:val="009472BF"/>
    <w:rsid w:val="00C37221"/>
    <w:rsid w:val="00DB61CE"/>
    <w:rsid w:val="00F8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CFA3"/>
  <w15:chartTrackingRefBased/>
  <w15:docId w15:val="{A88E8C1B-569B-44D2-AE72-66FAE097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B10"/>
    <w:pPr>
      <w:spacing w:after="200" w:line="276" w:lineRule="auto"/>
    </w:pPr>
    <w:rPr>
      <w:rFonts w:ascii="Calibri" w:eastAsia="Calibri" w:hAnsi="Calibri" w:cs="Times New Roman"/>
      <w:color w:val="00000A"/>
    </w:rPr>
  </w:style>
  <w:style w:type="paragraph" w:styleId="3">
    <w:name w:val="heading 3"/>
    <w:basedOn w:val="a"/>
    <w:link w:val="30"/>
    <w:uiPriority w:val="99"/>
    <w:qFormat/>
    <w:rsid w:val="00F86B10"/>
    <w:pPr>
      <w:keepNext/>
      <w:spacing w:before="140" w:after="120"/>
      <w:outlineLvl w:val="2"/>
    </w:pPr>
    <w:rPr>
      <w:rFonts w:ascii="Liberation Serif" w:hAnsi="Liberation Serif" w:cs="DejaVu San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qFormat/>
    <w:rsid w:val="00F86B10"/>
    <w:rPr>
      <w:rFonts w:ascii="Liberation Serif" w:eastAsia="Calibri" w:hAnsi="Liberation Serif" w:cs="DejaVu Sans"/>
      <w:b/>
      <w:bCs/>
      <w:color w:val="00000A"/>
      <w:sz w:val="28"/>
      <w:szCs w:val="28"/>
    </w:rPr>
  </w:style>
  <w:style w:type="paragraph" w:styleId="a3">
    <w:name w:val="List Paragraph"/>
    <w:basedOn w:val="a"/>
    <w:uiPriority w:val="99"/>
    <w:qFormat/>
    <w:rsid w:val="00F86B10"/>
    <w:pPr>
      <w:ind w:left="720"/>
      <w:contextualSpacing/>
    </w:pPr>
  </w:style>
  <w:style w:type="paragraph" w:styleId="a4">
    <w:name w:val="footer"/>
    <w:basedOn w:val="a"/>
    <w:link w:val="a5"/>
    <w:uiPriority w:val="99"/>
    <w:rsid w:val="00F86B10"/>
    <w:pPr>
      <w:tabs>
        <w:tab w:val="center" w:pos="4677"/>
        <w:tab w:val="right" w:pos="9355"/>
      </w:tabs>
      <w:spacing w:after="0" w:line="240" w:lineRule="auto"/>
    </w:pPr>
    <w:rPr>
      <w:sz w:val="20"/>
      <w:szCs w:val="20"/>
    </w:rPr>
  </w:style>
  <w:style w:type="character" w:customStyle="1" w:styleId="a5">
    <w:name w:val="Нижний колонтитул Знак"/>
    <w:basedOn w:val="a0"/>
    <w:link w:val="a4"/>
    <w:uiPriority w:val="99"/>
    <w:rsid w:val="00F86B10"/>
    <w:rPr>
      <w:rFonts w:ascii="Calibri" w:eastAsia="Calibri" w:hAnsi="Calibri" w:cs="Times New Roman"/>
      <w:color w:val="00000A"/>
      <w:sz w:val="20"/>
      <w:szCs w:val="20"/>
    </w:rPr>
  </w:style>
  <w:style w:type="paragraph" w:styleId="a6">
    <w:name w:val="header"/>
    <w:basedOn w:val="a"/>
    <w:link w:val="a7"/>
    <w:uiPriority w:val="99"/>
    <w:unhideWhenUsed/>
    <w:rsid w:val="00F86B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6B10"/>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Артём Мищенко</cp:lastModifiedBy>
  <cp:revision>4</cp:revision>
  <dcterms:created xsi:type="dcterms:W3CDTF">2019-04-29T20:27:00Z</dcterms:created>
  <dcterms:modified xsi:type="dcterms:W3CDTF">2023-08-02T15:14:00Z</dcterms:modified>
</cp:coreProperties>
</file>