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FF2A" w14:textId="77777777" w:rsidR="005010EE" w:rsidRPr="00EB12A8" w:rsidRDefault="005010EE" w:rsidP="00EB12A8">
      <w:pPr>
        <w:spacing w:before="0" w:beforeAutospacing="0" w:after="0" w:afterAutospacing="0"/>
        <w:jc w:val="center"/>
        <w:rPr>
          <w:b/>
          <w:bCs/>
          <w:szCs w:val="28"/>
        </w:rPr>
      </w:pPr>
    </w:p>
    <w:p w14:paraId="22F96CAD" w14:textId="77777777" w:rsidR="005010EE" w:rsidRPr="00EB12A8" w:rsidRDefault="005010EE" w:rsidP="00EB12A8">
      <w:pPr>
        <w:spacing w:before="0" w:beforeAutospacing="0" w:after="0" w:afterAutospacing="0"/>
        <w:jc w:val="center"/>
        <w:rPr>
          <w:b/>
          <w:bCs/>
          <w:szCs w:val="28"/>
        </w:rPr>
      </w:pPr>
    </w:p>
    <w:p w14:paraId="62E068E8" w14:textId="77777777" w:rsidR="005010EE" w:rsidRPr="00EB12A8" w:rsidRDefault="005010EE" w:rsidP="00EB12A8">
      <w:pPr>
        <w:spacing w:before="0" w:beforeAutospacing="0" w:after="0" w:afterAutospacing="0"/>
        <w:jc w:val="center"/>
        <w:rPr>
          <w:b/>
          <w:bCs/>
          <w:szCs w:val="28"/>
        </w:rPr>
      </w:pPr>
    </w:p>
    <w:p w14:paraId="790148EC" w14:textId="77777777" w:rsidR="005010EE" w:rsidRPr="00EB12A8" w:rsidRDefault="005010EE" w:rsidP="00EB12A8">
      <w:pPr>
        <w:spacing w:before="0" w:beforeAutospacing="0" w:after="0" w:afterAutospacing="0"/>
        <w:jc w:val="center"/>
        <w:rPr>
          <w:b/>
          <w:bCs/>
          <w:szCs w:val="28"/>
        </w:rPr>
      </w:pPr>
    </w:p>
    <w:p w14:paraId="568ED05D" w14:textId="77777777" w:rsidR="005010EE" w:rsidRPr="00EB12A8" w:rsidRDefault="005010EE" w:rsidP="00EB12A8">
      <w:pPr>
        <w:spacing w:before="0" w:beforeAutospacing="0" w:after="0" w:afterAutospacing="0"/>
        <w:jc w:val="center"/>
        <w:rPr>
          <w:b/>
          <w:bCs/>
          <w:szCs w:val="28"/>
        </w:rPr>
      </w:pPr>
    </w:p>
    <w:p w14:paraId="04ABF230" w14:textId="77777777" w:rsidR="005010EE" w:rsidRPr="00EB12A8" w:rsidRDefault="005010EE" w:rsidP="00EB12A8">
      <w:pPr>
        <w:spacing w:before="0" w:beforeAutospacing="0" w:after="0" w:afterAutospacing="0"/>
        <w:jc w:val="center"/>
        <w:rPr>
          <w:b/>
          <w:bCs/>
          <w:szCs w:val="28"/>
        </w:rPr>
      </w:pPr>
    </w:p>
    <w:p w14:paraId="0F0F62A4" w14:textId="77777777" w:rsidR="005010EE" w:rsidRPr="00EB12A8" w:rsidRDefault="005010EE" w:rsidP="00EB12A8">
      <w:pPr>
        <w:spacing w:before="0" w:beforeAutospacing="0" w:after="0" w:afterAutospacing="0"/>
        <w:jc w:val="center"/>
        <w:rPr>
          <w:b/>
          <w:bCs/>
          <w:szCs w:val="28"/>
        </w:rPr>
      </w:pPr>
    </w:p>
    <w:p w14:paraId="4E0FF68F" w14:textId="77777777" w:rsidR="005010EE" w:rsidRPr="00EB12A8" w:rsidRDefault="005010EE" w:rsidP="00EB12A8">
      <w:pPr>
        <w:spacing w:before="0" w:beforeAutospacing="0" w:after="0" w:afterAutospacing="0"/>
        <w:jc w:val="center"/>
        <w:rPr>
          <w:b/>
          <w:bCs/>
          <w:szCs w:val="28"/>
        </w:rPr>
      </w:pPr>
    </w:p>
    <w:p w14:paraId="28973BD8" w14:textId="77777777" w:rsidR="005010EE" w:rsidRPr="00EB12A8" w:rsidRDefault="005010EE" w:rsidP="00EB12A8">
      <w:pPr>
        <w:spacing w:before="0" w:beforeAutospacing="0" w:after="0" w:afterAutospacing="0"/>
        <w:jc w:val="center"/>
        <w:rPr>
          <w:b/>
          <w:bCs/>
          <w:szCs w:val="28"/>
        </w:rPr>
      </w:pPr>
    </w:p>
    <w:p w14:paraId="37D25986" w14:textId="77777777" w:rsidR="005010EE" w:rsidRPr="00EB12A8" w:rsidRDefault="005010EE" w:rsidP="00EB12A8">
      <w:pPr>
        <w:spacing w:before="0" w:beforeAutospacing="0" w:after="0" w:afterAutospacing="0"/>
        <w:jc w:val="center"/>
        <w:rPr>
          <w:b/>
          <w:bCs/>
          <w:szCs w:val="28"/>
        </w:rPr>
      </w:pPr>
    </w:p>
    <w:p w14:paraId="3C762758" w14:textId="4CDF9134" w:rsidR="005010EE" w:rsidRPr="00EB12A8" w:rsidRDefault="005010EE" w:rsidP="00EB12A8">
      <w:pPr>
        <w:spacing w:before="0" w:beforeAutospacing="0" w:after="0" w:afterAutospacing="0"/>
        <w:jc w:val="center"/>
        <w:rPr>
          <w:b/>
          <w:bCs/>
          <w:szCs w:val="28"/>
        </w:rPr>
      </w:pPr>
      <w:r w:rsidRPr="00EB12A8">
        <w:rPr>
          <w:b/>
          <w:bCs/>
          <w:szCs w:val="28"/>
        </w:rPr>
        <w:t>МАЙНОВЕ СТРАХУВАННЯ ТА ЙОГО РОЗВИТОК В УКРАЇНІ</w:t>
      </w:r>
    </w:p>
    <w:p w14:paraId="1E195447" w14:textId="77777777" w:rsidR="005010EE" w:rsidRPr="00EB12A8" w:rsidRDefault="005010EE" w:rsidP="00EB12A8">
      <w:pPr>
        <w:spacing w:before="0" w:beforeAutospacing="0" w:after="0" w:afterAutospacing="0"/>
        <w:rPr>
          <w:szCs w:val="28"/>
        </w:rPr>
      </w:pPr>
    </w:p>
    <w:p w14:paraId="6D50F5FB" w14:textId="77777777" w:rsidR="005010EE" w:rsidRPr="00EB12A8" w:rsidRDefault="005010EE" w:rsidP="00EB12A8">
      <w:pPr>
        <w:spacing w:before="0" w:beforeAutospacing="0" w:after="0" w:afterAutospacing="0"/>
        <w:rPr>
          <w:szCs w:val="28"/>
        </w:rPr>
      </w:pPr>
    </w:p>
    <w:p w14:paraId="5B5A5DA7" w14:textId="4C36B1A1" w:rsidR="005010EE" w:rsidRPr="00EB12A8" w:rsidRDefault="005010EE" w:rsidP="00EB12A8">
      <w:pPr>
        <w:spacing w:before="0" w:beforeAutospacing="0" w:after="0" w:afterAutospacing="0"/>
        <w:rPr>
          <w:szCs w:val="28"/>
        </w:rPr>
      </w:pPr>
      <w:r w:rsidRPr="00EB12A8">
        <w:rPr>
          <w:szCs w:val="28"/>
        </w:rPr>
        <w:br w:type="page"/>
      </w:r>
    </w:p>
    <w:p w14:paraId="6D6945A3" w14:textId="77777777" w:rsidR="00532FB1" w:rsidRPr="00EB12A8" w:rsidRDefault="00532FB1" w:rsidP="00EB12A8">
      <w:pPr>
        <w:spacing w:before="0" w:beforeAutospacing="0" w:after="0" w:afterAutospacing="0"/>
        <w:contextualSpacing w:val="0"/>
        <w:jc w:val="center"/>
        <w:rPr>
          <w:b/>
          <w:bCs/>
          <w:szCs w:val="28"/>
        </w:rPr>
      </w:pPr>
      <w:r w:rsidRPr="00EB12A8">
        <w:rPr>
          <w:b/>
          <w:bCs/>
          <w:szCs w:val="28"/>
        </w:rPr>
        <w:lastRenderedPageBreak/>
        <w:t>ЗМІСТ</w:t>
      </w:r>
    </w:p>
    <w:p w14:paraId="7AA16F0E" w14:textId="77777777" w:rsidR="00532FB1" w:rsidRPr="00EB12A8" w:rsidRDefault="00532FB1" w:rsidP="00EB12A8">
      <w:pPr>
        <w:spacing w:before="0" w:beforeAutospacing="0" w:after="0" w:afterAutospacing="0"/>
        <w:contextualSpacing w:val="0"/>
        <w:jc w:val="center"/>
        <w:rPr>
          <w:b/>
          <w:bCs/>
          <w:szCs w:val="28"/>
        </w:rPr>
      </w:pPr>
    </w:p>
    <w:tbl>
      <w:tblPr>
        <w:tblW w:w="9640" w:type="dxa"/>
        <w:tblLayout w:type="fixed"/>
        <w:tblLook w:val="01E0" w:firstRow="1" w:lastRow="1" w:firstColumn="1" w:lastColumn="1" w:noHBand="0" w:noVBand="0"/>
      </w:tblPr>
      <w:tblGrid>
        <w:gridCol w:w="614"/>
        <w:gridCol w:w="1796"/>
        <w:gridCol w:w="5954"/>
        <w:gridCol w:w="1276"/>
      </w:tblGrid>
      <w:tr w:rsidR="00532FB1" w:rsidRPr="00EB12A8" w14:paraId="54BCC5C6" w14:textId="77777777" w:rsidTr="00EB12A8">
        <w:tc>
          <w:tcPr>
            <w:tcW w:w="8364" w:type="dxa"/>
            <w:gridSpan w:val="3"/>
            <w:shd w:val="clear" w:color="auto" w:fill="auto"/>
          </w:tcPr>
          <w:p w14:paraId="1E2E5B35" w14:textId="77777777" w:rsidR="00532FB1" w:rsidRPr="00EB12A8" w:rsidRDefault="00532FB1" w:rsidP="00EB12A8">
            <w:pPr>
              <w:spacing w:before="0" w:beforeAutospacing="0" w:after="0" w:afterAutospacing="0"/>
              <w:contextualSpacing w:val="0"/>
              <w:rPr>
                <w:b/>
                <w:bCs/>
                <w:szCs w:val="28"/>
              </w:rPr>
            </w:pPr>
            <w:r w:rsidRPr="00EB12A8">
              <w:rPr>
                <w:b/>
                <w:bCs/>
                <w:szCs w:val="28"/>
              </w:rPr>
              <w:t>ВСТУП</w:t>
            </w:r>
          </w:p>
        </w:tc>
        <w:tc>
          <w:tcPr>
            <w:tcW w:w="1276" w:type="dxa"/>
            <w:shd w:val="clear" w:color="auto" w:fill="auto"/>
          </w:tcPr>
          <w:p w14:paraId="736DC21D" w14:textId="4A9B5290" w:rsidR="00532FB1" w:rsidRPr="00EB12A8" w:rsidRDefault="00AD0D4F" w:rsidP="00EB12A8">
            <w:pPr>
              <w:spacing w:before="0" w:beforeAutospacing="0" w:after="0" w:afterAutospacing="0"/>
              <w:contextualSpacing w:val="0"/>
              <w:rPr>
                <w:b/>
                <w:bCs/>
                <w:szCs w:val="28"/>
              </w:rPr>
            </w:pPr>
            <w:r w:rsidRPr="00EB12A8">
              <w:rPr>
                <w:b/>
                <w:bCs/>
                <w:szCs w:val="28"/>
              </w:rPr>
              <w:t>3</w:t>
            </w:r>
          </w:p>
        </w:tc>
      </w:tr>
      <w:tr w:rsidR="00532FB1" w:rsidRPr="00EB12A8" w14:paraId="548A51E6" w14:textId="77777777" w:rsidTr="00EB12A8">
        <w:tc>
          <w:tcPr>
            <w:tcW w:w="2410" w:type="dxa"/>
            <w:gridSpan w:val="2"/>
            <w:shd w:val="clear" w:color="auto" w:fill="auto"/>
          </w:tcPr>
          <w:p w14:paraId="68FC24DA" w14:textId="77777777" w:rsidR="00532FB1" w:rsidRPr="00EB12A8" w:rsidRDefault="00532FB1" w:rsidP="00EB12A8">
            <w:pPr>
              <w:spacing w:before="0" w:beforeAutospacing="0" w:after="0" w:afterAutospacing="0"/>
              <w:contextualSpacing w:val="0"/>
              <w:rPr>
                <w:b/>
                <w:bCs/>
                <w:szCs w:val="28"/>
              </w:rPr>
            </w:pPr>
            <w:r w:rsidRPr="00EB12A8">
              <w:rPr>
                <w:b/>
                <w:bCs/>
                <w:szCs w:val="28"/>
              </w:rPr>
              <w:t>РОЗДІЛ І</w:t>
            </w:r>
          </w:p>
        </w:tc>
        <w:tc>
          <w:tcPr>
            <w:tcW w:w="5954" w:type="dxa"/>
            <w:shd w:val="clear" w:color="auto" w:fill="auto"/>
          </w:tcPr>
          <w:p w14:paraId="2C1EBCED" w14:textId="77777777" w:rsidR="00532FB1" w:rsidRPr="00EB12A8" w:rsidRDefault="00532FB1" w:rsidP="00EB12A8">
            <w:pPr>
              <w:spacing w:before="0" w:beforeAutospacing="0" w:after="0" w:afterAutospacing="0"/>
              <w:contextualSpacing w:val="0"/>
              <w:rPr>
                <w:b/>
                <w:bCs/>
                <w:szCs w:val="28"/>
              </w:rPr>
            </w:pPr>
            <w:r w:rsidRPr="00EB12A8">
              <w:rPr>
                <w:b/>
                <w:bCs/>
                <w:szCs w:val="28"/>
              </w:rPr>
              <w:t>ТЕОРЕТИЧНІ ОСНОВИ ПРО МАЙНОВЕ СТРАХУВАННЯ В УКРАЇНІ</w:t>
            </w:r>
          </w:p>
        </w:tc>
        <w:tc>
          <w:tcPr>
            <w:tcW w:w="1276" w:type="dxa"/>
            <w:shd w:val="clear" w:color="auto" w:fill="auto"/>
          </w:tcPr>
          <w:p w14:paraId="3242A1FF" w14:textId="77777777" w:rsidR="00532FB1" w:rsidRPr="00EB12A8" w:rsidRDefault="00532FB1" w:rsidP="00EB12A8">
            <w:pPr>
              <w:spacing w:before="0" w:beforeAutospacing="0" w:after="0" w:afterAutospacing="0"/>
              <w:contextualSpacing w:val="0"/>
              <w:rPr>
                <w:b/>
                <w:bCs/>
                <w:szCs w:val="28"/>
              </w:rPr>
            </w:pPr>
          </w:p>
          <w:p w14:paraId="414D7B91" w14:textId="43BB3082" w:rsidR="00532FB1" w:rsidRPr="00EB12A8" w:rsidRDefault="00AD0D4F" w:rsidP="00EB12A8">
            <w:pPr>
              <w:spacing w:before="0" w:beforeAutospacing="0" w:after="0" w:afterAutospacing="0"/>
              <w:contextualSpacing w:val="0"/>
              <w:rPr>
                <w:b/>
                <w:bCs/>
                <w:szCs w:val="28"/>
              </w:rPr>
            </w:pPr>
            <w:r w:rsidRPr="00EB12A8">
              <w:rPr>
                <w:b/>
                <w:bCs/>
                <w:szCs w:val="28"/>
              </w:rPr>
              <w:t>5</w:t>
            </w:r>
          </w:p>
        </w:tc>
      </w:tr>
      <w:tr w:rsidR="00532FB1" w:rsidRPr="00EB12A8" w14:paraId="5F5B943E" w14:textId="77777777" w:rsidTr="00EB12A8">
        <w:tc>
          <w:tcPr>
            <w:tcW w:w="614" w:type="dxa"/>
            <w:shd w:val="clear" w:color="auto" w:fill="auto"/>
          </w:tcPr>
          <w:p w14:paraId="5974D7CB"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72876E85" w14:textId="41EEC1DE"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1.1</w:t>
            </w:r>
          </w:p>
        </w:tc>
        <w:tc>
          <w:tcPr>
            <w:tcW w:w="5954" w:type="dxa"/>
            <w:shd w:val="clear" w:color="auto" w:fill="auto"/>
          </w:tcPr>
          <w:p w14:paraId="50A7D41C" w14:textId="77777777" w:rsidR="00532FB1" w:rsidRPr="00EB12A8" w:rsidRDefault="00532FB1" w:rsidP="00EB12A8">
            <w:pPr>
              <w:spacing w:before="0" w:beforeAutospacing="0" w:after="0" w:afterAutospacing="0"/>
              <w:ind w:left="47" w:firstLine="662"/>
              <w:contextualSpacing w:val="0"/>
              <w:rPr>
                <w:szCs w:val="28"/>
              </w:rPr>
            </w:pPr>
            <w:r w:rsidRPr="00EB12A8">
              <w:rPr>
                <w:szCs w:val="28"/>
              </w:rPr>
              <w:t xml:space="preserve">Поняття та значення майнового страхування </w:t>
            </w:r>
          </w:p>
        </w:tc>
        <w:tc>
          <w:tcPr>
            <w:tcW w:w="1276" w:type="dxa"/>
            <w:shd w:val="clear" w:color="auto" w:fill="auto"/>
          </w:tcPr>
          <w:p w14:paraId="5181104F" w14:textId="7F40CF07" w:rsidR="00532FB1" w:rsidRPr="00EB12A8" w:rsidRDefault="00AD0D4F" w:rsidP="00EB12A8">
            <w:pPr>
              <w:spacing w:before="0" w:beforeAutospacing="0" w:after="0" w:afterAutospacing="0"/>
              <w:contextualSpacing w:val="0"/>
              <w:jc w:val="center"/>
              <w:rPr>
                <w:szCs w:val="28"/>
              </w:rPr>
            </w:pPr>
            <w:r w:rsidRPr="00EB12A8">
              <w:rPr>
                <w:szCs w:val="28"/>
              </w:rPr>
              <w:t>5</w:t>
            </w:r>
          </w:p>
        </w:tc>
      </w:tr>
      <w:tr w:rsidR="00532FB1" w:rsidRPr="00EB12A8" w14:paraId="2052094F" w14:textId="77777777" w:rsidTr="00EB12A8">
        <w:tc>
          <w:tcPr>
            <w:tcW w:w="614" w:type="dxa"/>
            <w:shd w:val="clear" w:color="auto" w:fill="auto"/>
          </w:tcPr>
          <w:p w14:paraId="5752FDCA"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25DF2479" w14:textId="5B247DA2"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1.2</w:t>
            </w:r>
          </w:p>
        </w:tc>
        <w:tc>
          <w:tcPr>
            <w:tcW w:w="5954" w:type="dxa"/>
            <w:shd w:val="clear" w:color="auto" w:fill="auto"/>
          </w:tcPr>
          <w:p w14:paraId="7C86F39F" w14:textId="77777777" w:rsidR="00532FB1" w:rsidRPr="00EB12A8" w:rsidRDefault="00532FB1" w:rsidP="00EB12A8">
            <w:pPr>
              <w:spacing w:before="0" w:beforeAutospacing="0" w:after="0" w:afterAutospacing="0"/>
              <w:contextualSpacing w:val="0"/>
              <w:rPr>
                <w:szCs w:val="28"/>
              </w:rPr>
            </w:pPr>
            <w:r w:rsidRPr="00EB12A8">
              <w:rPr>
                <w:szCs w:val="28"/>
              </w:rPr>
              <w:t>Принципи майнового страхування</w:t>
            </w:r>
          </w:p>
        </w:tc>
        <w:tc>
          <w:tcPr>
            <w:tcW w:w="1276" w:type="dxa"/>
            <w:shd w:val="clear" w:color="auto" w:fill="auto"/>
          </w:tcPr>
          <w:p w14:paraId="603D0768" w14:textId="74533DA5" w:rsidR="00532FB1" w:rsidRPr="00EB12A8" w:rsidRDefault="00AD0D4F" w:rsidP="00EB12A8">
            <w:pPr>
              <w:spacing w:before="0" w:beforeAutospacing="0" w:after="0" w:afterAutospacing="0"/>
              <w:contextualSpacing w:val="0"/>
              <w:rPr>
                <w:szCs w:val="28"/>
              </w:rPr>
            </w:pPr>
            <w:r w:rsidRPr="00EB12A8">
              <w:rPr>
                <w:szCs w:val="28"/>
              </w:rPr>
              <w:t>8</w:t>
            </w:r>
          </w:p>
        </w:tc>
      </w:tr>
      <w:tr w:rsidR="00532FB1" w:rsidRPr="00EB12A8" w14:paraId="22AAF7DE" w14:textId="77777777" w:rsidTr="00EB12A8">
        <w:trPr>
          <w:trHeight w:val="467"/>
        </w:trPr>
        <w:tc>
          <w:tcPr>
            <w:tcW w:w="614" w:type="dxa"/>
            <w:shd w:val="clear" w:color="auto" w:fill="auto"/>
          </w:tcPr>
          <w:p w14:paraId="063BDE17"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41C3C949" w14:textId="3EF10A5A"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1.3</w:t>
            </w:r>
          </w:p>
        </w:tc>
        <w:tc>
          <w:tcPr>
            <w:tcW w:w="5954" w:type="dxa"/>
            <w:shd w:val="clear" w:color="auto" w:fill="auto"/>
          </w:tcPr>
          <w:p w14:paraId="0F0DC073" w14:textId="77777777" w:rsidR="00532FB1" w:rsidRPr="00EB12A8" w:rsidRDefault="00532FB1" w:rsidP="00EB12A8">
            <w:pPr>
              <w:spacing w:before="0" w:beforeAutospacing="0" w:after="0" w:afterAutospacing="0"/>
              <w:contextualSpacing w:val="0"/>
              <w:rPr>
                <w:szCs w:val="28"/>
                <w:shd w:val="clear" w:color="auto" w:fill="FFFFFF"/>
              </w:rPr>
            </w:pPr>
            <w:r w:rsidRPr="00EB12A8">
              <w:rPr>
                <w:szCs w:val="28"/>
              </w:rPr>
              <w:t>Правове регулювання майнового страхування в Україні</w:t>
            </w:r>
          </w:p>
        </w:tc>
        <w:tc>
          <w:tcPr>
            <w:tcW w:w="1276" w:type="dxa"/>
            <w:shd w:val="clear" w:color="auto" w:fill="auto"/>
          </w:tcPr>
          <w:p w14:paraId="1D9CC7D5" w14:textId="5C11E7D8" w:rsidR="00532FB1" w:rsidRPr="00EB12A8" w:rsidRDefault="00AD0D4F" w:rsidP="00EB12A8">
            <w:pPr>
              <w:spacing w:before="0" w:beforeAutospacing="0" w:after="0" w:afterAutospacing="0"/>
              <w:contextualSpacing w:val="0"/>
              <w:rPr>
                <w:szCs w:val="28"/>
              </w:rPr>
            </w:pPr>
            <w:r w:rsidRPr="00EB12A8">
              <w:rPr>
                <w:szCs w:val="28"/>
              </w:rPr>
              <w:t>11</w:t>
            </w:r>
          </w:p>
        </w:tc>
      </w:tr>
      <w:tr w:rsidR="00532FB1" w:rsidRPr="00EB12A8" w14:paraId="3A51A97E" w14:textId="77777777" w:rsidTr="00EB12A8">
        <w:trPr>
          <w:trHeight w:val="486"/>
        </w:trPr>
        <w:tc>
          <w:tcPr>
            <w:tcW w:w="2410" w:type="dxa"/>
            <w:gridSpan w:val="2"/>
            <w:shd w:val="clear" w:color="auto" w:fill="auto"/>
          </w:tcPr>
          <w:p w14:paraId="13F3D00D" w14:textId="77777777" w:rsidR="00532FB1" w:rsidRPr="00EB12A8" w:rsidRDefault="00532FB1" w:rsidP="00EB12A8">
            <w:pPr>
              <w:spacing w:before="0" w:beforeAutospacing="0" w:after="0" w:afterAutospacing="0"/>
              <w:contextualSpacing w:val="0"/>
              <w:rPr>
                <w:b/>
                <w:bCs/>
                <w:szCs w:val="28"/>
              </w:rPr>
            </w:pPr>
            <w:r w:rsidRPr="00EB12A8">
              <w:rPr>
                <w:b/>
                <w:bCs/>
                <w:szCs w:val="28"/>
              </w:rPr>
              <w:t>РОЗДІЛ ІІ</w:t>
            </w:r>
          </w:p>
        </w:tc>
        <w:tc>
          <w:tcPr>
            <w:tcW w:w="5954" w:type="dxa"/>
            <w:shd w:val="clear" w:color="auto" w:fill="auto"/>
          </w:tcPr>
          <w:p w14:paraId="0B813261" w14:textId="77777777" w:rsidR="00532FB1" w:rsidRPr="00EB12A8" w:rsidRDefault="00532FB1" w:rsidP="00EB12A8">
            <w:pPr>
              <w:spacing w:before="0" w:beforeAutospacing="0" w:after="0" w:afterAutospacing="0"/>
              <w:contextualSpacing w:val="0"/>
              <w:rPr>
                <w:b/>
                <w:bCs/>
                <w:szCs w:val="28"/>
              </w:rPr>
            </w:pPr>
            <w:r w:rsidRPr="00EB12A8">
              <w:rPr>
                <w:b/>
                <w:bCs/>
                <w:szCs w:val="28"/>
              </w:rPr>
              <w:t>АНАЛІЗ МАЙНОВОГО СТРАХУВАННЯ В УКРАЇНІ</w:t>
            </w:r>
          </w:p>
        </w:tc>
        <w:tc>
          <w:tcPr>
            <w:tcW w:w="1276" w:type="dxa"/>
            <w:shd w:val="clear" w:color="auto" w:fill="auto"/>
          </w:tcPr>
          <w:p w14:paraId="76767ACB" w14:textId="0E4C5E65" w:rsidR="00532FB1" w:rsidRPr="00EB12A8" w:rsidRDefault="00AD0D4F" w:rsidP="00EB12A8">
            <w:pPr>
              <w:spacing w:before="0" w:beforeAutospacing="0" w:after="0" w:afterAutospacing="0"/>
              <w:contextualSpacing w:val="0"/>
              <w:rPr>
                <w:szCs w:val="28"/>
              </w:rPr>
            </w:pPr>
            <w:r w:rsidRPr="00EB12A8">
              <w:rPr>
                <w:szCs w:val="28"/>
              </w:rPr>
              <w:t>15</w:t>
            </w:r>
          </w:p>
        </w:tc>
      </w:tr>
      <w:tr w:rsidR="00532FB1" w:rsidRPr="00EB12A8" w14:paraId="6B0EA09F" w14:textId="77777777" w:rsidTr="00EB12A8">
        <w:tc>
          <w:tcPr>
            <w:tcW w:w="614" w:type="dxa"/>
            <w:shd w:val="clear" w:color="auto" w:fill="auto"/>
          </w:tcPr>
          <w:p w14:paraId="69E02867"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577AEB42" w14:textId="2F565142"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2.1</w:t>
            </w:r>
          </w:p>
        </w:tc>
        <w:tc>
          <w:tcPr>
            <w:tcW w:w="5954" w:type="dxa"/>
            <w:shd w:val="clear" w:color="auto" w:fill="auto"/>
          </w:tcPr>
          <w:p w14:paraId="21A015C6" w14:textId="5BCEA765" w:rsidR="00532FB1" w:rsidRPr="00EB12A8" w:rsidRDefault="00532FB1" w:rsidP="00EB12A8">
            <w:pPr>
              <w:spacing w:before="0" w:beforeAutospacing="0" w:after="0" w:afterAutospacing="0"/>
              <w:contextualSpacing w:val="0"/>
              <w:rPr>
                <w:szCs w:val="28"/>
              </w:rPr>
            </w:pPr>
            <w:r w:rsidRPr="00EB12A8">
              <w:rPr>
                <w:szCs w:val="28"/>
              </w:rPr>
              <w:t>Аналіз стану та тенденції розвитку автотранспортного страхування</w:t>
            </w:r>
            <w:r w:rsidR="00EB12A8" w:rsidRPr="00EB12A8">
              <w:rPr>
                <w:szCs w:val="28"/>
              </w:rPr>
              <w:t xml:space="preserve"> </w:t>
            </w:r>
            <w:r w:rsidRPr="00EB12A8">
              <w:rPr>
                <w:szCs w:val="28"/>
              </w:rPr>
              <w:t>в Україні</w:t>
            </w:r>
          </w:p>
        </w:tc>
        <w:tc>
          <w:tcPr>
            <w:tcW w:w="1276" w:type="dxa"/>
            <w:shd w:val="clear" w:color="auto" w:fill="auto"/>
          </w:tcPr>
          <w:p w14:paraId="15701BC2" w14:textId="77777777" w:rsidR="00532FB1" w:rsidRPr="00EB12A8" w:rsidRDefault="00532FB1" w:rsidP="00EB12A8">
            <w:pPr>
              <w:spacing w:before="0" w:beforeAutospacing="0" w:after="0" w:afterAutospacing="0"/>
              <w:contextualSpacing w:val="0"/>
              <w:rPr>
                <w:szCs w:val="28"/>
              </w:rPr>
            </w:pPr>
          </w:p>
          <w:p w14:paraId="08E59841" w14:textId="56BC87D9" w:rsidR="00532FB1" w:rsidRPr="00EB12A8" w:rsidRDefault="00AD0D4F" w:rsidP="00EB12A8">
            <w:pPr>
              <w:spacing w:before="0" w:beforeAutospacing="0" w:after="0" w:afterAutospacing="0"/>
              <w:contextualSpacing w:val="0"/>
              <w:rPr>
                <w:szCs w:val="28"/>
              </w:rPr>
            </w:pPr>
            <w:r w:rsidRPr="00EB12A8">
              <w:rPr>
                <w:szCs w:val="28"/>
              </w:rPr>
              <w:t>15</w:t>
            </w:r>
          </w:p>
        </w:tc>
      </w:tr>
      <w:tr w:rsidR="00532FB1" w:rsidRPr="00EB12A8" w14:paraId="10E62B13" w14:textId="77777777" w:rsidTr="00EB12A8">
        <w:trPr>
          <w:trHeight w:val="543"/>
        </w:trPr>
        <w:tc>
          <w:tcPr>
            <w:tcW w:w="614" w:type="dxa"/>
            <w:shd w:val="clear" w:color="auto" w:fill="auto"/>
          </w:tcPr>
          <w:p w14:paraId="2B34D7A5"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25418D5D" w14:textId="22B10C66"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2.2</w:t>
            </w:r>
          </w:p>
        </w:tc>
        <w:tc>
          <w:tcPr>
            <w:tcW w:w="5954" w:type="dxa"/>
            <w:shd w:val="clear" w:color="auto" w:fill="auto"/>
          </w:tcPr>
          <w:p w14:paraId="5ED8FA02" w14:textId="77777777" w:rsidR="00532FB1" w:rsidRPr="00EB12A8" w:rsidRDefault="00532FB1" w:rsidP="00EB12A8">
            <w:pPr>
              <w:spacing w:before="0" w:beforeAutospacing="0" w:after="0" w:afterAutospacing="0"/>
              <w:contextualSpacing w:val="0"/>
              <w:rPr>
                <w:szCs w:val="28"/>
              </w:rPr>
            </w:pPr>
            <w:r w:rsidRPr="00EB12A8">
              <w:rPr>
                <w:szCs w:val="28"/>
              </w:rPr>
              <w:t>Аналіз добровільного страхування майна в Україні</w:t>
            </w:r>
          </w:p>
        </w:tc>
        <w:tc>
          <w:tcPr>
            <w:tcW w:w="1276" w:type="dxa"/>
            <w:shd w:val="clear" w:color="auto" w:fill="auto"/>
          </w:tcPr>
          <w:p w14:paraId="44FBF4AB" w14:textId="3A914E49" w:rsidR="00532FB1" w:rsidRPr="00EB12A8" w:rsidRDefault="00AD0D4F" w:rsidP="00EB12A8">
            <w:pPr>
              <w:spacing w:before="0" w:beforeAutospacing="0" w:after="0" w:afterAutospacing="0"/>
              <w:contextualSpacing w:val="0"/>
              <w:rPr>
                <w:szCs w:val="28"/>
              </w:rPr>
            </w:pPr>
            <w:r w:rsidRPr="00EB12A8">
              <w:rPr>
                <w:szCs w:val="28"/>
              </w:rPr>
              <w:t>20</w:t>
            </w:r>
          </w:p>
        </w:tc>
      </w:tr>
      <w:tr w:rsidR="00532FB1" w:rsidRPr="00EB12A8" w14:paraId="06A6F00B" w14:textId="77777777" w:rsidTr="00EB12A8">
        <w:tc>
          <w:tcPr>
            <w:tcW w:w="614" w:type="dxa"/>
            <w:shd w:val="clear" w:color="auto" w:fill="auto"/>
          </w:tcPr>
          <w:p w14:paraId="690F4168"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094D13E4" w14:textId="03CE5CDB"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2.3</w:t>
            </w:r>
          </w:p>
        </w:tc>
        <w:tc>
          <w:tcPr>
            <w:tcW w:w="5954" w:type="dxa"/>
            <w:shd w:val="clear" w:color="auto" w:fill="auto"/>
          </w:tcPr>
          <w:p w14:paraId="6D00D4E3" w14:textId="77777777" w:rsidR="00532FB1" w:rsidRPr="00EB12A8" w:rsidRDefault="00532FB1" w:rsidP="00EB12A8">
            <w:pPr>
              <w:spacing w:before="0" w:beforeAutospacing="0" w:after="0" w:afterAutospacing="0"/>
              <w:contextualSpacing w:val="0"/>
              <w:rPr>
                <w:szCs w:val="28"/>
              </w:rPr>
            </w:pPr>
            <w:r w:rsidRPr="00EB12A8">
              <w:rPr>
                <w:szCs w:val="28"/>
              </w:rPr>
              <w:t>Ретроспективний аналіз діяльності страхових компаній в Україні</w:t>
            </w:r>
          </w:p>
        </w:tc>
        <w:tc>
          <w:tcPr>
            <w:tcW w:w="1276" w:type="dxa"/>
            <w:shd w:val="clear" w:color="auto" w:fill="auto"/>
          </w:tcPr>
          <w:p w14:paraId="53F3F81B" w14:textId="77777777" w:rsidR="00532FB1" w:rsidRPr="00EB12A8" w:rsidRDefault="00532FB1" w:rsidP="00EB12A8">
            <w:pPr>
              <w:spacing w:before="0" w:beforeAutospacing="0" w:after="0" w:afterAutospacing="0"/>
              <w:contextualSpacing w:val="0"/>
              <w:rPr>
                <w:szCs w:val="28"/>
              </w:rPr>
            </w:pPr>
          </w:p>
          <w:p w14:paraId="51821686" w14:textId="6D4DB346" w:rsidR="00532FB1" w:rsidRPr="00EB12A8" w:rsidRDefault="00AD0D4F" w:rsidP="00EB12A8">
            <w:pPr>
              <w:spacing w:before="0" w:beforeAutospacing="0" w:after="0" w:afterAutospacing="0"/>
              <w:contextualSpacing w:val="0"/>
              <w:rPr>
                <w:szCs w:val="28"/>
              </w:rPr>
            </w:pPr>
            <w:r w:rsidRPr="00EB12A8">
              <w:rPr>
                <w:szCs w:val="28"/>
              </w:rPr>
              <w:t>24</w:t>
            </w:r>
          </w:p>
        </w:tc>
      </w:tr>
      <w:tr w:rsidR="00532FB1" w:rsidRPr="00EB12A8" w14:paraId="6DC2E0BC" w14:textId="77777777" w:rsidTr="00EB12A8">
        <w:trPr>
          <w:trHeight w:val="879"/>
        </w:trPr>
        <w:tc>
          <w:tcPr>
            <w:tcW w:w="2410" w:type="dxa"/>
            <w:gridSpan w:val="2"/>
            <w:shd w:val="clear" w:color="auto" w:fill="auto"/>
          </w:tcPr>
          <w:p w14:paraId="4D5395E9" w14:textId="77777777" w:rsidR="00532FB1" w:rsidRPr="00EB12A8" w:rsidRDefault="00532FB1" w:rsidP="00EB12A8">
            <w:pPr>
              <w:spacing w:before="0" w:beforeAutospacing="0" w:after="0" w:afterAutospacing="0"/>
              <w:contextualSpacing w:val="0"/>
              <w:rPr>
                <w:b/>
                <w:bCs/>
                <w:szCs w:val="28"/>
              </w:rPr>
            </w:pPr>
            <w:r w:rsidRPr="00EB12A8">
              <w:rPr>
                <w:b/>
                <w:bCs/>
                <w:szCs w:val="28"/>
              </w:rPr>
              <w:t>РОЗДІЛ ІІІ</w:t>
            </w:r>
          </w:p>
        </w:tc>
        <w:tc>
          <w:tcPr>
            <w:tcW w:w="5954" w:type="dxa"/>
            <w:shd w:val="clear" w:color="auto" w:fill="auto"/>
          </w:tcPr>
          <w:p w14:paraId="1AAAE32A" w14:textId="77777777" w:rsidR="00532FB1" w:rsidRPr="00EB12A8" w:rsidRDefault="00532FB1" w:rsidP="00EB12A8">
            <w:pPr>
              <w:spacing w:before="0" w:beforeAutospacing="0" w:after="0" w:afterAutospacing="0"/>
              <w:contextualSpacing w:val="0"/>
              <w:rPr>
                <w:b/>
                <w:bCs/>
                <w:szCs w:val="28"/>
              </w:rPr>
            </w:pPr>
            <w:r w:rsidRPr="00EB12A8">
              <w:rPr>
                <w:b/>
                <w:bCs/>
                <w:szCs w:val="28"/>
              </w:rPr>
              <w:t>ПРОБЛЕМИ РОЗВИТКУ МАЙНОВОГО СТРАХУВАННЯ В УКРАЇНІ І ШЛЯХИ ЙОГО ВДОСКОНАЛЕННЯ</w:t>
            </w:r>
          </w:p>
        </w:tc>
        <w:tc>
          <w:tcPr>
            <w:tcW w:w="1276" w:type="dxa"/>
            <w:shd w:val="clear" w:color="auto" w:fill="auto"/>
          </w:tcPr>
          <w:p w14:paraId="28D97BBB" w14:textId="77777777" w:rsidR="00532FB1" w:rsidRPr="00EB12A8" w:rsidRDefault="00532FB1" w:rsidP="00EB12A8">
            <w:pPr>
              <w:spacing w:before="0" w:beforeAutospacing="0" w:after="0" w:afterAutospacing="0"/>
              <w:contextualSpacing w:val="0"/>
              <w:rPr>
                <w:szCs w:val="28"/>
              </w:rPr>
            </w:pPr>
          </w:p>
          <w:p w14:paraId="3A6C74A0" w14:textId="2BD7076D" w:rsidR="00532FB1" w:rsidRPr="00EB12A8" w:rsidRDefault="00AD0D4F" w:rsidP="00EB12A8">
            <w:pPr>
              <w:spacing w:before="0" w:beforeAutospacing="0" w:after="0" w:afterAutospacing="0"/>
              <w:contextualSpacing w:val="0"/>
              <w:rPr>
                <w:szCs w:val="28"/>
              </w:rPr>
            </w:pPr>
            <w:r w:rsidRPr="00EB12A8">
              <w:rPr>
                <w:szCs w:val="28"/>
              </w:rPr>
              <w:t>30</w:t>
            </w:r>
          </w:p>
        </w:tc>
      </w:tr>
      <w:tr w:rsidR="00532FB1" w:rsidRPr="00EB12A8" w14:paraId="3E01E3AD" w14:textId="77777777" w:rsidTr="00EB12A8">
        <w:tc>
          <w:tcPr>
            <w:tcW w:w="614" w:type="dxa"/>
            <w:shd w:val="clear" w:color="auto" w:fill="auto"/>
          </w:tcPr>
          <w:p w14:paraId="6834787E"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3FFF5EB4" w14:textId="3844AC90"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3.1</w:t>
            </w:r>
          </w:p>
        </w:tc>
        <w:tc>
          <w:tcPr>
            <w:tcW w:w="5954" w:type="dxa"/>
            <w:shd w:val="clear" w:color="auto" w:fill="auto"/>
          </w:tcPr>
          <w:p w14:paraId="42E0EC91" w14:textId="77777777" w:rsidR="00532FB1" w:rsidRPr="00EB12A8" w:rsidRDefault="00532FB1" w:rsidP="00EB12A8">
            <w:pPr>
              <w:spacing w:before="0" w:beforeAutospacing="0" w:after="0" w:afterAutospacing="0"/>
              <w:contextualSpacing w:val="0"/>
              <w:rPr>
                <w:szCs w:val="28"/>
              </w:rPr>
            </w:pPr>
            <w:r w:rsidRPr="00EB12A8">
              <w:rPr>
                <w:szCs w:val="28"/>
              </w:rPr>
              <w:t>Проблеми розвитку майнового страхування в Україні</w:t>
            </w:r>
          </w:p>
        </w:tc>
        <w:tc>
          <w:tcPr>
            <w:tcW w:w="1276" w:type="dxa"/>
            <w:shd w:val="clear" w:color="auto" w:fill="auto"/>
          </w:tcPr>
          <w:p w14:paraId="49E053F6" w14:textId="2DF654C4" w:rsidR="00532FB1" w:rsidRPr="00EB12A8" w:rsidRDefault="00AD0D4F" w:rsidP="00EB12A8">
            <w:pPr>
              <w:spacing w:before="0" w:beforeAutospacing="0" w:after="0" w:afterAutospacing="0"/>
              <w:contextualSpacing w:val="0"/>
              <w:jc w:val="left"/>
              <w:rPr>
                <w:szCs w:val="28"/>
              </w:rPr>
            </w:pPr>
            <w:r w:rsidRPr="00EB12A8">
              <w:rPr>
                <w:szCs w:val="28"/>
              </w:rPr>
              <w:t>30</w:t>
            </w:r>
          </w:p>
        </w:tc>
      </w:tr>
      <w:tr w:rsidR="00532FB1" w:rsidRPr="00EB12A8" w14:paraId="4674AC3E" w14:textId="77777777" w:rsidTr="00EB12A8">
        <w:trPr>
          <w:trHeight w:val="579"/>
        </w:trPr>
        <w:tc>
          <w:tcPr>
            <w:tcW w:w="614" w:type="dxa"/>
            <w:shd w:val="clear" w:color="auto" w:fill="auto"/>
          </w:tcPr>
          <w:p w14:paraId="69883F7C" w14:textId="77777777" w:rsidR="00532FB1" w:rsidRPr="00EB12A8" w:rsidRDefault="00532FB1" w:rsidP="00EB12A8">
            <w:pPr>
              <w:spacing w:before="0" w:beforeAutospacing="0" w:after="0" w:afterAutospacing="0"/>
              <w:contextualSpacing w:val="0"/>
              <w:rPr>
                <w:szCs w:val="28"/>
              </w:rPr>
            </w:pPr>
          </w:p>
        </w:tc>
        <w:tc>
          <w:tcPr>
            <w:tcW w:w="1796" w:type="dxa"/>
            <w:shd w:val="clear" w:color="auto" w:fill="auto"/>
          </w:tcPr>
          <w:p w14:paraId="2AF85782" w14:textId="45238A9F" w:rsidR="00532FB1" w:rsidRPr="00EB12A8" w:rsidRDefault="00EB12A8" w:rsidP="00EB12A8">
            <w:pPr>
              <w:spacing w:before="0" w:beforeAutospacing="0" w:after="0" w:afterAutospacing="0"/>
              <w:contextualSpacing w:val="0"/>
              <w:rPr>
                <w:szCs w:val="28"/>
              </w:rPr>
            </w:pPr>
            <w:r w:rsidRPr="00EB12A8">
              <w:rPr>
                <w:szCs w:val="28"/>
              </w:rPr>
              <w:t xml:space="preserve"> </w:t>
            </w:r>
            <w:r w:rsidR="00532FB1" w:rsidRPr="00EB12A8">
              <w:rPr>
                <w:szCs w:val="28"/>
              </w:rPr>
              <w:t>3.2</w:t>
            </w:r>
          </w:p>
        </w:tc>
        <w:tc>
          <w:tcPr>
            <w:tcW w:w="5954" w:type="dxa"/>
            <w:shd w:val="clear" w:color="auto" w:fill="auto"/>
          </w:tcPr>
          <w:p w14:paraId="1441D971" w14:textId="77777777" w:rsidR="00532FB1" w:rsidRPr="00EB12A8" w:rsidRDefault="00532FB1" w:rsidP="00EB12A8">
            <w:pPr>
              <w:spacing w:before="0" w:beforeAutospacing="0" w:after="0" w:afterAutospacing="0"/>
              <w:contextualSpacing w:val="0"/>
              <w:rPr>
                <w:szCs w:val="28"/>
              </w:rPr>
            </w:pPr>
            <w:r w:rsidRPr="00EB12A8">
              <w:rPr>
                <w:szCs w:val="28"/>
              </w:rPr>
              <w:t>Шляхи вдосконалення майнового страхування в Україні</w:t>
            </w:r>
          </w:p>
        </w:tc>
        <w:tc>
          <w:tcPr>
            <w:tcW w:w="1276" w:type="dxa"/>
            <w:shd w:val="clear" w:color="auto" w:fill="auto"/>
          </w:tcPr>
          <w:p w14:paraId="3D3F74E8" w14:textId="5C1EE27A" w:rsidR="00532FB1" w:rsidRPr="00EB12A8" w:rsidRDefault="00AD0D4F" w:rsidP="00EB12A8">
            <w:pPr>
              <w:spacing w:before="0" w:beforeAutospacing="0" w:after="0" w:afterAutospacing="0"/>
              <w:contextualSpacing w:val="0"/>
              <w:rPr>
                <w:szCs w:val="28"/>
              </w:rPr>
            </w:pPr>
            <w:r w:rsidRPr="00EB12A8">
              <w:rPr>
                <w:szCs w:val="28"/>
              </w:rPr>
              <w:t>33</w:t>
            </w:r>
          </w:p>
        </w:tc>
      </w:tr>
      <w:tr w:rsidR="00532FB1" w:rsidRPr="00EB12A8" w14:paraId="1E9EC300" w14:textId="77777777" w:rsidTr="00EB12A8">
        <w:tc>
          <w:tcPr>
            <w:tcW w:w="8364" w:type="dxa"/>
            <w:gridSpan w:val="3"/>
            <w:shd w:val="clear" w:color="auto" w:fill="auto"/>
          </w:tcPr>
          <w:p w14:paraId="050096B3" w14:textId="77777777" w:rsidR="00532FB1" w:rsidRPr="00EB12A8" w:rsidRDefault="00532FB1" w:rsidP="00EB12A8">
            <w:pPr>
              <w:spacing w:before="0" w:beforeAutospacing="0" w:after="0" w:afterAutospacing="0"/>
              <w:contextualSpacing w:val="0"/>
              <w:rPr>
                <w:b/>
                <w:iCs/>
                <w:szCs w:val="28"/>
              </w:rPr>
            </w:pPr>
            <w:r w:rsidRPr="00EB12A8">
              <w:rPr>
                <w:b/>
                <w:iCs/>
                <w:szCs w:val="28"/>
              </w:rPr>
              <w:t xml:space="preserve">ВИСНОВКИ </w:t>
            </w:r>
          </w:p>
        </w:tc>
        <w:tc>
          <w:tcPr>
            <w:tcW w:w="1276" w:type="dxa"/>
            <w:shd w:val="clear" w:color="auto" w:fill="auto"/>
          </w:tcPr>
          <w:p w14:paraId="02A21225" w14:textId="565C21FA" w:rsidR="00532FB1" w:rsidRPr="00EB12A8" w:rsidRDefault="00AD0D4F" w:rsidP="00EB12A8">
            <w:pPr>
              <w:spacing w:before="0" w:beforeAutospacing="0" w:after="0" w:afterAutospacing="0"/>
              <w:contextualSpacing w:val="0"/>
              <w:rPr>
                <w:szCs w:val="28"/>
              </w:rPr>
            </w:pPr>
            <w:r w:rsidRPr="00EB12A8">
              <w:rPr>
                <w:szCs w:val="28"/>
              </w:rPr>
              <w:t>37</w:t>
            </w:r>
          </w:p>
        </w:tc>
      </w:tr>
      <w:tr w:rsidR="00532FB1" w:rsidRPr="00EB12A8" w14:paraId="507B69D6" w14:textId="77777777" w:rsidTr="00EB12A8">
        <w:trPr>
          <w:trHeight w:val="631"/>
        </w:trPr>
        <w:tc>
          <w:tcPr>
            <w:tcW w:w="8364" w:type="dxa"/>
            <w:gridSpan w:val="3"/>
            <w:shd w:val="clear" w:color="auto" w:fill="auto"/>
          </w:tcPr>
          <w:p w14:paraId="4BAB9B43" w14:textId="77777777" w:rsidR="00532FB1" w:rsidRPr="00EB12A8" w:rsidRDefault="00532FB1" w:rsidP="00EB12A8">
            <w:pPr>
              <w:spacing w:before="0" w:beforeAutospacing="0" w:after="0" w:afterAutospacing="0"/>
              <w:contextualSpacing w:val="0"/>
              <w:rPr>
                <w:b/>
                <w:iCs/>
                <w:szCs w:val="28"/>
              </w:rPr>
            </w:pPr>
            <w:r w:rsidRPr="00EB12A8">
              <w:rPr>
                <w:b/>
                <w:iCs/>
                <w:szCs w:val="28"/>
              </w:rPr>
              <w:t>СПИСОК ВИКОРИСТАНИХ ДЖЕРЕЛ</w:t>
            </w:r>
          </w:p>
          <w:p w14:paraId="11703608" w14:textId="77777777" w:rsidR="00532FB1" w:rsidRPr="00EB12A8" w:rsidRDefault="00532FB1" w:rsidP="00EB12A8">
            <w:pPr>
              <w:spacing w:before="0" w:beforeAutospacing="0" w:after="0" w:afterAutospacing="0"/>
              <w:contextualSpacing w:val="0"/>
              <w:rPr>
                <w:b/>
                <w:iCs/>
                <w:szCs w:val="28"/>
              </w:rPr>
            </w:pPr>
            <w:r w:rsidRPr="00EB12A8">
              <w:rPr>
                <w:b/>
                <w:iCs/>
                <w:szCs w:val="28"/>
              </w:rPr>
              <w:t>ДОДАТКИ</w:t>
            </w:r>
          </w:p>
        </w:tc>
        <w:tc>
          <w:tcPr>
            <w:tcW w:w="1276" w:type="dxa"/>
            <w:shd w:val="clear" w:color="auto" w:fill="auto"/>
          </w:tcPr>
          <w:p w14:paraId="18D57879" w14:textId="6587637F" w:rsidR="00532FB1" w:rsidRPr="00EB12A8" w:rsidRDefault="00AD0D4F" w:rsidP="00EB12A8">
            <w:pPr>
              <w:spacing w:before="0" w:beforeAutospacing="0" w:after="0" w:afterAutospacing="0"/>
              <w:contextualSpacing w:val="0"/>
              <w:rPr>
                <w:szCs w:val="28"/>
              </w:rPr>
            </w:pPr>
            <w:r w:rsidRPr="00EB12A8">
              <w:rPr>
                <w:szCs w:val="28"/>
              </w:rPr>
              <w:t>41</w:t>
            </w:r>
          </w:p>
        </w:tc>
      </w:tr>
    </w:tbl>
    <w:p w14:paraId="3E672A4E" w14:textId="101EC41D" w:rsidR="001B34AD" w:rsidRPr="00EB12A8" w:rsidRDefault="001B34AD" w:rsidP="00EB12A8">
      <w:pPr>
        <w:spacing w:before="0" w:beforeAutospacing="0" w:after="0" w:afterAutospacing="0"/>
        <w:rPr>
          <w:szCs w:val="28"/>
        </w:rPr>
      </w:pPr>
      <w:r w:rsidRPr="00EB12A8">
        <w:rPr>
          <w:szCs w:val="28"/>
        </w:rPr>
        <w:br w:type="page"/>
      </w:r>
    </w:p>
    <w:p w14:paraId="215FB6A9" w14:textId="227D066E" w:rsidR="00213545" w:rsidRPr="00EB12A8" w:rsidRDefault="001B34AD" w:rsidP="00EB12A8">
      <w:pPr>
        <w:spacing w:before="0" w:beforeAutospacing="0" w:after="0" w:afterAutospacing="0"/>
        <w:jc w:val="center"/>
        <w:rPr>
          <w:b/>
          <w:bCs/>
          <w:szCs w:val="28"/>
        </w:rPr>
      </w:pPr>
      <w:r w:rsidRPr="00EB12A8">
        <w:rPr>
          <w:b/>
          <w:bCs/>
          <w:szCs w:val="28"/>
        </w:rPr>
        <w:lastRenderedPageBreak/>
        <w:t>ВСТУП</w:t>
      </w:r>
    </w:p>
    <w:p w14:paraId="316C732B" w14:textId="77777777" w:rsidR="00EB12A8" w:rsidRPr="00EB12A8" w:rsidRDefault="00EB12A8" w:rsidP="00EB12A8">
      <w:pPr>
        <w:spacing w:before="0" w:beforeAutospacing="0" w:after="0" w:afterAutospacing="0"/>
        <w:jc w:val="center"/>
        <w:rPr>
          <w:b/>
          <w:bCs/>
          <w:szCs w:val="28"/>
        </w:rPr>
      </w:pPr>
    </w:p>
    <w:p w14:paraId="2A12A96B" w14:textId="77777777" w:rsidR="00532FB1" w:rsidRPr="00EB12A8" w:rsidRDefault="00532FB1" w:rsidP="00EB12A8">
      <w:pPr>
        <w:spacing w:before="0" w:beforeAutospacing="0" w:after="0" w:afterAutospacing="0"/>
        <w:rPr>
          <w:szCs w:val="28"/>
        </w:rPr>
      </w:pPr>
      <w:r w:rsidRPr="00EB12A8">
        <w:rPr>
          <w:b/>
          <w:szCs w:val="28"/>
        </w:rPr>
        <w:t xml:space="preserve">Актуальність теми. </w:t>
      </w:r>
      <w:r w:rsidR="00213545" w:rsidRPr="00EB12A8">
        <w:rPr>
          <w:szCs w:val="28"/>
        </w:rPr>
        <w:t>Однією з підгалузей страхування є майнове страхування. Страхування майна громадян є засобом захисту, за допомогою якого мінімізується негативний вплив різноманітних явищ у суспільному житті і здійснюється превентивність чи повне усунення небажаних матеріальних ризиків. Економічне значення цього страхування зумовлене відшкодуванням збитків, заподіяних страхувальнику внаслідок знищення або пошкодження майна в разі настання страхових випадків.</w:t>
      </w:r>
      <w:r w:rsidRPr="00EB12A8">
        <w:rPr>
          <w:szCs w:val="28"/>
        </w:rPr>
        <w:t xml:space="preserve"> </w:t>
      </w:r>
    </w:p>
    <w:p w14:paraId="00C6FD8A" w14:textId="12E55800" w:rsidR="00532FB1" w:rsidRPr="00EB12A8" w:rsidRDefault="00532FB1" w:rsidP="00EB12A8">
      <w:pPr>
        <w:spacing w:before="0" w:beforeAutospacing="0" w:after="0" w:afterAutospacing="0"/>
        <w:rPr>
          <w:szCs w:val="28"/>
        </w:rPr>
      </w:pPr>
      <w:r w:rsidRPr="00EB12A8">
        <w:rPr>
          <w:b/>
          <w:bCs/>
          <w:szCs w:val="28"/>
        </w:rPr>
        <w:t>Метою даної роботи є</w:t>
      </w:r>
      <w:r w:rsidR="00EB12A8" w:rsidRPr="00EB12A8">
        <w:rPr>
          <w:b/>
          <w:bCs/>
          <w:szCs w:val="28"/>
        </w:rPr>
        <w:t xml:space="preserve"> </w:t>
      </w:r>
      <w:r w:rsidR="00BC7FEB" w:rsidRPr="00EB12A8">
        <w:rPr>
          <w:szCs w:val="28"/>
        </w:rPr>
        <w:t>вивчення та дослідження сучасних особливостей та розвитку ринку майнового страхування в державі, що виступає найбільш ефективним, раціональним та доступним засобом захисту саме майнових інтересів громадян, а також перспективи розвитку в майбутньому.</w:t>
      </w:r>
    </w:p>
    <w:p w14:paraId="5F6CD853" w14:textId="45B4C0B2" w:rsidR="00A2440A" w:rsidRPr="00EB12A8" w:rsidRDefault="00A2440A" w:rsidP="00EB12A8">
      <w:pPr>
        <w:spacing w:before="0" w:beforeAutospacing="0" w:after="0" w:afterAutospacing="0"/>
        <w:rPr>
          <w:szCs w:val="28"/>
        </w:rPr>
      </w:pPr>
      <w:r w:rsidRPr="00EB12A8">
        <w:rPr>
          <w:b/>
          <w:bCs/>
          <w:szCs w:val="28"/>
        </w:rPr>
        <w:t>Об’єктом дослідження</w:t>
      </w:r>
      <w:r w:rsidRPr="00EB12A8">
        <w:rPr>
          <w:szCs w:val="28"/>
        </w:rPr>
        <w:t xml:space="preserve"> в даній темі виступають майнові інтереси, що пов’язані з володінням, користуванням та розпорядженням майном та його страхування, а </w:t>
      </w:r>
      <w:r w:rsidRPr="00EB12A8">
        <w:rPr>
          <w:b/>
          <w:bCs/>
          <w:szCs w:val="28"/>
        </w:rPr>
        <w:t xml:space="preserve">предметом дослідження </w:t>
      </w:r>
      <w:r w:rsidRPr="00EB12A8">
        <w:rPr>
          <w:szCs w:val="28"/>
        </w:rPr>
        <w:t>сукупність нормативно-правових актів, що визначають специфіку страхування майна в Україні.</w:t>
      </w:r>
    </w:p>
    <w:p w14:paraId="43F7B3BD" w14:textId="1CB4B104" w:rsidR="006069E5" w:rsidRPr="00EB12A8" w:rsidRDefault="006069E5" w:rsidP="00EB12A8">
      <w:pPr>
        <w:spacing w:before="0" w:beforeAutospacing="0" w:after="0" w:afterAutospacing="0"/>
        <w:jc w:val="center"/>
        <w:rPr>
          <w:b/>
          <w:bCs/>
          <w:szCs w:val="28"/>
        </w:rPr>
      </w:pPr>
      <w:r w:rsidRPr="00EB12A8">
        <w:rPr>
          <w:b/>
          <w:bCs/>
          <w:szCs w:val="28"/>
        </w:rPr>
        <w:t>РОЗДІЛ І</w:t>
      </w:r>
    </w:p>
    <w:p w14:paraId="7AAE9F70" w14:textId="6909C3B1" w:rsidR="00A2440A" w:rsidRPr="00EB12A8" w:rsidRDefault="006069E5" w:rsidP="00EB12A8">
      <w:pPr>
        <w:spacing w:before="0" w:beforeAutospacing="0" w:after="0" w:afterAutospacing="0"/>
        <w:jc w:val="center"/>
        <w:rPr>
          <w:b/>
          <w:bCs/>
          <w:szCs w:val="28"/>
        </w:rPr>
      </w:pPr>
      <w:r w:rsidRPr="00EB12A8">
        <w:rPr>
          <w:b/>
          <w:bCs/>
          <w:szCs w:val="28"/>
        </w:rPr>
        <w:t>ТЕОРЕТИЧНІ ОСНОВИ ПРО МАЙНОВЕ СТРАХУВАННЯ В УКРАЇНІ</w:t>
      </w:r>
    </w:p>
    <w:p w14:paraId="36A53C03" w14:textId="77777777" w:rsidR="00EB12A8" w:rsidRPr="00EB12A8" w:rsidRDefault="00EB12A8" w:rsidP="00EB12A8">
      <w:pPr>
        <w:spacing w:before="0" w:beforeAutospacing="0" w:after="0" w:afterAutospacing="0"/>
        <w:jc w:val="center"/>
        <w:rPr>
          <w:b/>
          <w:bCs/>
          <w:szCs w:val="28"/>
        </w:rPr>
      </w:pPr>
    </w:p>
    <w:p w14:paraId="6370C7A0" w14:textId="7ECB80E8" w:rsidR="006069E5" w:rsidRPr="00EB12A8" w:rsidRDefault="006069E5" w:rsidP="00EB12A8">
      <w:pPr>
        <w:pStyle w:val="a3"/>
        <w:numPr>
          <w:ilvl w:val="1"/>
          <w:numId w:val="2"/>
        </w:numPr>
        <w:spacing w:before="0" w:beforeAutospacing="0" w:after="0" w:afterAutospacing="0"/>
        <w:ind w:left="0" w:firstLine="709"/>
        <w:rPr>
          <w:b/>
          <w:bCs/>
          <w:szCs w:val="28"/>
        </w:rPr>
      </w:pPr>
      <w:r w:rsidRPr="00EB12A8">
        <w:rPr>
          <w:b/>
          <w:bCs/>
          <w:szCs w:val="28"/>
        </w:rPr>
        <w:t>Поняття та значення майнового страхування</w:t>
      </w:r>
    </w:p>
    <w:p w14:paraId="1608C211" w14:textId="77777777" w:rsidR="00EB12A8" w:rsidRPr="00EB12A8" w:rsidRDefault="00EB12A8" w:rsidP="00EB12A8">
      <w:pPr>
        <w:spacing w:before="0" w:beforeAutospacing="0" w:after="0" w:afterAutospacing="0"/>
        <w:rPr>
          <w:szCs w:val="28"/>
        </w:rPr>
      </w:pPr>
    </w:p>
    <w:p w14:paraId="601D3F89" w14:textId="7D4D3575" w:rsidR="006069E5" w:rsidRPr="00EB12A8" w:rsidRDefault="000D1A1B" w:rsidP="00EB12A8">
      <w:pPr>
        <w:spacing w:before="0" w:beforeAutospacing="0" w:after="0" w:afterAutospacing="0"/>
        <w:rPr>
          <w:szCs w:val="28"/>
        </w:rPr>
      </w:pPr>
      <w:r w:rsidRPr="00EB12A8">
        <w:rPr>
          <w:szCs w:val="28"/>
        </w:rPr>
        <w:t xml:space="preserve">Як засвідчує історичний огляд, страхування майна є обов’язковим елементом кожної економічної і соціальної системи суспільства. Без розвинутої системи страхування економіка успішно функціонувати не може. Майнове страхування є найширшою галуззю страхового ринку, включаючи цілий комплекс видів страхування (вантажів, усіх видів транспорту, майна юридичних та фізичних осіб, заставного майна тощо). Об’єднано ці підвиди в одну галузь через спільність об’єктів страхування, на які спрямовано захист, це – майно і </w:t>
      </w:r>
      <w:r w:rsidRPr="00EB12A8">
        <w:rPr>
          <w:szCs w:val="28"/>
        </w:rPr>
        <w:lastRenderedPageBreak/>
        <w:t>майнові права страхувальників. Страхування майна сьогодні становить найзначніший</w:t>
      </w:r>
      <w:r w:rsidR="00F1312F" w:rsidRPr="00EB12A8">
        <w:rPr>
          <w:szCs w:val="28"/>
        </w:rPr>
        <w:t xml:space="preserve"> сегмент страхового ринку: його частка вже перевищила 70%. В державах з розвинутою ринковою економікою майнове страхування займає стратегічну позицію, яка визначається тим, що воно надає гарантії поновлення порушених майнових інтересів у випадку непередбачуваних природних, техногенних та інших явищ, позитивно впливає на зміцнення фінансів держави. Воно не тільки звільняє бюджет від видатків на відшкодування збитків при настанні страхових випадків, але й є одним з найстабільніших джерел довгострокових інвестицій. У державах з неринковою системою господарювання, до якої належала наша країна, майнове страхування відіграє додаткову роль, оскільки відшкодування збитків головним чином здійснюється державою шляхом виділення бюджетних коштів для ліквідації наслідків стихійного лиха і на інші аналогічні цілі</w:t>
      </w:r>
      <w:r w:rsidR="00C47099" w:rsidRPr="00EB12A8">
        <w:rPr>
          <w:szCs w:val="28"/>
        </w:rPr>
        <w:t xml:space="preserve"> [1]</w:t>
      </w:r>
      <w:r w:rsidR="00F1312F" w:rsidRPr="00EB12A8">
        <w:rPr>
          <w:szCs w:val="28"/>
        </w:rPr>
        <w:t>.</w:t>
      </w:r>
    </w:p>
    <w:p w14:paraId="1B7502E1" w14:textId="77777777" w:rsidR="00416224" w:rsidRPr="00EB12A8" w:rsidRDefault="00416224" w:rsidP="00EB12A8">
      <w:pPr>
        <w:spacing w:before="0" w:beforeAutospacing="0" w:after="0" w:afterAutospacing="0"/>
        <w:contextualSpacing w:val="0"/>
        <w:rPr>
          <w:szCs w:val="28"/>
        </w:rPr>
      </w:pPr>
    </w:p>
    <w:p w14:paraId="23D78BA9" w14:textId="4214DF73" w:rsidR="00416224" w:rsidRPr="00EB12A8" w:rsidRDefault="00416224" w:rsidP="00EB12A8">
      <w:pPr>
        <w:pStyle w:val="a3"/>
        <w:numPr>
          <w:ilvl w:val="1"/>
          <w:numId w:val="2"/>
        </w:numPr>
        <w:spacing w:before="0" w:beforeAutospacing="0" w:after="0" w:afterAutospacing="0"/>
        <w:ind w:left="0" w:firstLine="709"/>
        <w:contextualSpacing w:val="0"/>
        <w:rPr>
          <w:b/>
          <w:bCs/>
          <w:szCs w:val="28"/>
        </w:rPr>
      </w:pPr>
      <w:r w:rsidRPr="00EB12A8">
        <w:rPr>
          <w:b/>
          <w:bCs/>
          <w:szCs w:val="28"/>
        </w:rPr>
        <w:t>Принципи майнового страхування</w:t>
      </w:r>
    </w:p>
    <w:p w14:paraId="00F85125" w14:textId="77777777" w:rsidR="00EB12A8" w:rsidRPr="00EB12A8" w:rsidRDefault="00EB12A8" w:rsidP="00EB12A8">
      <w:pPr>
        <w:spacing w:before="0" w:beforeAutospacing="0" w:after="0" w:afterAutospacing="0"/>
        <w:rPr>
          <w:szCs w:val="28"/>
        </w:rPr>
      </w:pPr>
    </w:p>
    <w:p w14:paraId="3B69544F" w14:textId="204B39E2" w:rsidR="00214CD3" w:rsidRPr="00EB12A8" w:rsidRDefault="00214CD3" w:rsidP="00EB12A8">
      <w:pPr>
        <w:spacing w:before="0" w:beforeAutospacing="0" w:after="0" w:afterAutospacing="0"/>
        <w:rPr>
          <w:szCs w:val="28"/>
        </w:rPr>
      </w:pPr>
      <w:r w:rsidRPr="00EB12A8">
        <w:rPr>
          <w:szCs w:val="28"/>
        </w:rPr>
        <w:t xml:space="preserve">В загальному понятті майнове страхування галузь являється галуззю страхової діяльності, в якій об'єктом страхового захисту є майно в найрізноманітніших його проявах. </w:t>
      </w:r>
    </w:p>
    <w:p w14:paraId="2F0AC52C" w14:textId="77777777" w:rsidR="00214CD3" w:rsidRPr="00EB12A8" w:rsidRDefault="00214CD3" w:rsidP="00EB12A8">
      <w:pPr>
        <w:spacing w:before="0" w:beforeAutospacing="0" w:after="0" w:afterAutospacing="0"/>
        <w:rPr>
          <w:szCs w:val="28"/>
        </w:rPr>
      </w:pPr>
      <w:r w:rsidRPr="00EB12A8">
        <w:rPr>
          <w:szCs w:val="28"/>
        </w:rPr>
        <w:t>До майна відносять:</w:t>
      </w:r>
    </w:p>
    <w:p w14:paraId="4B3AF76F" w14:textId="77777777" w:rsidR="00214CD3" w:rsidRPr="00EB12A8" w:rsidRDefault="00214CD3" w:rsidP="00EB12A8">
      <w:pPr>
        <w:spacing w:before="0" w:beforeAutospacing="0" w:after="0" w:afterAutospacing="0"/>
        <w:rPr>
          <w:szCs w:val="28"/>
        </w:rPr>
      </w:pPr>
      <w:r w:rsidRPr="00EB12A8">
        <w:rPr>
          <w:szCs w:val="28"/>
        </w:rPr>
        <w:t>1) матеріальні цінності, речі, що перебувають у володінні, користуванні чи розпорядженні юридичних та фізичних осіб. Речове майно поділяють на дві групи: нерухоме (земля та прикріплені до неї об'єкти) і рухоме (транспортні засоби та інші речі, що можуть переміщуватись у просторі);</w:t>
      </w:r>
    </w:p>
    <w:p w14:paraId="30333DFC" w14:textId="77777777" w:rsidR="00214CD3" w:rsidRPr="00EB12A8" w:rsidRDefault="00214CD3" w:rsidP="00EB12A8">
      <w:pPr>
        <w:spacing w:before="0" w:beforeAutospacing="0" w:after="0" w:afterAutospacing="0"/>
        <w:rPr>
          <w:szCs w:val="28"/>
        </w:rPr>
      </w:pPr>
      <w:r w:rsidRPr="00EB12A8">
        <w:rPr>
          <w:szCs w:val="28"/>
        </w:rPr>
        <w:t>2) майнові права і зобов'язання фізичних і юридичних осіб щодо користування землею, водою, корисними копалинами, іншими природними ресурсами, а також будівлями, спорудами, обладнанням і т. ін., товарними знаками, правами, торговельними марками тощо.</w:t>
      </w:r>
    </w:p>
    <w:p w14:paraId="38DDAC29" w14:textId="77777777" w:rsidR="00214CD3" w:rsidRPr="00EB12A8" w:rsidRDefault="00214CD3" w:rsidP="00EB12A8">
      <w:pPr>
        <w:spacing w:before="0" w:beforeAutospacing="0" w:after="0" w:afterAutospacing="0"/>
        <w:rPr>
          <w:szCs w:val="28"/>
        </w:rPr>
      </w:pPr>
      <w:r w:rsidRPr="00EB12A8">
        <w:rPr>
          <w:szCs w:val="28"/>
        </w:rPr>
        <w:t>3) гроші, цінні папери і т. ін.</w:t>
      </w:r>
    </w:p>
    <w:p w14:paraId="47F5FA33" w14:textId="77777777" w:rsidR="00FD117D" w:rsidRPr="00EB12A8" w:rsidRDefault="00FD117D" w:rsidP="00EB12A8">
      <w:pPr>
        <w:spacing w:before="0" w:beforeAutospacing="0" w:after="0" w:afterAutospacing="0"/>
        <w:contextualSpacing w:val="0"/>
        <w:rPr>
          <w:szCs w:val="28"/>
        </w:rPr>
      </w:pPr>
    </w:p>
    <w:p w14:paraId="7A915863" w14:textId="44125B42" w:rsidR="00FD117D" w:rsidRPr="00EB12A8" w:rsidRDefault="00385155" w:rsidP="00EB12A8">
      <w:pPr>
        <w:pStyle w:val="a3"/>
        <w:numPr>
          <w:ilvl w:val="1"/>
          <w:numId w:val="5"/>
        </w:numPr>
        <w:spacing w:before="0" w:beforeAutospacing="0" w:after="0" w:afterAutospacing="0"/>
        <w:ind w:left="0" w:firstLine="709"/>
        <w:contextualSpacing w:val="0"/>
        <w:rPr>
          <w:b/>
          <w:bCs/>
          <w:szCs w:val="28"/>
          <w:shd w:val="clear" w:color="auto" w:fill="FFFFFF"/>
        </w:rPr>
      </w:pPr>
      <w:r w:rsidRPr="00EB12A8">
        <w:rPr>
          <w:b/>
          <w:bCs/>
          <w:szCs w:val="28"/>
        </w:rPr>
        <w:lastRenderedPageBreak/>
        <w:t xml:space="preserve"> </w:t>
      </w:r>
      <w:r w:rsidR="00FD117D" w:rsidRPr="00EB12A8">
        <w:rPr>
          <w:b/>
          <w:bCs/>
          <w:szCs w:val="28"/>
        </w:rPr>
        <w:t>Правове регулювання майнового страхування в Україні</w:t>
      </w:r>
    </w:p>
    <w:p w14:paraId="2E138DAA" w14:textId="77777777" w:rsidR="00EB12A8" w:rsidRPr="00EB12A8" w:rsidRDefault="00EB12A8" w:rsidP="00EB12A8">
      <w:pPr>
        <w:spacing w:before="0" w:beforeAutospacing="0" w:after="0" w:afterAutospacing="0"/>
        <w:rPr>
          <w:rStyle w:val="ff5"/>
          <w:color w:val="000000"/>
          <w:szCs w:val="28"/>
          <w:bdr w:val="none" w:sz="0" w:space="0" w:color="auto" w:frame="1"/>
        </w:rPr>
      </w:pPr>
    </w:p>
    <w:p w14:paraId="74C4516C" w14:textId="514DBB34" w:rsidR="007D068A" w:rsidRPr="00EB12A8" w:rsidRDefault="00763D97" w:rsidP="00EB12A8">
      <w:pPr>
        <w:spacing w:before="0" w:beforeAutospacing="0" w:after="0" w:afterAutospacing="0"/>
        <w:rPr>
          <w:color w:val="000000"/>
          <w:szCs w:val="28"/>
          <w:bdr w:val="none" w:sz="0" w:space="0" w:color="auto" w:frame="1"/>
        </w:rPr>
      </w:pPr>
      <w:r w:rsidRPr="00EB12A8">
        <w:rPr>
          <w:rStyle w:val="ff5"/>
          <w:color w:val="000000"/>
          <w:szCs w:val="28"/>
          <w:bdr w:val="none" w:sz="0" w:space="0" w:color="auto" w:frame="1"/>
        </w:rPr>
        <w:t>У фінансово-правовій теорії, що обслуговувала адміністративно-командну економіку, було сформульовано та обґрунтовано тезу про те, що страхування є страховою частиною загальнодержавних фінансів. У минулому це положення було вагомим для українського суспільства, оскільки дозволяло значну частину страхових сум використовувати як доповнення бюджетних ресурсів держави. Проте, у кінцевому рахунку такі дії призвели до фактичної деградації страхування.</w:t>
      </w:r>
    </w:p>
    <w:p w14:paraId="1ACBB3E6" w14:textId="3921A5D5" w:rsidR="0008290D" w:rsidRPr="00EB12A8" w:rsidRDefault="007D068A" w:rsidP="00EB12A8">
      <w:pPr>
        <w:spacing w:before="0" w:beforeAutospacing="0" w:after="0" w:afterAutospacing="0"/>
        <w:rPr>
          <w:rStyle w:val="ff5"/>
          <w:color w:val="000000"/>
          <w:szCs w:val="28"/>
          <w:bdr w:val="none" w:sz="0" w:space="0" w:color="auto" w:frame="1"/>
        </w:rPr>
      </w:pPr>
      <w:r w:rsidRPr="00EB12A8">
        <w:rPr>
          <w:rStyle w:val="ff5"/>
          <w:color w:val="000000"/>
          <w:szCs w:val="28"/>
          <w:bdr w:val="none" w:sz="0" w:space="0" w:color="auto" w:frame="1"/>
        </w:rPr>
        <w:t xml:space="preserve"> </w:t>
      </w:r>
      <w:r w:rsidR="00763D97" w:rsidRPr="00EB12A8">
        <w:rPr>
          <w:rStyle w:val="ff5"/>
          <w:color w:val="000000"/>
          <w:szCs w:val="28"/>
          <w:bdr w:val="none" w:sz="0" w:space="0" w:color="auto" w:frame="1"/>
        </w:rPr>
        <w:t>Тож, у загальному, сутність страхування можна визначити як різновид підприємницької діяльності, за допомогою якої забезпечуються надання страхових гарантій щодо захисту майнових інтересів громадян і суб</w:t>
      </w:r>
      <w:r w:rsidR="00763D97" w:rsidRPr="00EB12A8">
        <w:rPr>
          <w:rStyle w:val="ff6"/>
          <w:color w:val="000000"/>
          <w:szCs w:val="28"/>
          <w:bdr w:val="none" w:sz="0" w:space="0" w:color="auto" w:frame="1"/>
        </w:rPr>
        <w:t>’</w:t>
      </w:r>
      <w:r w:rsidR="00763D97" w:rsidRPr="00EB12A8">
        <w:rPr>
          <w:rStyle w:val="ff5"/>
          <w:color w:val="000000"/>
          <w:szCs w:val="28"/>
          <w:bdr w:val="none" w:sz="0" w:space="0" w:color="auto" w:frame="1"/>
        </w:rPr>
        <w:t>єктів підприємницької діяльності. Надання страхових гарантій забезпечується через систему економічних відносин цивільно-правового характеру шляхом сплати страховиками грошових коштів (внесків) страховику, а в разі настання страхового випадку, визначеного договором страхування або законом,</w:t>
      </w:r>
      <w:r w:rsidR="00EB12A8" w:rsidRPr="00EB12A8">
        <w:rPr>
          <w:rStyle w:val="ff5"/>
          <w:color w:val="000000"/>
          <w:szCs w:val="28"/>
          <w:bdr w:val="none" w:sz="0" w:space="0" w:color="auto" w:frame="1"/>
        </w:rPr>
        <w:t xml:space="preserve"> </w:t>
      </w:r>
      <w:r w:rsidR="00763D97" w:rsidRPr="00EB12A8">
        <w:rPr>
          <w:rStyle w:val="ff5"/>
          <w:color w:val="000000"/>
          <w:szCs w:val="28"/>
          <w:bdr w:val="none" w:sz="0" w:space="0" w:color="auto" w:frame="1"/>
        </w:rPr>
        <w:t>відшкодуванням (виплатою) страхових сум по завданих збитках</w:t>
      </w:r>
      <w:r w:rsidR="00C47099" w:rsidRPr="00EB12A8">
        <w:rPr>
          <w:rStyle w:val="ff5"/>
          <w:color w:val="000000"/>
          <w:szCs w:val="28"/>
          <w:bdr w:val="none" w:sz="0" w:space="0" w:color="auto" w:frame="1"/>
        </w:rPr>
        <w:t xml:space="preserve"> [7, c.76-79]</w:t>
      </w:r>
      <w:r w:rsidR="00763D97" w:rsidRPr="00EB12A8">
        <w:rPr>
          <w:rStyle w:val="ff5"/>
          <w:color w:val="000000"/>
          <w:szCs w:val="28"/>
          <w:bdr w:val="none" w:sz="0" w:space="0" w:color="auto" w:frame="1"/>
        </w:rPr>
        <w:t>.</w:t>
      </w:r>
    </w:p>
    <w:p w14:paraId="1EF5328F" w14:textId="5AF79F9F" w:rsidR="00B646B7" w:rsidRPr="00EB12A8" w:rsidRDefault="00B646B7" w:rsidP="00EB12A8">
      <w:pPr>
        <w:spacing w:before="0" w:beforeAutospacing="0" w:after="0" w:afterAutospacing="0"/>
        <w:contextualSpacing w:val="0"/>
        <w:jc w:val="center"/>
        <w:rPr>
          <w:b/>
          <w:bCs/>
          <w:szCs w:val="28"/>
        </w:rPr>
      </w:pPr>
      <w:r w:rsidRPr="00EB12A8">
        <w:rPr>
          <w:b/>
          <w:bCs/>
          <w:szCs w:val="28"/>
        </w:rPr>
        <w:t>РОЗДІЛ ІІ</w:t>
      </w:r>
    </w:p>
    <w:p w14:paraId="3A92377B" w14:textId="7D9D849B" w:rsidR="00B646B7" w:rsidRPr="00EB12A8" w:rsidRDefault="00B646B7" w:rsidP="00EB12A8">
      <w:pPr>
        <w:spacing w:before="0" w:beforeAutospacing="0" w:after="0" w:afterAutospacing="0"/>
        <w:contextualSpacing w:val="0"/>
        <w:jc w:val="center"/>
        <w:rPr>
          <w:b/>
          <w:bCs/>
          <w:szCs w:val="28"/>
        </w:rPr>
      </w:pPr>
      <w:r w:rsidRPr="00EB12A8">
        <w:rPr>
          <w:b/>
          <w:bCs/>
          <w:szCs w:val="28"/>
        </w:rPr>
        <w:t>АНАЛІЗ МАЙНОВОГО СТРАХУВАННЯ В УКРАЇНІ</w:t>
      </w:r>
    </w:p>
    <w:p w14:paraId="150EDA1D" w14:textId="77777777" w:rsidR="00B646B7" w:rsidRPr="00EB12A8" w:rsidRDefault="00B646B7" w:rsidP="00EB12A8">
      <w:pPr>
        <w:spacing w:before="0" w:beforeAutospacing="0" w:after="0" w:afterAutospacing="0"/>
        <w:rPr>
          <w:szCs w:val="28"/>
        </w:rPr>
      </w:pPr>
    </w:p>
    <w:p w14:paraId="7EDCBAC3" w14:textId="6B73A3CB" w:rsidR="00B646B7" w:rsidRPr="00EB12A8" w:rsidRDefault="00B646B7" w:rsidP="00EB12A8">
      <w:pPr>
        <w:spacing w:before="0" w:beforeAutospacing="0" w:after="0" w:afterAutospacing="0"/>
        <w:rPr>
          <w:b/>
          <w:bCs/>
          <w:szCs w:val="28"/>
        </w:rPr>
      </w:pPr>
      <w:r w:rsidRPr="00EB12A8">
        <w:rPr>
          <w:b/>
          <w:bCs/>
          <w:szCs w:val="28"/>
        </w:rPr>
        <w:t>2.1 Аналіз стану та тенденції розвитку автотранспортного страхування</w:t>
      </w:r>
      <w:r w:rsidR="00EB12A8" w:rsidRPr="00EB12A8">
        <w:rPr>
          <w:b/>
          <w:bCs/>
          <w:szCs w:val="28"/>
        </w:rPr>
        <w:t xml:space="preserve"> </w:t>
      </w:r>
      <w:r w:rsidRPr="00EB12A8">
        <w:rPr>
          <w:b/>
          <w:bCs/>
          <w:szCs w:val="28"/>
        </w:rPr>
        <w:t>в Україні</w:t>
      </w:r>
    </w:p>
    <w:p w14:paraId="5B57F180" w14:textId="77777777" w:rsidR="00EB12A8" w:rsidRPr="00EB12A8" w:rsidRDefault="00EB12A8" w:rsidP="00EB12A8">
      <w:pPr>
        <w:spacing w:before="0" w:beforeAutospacing="0" w:after="0" w:afterAutospacing="0"/>
        <w:rPr>
          <w:szCs w:val="28"/>
        </w:rPr>
      </w:pPr>
    </w:p>
    <w:p w14:paraId="4E9AF999" w14:textId="0B71B1B0" w:rsidR="00FB7C9C" w:rsidRPr="00EB12A8" w:rsidRDefault="00FB7C9C" w:rsidP="00EB12A8">
      <w:pPr>
        <w:spacing w:before="0" w:beforeAutospacing="0" w:after="0" w:afterAutospacing="0"/>
        <w:rPr>
          <w:szCs w:val="28"/>
        </w:rPr>
      </w:pPr>
      <w:r w:rsidRPr="00EB12A8">
        <w:rPr>
          <w:szCs w:val="28"/>
        </w:rPr>
        <w:t>Автомобільне страхування починає свою історію з першого лютого 1898 року, коли страхова компанія</w:t>
      </w:r>
      <w:r w:rsidR="00EB12A8" w:rsidRPr="00EB12A8">
        <w:rPr>
          <w:szCs w:val="28"/>
        </w:rPr>
        <w:t xml:space="preserve"> </w:t>
      </w:r>
      <w:r w:rsidRPr="00EB12A8">
        <w:rPr>
          <w:szCs w:val="28"/>
        </w:rPr>
        <w:t>Travelers</w:t>
      </w:r>
      <w:r w:rsidR="00EB12A8" w:rsidRPr="00EB12A8">
        <w:rPr>
          <w:szCs w:val="28"/>
        </w:rPr>
        <w:t xml:space="preserve"> </w:t>
      </w:r>
      <w:r w:rsidRPr="00EB12A8">
        <w:rPr>
          <w:szCs w:val="28"/>
        </w:rPr>
        <w:t>Insurance</w:t>
      </w:r>
      <w:r w:rsidR="00EB12A8" w:rsidRPr="00EB12A8">
        <w:rPr>
          <w:szCs w:val="28"/>
        </w:rPr>
        <w:t xml:space="preserve"> </w:t>
      </w:r>
      <w:r w:rsidRPr="00EB12A8">
        <w:rPr>
          <w:szCs w:val="28"/>
        </w:rPr>
        <w:t>Company, розташована в Америці, видала найперший поліс автострахування.</w:t>
      </w:r>
    </w:p>
    <w:p w14:paraId="2A664710" w14:textId="77777777" w:rsidR="00FB7C9C" w:rsidRPr="00EB12A8" w:rsidRDefault="00FB7C9C" w:rsidP="00EB12A8">
      <w:pPr>
        <w:spacing w:before="0" w:beforeAutospacing="0" w:after="0" w:afterAutospacing="0"/>
        <w:rPr>
          <w:szCs w:val="28"/>
        </w:rPr>
      </w:pPr>
      <w:r w:rsidRPr="00EB12A8">
        <w:rPr>
          <w:szCs w:val="28"/>
        </w:rPr>
        <w:t xml:space="preserve">У двадцяті роки попереднього століття із збільшенням на дорогах числа машин виникла необхідність виникнення послуги страхування можливого збитку. В цей же час з'явилася і ідея страхування цивільної відповідальності </w:t>
      </w:r>
      <w:r w:rsidRPr="00EB12A8">
        <w:rPr>
          <w:szCs w:val="28"/>
        </w:rPr>
        <w:lastRenderedPageBreak/>
        <w:t>володарів автомобілів. У 1925 році в американському штаті Массачусетс ввели обов'язкове страхування кожного автомобіля.</w:t>
      </w:r>
    </w:p>
    <w:p w14:paraId="30C0FA8B" w14:textId="25157F1D" w:rsidR="00FB7C9C" w:rsidRPr="00EB12A8" w:rsidRDefault="00FB7C9C" w:rsidP="00EB12A8">
      <w:pPr>
        <w:spacing w:before="0" w:beforeAutospacing="0" w:after="0" w:afterAutospacing="0"/>
        <w:rPr>
          <w:szCs w:val="28"/>
        </w:rPr>
      </w:pPr>
      <w:r w:rsidRPr="00EB12A8">
        <w:rPr>
          <w:szCs w:val="28"/>
        </w:rPr>
        <w:t>На початок п'ятдесятих років двадцятого століття автомобільне страхування стало повністю обов'язковим практично у всіх країнах Європи, а з січня 1953 року набрала чинності Угода про «зелену карту». Згідно з цією Угодою поліс страхування по автоцивільній відповідальності, який був виданий в будь-якій країні - членові даної Угоди, буде дійсний на території будь-якої іншої країни, яка є членом даної угоди</w:t>
      </w:r>
      <w:r w:rsidR="00EF35EB" w:rsidRPr="00EB12A8">
        <w:rPr>
          <w:szCs w:val="28"/>
        </w:rPr>
        <w:t xml:space="preserve"> [10, c.32-33]</w:t>
      </w:r>
      <w:r w:rsidRPr="00EB12A8">
        <w:rPr>
          <w:szCs w:val="28"/>
        </w:rPr>
        <w:t>.</w:t>
      </w:r>
    </w:p>
    <w:p w14:paraId="76587624" w14:textId="5848E105" w:rsidR="00FB7C9C" w:rsidRPr="00EB12A8" w:rsidRDefault="00FB7C9C" w:rsidP="00EB12A8">
      <w:pPr>
        <w:spacing w:before="0" w:beforeAutospacing="0" w:after="0" w:afterAutospacing="0"/>
        <w:rPr>
          <w:szCs w:val="28"/>
        </w:rPr>
      </w:pPr>
      <w:r w:rsidRPr="00EB12A8">
        <w:rPr>
          <w:color w:val="000000"/>
          <w:szCs w:val="28"/>
        </w:rPr>
        <w:t>Страховий ринок</w:t>
      </w:r>
      <w:r w:rsidR="00EB12A8" w:rsidRPr="00EB12A8">
        <w:rPr>
          <w:color w:val="000000"/>
          <w:szCs w:val="28"/>
        </w:rPr>
        <w:t xml:space="preserve"> </w:t>
      </w:r>
      <w:r w:rsidRPr="00EB12A8">
        <w:rPr>
          <w:color w:val="000000"/>
          <w:szCs w:val="28"/>
        </w:rPr>
        <w:t>в</w:t>
      </w:r>
      <w:r w:rsidR="00EB12A8" w:rsidRPr="00EB12A8">
        <w:rPr>
          <w:color w:val="000000"/>
          <w:szCs w:val="28"/>
        </w:rPr>
        <w:t xml:space="preserve"> </w:t>
      </w:r>
      <w:r w:rsidRPr="00EB12A8">
        <w:rPr>
          <w:color w:val="000000"/>
          <w:szCs w:val="28"/>
        </w:rPr>
        <w:t>Україні розвивається і набирає потужностей. Це значно ускладнює</w:t>
      </w:r>
      <w:r w:rsidR="00EB12A8" w:rsidRPr="00EB12A8">
        <w:rPr>
          <w:color w:val="000000"/>
          <w:szCs w:val="28"/>
        </w:rPr>
        <w:t xml:space="preserve"> </w:t>
      </w:r>
      <w:r w:rsidRPr="00EB12A8">
        <w:rPr>
          <w:color w:val="000000"/>
          <w:spacing w:val="-1"/>
          <w:szCs w:val="28"/>
        </w:rPr>
        <w:t>роботу</w:t>
      </w:r>
      <w:r w:rsidR="00EB12A8" w:rsidRPr="00EB12A8">
        <w:rPr>
          <w:color w:val="000000"/>
          <w:spacing w:val="-1"/>
          <w:szCs w:val="28"/>
        </w:rPr>
        <w:t xml:space="preserve"> </w:t>
      </w:r>
      <w:r w:rsidRPr="00EB12A8">
        <w:rPr>
          <w:color w:val="000000"/>
          <w:spacing w:val="-1"/>
          <w:szCs w:val="28"/>
        </w:rPr>
        <w:t>страховиків, викликає багато зловживань, які підривають довіру страхуваль</w:t>
      </w:r>
      <w:r w:rsidRPr="00EB12A8">
        <w:rPr>
          <w:color w:val="000000"/>
          <w:szCs w:val="28"/>
        </w:rPr>
        <w:t>ників. Також існує проблема, яка важлива в однаковій мірі для кожної страхової компанії, - це труднощі, які виникають у зв’язку з отриманням інформації, статистичних даних.</w:t>
      </w:r>
    </w:p>
    <w:p w14:paraId="5EB4E78A" w14:textId="77777777" w:rsidR="00AE1788" w:rsidRPr="00EB12A8" w:rsidRDefault="00AE1788" w:rsidP="00EB12A8">
      <w:pPr>
        <w:spacing w:before="0" w:beforeAutospacing="0" w:after="0" w:afterAutospacing="0"/>
        <w:rPr>
          <w:szCs w:val="28"/>
        </w:rPr>
      </w:pPr>
    </w:p>
    <w:p w14:paraId="2477C618" w14:textId="0F102D2D" w:rsidR="00AE1788" w:rsidRPr="00EB12A8" w:rsidRDefault="00AE1788" w:rsidP="00EB12A8">
      <w:pPr>
        <w:spacing w:before="0" w:beforeAutospacing="0" w:after="0" w:afterAutospacing="0"/>
        <w:rPr>
          <w:b/>
          <w:bCs/>
          <w:szCs w:val="28"/>
        </w:rPr>
      </w:pPr>
      <w:r w:rsidRPr="00EB12A8">
        <w:rPr>
          <w:b/>
          <w:bCs/>
          <w:szCs w:val="28"/>
        </w:rPr>
        <w:t>2.2 Аналіз добровільного страхування майна в Україні</w:t>
      </w:r>
    </w:p>
    <w:p w14:paraId="29023541" w14:textId="77777777" w:rsidR="00525E91" w:rsidRPr="00EB12A8" w:rsidRDefault="00525E91" w:rsidP="00EB12A8">
      <w:pPr>
        <w:spacing w:before="0" w:beforeAutospacing="0" w:after="0" w:afterAutospacing="0"/>
        <w:rPr>
          <w:szCs w:val="28"/>
        </w:rPr>
      </w:pPr>
    </w:p>
    <w:p w14:paraId="2AF8B30E" w14:textId="77777777" w:rsidR="00525E91" w:rsidRPr="00EB12A8" w:rsidRDefault="00525E91" w:rsidP="00EB12A8">
      <w:pPr>
        <w:spacing w:before="0" w:beforeAutospacing="0" w:after="0" w:afterAutospacing="0"/>
        <w:rPr>
          <w:szCs w:val="28"/>
        </w:rPr>
      </w:pPr>
      <w:r w:rsidRPr="00EB12A8">
        <w:rPr>
          <w:szCs w:val="28"/>
        </w:rPr>
        <w:t>Майновими видами страхування також вважається страхування цивільної відповідальності, яке здійснюється у формі добровільного страхування. За договорами майнового страхування юридичні та фізичні особи можуть застрахувати майно як у повній його оцінці, тобто за дійсною, реальною вартістю, так і в певній частці.</w:t>
      </w:r>
    </w:p>
    <w:p w14:paraId="675FA878" w14:textId="0415DE38" w:rsidR="00AE1788" w:rsidRPr="00EB12A8" w:rsidRDefault="00525E91" w:rsidP="00EB12A8">
      <w:pPr>
        <w:spacing w:before="0" w:beforeAutospacing="0" w:after="0" w:afterAutospacing="0"/>
        <w:rPr>
          <w:szCs w:val="28"/>
        </w:rPr>
      </w:pPr>
      <w:r w:rsidRPr="00EB12A8">
        <w:rPr>
          <w:szCs w:val="28"/>
        </w:rPr>
        <w:t>Під час страхування майна страхова сума не може перевищувати його дійсну вартість, під якою найчастіше розуміється відновлювальна (балансова) вартість на момент укладання договору. Майнові договори страхування можуть бути укладені як на один рік, так і на невизначений термін, він вважається продовженим на наступний рік за умови внесення до закінчення поточного року певної частини (зазвичай 20–25%) страхових платежів, розрахованих на наступний рік</w:t>
      </w:r>
      <w:r w:rsidR="00EF35EB" w:rsidRPr="00EB12A8">
        <w:rPr>
          <w:szCs w:val="28"/>
        </w:rPr>
        <w:t>.</w:t>
      </w:r>
    </w:p>
    <w:p w14:paraId="688F0F7D" w14:textId="0F43C6AD" w:rsidR="00385155" w:rsidRPr="00EB12A8" w:rsidRDefault="00385155" w:rsidP="00EB12A8">
      <w:pPr>
        <w:spacing w:before="0" w:beforeAutospacing="0" w:after="0" w:afterAutospacing="0"/>
        <w:contextualSpacing w:val="0"/>
        <w:jc w:val="left"/>
        <w:rPr>
          <w:b/>
          <w:bCs/>
          <w:szCs w:val="28"/>
        </w:rPr>
      </w:pPr>
      <w:r w:rsidRPr="00EB12A8">
        <w:rPr>
          <w:b/>
          <w:bCs/>
          <w:szCs w:val="28"/>
        </w:rPr>
        <w:t>2.3 Ретроспективний аналіз діяльності страхових компаній в Україні</w:t>
      </w:r>
    </w:p>
    <w:p w14:paraId="44369793" w14:textId="77777777" w:rsidR="00305FDB" w:rsidRPr="00EB12A8" w:rsidRDefault="00305FDB" w:rsidP="00EB12A8">
      <w:pPr>
        <w:spacing w:before="0" w:beforeAutospacing="0" w:after="0" w:afterAutospacing="0"/>
        <w:rPr>
          <w:szCs w:val="28"/>
        </w:rPr>
      </w:pPr>
    </w:p>
    <w:p w14:paraId="36298A34" w14:textId="088A95EE" w:rsidR="00385155" w:rsidRPr="00EB12A8" w:rsidRDefault="00305FDB" w:rsidP="00EB12A8">
      <w:pPr>
        <w:spacing w:before="0" w:beforeAutospacing="0" w:after="0" w:afterAutospacing="0"/>
        <w:rPr>
          <w:szCs w:val="28"/>
        </w:rPr>
      </w:pPr>
      <w:r w:rsidRPr="00EB12A8">
        <w:rPr>
          <w:szCs w:val="28"/>
        </w:rPr>
        <w:lastRenderedPageBreak/>
        <w:t>На жаль становлення і розвиток страхового ринку України відбувається в складних умовах сьогодення. Функціонуванню цієї галузі господарювання притаманна низка проблем, які не дозволяють ще розглядати страхування як ефективний і повноцінний інструмент фінансового та соціального захисту. Тому важливо здійснювати ретроспективний аналіз діяльності страхових компаній на ринку, щоб виявити першопричини цих проблем та дослідити особливості здійснення страхового захисту в Україні</w:t>
      </w:r>
      <w:r w:rsidR="00EF35EB" w:rsidRPr="00EB12A8">
        <w:rPr>
          <w:szCs w:val="28"/>
        </w:rPr>
        <w:t xml:space="preserve"> [18]</w:t>
      </w:r>
      <w:r w:rsidRPr="00EB12A8">
        <w:rPr>
          <w:szCs w:val="28"/>
        </w:rPr>
        <w:t>.</w:t>
      </w:r>
    </w:p>
    <w:p w14:paraId="3BB24493" w14:textId="4A5A8E6E" w:rsidR="00385155" w:rsidRPr="00EB12A8" w:rsidRDefault="00385155" w:rsidP="00EB12A8">
      <w:pPr>
        <w:spacing w:before="0" w:beforeAutospacing="0" w:after="0" w:afterAutospacing="0"/>
        <w:contextualSpacing w:val="0"/>
        <w:jc w:val="left"/>
        <w:rPr>
          <w:szCs w:val="28"/>
        </w:rPr>
      </w:pPr>
    </w:p>
    <w:tbl>
      <w:tblPr>
        <w:tblW w:w="9868" w:type="dxa"/>
        <w:tblLayout w:type="fixed"/>
        <w:tblLook w:val="01E0" w:firstRow="1" w:lastRow="1" w:firstColumn="1" w:lastColumn="1" w:noHBand="0" w:noVBand="0"/>
      </w:tblPr>
      <w:tblGrid>
        <w:gridCol w:w="9868"/>
      </w:tblGrid>
      <w:tr w:rsidR="00667ACE" w:rsidRPr="00EB12A8" w14:paraId="3FC40086" w14:textId="77777777" w:rsidTr="00095EA7">
        <w:trPr>
          <w:trHeight w:val="879"/>
        </w:trPr>
        <w:tc>
          <w:tcPr>
            <w:tcW w:w="7740" w:type="dxa"/>
            <w:shd w:val="clear" w:color="auto" w:fill="auto"/>
          </w:tcPr>
          <w:p w14:paraId="0097A7AF" w14:textId="67B7939E" w:rsidR="00667ACE" w:rsidRPr="00EB12A8" w:rsidRDefault="00667ACE" w:rsidP="00EB12A8">
            <w:pPr>
              <w:spacing w:before="0" w:beforeAutospacing="0" w:after="0" w:afterAutospacing="0"/>
              <w:contextualSpacing w:val="0"/>
              <w:jc w:val="center"/>
              <w:rPr>
                <w:b/>
                <w:bCs/>
                <w:szCs w:val="28"/>
              </w:rPr>
            </w:pPr>
            <w:r w:rsidRPr="00EB12A8">
              <w:rPr>
                <w:b/>
                <w:bCs/>
                <w:szCs w:val="28"/>
              </w:rPr>
              <w:t>РОЗДІЛ ІІІ</w:t>
            </w:r>
          </w:p>
          <w:p w14:paraId="61E8EC74" w14:textId="4E99E29E" w:rsidR="00667ACE" w:rsidRPr="00EB12A8" w:rsidRDefault="00667ACE" w:rsidP="00EB12A8">
            <w:pPr>
              <w:spacing w:before="0" w:beforeAutospacing="0" w:after="0" w:afterAutospacing="0"/>
              <w:contextualSpacing w:val="0"/>
              <w:jc w:val="center"/>
              <w:rPr>
                <w:szCs w:val="28"/>
              </w:rPr>
            </w:pPr>
            <w:r w:rsidRPr="00EB12A8">
              <w:rPr>
                <w:b/>
                <w:bCs/>
                <w:szCs w:val="28"/>
              </w:rPr>
              <w:t>ПРОБЛЕМИ РОЗВИТКУ МАЙНОВОГО СТРАХУВАННЯ В УКРАЇНІ І ШЛЯХИ ЙОГО ВДОСКОНАЛЕННЯ</w:t>
            </w:r>
          </w:p>
        </w:tc>
      </w:tr>
      <w:tr w:rsidR="00667ACE" w:rsidRPr="00EB12A8" w14:paraId="1B66B77C" w14:textId="77777777" w:rsidTr="00095EA7">
        <w:tc>
          <w:tcPr>
            <w:tcW w:w="7740" w:type="dxa"/>
            <w:shd w:val="clear" w:color="auto" w:fill="auto"/>
          </w:tcPr>
          <w:p w14:paraId="09CBCC48" w14:textId="77777777" w:rsidR="00667ACE" w:rsidRPr="00EB12A8" w:rsidRDefault="00667ACE" w:rsidP="00EB12A8">
            <w:pPr>
              <w:spacing w:before="0" w:beforeAutospacing="0" w:after="0" w:afterAutospacing="0"/>
              <w:contextualSpacing w:val="0"/>
              <w:rPr>
                <w:b/>
                <w:bCs/>
                <w:szCs w:val="28"/>
              </w:rPr>
            </w:pPr>
          </w:p>
          <w:p w14:paraId="5D54DB1C" w14:textId="62C914A6" w:rsidR="00667ACE" w:rsidRPr="00EB12A8" w:rsidRDefault="00667ACE" w:rsidP="00EB12A8">
            <w:pPr>
              <w:spacing w:before="0" w:beforeAutospacing="0" w:after="0" w:afterAutospacing="0"/>
              <w:contextualSpacing w:val="0"/>
              <w:rPr>
                <w:b/>
                <w:bCs/>
                <w:szCs w:val="28"/>
              </w:rPr>
            </w:pPr>
            <w:r w:rsidRPr="00EB12A8">
              <w:rPr>
                <w:b/>
                <w:bCs/>
                <w:szCs w:val="28"/>
              </w:rPr>
              <w:t>3.1 Проблеми розвитку майнового страхування в Україні</w:t>
            </w:r>
          </w:p>
        </w:tc>
      </w:tr>
    </w:tbl>
    <w:p w14:paraId="66F851A6" w14:textId="77777777" w:rsidR="00667ACE" w:rsidRPr="00EB12A8" w:rsidRDefault="00667ACE" w:rsidP="00EB12A8">
      <w:pPr>
        <w:spacing w:before="0" w:beforeAutospacing="0" w:after="0" w:afterAutospacing="0"/>
        <w:contextualSpacing w:val="0"/>
        <w:jc w:val="left"/>
        <w:rPr>
          <w:szCs w:val="28"/>
        </w:rPr>
      </w:pPr>
    </w:p>
    <w:p w14:paraId="3135396E" w14:textId="4E86BE02" w:rsidR="00667ACE" w:rsidRPr="00EB12A8" w:rsidRDefault="00C931F2" w:rsidP="00EB12A8">
      <w:pPr>
        <w:spacing w:before="0" w:beforeAutospacing="0" w:after="0" w:afterAutospacing="0"/>
        <w:rPr>
          <w:szCs w:val="28"/>
        </w:rPr>
      </w:pPr>
      <w:r w:rsidRPr="00EB12A8">
        <w:rPr>
          <w:szCs w:val="28"/>
        </w:rPr>
        <w:t>Нестабільна фінансово-економічна ситуація в Україні, ризики, які безпосередньо пов’язані з господарською діяльністю, конкуренція, зумовили необхідність застосування страхування як основної складової механізму і засобу захисту діяльності людини та економіки в цілому від несприятливих подій, аварій, стихійних лих, та катастроф тощо.</w:t>
      </w:r>
    </w:p>
    <w:p w14:paraId="22342B12" w14:textId="79290396" w:rsidR="00C931F2" w:rsidRPr="00EB12A8" w:rsidRDefault="00C931F2" w:rsidP="00EB12A8">
      <w:pPr>
        <w:spacing w:before="0" w:beforeAutospacing="0" w:after="0" w:afterAutospacing="0"/>
        <w:rPr>
          <w:szCs w:val="28"/>
        </w:rPr>
      </w:pPr>
      <w:r w:rsidRPr="00EB12A8">
        <w:rPr>
          <w:szCs w:val="28"/>
        </w:rPr>
        <w:t>Досвід багатьох зарубіжних країн зі страхування майна доводить, що цей елемент економічної системи є необхідним для ефективного функціонування і постійного розвитку. Розвиток цієї галузі є надзвичайно важливим, адже в державах із розвинутою ринковою економікою майнове страхування не тільки звільняє бюджет від видатків на відшкодування збитків під час настання страхових випадків, але й є одним із найстабільніших джерел довгострокових інвестицій.</w:t>
      </w:r>
    </w:p>
    <w:p w14:paraId="4C0A5101" w14:textId="7E891052" w:rsidR="00C931F2" w:rsidRPr="00EB12A8" w:rsidRDefault="00C931F2" w:rsidP="00EB12A8">
      <w:pPr>
        <w:spacing w:before="0" w:beforeAutospacing="0" w:after="0" w:afterAutospacing="0"/>
        <w:rPr>
          <w:szCs w:val="28"/>
        </w:rPr>
      </w:pPr>
      <w:r w:rsidRPr="00EB12A8">
        <w:rPr>
          <w:szCs w:val="28"/>
        </w:rPr>
        <w:t xml:space="preserve">Нині майнове страхування – це найбільш значний сегмент страхового ринку. Великою мірою це обумовлено різноманіттям його підвидів, адже до майнового страхування відносять: страхування засобів повітряного, наземного та водного транспорту, страхування вантажів, страхування </w:t>
      </w:r>
      <w:r w:rsidRPr="00EB12A8">
        <w:rPr>
          <w:szCs w:val="28"/>
        </w:rPr>
        <w:lastRenderedPageBreak/>
        <w:t>сільськогосподарських культур, страхування тварин, страхування інших видів майна, страхування від вогневих ризиків та ризиків стихійних явищ, страхування фінансових і кредитних ризиків тощо</w:t>
      </w:r>
      <w:r w:rsidR="00EF35EB" w:rsidRPr="00EB12A8">
        <w:rPr>
          <w:szCs w:val="28"/>
        </w:rPr>
        <w:t xml:space="preserve"> [</w:t>
      </w:r>
      <w:r w:rsidR="004A3158" w:rsidRPr="00EB12A8">
        <w:rPr>
          <w:szCs w:val="28"/>
        </w:rPr>
        <w:t>21</w:t>
      </w:r>
      <w:r w:rsidR="00EF35EB" w:rsidRPr="00EB12A8">
        <w:rPr>
          <w:szCs w:val="28"/>
        </w:rPr>
        <w:t>, c.112]</w:t>
      </w:r>
      <w:r w:rsidRPr="00EB12A8">
        <w:rPr>
          <w:szCs w:val="28"/>
        </w:rPr>
        <w:t xml:space="preserve">. </w:t>
      </w:r>
    </w:p>
    <w:p w14:paraId="39AF55EC" w14:textId="16801A26" w:rsidR="003645C8" w:rsidRPr="00EB12A8" w:rsidRDefault="003645C8" w:rsidP="00EB12A8">
      <w:pPr>
        <w:spacing w:before="0" w:beforeAutospacing="0" w:after="0" w:afterAutospacing="0"/>
        <w:rPr>
          <w:szCs w:val="28"/>
        </w:rPr>
      </w:pPr>
    </w:p>
    <w:p w14:paraId="4B77EE5C" w14:textId="36D0BDDA" w:rsidR="003645C8" w:rsidRPr="00EB12A8" w:rsidRDefault="003645C8" w:rsidP="00EB12A8">
      <w:pPr>
        <w:spacing w:before="0" w:beforeAutospacing="0" w:after="0" w:afterAutospacing="0"/>
        <w:rPr>
          <w:b/>
          <w:bCs/>
          <w:szCs w:val="28"/>
        </w:rPr>
      </w:pPr>
      <w:r w:rsidRPr="00EB12A8">
        <w:rPr>
          <w:b/>
          <w:bCs/>
          <w:szCs w:val="28"/>
        </w:rPr>
        <w:t>3.2 Шляхи вдосконалення майнового страхування в Україні</w:t>
      </w:r>
    </w:p>
    <w:p w14:paraId="01101AB5" w14:textId="61DD424E" w:rsidR="003645C8" w:rsidRPr="00EB12A8" w:rsidRDefault="003645C8" w:rsidP="00EB12A8">
      <w:pPr>
        <w:spacing w:before="0" w:beforeAutospacing="0" w:after="0" w:afterAutospacing="0"/>
        <w:rPr>
          <w:szCs w:val="28"/>
        </w:rPr>
      </w:pPr>
    </w:p>
    <w:p w14:paraId="59EE8E1B" w14:textId="77777777" w:rsidR="003645C8" w:rsidRPr="00EB12A8" w:rsidRDefault="003645C8" w:rsidP="00EB12A8">
      <w:pPr>
        <w:spacing w:before="0" w:beforeAutospacing="0" w:after="0" w:afterAutospacing="0"/>
        <w:rPr>
          <w:szCs w:val="28"/>
        </w:rPr>
      </w:pPr>
      <w:r w:rsidRPr="00EB12A8">
        <w:rPr>
          <w:szCs w:val="28"/>
        </w:rPr>
        <w:t xml:space="preserve">Перспективи розвитку стрaхувaння мaйнa в Укрaїні безпосередньо зaлежaть від можливості більш aктивної учaсті держaви у функціонувaнні стрaхової гaлузі, нaприклaд щодо використaння мехaнізмів субсидіювaння мaлозaбезпечених громaдян нa придбaння стрaхового зaхисту мaйнa і розробки регіонaльних прогрaм щодо стрaхувaння з урaхувaнням потреб, особливостей і специфіки економічної політики, що проводиться нa місцях. </w:t>
      </w:r>
    </w:p>
    <w:p w14:paraId="1ED4E7B4" w14:textId="77777777" w:rsidR="003645C8" w:rsidRPr="00EB12A8" w:rsidRDefault="003645C8" w:rsidP="00EB12A8">
      <w:pPr>
        <w:spacing w:before="0" w:beforeAutospacing="0" w:after="0" w:afterAutospacing="0"/>
        <w:rPr>
          <w:szCs w:val="28"/>
        </w:rPr>
      </w:pPr>
      <w:r w:rsidRPr="00EB12A8">
        <w:rPr>
          <w:szCs w:val="28"/>
        </w:rPr>
        <w:t xml:space="preserve">Подібний підхід до регулювaння стрaхових процесів, безумовно, мaтиме позитивний вплив нa зростaння потреби нaселення в добровільних видaх стрaхувaння мaйнa. </w:t>
      </w:r>
    </w:p>
    <w:p w14:paraId="1C210B4D" w14:textId="1D7D9EE8" w:rsidR="003645C8" w:rsidRPr="00EB12A8" w:rsidRDefault="003645C8" w:rsidP="00EB12A8">
      <w:pPr>
        <w:spacing w:before="0" w:beforeAutospacing="0" w:after="0" w:afterAutospacing="0"/>
        <w:rPr>
          <w:szCs w:val="28"/>
        </w:rPr>
      </w:pPr>
      <w:r w:rsidRPr="00EB12A8">
        <w:rPr>
          <w:szCs w:val="28"/>
        </w:rPr>
        <w:t>З іншого боку, потрібно стимулювaти громaдян і господaрюючі суб’єкти до уклaдення договорів стрaхувaння мaйнa як одного з інструментів зaхисту своїх мaйнових інтересів</w:t>
      </w:r>
      <w:r w:rsidR="004A3158" w:rsidRPr="00EB12A8">
        <w:rPr>
          <w:szCs w:val="28"/>
        </w:rPr>
        <w:t xml:space="preserve"> [23, c.81—88]</w:t>
      </w:r>
      <w:r w:rsidRPr="00EB12A8">
        <w:rPr>
          <w:szCs w:val="28"/>
        </w:rPr>
        <w:t xml:space="preserve">. </w:t>
      </w:r>
    </w:p>
    <w:p w14:paraId="47285F94" w14:textId="6A70164D" w:rsidR="008F42F5" w:rsidRPr="00EB12A8" w:rsidRDefault="008F42F5" w:rsidP="00EB12A8">
      <w:pPr>
        <w:spacing w:before="0" w:beforeAutospacing="0" w:after="0" w:afterAutospacing="0"/>
        <w:contextualSpacing w:val="0"/>
        <w:jc w:val="center"/>
        <w:rPr>
          <w:b/>
          <w:bCs/>
          <w:szCs w:val="28"/>
        </w:rPr>
      </w:pPr>
      <w:r w:rsidRPr="00EB12A8">
        <w:rPr>
          <w:b/>
          <w:bCs/>
          <w:szCs w:val="28"/>
        </w:rPr>
        <w:t>ВИСНОВКИ</w:t>
      </w:r>
    </w:p>
    <w:p w14:paraId="46A4F0C8" w14:textId="77777777" w:rsidR="008F42F5" w:rsidRPr="00EB12A8" w:rsidRDefault="008F42F5" w:rsidP="00EB12A8">
      <w:pPr>
        <w:spacing w:before="0" w:beforeAutospacing="0" w:after="0" w:afterAutospacing="0"/>
        <w:rPr>
          <w:szCs w:val="28"/>
        </w:rPr>
      </w:pPr>
    </w:p>
    <w:p w14:paraId="40B5F84E" w14:textId="0D695409" w:rsidR="008F42F5" w:rsidRPr="00EB12A8" w:rsidRDefault="008F42F5" w:rsidP="00EB12A8">
      <w:pPr>
        <w:spacing w:before="0" w:beforeAutospacing="0" w:after="0" w:afterAutospacing="0"/>
        <w:rPr>
          <w:szCs w:val="28"/>
        </w:rPr>
      </w:pPr>
      <w:r w:rsidRPr="00EB12A8">
        <w:rPr>
          <w:szCs w:val="28"/>
        </w:rPr>
        <w:t>Отже, в результаті виконання даної роботи, метою написання якої було</w:t>
      </w:r>
      <w:r w:rsidRPr="00EB12A8">
        <w:rPr>
          <w:b/>
          <w:bCs/>
          <w:szCs w:val="28"/>
        </w:rPr>
        <w:t xml:space="preserve"> </w:t>
      </w:r>
      <w:r w:rsidRPr="00EB12A8">
        <w:rPr>
          <w:szCs w:val="28"/>
        </w:rPr>
        <w:t>вивчення та дослідження сучасних особливостей та розвитку ринку майнового страхування в державі, що виступає найбільш ефективним, раціональним та доступним засобом захисту саме майнових інтересів громадян, а також перспективи розвитку в майбутньому, можна зробити такі висновки.</w:t>
      </w:r>
    </w:p>
    <w:p w14:paraId="7F21F16B" w14:textId="77777777" w:rsidR="008F42F5" w:rsidRPr="00EB12A8" w:rsidRDefault="008F42F5" w:rsidP="00EB12A8">
      <w:pPr>
        <w:spacing w:before="0" w:beforeAutospacing="0" w:after="0" w:afterAutospacing="0"/>
        <w:rPr>
          <w:szCs w:val="28"/>
        </w:rPr>
      </w:pPr>
      <w:r w:rsidRPr="00EB12A8">
        <w:rPr>
          <w:szCs w:val="28"/>
        </w:rPr>
        <w:t xml:space="preserve">Страхування майна - галузь страхування, що включає різні види страхування юридичних і фізичних осіб, де в якості об'єкта страхування виступає майновий інтерес, пов'язаний з володінням, користуванням і розпорядженням майном. </w:t>
      </w:r>
    </w:p>
    <w:p w14:paraId="55B26AA6" w14:textId="6B327599" w:rsidR="00A54093" w:rsidRPr="00EB12A8" w:rsidRDefault="00A54093" w:rsidP="00EB12A8">
      <w:pPr>
        <w:spacing w:before="0" w:beforeAutospacing="0" w:after="0" w:afterAutospacing="0"/>
        <w:rPr>
          <w:szCs w:val="28"/>
        </w:rPr>
      </w:pPr>
      <w:r w:rsidRPr="00EB12A8">
        <w:rPr>
          <w:szCs w:val="28"/>
        </w:rPr>
        <w:t>Існує багато</w:t>
      </w:r>
      <w:r w:rsidR="00EB12A8" w:rsidRPr="00EB12A8">
        <w:rPr>
          <w:szCs w:val="28"/>
        </w:rPr>
        <w:t xml:space="preserve"> </w:t>
      </w:r>
      <w:r w:rsidRPr="00EB12A8">
        <w:rPr>
          <w:szCs w:val="28"/>
        </w:rPr>
        <w:t>видів страхування майна підприємств, традиційними з яких є:</w:t>
      </w:r>
    </w:p>
    <w:p w14:paraId="65B2E5FB" w14:textId="62E0522F" w:rsidR="001F5AFA" w:rsidRPr="00EB12A8" w:rsidRDefault="00C05AAC" w:rsidP="00EB12A8">
      <w:pPr>
        <w:spacing w:before="0" w:beforeAutospacing="0" w:after="0" w:afterAutospacing="0"/>
        <w:jc w:val="center"/>
        <w:rPr>
          <w:b/>
          <w:bCs/>
          <w:szCs w:val="28"/>
        </w:rPr>
      </w:pPr>
      <w:r w:rsidRPr="00EB12A8">
        <w:rPr>
          <w:b/>
          <w:bCs/>
          <w:szCs w:val="28"/>
        </w:rPr>
        <w:lastRenderedPageBreak/>
        <w:t>СПИСОК ВИКОРИСТАНИХ ДЖЕРЕЛ</w:t>
      </w:r>
    </w:p>
    <w:p w14:paraId="57445B1F" w14:textId="77777777" w:rsidR="00C05AAC" w:rsidRPr="00EB12A8" w:rsidRDefault="00C05AAC" w:rsidP="00EB12A8">
      <w:pPr>
        <w:spacing w:before="0" w:beforeAutospacing="0" w:after="0" w:afterAutospacing="0"/>
        <w:rPr>
          <w:szCs w:val="28"/>
        </w:rPr>
      </w:pPr>
    </w:p>
    <w:p w14:paraId="2E9B231B" w14:textId="77F02709"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Марценюк</w:t>
      </w:r>
      <w:r w:rsidR="00DF41F8" w:rsidRPr="00EB12A8">
        <w:rPr>
          <w:szCs w:val="28"/>
        </w:rPr>
        <w:t xml:space="preserve"> </w:t>
      </w:r>
      <w:r w:rsidRPr="00EB12A8">
        <w:rPr>
          <w:szCs w:val="28"/>
        </w:rPr>
        <w:t>-</w:t>
      </w:r>
      <w:r w:rsidR="00DF41F8" w:rsidRPr="00EB12A8">
        <w:rPr>
          <w:szCs w:val="28"/>
        </w:rPr>
        <w:t xml:space="preserve"> </w:t>
      </w:r>
      <w:r w:rsidRPr="00EB12A8">
        <w:rPr>
          <w:szCs w:val="28"/>
        </w:rPr>
        <w:t>Розарьонова О. Майнове страхування, його особливість, значення та перспективи розвитку</w:t>
      </w:r>
      <w:r w:rsidR="00DF41F8" w:rsidRPr="00EB12A8">
        <w:rPr>
          <w:szCs w:val="28"/>
        </w:rPr>
        <w:t>. URL</w:t>
      </w:r>
      <w:r w:rsidRPr="00EB12A8">
        <w:rPr>
          <w:szCs w:val="28"/>
        </w:rPr>
        <w:t xml:space="preserve">: </w:t>
      </w:r>
      <w:hyperlink r:id="rId7" w:history="1">
        <w:r w:rsidR="00DF41F8" w:rsidRPr="00EB12A8">
          <w:rPr>
            <w:rStyle w:val="a4"/>
            <w:szCs w:val="28"/>
          </w:rPr>
          <w:t>http://eсonjournal.vsau.org/fіles/pdfa/2140.pdf</w:t>
        </w:r>
      </w:hyperlink>
      <w:r w:rsidR="00DF41F8" w:rsidRPr="00EB12A8">
        <w:rPr>
          <w:szCs w:val="28"/>
        </w:rPr>
        <w:t xml:space="preserve"> </w:t>
      </w:r>
    </w:p>
    <w:p w14:paraId="2C9F4400" w14:textId="65192B84"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Ніколаєва А. Стан розвитку страхового ринку в Україні</w:t>
      </w:r>
      <w:r w:rsidR="00DF41F8" w:rsidRPr="00EB12A8">
        <w:rPr>
          <w:szCs w:val="28"/>
        </w:rPr>
        <w:t xml:space="preserve">. </w:t>
      </w:r>
      <w:r w:rsidRPr="00EB12A8">
        <w:rPr>
          <w:i/>
          <w:iCs/>
          <w:szCs w:val="28"/>
        </w:rPr>
        <w:t>Економічний форум</w:t>
      </w:r>
      <w:r w:rsidRPr="00EB12A8">
        <w:rPr>
          <w:szCs w:val="28"/>
        </w:rPr>
        <w:t>. 2012. № 2. С. 77–81.</w:t>
      </w:r>
    </w:p>
    <w:p w14:paraId="6DC9A68D" w14:textId="67BA8B27"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Речицька К. Майнове страхування: тенденції розвитку в Україні</w:t>
      </w:r>
      <w:r w:rsidR="00EB12A8">
        <w:rPr>
          <w:szCs w:val="28"/>
        </w:rPr>
        <w:t xml:space="preserve">. </w:t>
      </w:r>
      <w:r w:rsidR="00EB12A8" w:rsidRPr="00EB12A8">
        <w:rPr>
          <w:i/>
          <w:iCs/>
          <w:szCs w:val="28"/>
          <w:lang w:val="ru-RU"/>
        </w:rPr>
        <w:t>С</w:t>
      </w:r>
      <w:r w:rsidRPr="00EB12A8">
        <w:rPr>
          <w:i/>
          <w:iCs/>
          <w:szCs w:val="28"/>
        </w:rPr>
        <w:t>оціально-економічні та гуманітарні аспекти розвитку суспільства</w:t>
      </w:r>
      <w:r w:rsidR="00EB12A8">
        <w:rPr>
          <w:i/>
          <w:iCs/>
          <w:szCs w:val="28"/>
          <w:lang w:val="ru-RU"/>
        </w:rPr>
        <w:t>.</w:t>
      </w:r>
      <w:r w:rsidRPr="00EB12A8">
        <w:rPr>
          <w:szCs w:val="28"/>
        </w:rPr>
        <w:t xml:space="preserve"> Чернігів</w:t>
      </w:r>
      <w:r w:rsidR="00DF41F8" w:rsidRPr="00EB12A8">
        <w:rPr>
          <w:szCs w:val="28"/>
        </w:rPr>
        <w:t>.</w:t>
      </w:r>
      <w:r w:rsidRPr="00EB12A8">
        <w:rPr>
          <w:szCs w:val="28"/>
        </w:rPr>
        <w:t xml:space="preserve"> 2016. Ч. 2.</w:t>
      </w:r>
      <w:r w:rsidR="00EB12A8" w:rsidRPr="00EB12A8">
        <w:rPr>
          <w:szCs w:val="28"/>
        </w:rPr>
        <w:t xml:space="preserve"> </w:t>
      </w:r>
      <w:r w:rsidRPr="00EB12A8">
        <w:rPr>
          <w:szCs w:val="28"/>
        </w:rPr>
        <w:t>С. 68–69.</w:t>
      </w:r>
    </w:p>
    <w:p w14:paraId="716D7B3F" w14:textId="21892C61"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Супрун А. Світовий і національний страховий ринок: відмінності та взаємозв’язки</w:t>
      </w:r>
      <w:r w:rsidR="00DF41F8" w:rsidRPr="00EB12A8">
        <w:rPr>
          <w:szCs w:val="28"/>
        </w:rPr>
        <w:t xml:space="preserve">. </w:t>
      </w:r>
      <w:r w:rsidRPr="00EB12A8">
        <w:rPr>
          <w:i/>
          <w:iCs/>
          <w:szCs w:val="28"/>
        </w:rPr>
        <w:t>Економічний аналіз</w:t>
      </w:r>
      <w:r w:rsidRPr="00EB12A8">
        <w:rPr>
          <w:szCs w:val="28"/>
        </w:rPr>
        <w:t>. 2012. № 11.</w:t>
      </w:r>
      <w:r w:rsidR="00EB12A8" w:rsidRPr="00EB12A8">
        <w:rPr>
          <w:szCs w:val="28"/>
        </w:rPr>
        <w:t xml:space="preserve"> </w:t>
      </w:r>
      <w:r w:rsidRPr="00EB12A8">
        <w:rPr>
          <w:szCs w:val="28"/>
        </w:rPr>
        <w:t>С. 233–237.</w:t>
      </w:r>
    </w:p>
    <w:p w14:paraId="17D0A38D" w14:textId="20321F4A"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Козьменко О., Козьменко С., Васильєва Т. Нові вектори розвитку страхового ринку України : монографія</w:t>
      </w:r>
      <w:r w:rsidR="00B45F3E" w:rsidRPr="00EB12A8">
        <w:rPr>
          <w:szCs w:val="28"/>
        </w:rPr>
        <w:t xml:space="preserve">. </w:t>
      </w:r>
      <w:r w:rsidRPr="00EB12A8">
        <w:rPr>
          <w:szCs w:val="28"/>
        </w:rPr>
        <w:t>Суми</w:t>
      </w:r>
      <w:r w:rsidR="00B45F3E" w:rsidRPr="00EB12A8">
        <w:rPr>
          <w:szCs w:val="28"/>
        </w:rPr>
        <w:t xml:space="preserve">. </w:t>
      </w:r>
      <w:r w:rsidRPr="00EB12A8">
        <w:rPr>
          <w:szCs w:val="28"/>
        </w:rPr>
        <w:t>2012. 316 с.</w:t>
      </w:r>
    </w:p>
    <w:p w14:paraId="543EA1A1" w14:textId="68931A21"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 xml:space="preserve">Балук Н. Р. Страхування фізичних осіб: аналітичний огляд довіри споживачів. </w:t>
      </w:r>
      <w:r w:rsidRPr="00EB12A8">
        <w:rPr>
          <w:i/>
          <w:iCs/>
          <w:szCs w:val="28"/>
        </w:rPr>
        <w:t>Регіональна економіка.</w:t>
      </w:r>
      <w:r w:rsidRPr="00EB12A8">
        <w:rPr>
          <w:szCs w:val="28"/>
        </w:rPr>
        <w:t xml:space="preserve"> 2014. № 2. С. 167-177.</w:t>
      </w:r>
    </w:p>
    <w:p w14:paraId="6B358CF8" w14:textId="427CDDD3"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 xml:space="preserve">Кобзарук І., Сич О. А. Сучасні тенденції страхового ринку. </w:t>
      </w:r>
      <w:r w:rsidRPr="00EB12A8">
        <w:rPr>
          <w:i/>
          <w:iCs/>
          <w:szCs w:val="28"/>
        </w:rPr>
        <w:t>Страховий ринок: сучасні виклики в умовах глобалізації</w:t>
      </w:r>
      <w:r w:rsidR="00B45F3E" w:rsidRPr="00EB12A8">
        <w:rPr>
          <w:szCs w:val="28"/>
        </w:rPr>
        <w:t xml:space="preserve">. </w:t>
      </w:r>
      <w:r w:rsidRPr="00EB12A8">
        <w:rPr>
          <w:szCs w:val="28"/>
        </w:rPr>
        <w:t>Львів, 2017. С. 76-79.</w:t>
      </w:r>
    </w:p>
    <w:p w14:paraId="55244E31" w14:textId="6423C666" w:rsidR="00C05AAC" w:rsidRPr="00EB12A8" w:rsidRDefault="00084F5C" w:rsidP="00EB12A8">
      <w:pPr>
        <w:pStyle w:val="a3"/>
        <w:numPr>
          <w:ilvl w:val="0"/>
          <w:numId w:val="7"/>
        </w:numPr>
        <w:spacing w:before="0" w:beforeAutospacing="0" w:after="0" w:afterAutospacing="0"/>
        <w:ind w:left="0" w:firstLine="709"/>
        <w:rPr>
          <w:szCs w:val="28"/>
        </w:rPr>
      </w:pPr>
      <w:r w:rsidRPr="00EB12A8">
        <w:rPr>
          <w:szCs w:val="28"/>
        </w:rPr>
        <w:t xml:space="preserve">Марценюк Л. В., Чорновіл О. В., Біла К. В., Удовиченко А. О., Ануп Кумар Шарма Страховий ринок України: сучасний стан та проблеми розвитку. Наука та прогрес транспорту. </w:t>
      </w:r>
      <w:r w:rsidRPr="00EB12A8">
        <w:rPr>
          <w:i/>
          <w:iCs/>
          <w:szCs w:val="28"/>
        </w:rPr>
        <w:t>Вісник Дніпропетровського національного університету залізничного транспорту імені академіка В. Лазаряна.</w:t>
      </w:r>
      <w:r w:rsidRPr="00EB12A8">
        <w:rPr>
          <w:szCs w:val="28"/>
        </w:rPr>
        <w:t xml:space="preserve"> 2016. № 2 (62). С.36-46.</w:t>
      </w:r>
    </w:p>
    <w:p w14:paraId="4A8D881A" w14:textId="459DC0B8" w:rsidR="00C05AAC" w:rsidRPr="00EB12A8" w:rsidRDefault="00084F5C" w:rsidP="00EB12A8">
      <w:pPr>
        <w:pStyle w:val="a3"/>
        <w:numPr>
          <w:ilvl w:val="0"/>
          <w:numId w:val="7"/>
        </w:numPr>
        <w:spacing w:before="0" w:beforeAutospacing="0" w:after="0" w:afterAutospacing="0"/>
        <w:ind w:left="0" w:firstLine="709"/>
        <w:rPr>
          <w:szCs w:val="28"/>
        </w:rPr>
      </w:pPr>
      <w:r w:rsidRPr="00EB12A8">
        <w:rPr>
          <w:szCs w:val="28"/>
        </w:rPr>
        <w:t xml:space="preserve">Пікус Р., Ігнатюк А. Страхова освіта як фактор підвищення страхової культури суспільства. </w:t>
      </w:r>
      <w:r w:rsidRPr="00EB12A8">
        <w:rPr>
          <w:i/>
          <w:iCs/>
          <w:szCs w:val="28"/>
        </w:rPr>
        <w:t>Вісник Київського національного університету імені Тараса Шевченка.</w:t>
      </w:r>
      <w:r w:rsidRPr="00EB12A8">
        <w:rPr>
          <w:szCs w:val="28"/>
        </w:rPr>
        <w:t xml:space="preserve"> Економіка. 2012. №. 133. С. 8-12.</w:t>
      </w:r>
    </w:p>
    <w:p w14:paraId="4FF73AFE" w14:textId="6FA8792E" w:rsidR="00084F5C" w:rsidRPr="00EB12A8" w:rsidRDefault="00084F5C" w:rsidP="00EB12A8">
      <w:pPr>
        <w:pStyle w:val="a3"/>
        <w:numPr>
          <w:ilvl w:val="0"/>
          <w:numId w:val="7"/>
        </w:numPr>
        <w:spacing w:before="0" w:beforeAutospacing="0" w:after="0" w:afterAutospacing="0"/>
        <w:ind w:left="0" w:firstLine="709"/>
        <w:rPr>
          <w:szCs w:val="28"/>
        </w:rPr>
      </w:pPr>
      <w:r w:rsidRPr="00EB12A8">
        <w:rPr>
          <w:szCs w:val="28"/>
        </w:rPr>
        <w:t>Резніков В. Невтішна статистика</w:t>
      </w:r>
      <w:r w:rsidR="00B45F3E" w:rsidRPr="00EB12A8">
        <w:rPr>
          <w:szCs w:val="28"/>
        </w:rPr>
        <w:t>.</w:t>
      </w:r>
      <w:r w:rsidRPr="00EB12A8">
        <w:rPr>
          <w:szCs w:val="28"/>
        </w:rPr>
        <w:t xml:space="preserve"> Страхова справа.</w:t>
      </w:r>
      <w:r w:rsidR="00B45F3E" w:rsidRPr="00EB12A8">
        <w:rPr>
          <w:szCs w:val="28"/>
        </w:rPr>
        <w:t xml:space="preserve"> </w:t>
      </w:r>
      <w:r w:rsidRPr="00EB12A8">
        <w:rPr>
          <w:szCs w:val="28"/>
        </w:rPr>
        <w:t>2012. № 3.</w:t>
      </w:r>
      <w:r w:rsidR="00EB12A8" w:rsidRPr="00EB12A8">
        <w:rPr>
          <w:szCs w:val="28"/>
        </w:rPr>
        <w:t xml:space="preserve"> </w:t>
      </w:r>
      <w:r w:rsidRPr="00EB12A8">
        <w:rPr>
          <w:szCs w:val="28"/>
        </w:rPr>
        <w:t>С. 32–33.</w:t>
      </w:r>
    </w:p>
    <w:p w14:paraId="17532FD6" w14:textId="25BE9E34"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t>Підсумки діяльності страхових компаній за перше півріччя 2013 року</w:t>
      </w:r>
      <w:r w:rsidR="00EB12A8">
        <w:rPr>
          <w:szCs w:val="28"/>
          <w:lang w:val="ru-RU"/>
        </w:rPr>
        <w:t xml:space="preserve">. </w:t>
      </w:r>
      <w:r w:rsidR="00B45F3E" w:rsidRPr="00EB12A8">
        <w:rPr>
          <w:szCs w:val="28"/>
        </w:rPr>
        <w:t>URL</w:t>
      </w:r>
      <w:r w:rsidRPr="00EB12A8">
        <w:rPr>
          <w:szCs w:val="28"/>
        </w:rPr>
        <w:t xml:space="preserve"> : </w:t>
      </w:r>
      <w:hyperlink r:id="rId8" w:history="1">
        <w:r w:rsidRPr="00EB12A8">
          <w:rPr>
            <w:rStyle w:val="a4"/>
            <w:szCs w:val="28"/>
          </w:rPr>
          <w:t>http://www.dfp.gov.ua</w:t>
        </w:r>
      </w:hyperlink>
    </w:p>
    <w:p w14:paraId="206BCE4F" w14:textId="767427FE"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lastRenderedPageBreak/>
        <w:t>Рубан С. О. Тенденція розвитку майнового страхування в Україні</w:t>
      </w:r>
      <w:r w:rsidR="00EB12A8">
        <w:rPr>
          <w:szCs w:val="28"/>
          <w:lang w:val="ru-RU"/>
        </w:rPr>
        <w:t xml:space="preserve">. </w:t>
      </w:r>
      <w:r w:rsidR="00B45F3E" w:rsidRPr="00EB12A8">
        <w:rPr>
          <w:szCs w:val="28"/>
        </w:rPr>
        <w:t>URL</w:t>
      </w:r>
      <w:r w:rsidRPr="00EB12A8">
        <w:rPr>
          <w:szCs w:val="28"/>
        </w:rPr>
        <w:t xml:space="preserve"> : </w:t>
      </w:r>
      <w:hyperlink r:id="rId9" w:history="1">
        <w:r w:rsidRPr="00EB12A8">
          <w:rPr>
            <w:rStyle w:val="a4"/>
            <w:szCs w:val="28"/>
          </w:rPr>
          <w:t>http://nbuv.gov.ua</w:t>
        </w:r>
      </w:hyperlink>
    </w:p>
    <w:p w14:paraId="66D8A7EF" w14:textId="7A25738F" w:rsidR="00C05AAC" w:rsidRPr="00EB12A8" w:rsidRDefault="001F5AFA" w:rsidP="00EB12A8">
      <w:pPr>
        <w:pStyle w:val="a3"/>
        <w:numPr>
          <w:ilvl w:val="0"/>
          <w:numId w:val="7"/>
        </w:numPr>
        <w:spacing w:before="0" w:beforeAutospacing="0" w:after="0" w:afterAutospacing="0"/>
        <w:ind w:left="0" w:firstLine="709"/>
        <w:rPr>
          <w:szCs w:val="28"/>
        </w:rPr>
      </w:pPr>
      <w:r w:rsidRPr="00EB12A8">
        <w:rPr>
          <w:szCs w:val="28"/>
        </w:rPr>
        <w:t xml:space="preserve"> </w:t>
      </w:r>
      <w:r w:rsidR="00C05AAC" w:rsidRPr="00EB12A8">
        <w:rPr>
          <w:szCs w:val="28"/>
        </w:rPr>
        <w:t>Бовсуновська Г. С. Інтегральна оцінка рівня фінансової безпеки страхового ринку України.</w:t>
      </w:r>
      <w:r w:rsidR="00EB12A8" w:rsidRPr="00EB12A8">
        <w:rPr>
          <w:szCs w:val="28"/>
        </w:rPr>
        <w:t xml:space="preserve"> </w:t>
      </w:r>
      <w:r w:rsidR="00C05AAC" w:rsidRPr="00EB12A8">
        <w:rPr>
          <w:szCs w:val="28"/>
        </w:rPr>
        <w:t>2014. №. 16 (1). С. 167-173.</w:t>
      </w:r>
    </w:p>
    <w:p w14:paraId="3982A838" w14:textId="3E89AAE7"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t>Бовсуновська Г. С. Теоретичні засади розвитку автотранспортного страхування</w:t>
      </w:r>
      <w:r w:rsidR="00B45F3E" w:rsidRPr="00EB12A8">
        <w:rPr>
          <w:szCs w:val="28"/>
        </w:rPr>
        <w:t xml:space="preserve">. </w:t>
      </w:r>
      <w:r w:rsidRPr="00EB12A8">
        <w:rPr>
          <w:szCs w:val="28"/>
        </w:rPr>
        <w:t>2013.</w:t>
      </w:r>
      <w:r w:rsidR="00EB12A8" w:rsidRPr="00EB12A8">
        <w:rPr>
          <w:szCs w:val="28"/>
        </w:rPr>
        <w:t xml:space="preserve"> </w:t>
      </w:r>
      <w:r w:rsidRPr="00EB12A8">
        <w:rPr>
          <w:szCs w:val="28"/>
        </w:rPr>
        <w:t>Том. 13.</w:t>
      </w:r>
      <w:r w:rsidR="00EB12A8" w:rsidRPr="00EB12A8">
        <w:rPr>
          <w:szCs w:val="28"/>
        </w:rPr>
        <w:t xml:space="preserve"> </w:t>
      </w:r>
      <w:r w:rsidRPr="00EB12A8">
        <w:rPr>
          <w:szCs w:val="28"/>
        </w:rPr>
        <w:t>№ 2.</w:t>
      </w:r>
      <w:r w:rsidR="00EB12A8" w:rsidRPr="00EB12A8">
        <w:rPr>
          <w:szCs w:val="28"/>
        </w:rPr>
        <w:t xml:space="preserve"> </w:t>
      </w:r>
      <w:r w:rsidRPr="00EB12A8">
        <w:rPr>
          <w:szCs w:val="28"/>
        </w:rPr>
        <w:t>С. 135-140</w:t>
      </w:r>
      <w:r w:rsidR="00B45F3E" w:rsidRPr="00EB12A8">
        <w:rPr>
          <w:szCs w:val="28"/>
        </w:rPr>
        <w:t>.</w:t>
      </w:r>
    </w:p>
    <w:p w14:paraId="236A59CA" w14:textId="33044805"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t>Романовська Ю.А. Аналіз страхового ринку України</w:t>
      </w:r>
      <w:r w:rsidR="00EB12A8">
        <w:rPr>
          <w:szCs w:val="28"/>
          <w:lang w:val="ru-RU"/>
        </w:rPr>
        <w:t xml:space="preserve">. </w:t>
      </w:r>
      <w:r w:rsidR="00EB12A8" w:rsidRPr="00EB12A8">
        <w:rPr>
          <w:i/>
          <w:iCs/>
          <w:szCs w:val="28"/>
          <w:lang w:val="ru-RU"/>
        </w:rPr>
        <w:t>Е</w:t>
      </w:r>
      <w:r w:rsidRPr="00EB12A8">
        <w:rPr>
          <w:i/>
          <w:iCs/>
          <w:szCs w:val="28"/>
        </w:rPr>
        <w:t xml:space="preserve">кономіка та суспільство. </w:t>
      </w:r>
      <w:r w:rsidRPr="00EB12A8">
        <w:rPr>
          <w:szCs w:val="28"/>
        </w:rPr>
        <w:t>2016.</w:t>
      </w:r>
      <w:r w:rsidR="00EB12A8" w:rsidRPr="00EB12A8">
        <w:rPr>
          <w:szCs w:val="28"/>
        </w:rPr>
        <w:t xml:space="preserve"> </w:t>
      </w:r>
      <w:r w:rsidRPr="00EB12A8">
        <w:rPr>
          <w:szCs w:val="28"/>
        </w:rPr>
        <w:t>№ 7.</w:t>
      </w:r>
      <w:r w:rsidR="00EB12A8" w:rsidRPr="00EB12A8">
        <w:rPr>
          <w:szCs w:val="28"/>
        </w:rPr>
        <w:t xml:space="preserve"> </w:t>
      </w:r>
      <w:r w:rsidRPr="00EB12A8">
        <w:rPr>
          <w:szCs w:val="28"/>
        </w:rPr>
        <w:t>С. 830–837.</w:t>
      </w:r>
    </w:p>
    <w:p w14:paraId="2EE372BB" w14:textId="1BDB0CB2"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t xml:space="preserve">Підсумки діяльності страхових компаній за І півріччя 2017 року </w:t>
      </w:r>
      <w:r w:rsidR="00B45F3E" w:rsidRPr="00EB12A8">
        <w:rPr>
          <w:szCs w:val="28"/>
        </w:rPr>
        <w:t>URL</w:t>
      </w:r>
      <w:r w:rsidRPr="00EB12A8">
        <w:rPr>
          <w:szCs w:val="28"/>
        </w:rPr>
        <w:t xml:space="preserve"> : </w:t>
      </w:r>
      <w:hyperlink r:id="rId10" w:history="1">
        <w:r w:rsidRPr="00EB12A8">
          <w:rPr>
            <w:rStyle w:val="a4"/>
            <w:szCs w:val="28"/>
          </w:rPr>
          <w:t>http://forinsurer.com/files/file00580.pdf</w:t>
        </w:r>
      </w:hyperlink>
      <w:r w:rsidRPr="00EB12A8">
        <w:rPr>
          <w:szCs w:val="28"/>
        </w:rPr>
        <w:t>.</w:t>
      </w:r>
    </w:p>
    <w:p w14:paraId="52EF6979" w14:textId="7B04D5DC" w:rsidR="001F5AFA" w:rsidRPr="00EB12A8" w:rsidRDefault="001F5AFA" w:rsidP="00EB12A8">
      <w:pPr>
        <w:pStyle w:val="a3"/>
        <w:numPr>
          <w:ilvl w:val="0"/>
          <w:numId w:val="7"/>
        </w:numPr>
        <w:spacing w:before="0" w:beforeAutospacing="0" w:after="0" w:afterAutospacing="0"/>
        <w:ind w:left="0" w:firstLine="709"/>
        <w:rPr>
          <w:szCs w:val="28"/>
        </w:rPr>
      </w:pPr>
      <w:r w:rsidRPr="00EB12A8">
        <w:rPr>
          <w:szCs w:val="28"/>
        </w:rPr>
        <w:t>Вірбулевська О.В. Проблеми та перспективи розвитку страхового ринку регіонів України</w:t>
      </w:r>
      <w:r w:rsidR="00B45F3E" w:rsidRPr="00EB12A8">
        <w:rPr>
          <w:szCs w:val="28"/>
        </w:rPr>
        <w:t>. URL</w:t>
      </w:r>
      <w:r w:rsidRPr="00EB12A8">
        <w:rPr>
          <w:szCs w:val="28"/>
        </w:rPr>
        <w:t xml:space="preserve">: </w:t>
      </w:r>
      <w:hyperlink r:id="rId11" w:history="1">
        <w:r w:rsidRPr="00EB12A8">
          <w:rPr>
            <w:rStyle w:val="a4"/>
            <w:szCs w:val="28"/>
          </w:rPr>
          <w:t>http://www.kdu.edu.ua/statti/2006-5-1(40)/143.pdf</w:t>
        </w:r>
      </w:hyperlink>
    </w:p>
    <w:p w14:paraId="3F64DC83" w14:textId="0FB317C4" w:rsidR="001F5AFA" w:rsidRPr="00EB12A8" w:rsidRDefault="00C51DA7" w:rsidP="00EB12A8">
      <w:pPr>
        <w:pStyle w:val="a3"/>
        <w:numPr>
          <w:ilvl w:val="0"/>
          <w:numId w:val="7"/>
        </w:numPr>
        <w:spacing w:before="0" w:beforeAutospacing="0" w:after="0" w:afterAutospacing="0"/>
        <w:ind w:left="0" w:firstLine="709"/>
        <w:rPr>
          <w:szCs w:val="28"/>
        </w:rPr>
      </w:pPr>
      <w:r w:rsidRPr="00EB12A8">
        <w:rPr>
          <w:szCs w:val="28"/>
        </w:rPr>
        <w:t>Огляд ринків фінансових послуг та підсумки діяльності небанківських фінансових установ за 2011 рік:</w:t>
      </w:r>
      <w:r w:rsidR="00EB12A8" w:rsidRPr="00EB12A8">
        <w:rPr>
          <w:szCs w:val="28"/>
        </w:rPr>
        <w:t xml:space="preserve"> </w:t>
      </w:r>
      <w:r w:rsidR="00B45F3E" w:rsidRPr="00EB12A8">
        <w:rPr>
          <w:szCs w:val="28"/>
        </w:rPr>
        <w:t>URL</w:t>
      </w:r>
      <w:r w:rsidRPr="00EB12A8">
        <w:rPr>
          <w:szCs w:val="28"/>
        </w:rPr>
        <w:t xml:space="preserve">: </w:t>
      </w:r>
      <w:hyperlink r:id="rId12" w:history="1">
        <w:r w:rsidRPr="00EB12A8">
          <w:rPr>
            <w:rStyle w:val="a4"/>
            <w:szCs w:val="28"/>
          </w:rPr>
          <w:t>http://forinsurer.com/files/file00425.pdf</w:t>
        </w:r>
      </w:hyperlink>
      <w:r w:rsidRPr="00EB12A8">
        <w:rPr>
          <w:szCs w:val="28"/>
        </w:rPr>
        <w:t xml:space="preserve"> </w:t>
      </w:r>
    </w:p>
    <w:p w14:paraId="382340A0" w14:textId="4C6D5FC7" w:rsidR="008F42F5" w:rsidRPr="00EB12A8" w:rsidRDefault="008F42F5" w:rsidP="00EB12A8">
      <w:pPr>
        <w:pStyle w:val="a3"/>
        <w:numPr>
          <w:ilvl w:val="0"/>
          <w:numId w:val="7"/>
        </w:numPr>
        <w:spacing w:before="0" w:beforeAutospacing="0" w:after="0" w:afterAutospacing="0"/>
        <w:ind w:left="0" w:firstLine="709"/>
        <w:rPr>
          <w:szCs w:val="28"/>
        </w:rPr>
      </w:pPr>
      <w:r w:rsidRPr="00EB12A8">
        <w:rPr>
          <w:szCs w:val="28"/>
        </w:rPr>
        <w:t xml:space="preserve">Підсумки діяльності страхових компаній за перше півріччя 2013 року - </w:t>
      </w:r>
      <w:r w:rsidR="00B45F3E" w:rsidRPr="00EB12A8">
        <w:rPr>
          <w:szCs w:val="28"/>
        </w:rPr>
        <w:t>URL</w:t>
      </w:r>
      <w:r w:rsidRPr="00EB12A8">
        <w:rPr>
          <w:szCs w:val="28"/>
        </w:rPr>
        <w:t xml:space="preserve"> : </w:t>
      </w:r>
      <w:hyperlink r:id="rId13" w:history="1">
        <w:r w:rsidRPr="00EB12A8">
          <w:rPr>
            <w:rStyle w:val="a4"/>
            <w:szCs w:val="28"/>
          </w:rPr>
          <w:t>http://www.dfp.gov.ua</w:t>
        </w:r>
      </w:hyperlink>
    </w:p>
    <w:p w14:paraId="46E03685" w14:textId="6548AEB7" w:rsidR="00C05AAC" w:rsidRPr="00EB12A8" w:rsidRDefault="00C05AAC" w:rsidP="00EB12A8">
      <w:pPr>
        <w:pStyle w:val="a3"/>
        <w:numPr>
          <w:ilvl w:val="0"/>
          <w:numId w:val="7"/>
        </w:numPr>
        <w:spacing w:before="0" w:beforeAutospacing="0" w:after="0" w:afterAutospacing="0"/>
        <w:ind w:left="0" w:firstLine="709"/>
        <w:rPr>
          <w:szCs w:val="28"/>
        </w:rPr>
      </w:pPr>
      <w:r w:rsidRPr="00EB12A8">
        <w:rPr>
          <w:szCs w:val="28"/>
        </w:rPr>
        <w:t xml:space="preserve">Рейтинг страхових компаній України. URL: </w:t>
      </w:r>
      <w:hyperlink r:id="rId14" w:history="1">
        <w:r w:rsidRPr="00EB12A8">
          <w:rPr>
            <w:rStyle w:val="a4"/>
            <w:szCs w:val="28"/>
          </w:rPr>
          <w:t>http://forinsurer.com/ratings</w:t>
        </w:r>
      </w:hyperlink>
    </w:p>
    <w:p w14:paraId="5A1AA782" w14:textId="4A1572F7" w:rsidR="008F42F5" w:rsidRPr="00EB12A8" w:rsidRDefault="00C05AAC" w:rsidP="00EB12A8">
      <w:pPr>
        <w:pStyle w:val="a3"/>
        <w:numPr>
          <w:ilvl w:val="0"/>
          <w:numId w:val="7"/>
        </w:numPr>
        <w:spacing w:before="0" w:beforeAutospacing="0" w:after="0" w:afterAutospacing="0"/>
        <w:ind w:left="0" w:firstLine="709"/>
        <w:rPr>
          <w:szCs w:val="28"/>
        </w:rPr>
      </w:pPr>
      <w:r w:rsidRPr="00EB12A8">
        <w:rPr>
          <w:szCs w:val="28"/>
        </w:rPr>
        <w:t>Петрішина Т. Проблеми реалізації послуг зі страхування (майна) підприємств</w:t>
      </w:r>
      <w:r w:rsidR="00EB12A8">
        <w:rPr>
          <w:szCs w:val="28"/>
          <w:lang w:val="ru-RU"/>
        </w:rPr>
        <w:t xml:space="preserve">. </w:t>
      </w:r>
      <w:r w:rsidR="00EB12A8" w:rsidRPr="00EB12A8">
        <w:rPr>
          <w:i/>
          <w:iCs/>
          <w:szCs w:val="28"/>
          <w:lang w:val="ru-RU"/>
        </w:rPr>
        <w:t>А</w:t>
      </w:r>
      <w:r w:rsidRPr="00EB12A8">
        <w:rPr>
          <w:i/>
          <w:iCs/>
          <w:szCs w:val="28"/>
        </w:rPr>
        <w:t>ктуальні проблеми розвитку економіки регіону.</w:t>
      </w:r>
      <w:r w:rsidRPr="00EB12A8">
        <w:rPr>
          <w:szCs w:val="28"/>
        </w:rPr>
        <w:t xml:space="preserve"> 2013. Вип. 5. Т. 2. 239 с</w:t>
      </w:r>
      <w:r w:rsidR="0015268A" w:rsidRPr="00EB12A8">
        <w:rPr>
          <w:szCs w:val="28"/>
        </w:rPr>
        <w:t>.</w:t>
      </w:r>
    </w:p>
    <w:p w14:paraId="0E779EFC" w14:textId="7F95E015" w:rsidR="00C51DA7" w:rsidRPr="00EB12A8" w:rsidRDefault="00084F5C" w:rsidP="00EB12A8">
      <w:pPr>
        <w:pStyle w:val="a3"/>
        <w:numPr>
          <w:ilvl w:val="0"/>
          <w:numId w:val="7"/>
        </w:numPr>
        <w:spacing w:before="0" w:beforeAutospacing="0" w:after="0" w:afterAutospacing="0"/>
        <w:ind w:left="0" w:firstLine="709"/>
        <w:rPr>
          <w:szCs w:val="28"/>
        </w:rPr>
      </w:pPr>
      <w:r w:rsidRPr="00EB12A8">
        <w:rPr>
          <w:szCs w:val="28"/>
        </w:rPr>
        <w:t xml:space="preserve">Проблеми та перспективи розвитку страхування життя в Україні. 2018. URL: https://koninsurance.mnau.edu.ua/files/work/51.pdf </w:t>
      </w:r>
    </w:p>
    <w:p w14:paraId="2D6150EC" w14:textId="7B1AE8D6" w:rsidR="00084F5C" w:rsidRPr="00EB12A8" w:rsidRDefault="00084F5C" w:rsidP="00EB12A8">
      <w:pPr>
        <w:pStyle w:val="a3"/>
        <w:numPr>
          <w:ilvl w:val="0"/>
          <w:numId w:val="7"/>
        </w:numPr>
        <w:spacing w:before="0" w:beforeAutospacing="0" w:after="0" w:afterAutospacing="0"/>
        <w:ind w:left="0" w:firstLine="709"/>
        <w:rPr>
          <w:szCs w:val="28"/>
        </w:rPr>
      </w:pPr>
      <w:r w:rsidRPr="00EB12A8">
        <w:rPr>
          <w:szCs w:val="28"/>
        </w:rPr>
        <w:t>Луцишин О. Проблеми і перспективи розвитку страхового ринку України</w:t>
      </w:r>
      <w:r w:rsidR="0015268A" w:rsidRPr="00EB12A8">
        <w:rPr>
          <w:szCs w:val="28"/>
        </w:rPr>
        <w:t xml:space="preserve">. </w:t>
      </w:r>
      <w:r w:rsidRPr="00EB12A8">
        <w:rPr>
          <w:i/>
          <w:iCs/>
          <w:szCs w:val="28"/>
        </w:rPr>
        <w:t>Наука молода</w:t>
      </w:r>
      <w:r w:rsidRPr="00EB12A8">
        <w:rPr>
          <w:szCs w:val="28"/>
        </w:rPr>
        <w:t>.</w:t>
      </w:r>
      <w:r w:rsidR="00EB12A8" w:rsidRPr="00EB12A8">
        <w:rPr>
          <w:szCs w:val="28"/>
        </w:rPr>
        <w:t xml:space="preserve"> </w:t>
      </w:r>
      <w:r w:rsidRPr="00EB12A8">
        <w:rPr>
          <w:szCs w:val="28"/>
        </w:rPr>
        <w:t>2016. № 24. С. 81–88.</w:t>
      </w:r>
    </w:p>
    <w:p w14:paraId="09AC4779" w14:textId="6F5BBCA7" w:rsidR="00084F5C" w:rsidRPr="00EB12A8" w:rsidRDefault="00084F5C" w:rsidP="00EB12A8">
      <w:pPr>
        <w:pStyle w:val="a3"/>
        <w:numPr>
          <w:ilvl w:val="0"/>
          <w:numId w:val="7"/>
        </w:numPr>
        <w:spacing w:before="0" w:beforeAutospacing="0" w:after="0" w:afterAutospacing="0"/>
        <w:ind w:left="0" w:firstLine="709"/>
        <w:rPr>
          <w:szCs w:val="28"/>
        </w:rPr>
      </w:pPr>
      <w:r w:rsidRPr="00EB12A8">
        <w:rPr>
          <w:szCs w:val="28"/>
        </w:rPr>
        <w:t xml:space="preserve">Пурій Г. М. Страховий ринок України: сучасний стан та проблеми розвитку. </w:t>
      </w:r>
      <w:r w:rsidRPr="00EB12A8">
        <w:rPr>
          <w:i/>
          <w:iCs/>
          <w:szCs w:val="28"/>
        </w:rPr>
        <w:t>Ефективна економіка.</w:t>
      </w:r>
      <w:r w:rsidRPr="00EB12A8">
        <w:rPr>
          <w:szCs w:val="28"/>
        </w:rPr>
        <w:t xml:space="preserve"> 2018. № 10. URL: http://www.economy.nayka.com.ua/pdf/10_2018/60.pdf </w:t>
      </w:r>
    </w:p>
    <w:p w14:paraId="7F2A1424" w14:textId="34A5391A" w:rsidR="00084F5C" w:rsidRPr="00EB12A8" w:rsidRDefault="00EB12A8" w:rsidP="00EB12A8">
      <w:pPr>
        <w:pStyle w:val="a3"/>
        <w:numPr>
          <w:ilvl w:val="0"/>
          <w:numId w:val="7"/>
        </w:numPr>
        <w:spacing w:before="0" w:beforeAutospacing="0" w:after="0" w:afterAutospacing="0"/>
        <w:ind w:left="0" w:firstLine="709"/>
        <w:rPr>
          <w:szCs w:val="28"/>
        </w:rPr>
      </w:pPr>
      <w:r w:rsidRPr="00EB12A8">
        <w:rPr>
          <w:szCs w:val="28"/>
        </w:rPr>
        <w:lastRenderedPageBreak/>
        <w:t xml:space="preserve"> </w:t>
      </w:r>
      <w:r w:rsidR="00084F5C" w:rsidRPr="00EB12A8">
        <w:rPr>
          <w:szCs w:val="28"/>
        </w:rPr>
        <w:t>Статистична інформація. Державна служба статистики України</w:t>
      </w:r>
      <w:r w:rsidR="0015268A" w:rsidRPr="00EB12A8">
        <w:rPr>
          <w:szCs w:val="28"/>
        </w:rPr>
        <w:t>.</w:t>
      </w:r>
      <w:r w:rsidR="00084F5C" w:rsidRPr="00EB12A8">
        <w:rPr>
          <w:szCs w:val="28"/>
        </w:rPr>
        <w:t xml:space="preserve"> URL: </w:t>
      </w:r>
      <w:hyperlink r:id="rId15" w:history="1">
        <w:r w:rsidR="00084F5C" w:rsidRPr="00EB12A8">
          <w:rPr>
            <w:rStyle w:val="a4"/>
            <w:szCs w:val="28"/>
          </w:rPr>
          <w:t>http://ukrstat.gov.ua</w:t>
        </w:r>
      </w:hyperlink>
      <w:r w:rsidR="00084F5C" w:rsidRPr="00EB12A8">
        <w:rPr>
          <w:szCs w:val="28"/>
        </w:rPr>
        <w:t>.</w:t>
      </w:r>
    </w:p>
    <w:sectPr w:rsidR="00084F5C" w:rsidRPr="00EB12A8" w:rsidSect="00EB12A8">
      <w:headerReference w:type="defaul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3D81" w14:textId="77777777" w:rsidR="006D7B84" w:rsidRDefault="006D7B84" w:rsidP="00670DD8">
      <w:pPr>
        <w:spacing w:before="0" w:after="0" w:line="240" w:lineRule="auto"/>
      </w:pPr>
      <w:r>
        <w:separator/>
      </w:r>
    </w:p>
  </w:endnote>
  <w:endnote w:type="continuationSeparator" w:id="0">
    <w:p w14:paraId="3708E695" w14:textId="77777777" w:rsidR="006D7B84" w:rsidRDefault="006D7B84" w:rsidP="00670D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8C50" w14:textId="77777777" w:rsidR="006D7B84" w:rsidRDefault="006D7B84" w:rsidP="00670DD8">
      <w:pPr>
        <w:spacing w:before="0" w:after="0" w:line="240" w:lineRule="auto"/>
      </w:pPr>
      <w:r>
        <w:separator/>
      </w:r>
    </w:p>
  </w:footnote>
  <w:footnote w:type="continuationSeparator" w:id="0">
    <w:p w14:paraId="10C53DEB" w14:textId="77777777" w:rsidR="006D7B84" w:rsidRDefault="006D7B84" w:rsidP="00670D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8842"/>
      <w:docPartObj>
        <w:docPartGallery w:val="Page Numbers (Top of Page)"/>
        <w:docPartUnique/>
      </w:docPartObj>
    </w:sdtPr>
    <w:sdtEndPr>
      <w:rPr>
        <w:sz w:val="22"/>
        <w:szCs w:val="20"/>
      </w:rPr>
    </w:sdtEndPr>
    <w:sdtContent>
      <w:p w14:paraId="24EAE87D" w14:textId="15E50B67" w:rsidR="00670DD8" w:rsidRDefault="00670DD8" w:rsidP="00670DD8">
        <w:pPr>
          <w:pStyle w:val="a8"/>
          <w:jc w:val="right"/>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F33"/>
    <w:multiLevelType w:val="hybridMultilevel"/>
    <w:tmpl w:val="4D0E8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904102"/>
    <w:multiLevelType w:val="multilevel"/>
    <w:tmpl w:val="38FEF66C"/>
    <w:lvl w:ilvl="0">
      <w:start w:val="1"/>
      <w:numFmt w:val="decimal"/>
      <w:lvlText w:val="%1"/>
      <w:lvlJc w:val="left"/>
      <w:pPr>
        <w:ind w:left="375" w:hanging="375"/>
      </w:pPr>
      <w:rPr>
        <w:rFonts w:hint="default"/>
      </w:rPr>
    </w:lvl>
    <w:lvl w:ilvl="1">
      <w:start w:val="3"/>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159A6E69"/>
    <w:multiLevelType w:val="multilevel"/>
    <w:tmpl w:val="EBA4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42197"/>
    <w:multiLevelType w:val="hybridMultilevel"/>
    <w:tmpl w:val="6CD0CC1E"/>
    <w:lvl w:ilvl="0" w:tplc="5A828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6E2ABB"/>
    <w:multiLevelType w:val="hybridMultilevel"/>
    <w:tmpl w:val="4066D69E"/>
    <w:lvl w:ilvl="0" w:tplc="BD9E0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9F57E0"/>
    <w:multiLevelType w:val="multilevel"/>
    <w:tmpl w:val="CD9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F4478"/>
    <w:multiLevelType w:val="multilevel"/>
    <w:tmpl w:val="E41472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F"/>
    <w:rsid w:val="00001294"/>
    <w:rsid w:val="00072E79"/>
    <w:rsid w:val="0008290D"/>
    <w:rsid w:val="00084F5C"/>
    <w:rsid w:val="000B691B"/>
    <w:rsid w:val="000D0FC9"/>
    <w:rsid w:val="000D1A1B"/>
    <w:rsid w:val="0015268A"/>
    <w:rsid w:val="00155D61"/>
    <w:rsid w:val="001B34AD"/>
    <w:rsid w:val="001F18CB"/>
    <w:rsid w:val="001F5AFA"/>
    <w:rsid w:val="00213545"/>
    <w:rsid w:val="00214CD3"/>
    <w:rsid w:val="002A2C20"/>
    <w:rsid w:val="00305FDB"/>
    <w:rsid w:val="00361BF0"/>
    <w:rsid w:val="003645C8"/>
    <w:rsid w:val="00384813"/>
    <w:rsid w:val="00385155"/>
    <w:rsid w:val="003A75FB"/>
    <w:rsid w:val="00416224"/>
    <w:rsid w:val="004A3158"/>
    <w:rsid w:val="005010EE"/>
    <w:rsid w:val="00525E91"/>
    <w:rsid w:val="00532FB1"/>
    <w:rsid w:val="00534715"/>
    <w:rsid w:val="005415ED"/>
    <w:rsid w:val="00551A26"/>
    <w:rsid w:val="00597B24"/>
    <w:rsid w:val="005A60D1"/>
    <w:rsid w:val="005F1145"/>
    <w:rsid w:val="006069E5"/>
    <w:rsid w:val="00632CD3"/>
    <w:rsid w:val="00667ACE"/>
    <w:rsid w:val="00670DD8"/>
    <w:rsid w:val="006D7B84"/>
    <w:rsid w:val="00701808"/>
    <w:rsid w:val="00763D97"/>
    <w:rsid w:val="00774970"/>
    <w:rsid w:val="007D068A"/>
    <w:rsid w:val="008113DC"/>
    <w:rsid w:val="008616F0"/>
    <w:rsid w:val="008F42F5"/>
    <w:rsid w:val="0090774A"/>
    <w:rsid w:val="009652E2"/>
    <w:rsid w:val="00986F2A"/>
    <w:rsid w:val="00A2440A"/>
    <w:rsid w:val="00A54093"/>
    <w:rsid w:val="00AD0D4F"/>
    <w:rsid w:val="00AE1788"/>
    <w:rsid w:val="00B41C72"/>
    <w:rsid w:val="00B45F3E"/>
    <w:rsid w:val="00B57919"/>
    <w:rsid w:val="00B646B7"/>
    <w:rsid w:val="00BC54F3"/>
    <w:rsid w:val="00BC7FEB"/>
    <w:rsid w:val="00BD6CCD"/>
    <w:rsid w:val="00C00A4F"/>
    <w:rsid w:val="00C05AAC"/>
    <w:rsid w:val="00C47099"/>
    <w:rsid w:val="00C51DA7"/>
    <w:rsid w:val="00C931F2"/>
    <w:rsid w:val="00CA6521"/>
    <w:rsid w:val="00D20825"/>
    <w:rsid w:val="00D606ED"/>
    <w:rsid w:val="00D66D03"/>
    <w:rsid w:val="00DF41F8"/>
    <w:rsid w:val="00E8221F"/>
    <w:rsid w:val="00EA17FF"/>
    <w:rsid w:val="00EB12A8"/>
    <w:rsid w:val="00ED7E9F"/>
    <w:rsid w:val="00EE6A07"/>
    <w:rsid w:val="00EF35EB"/>
    <w:rsid w:val="00F1312F"/>
    <w:rsid w:val="00F375A7"/>
    <w:rsid w:val="00FB22BA"/>
    <w:rsid w:val="00FB7C9C"/>
    <w:rsid w:val="00FD117D"/>
    <w:rsid w:val="00FD4E65"/>
    <w:rsid w:val="00FD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71E6"/>
  <w15:chartTrackingRefBased/>
  <w15:docId w15:val="{2875C0D2-1663-459A-94C1-12F0EBE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545"/>
    <w:pPr>
      <w:spacing w:before="100" w:beforeAutospacing="1" w:after="100" w:afterAutospacing="1" w:line="360" w:lineRule="auto"/>
      <w:ind w:firstLine="709"/>
      <w:contextualSpacing/>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532FB1"/>
    <w:pPr>
      <w:spacing w:line="240" w:lineRule="auto"/>
      <w:ind w:firstLine="0"/>
      <w:contextualSpacing w:val="0"/>
      <w:jc w:val="left"/>
    </w:pPr>
    <w:rPr>
      <w:sz w:val="24"/>
      <w:lang w:val="ru-RU"/>
    </w:rPr>
  </w:style>
  <w:style w:type="paragraph" w:styleId="a3">
    <w:name w:val="List Paragraph"/>
    <w:basedOn w:val="a"/>
    <w:uiPriority w:val="34"/>
    <w:qFormat/>
    <w:rsid w:val="00BC7FEB"/>
    <w:pPr>
      <w:ind w:left="720"/>
    </w:pPr>
  </w:style>
  <w:style w:type="character" w:styleId="a4">
    <w:name w:val="Hyperlink"/>
    <w:basedOn w:val="a0"/>
    <w:uiPriority w:val="99"/>
    <w:unhideWhenUsed/>
    <w:rsid w:val="00B41C72"/>
    <w:rPr>
      <w:color w:val="0000FF"/>
      <w:u w:val="single"/>
    </w:rPr>
  </w:style>
  <w:style w:type="paragraph" w:styleId="a5">
    <w:name w:val="Normal (Web)"/>
    <w:basedOn w:val="a"/>
    <w:uiPriority w:val="99"/>
    <w:semiHidden/>
    <w:unhideWhenUsed/>
    <w:rsid w:val="00214CD3"/>
    <w:pPr>
      <w:spacing w:line="240" w:lineRule="auto"/>
      <w:ind w:firstLine="0"/>
      <w:contextualSpacing w:val="0"/>
      <w:jc w:val="left"/>
    </w:pPr>
    <w:rPr>
      <w:sz w:val="24"/>
      <w:lang w:val="ru-RU"/>
    </w:rPr>
  </w:style>
  <w:style w:type="character" w:customStyle="1" w:styleId="ff5">
    <w:name w:val="ff5"/>
    <w:basedOn w:val="a0"/>
    <w:rsid w:val="00763D97"/>
  </w:style>
  <w:style w:type="character" w:customStyle="1" w:styleId="ff6">
    <w:name w:val="ff6"/>
    <w:basedOn w:val="a0"/>
    <w:rsid w:val="00763D97"/>
  </w:style>
  <w:style w:type="character" w:styleId="a6">
    <w:name w:val="Unresolved Mention"/>
    <w:basedOn w:val="a0"/>
    <w:uiPriority w:val="99"/>
    <w:semiHidden/>
    <w:unhideWhenUsed/>
    <w:rsid w:val="001F5AFA"/>
    <w:rPr>
      <w:color w:val="605E5C"/>
      <w:shd w:val="clear" w:color="auto" w:fill="E1DFDD"/>
    </w:rPr>
  </w:style>
  <w:style w:type="character" w:styleId="a7">
    <w:name w:val="FollowedHyperlink"/>
    <w:basedOn w:val="a0"/>
    <w:uiPriority w:val="99"/>
    <w:semiHidden/>
    <w:unhideWhenUsed/>
    <w:rsid w:val="00DF41F8"/>
    <w:rPr>
      <w:color w:val="954F72" w:themeColor="followedHyperlink"/>
      <w:u w:val="single"/>
    </w:rPr>
  </w:style>
  <w:style w:type="paragraph" w:styleId="a8">
    <w:name w:val="header"/>
    <w:basedOn w:val="a"/>
    <w:link w:val="a9"/>
    <w:uiPriority w:val="99"/>
    <w:unhideWhenUsed/>
    <w:rsid w:val="00670DD8"/>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670DD8"/>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670DD8"/>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670DD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09">
      <w:bodyDiv w:val="1"/>
      <w:marLeft w:val="0"/>
      <w:marRight w:val="0"/>
      <w:marTop w:val="0"/>
      <w:marBottom w:val="0"/>
      <w:divBdr>
        <w:top w:val="none" w:sz="0" w:space="0" w:color="auto"/>
        <w:left w:val="none" w:sz="0" w:space="0" w:color="auto"/>
        <w:bottom w:val="none" w:sz="0" w:space="0" w:color="auto"/>
        <w:right w:val="none" w:sz="0" w:space="0" w:color="auto"/>
      </w:divBdr>
    </w:div>
    <w:div w:id="156268801">
      <w:bodyDiv w:val="1"/>
      <w:marLeft w:val="0"/>
      <w:marRight w:val="0"/>
      <w:marTop w:val="0"/>
      <w:marBottom w:val="0"/>
      <w:divBdr>
        <w:top w:val="none" w:sz="0" w:space="0" w:color="auto"/>
        <w:left w:val="none" w:sz="0" w:space="0" w:color="auto"/>
        <w:bottom w:val="none" w:sz="0" w:space="0" w:color="auto"/>
        <w:right w:val="none" w:sz="0" w:space="0" w:color="auto"/>
      </w:divBdr>
      <w:divsChild>
        <w:div w:id="506095121">
          <w:marLeft w:val="0"/>
          <w:marRight w:val="0"/>
          <w:marTop w:val="0"/>
          <w:marBottom w:val="0"/>
          <w:divBdr>
            <w:top w:val="none" w:sz="0" w:space="0" w:color="auto"/>
            <w:left w:val="none" w:sz="0" w:space="0" w:color="auto"/>
            <w:bottom w:val="none" w:sz="0" w:space="0" w:color="auto"/>
            <w:right w:val="none" w:sz="0" w:space="0" w:color="auto"/>
          </w:divBdr>
        </w:div>
        <w:div w:id="1163819213">
          <w:marLeft w:val="0"/>
          <w:marRight w:val="0"/>
          <w:marTop w:val="0"/>
          <w:marBottom w:val="0"/>
          <w:divBdr>
            <w:top w:val="none" w:sz="0" w:space="0" w:color="auto"/>
            <w:left w:val="none" w:sz="0" w:space="0" w:color="auto"/>
            <w:bottom w:val="none" w:sz="0" w:space="0" w:color="auto"/>
            <w:right w:val="none" w:sz="0" w:space="0" w:color="auto"/>
          </w:divBdr>
        </w:div>
        <w:div w:id="118887670">
          <w:marLeft w:val="0"/>
          <w:marRight w:val="0"/>
          <w:marTop w:val="0"/>
          <w:marBottom w:val="0"/>
          <w:divBdr>
            <w:top w:val="none" w:sz="0" w:space="0" w:color="auto"/>
            <w:left w:val="none" w:sz="0" w:space="0" w:color="auto"/>
            <w:bottom w:val="none" w:sz="0" w:space="0" w:color="auto"/>
            <w:right w:val="none" w:sz="0" w:space="0" w:color="auto"/>
          </w:divBdr>
        </w:div>
        <w:div w:id="720518360">
          <w:marLeft w:val="0"/>
          <w:marRight w:val="0"/>
          <w:marTop w:val="0"/>
          <w:marBottom w:val="0"/>
          <w:divBdr>
            <w:top w:val="none" w:sz="0" w:space="0" w:color="auto"/>
            <w:left w:val="none" w:sz="0" w:space="0" w:color="auto"/>
            <w:bottom w:val="none" w:sz="0" w:space="0" w:color="auto"/>
            <w:right w:val="none" w:sz="0" w:space="0" w:color="auto"/>
          </w:divBdr>
        </w:div>
        <w:div w:id="1398360759">
          <w:marLeft w:val="0"/>
          <w:marRight w:val="0"/>
          <w:marTop w:val="0"/>
          <w:marBottom w:val="0"/>
          <w:divBdr>
            <w:top w:val="none" w:sz="0" w:space="0" w:color="auto"/>
            <w:left w:val="none" w:sz="0" w:space="0" w:color="auto"/>
            <w:bottom w:val="none" w:sz="0" w:space="0" w:color="auto"/>
            <w:right w:val="none" w:sz="0" w:space="0" w:color="auto"/>
          </w:divBdr>
        </w:div>
        <w:div w:id="1577397804">
          <w:marLeft w:val="0"/>
          <w:marRight w:val="0"/>
          <w:marTop w:val="0"/>
          <w:marBottom w:val="0"/>
          <w:divBdr>
            <w:top w:val="none" w:sz="0" w:space="0" w:color="auto"/>
            <w:left w:val="none" w:sz="0" w:space="0" w:color="auto"/>
            <w:bottom w:val="none" w:sz="0" w:space="0" w:color="auto"/>
            <w:right w:val="none" w:sz="0" w:space="0" w:color="auto"/>
          </w:divBdr>
        </w:div>
        <w:div w:id="1895849515">
          <w:marLeft w:val="0"/>
          <w:marRight w:val="0"/>
          <w:marTop w:val="0"/>
          <w:marBottom w:val="0"/>
          <w:divBdr>
            <w:top w:val="none" w:sz="0" w:space="0" w:color="auto"/>
            <w:left w:val="none" w:sz="0" w:space="0" w:color="auto"/>
            <w:bottom w:val="none" w:sz="0" w:space="0" w:color="auto"/>
            <w:right w:val="none" w:sz="0" w:space="0" w:color="auto"/>
          </w:divBdr>
        </w:div>
        <w:div w:id="688338712">
          <w:marLeft w:val="0"/>
          <w:marRight w:val="0"/>
          <w:marTop w:val="0"/>
          <w:marBottom w:val="0"/>
          <w:divBdr>
            <w:top w:val="none" w:sz="0" w:space="0" w:color="auto"/>
            <w:left w:val="none" w:sz="0" w:space="0" w:color="auto"/>
            <w:bottom w:val="none" w:sz="0" w:space="0" w:color="auto"/>
            <w:right w:val="none" w:sz="0" w:space="0" w:color="auto"/>
          </w:divBdr>
        </w:div>
        <w:div w:id="580793325">
          <w:marLeft w:val="0"/>
          <w:marRight w:val="0"/>
          <w:marTop w:val="0"/>
          <w:marBottom w:val="0"/>
          <w:divBdr>
            <w:top w:val="none" w:sz="0" w:space="0" w:color="auto"/>
            <w:left w:val="none" w:sz="0" w:space="0" w:color="auto"/>
            <w:bottom w:val="none" w:sz="0" w:space="0" w:color="auto"/>
            <w:right w:val="none" w:sz="0" w:space="0" w:color="auto"/>
          </w:divBdr>
        </w:div>
        <w:div w:id="413479695">
          <w:marLeft w:val="0"/>
          <w:marRight w:val="0"/>
          <w:marTop w:val="0"/>
          <w:marBottom w:val="0"/>
          <w:divBdr>
            <w:top w:val="none" w:sz="0" w:space="0" w:color="auto"/>
            <w:left w:val="none" w:sz="0" w:space="0" w:color="auto"/>
            <w:bottom w:val="none" w:sz="0" w:space="0" w:color="auto"/>
            <w:right w:val="none" w:sz="0" w:space="0" w:color="auto"/>
          </w:divBdr>
        </w:div>
        <w:div w:id="1420829942">
          <w:marLeft w:val="0"/>
          <w:marRight w:val="0"/>
          <w:marTop w:val="0"/>
          <w:marBottom w:val="0"/>
          <w:divBdr>
            <w:top w:val="none" w:sz="0" w:space="0" w:color="auto"/>
            <w:left w:val="none" w:sz="0" w:space="0" w:color="auto"/>
            <w:bottom w:val="none" w:sz="0" w:space="0" w:color="auto"/>
            <w:right w:val="none" w:sz="0" w:space="0" w:color="auto"/>
          </w:divBdr>
        </w:div>
      </w:divsChild>
    </w:div>
    <w:div w:id="555900103">
      <w:bodyDiv w:val="1"/>
      <w:marLeft w:val="0"/>
      <w:marRight w:val="0"/>
      <w:marTop w:val="0"/>
      <w:marBottom w:val="0"/>
      <w:divBdr>
        <w:top w:val="none" w:sz="0" w:space="0" w:color="auto"/>
        <w:left w:val="none" w:sz="0" w:space="0" w:color="auto"/>
        <w:bottom w:val="none" w:sz="0" w:space="0" w:color="auto"/>
        <w:right w:val="none" w:sz="0" w:space="0" w:color="auto"/>
      </w:divBdr>
    </w:div>
    <w:div w:id="620183666">
      <w:bodyDiv w:val="1"/>
      <w:marLeft w:val="0"/>
      <w:marRight w:val="0"/>
      <w:marTop w:val="0"/>
      <w:marBottom w:val="0"/>
      <w:divBdr>
        <w:top w:val="none" w:sz="0" w:space="0" w:color="auto"/>
        <w:left w:val="none" w:sz="0" w:space="0" w:color="auto"/>
        <w:bottom w:val="none" w:sz="0" w:space="0" w:color="auto"/>
        <w:right w:val="none" w:sz="0" w:space="0" w:color="auto"/>
      </w:divBdr>
    </w:div>
    <w:div w:id="906693644">
      <w:bodyDiv w:val="1"/>
      <w:marLeft w:val="0"/>
      <w:marRight w:val="0"/>
      <w:marTop w:val="0"/>
      <w:marBottom w:val="0"/>
      <w:divBdr>
        <w:top w:val="none" w:sz="0" w:space="0" w:color="auto"/>
        <w:left w:val="none" w:sz="0" w:space="0" w:color="auto"/>
        <w:bottom w:val="none" w:sz="0" w:space="0" w:color="auto"/>
        <w:right w:val="none" w:sz="0" w:space="0" w:color="auto"/>
      </w:divBdr>
      <w:divsChild>
        <w:div w:id="273250407">
          <w:marLeft w:val="0"/>
          <w:marRight w:val="0"/>
          <w:marTop w:val="0"/>
          <w:marBottom w:val="0"/>
          <w:divBdr>
            <w:top w:val="none" w:sz="0" w:space="0" w:color="auto"/>
            <w:left w:val="none" w:sz="0" w:space="0" w:color="auto"/>
            <w:bottom w:val="none" w:sz="0" w:space="0" w:color="auto"/>
            <w:right w:val="none" w:sz="0" w:space="0" w:color="auto"/>
          </w:divBdr>
        </w:div>
      </w:divsChild>
    </w:div>
    <w:div w:id="14028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p.gov.ua" TargetMode="External"/><Relationship Id="rId13" Type="http://schemas.openxmlformats.org/officeDocument/2006/relationships/hyperlink" Target="http://www.dfp.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1089;onjournal.vsau.org/f&#1110;les/pdfa/2140.pdf" TargetMode="External"/><Relationship Id="rId12" Type="http://schemas.openxmlformats.org/officeDocument/2006/relationships/hyperlink" Target="http://forinsurer.com/files/file0042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du.edu.ua/statti/2006-5-1(40)/143.pdf" TargetMode="External"/><Relationship Id="rId5" Type="http://schemas.openxmlformats.org/officeDocument/2006/relationships/footnotes" Target="footnotes.xml"/><Relationship Id="rId15" Type="http://schemas.openxmlformats.org/officeDocument/2006/relationships/hyperlink" Target="http://ukrstat.gov.ua" TargetMode="External"/><Relationship Id="rId10" Type="http://schemas.openxmlformats.org/officeDocument/2006/relationships/hyperlink" Target="http://forinsurer.com/files/file00580.pdf" TargetMode="External"/><Relationship Id="rId4" Type="http://schemas.openxmlformats.org/officeDocument/2006/relationships/webSettings" Target="webSettings.xml"/><Relationship Id="rId9" Type="http://schemas.openxmlformats.org/officeDocument/2006/relationships/hyperlink" Target="http://nbuv.gov.ua" TargetMode="External"/><Relationship Id="rId14" Type="http://schemas.openxmlformats.org/officeDocument/2006/relationships/hyperlink" Target="http://forinsurer.com/ratin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tutova</dc:creator>
  <cp:keywords/>
  <dc:description/>
  <cp:lastModifiedBy>Viktoriia</cp:lastModifiedBy>
  <cp:revision>55</cp:revision>
  <cp:lastPrinted>2021-11-23T13:20:00Z</cp:lastPrinted>
  <dcterms:created xsi:type="dcterms:W3CDTF">2021-11-19T14:58:00Z</dcterms:created>
  <dcterms:modified xsi:type="dcterms:W3CDTF">2021-11-23T19:31:00Z</dcterms:modified>
</cp:coreProperties>
</file>