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88D8" w14:textId="77777777" w:rsidR="00F02A21" w:rsidRPr="004817DD" w:rsidRDefault="00F02A21" w:rsidP="006E16F1">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ЗМІСТ</w:t>
      </w:r>
    </w:p>
    <w:p w14:paraId="2889B12B" w14:textId="77777777" w:rsidR="00D248E0" w:rsidRPr="000C4475" w:rsidRDefault="00F02A21" w:rsidP="006E16F1">
      <w:pPr>
        <w:spacing w:after="0" w:line="360" w:lineRule="auto"/>
        <w:jc w:val="both"/>
        <w:rPr>
          <w:rFonts w:ascii="Times New Roman" w:hAnsi="Times New Roman" w:cs="Times New Roman"/>
          <w:sz w:val="28"/>
          <w:szCs w:val="28"/>
        </w:rPr>
      </w:pPr>
      <w:r w:rsidRPr="004817DD">
        <w:rPr>
          <w:rFonts w:ascii="Times New Roman" w:hAnsi="Times New Roman" w:cs="Times New Roman"/>
          <w:sz w:val="28"/>
          <w:szCs w:val="28"/>
          <w:lang w:val="uk-UA"/>
        </w:rPr>
        <w:t>ВСТУП</w:t>
      </w:r>
      <w:r w:rsidR="00296B23" w:rsidRPr="004817DD">
        <w:rPr>
          <w:rFonts w:ascii="Times New Roman" w:hAnsi="Times New Roman" w:cs="Times New Roman"/>
          <w:sz w:val="28"/>
          <w:szCs w:val="28"/>
          <w:lang w:val="uk-UA"/>
        </w:rPr>
        <w:t>……………………………………………………………………………….</w:t>
      </w:r>
      <w:r w:rsidR="006E16F1" w:rsidRPr="000C4475">
        <w:rPr>
          <w:rFonts w:ascii="Times New Roman" w:hAnsi="Times New Roman" w:cs="Times New Roman"/>
          <w:sz w:val="28"/>
          <w:szCs w:val="28"/>
        </w:rPr>
        <w:t>3</w:t>
      </w:r>
    </w:p>
    <w:p w14:paraId="455E8B46" w14:textId="77777777" w:rsidR="00F02A21" w:rsidRPr="006E16F1" w:rsidRDefault="00F02A21" w:rsidP="006E16F1">
      <w:pPr>
        <w:spacing w:after="0" w:line="360" w:lineRule="auto"/>
        <w:jc w:val="both"/>
        <w:rPr>
          <w:rFonts w:ascii="Times New Roman" w:hAnsi="Times New Roman" w:cs="Times New Roman"/>
          <w:sz w:val="28"/>
          <w:szCs w:val="28"/>
        </w:rPr>
      </w:pPr>
      <w:r w:rsidRPr="004817DD">
        <w:rPr>
          <w:rFonts w:ascii="Times New Roman" w:hAnsi="Times New Roman" w:cs="Times New Roman"/>
          <w:sz w:val="28"/>
          <w:szCs w:val="28"/>
          <w:lang w:val="uk-UA"/>
        </w:rPr>
        <w:t>РОЗДІЛ 1. ТЕОРЕТИЧНІ ЗАСАДИ МІЖНАРОДНИХ ТРАНСПОРТНИХ КОРИДОРІВ</w:t>
      </w:r>
      <w:r w:rsidR="00296B23" w:rsidRPr="004817DD">
        <w:rPr>
          <w:rFonts w:ascii="Times New Roman" w:hAnsi="Times New Roman" w:cs="Times New Roman"/>
          <w:sz w:val="28"/>
          <w:szCs w:val="28"/>
          <w:lang w:val="uk-UA"/>
        </w:rPr>
        <w:t>………………………………………………………………………….</w:t>
      </w:r>
      <w:r w:rsidR="006E16F1" w:rsidRPr="006E16F1">
        <w:rPr>
          <w:rFonts w:ascii="Times New Roman" w:hAnsi="Times New Roman" w:cs="Times New Roman"/>
          <w:sz w:val="28"/>
          <w:szCs w:val="28"/>
        </w:rPr>
        <w:t>5</w:t>
      </w:r>
    </w:p>
    <w:p w14:paraId="5711CF4D" w14:textId="77777777" w:rsidR="006E16F1" w:rsidRPr="006E16F1" w:rsidRDefault="006E16F1" w:rsidP="006E16F1">
      <w:pPr>
        <w:pStyle w:val="a3"/>
        <w:spacing w:after="0" w:line="360" w:lineRule="auto"/>
        <w:ind w:left="0"/>
        <w:jc w:val="both"/>
        <w:rPr>
          <w:rFonts w:ascii="Times New Roman" w:hAnsi="Times New Roman" w:cs="Times New Roman"/>
          <w:sz w:val="28"/>
          <w:szCs w:val="28"/>
          <w:lang w:val="uk-UA"/>
        </w:rPr>
      </w:pPr>
      <w:r w:rsidRPr="006E16F1">
        <w:rPr>
          <w:rFonts w:ascii="Times New Roman" w:hAnsi="Times New Roman" w:cs="Times New Roman"/>
          <w:sz w:val="28"/>
          <w:szCs w:val="28"/>
        </w:rPr>
        <w:t xml:space="preserve">1.1. </w:t>
      </w:r>
      <w:r w:rsidR="00F02A21" w:rsidRPr="004817DD">
        <w:rPr>
          <w:rFonts w:ascii="Times New Roman" w:hAnsi="Times New Roman" w:cs="Times New Roman"/>
          <w:sz w:val="28"/>
          <w:szCs w:val="28"/>
          <w:lang w:val="uk-UA"/>
        </w:rPr>
        <w:t>Поняття міжнародних транспортних коридорів</w:t>
      </w:r>
      <w:r w:rsidR="00296B23" w:rsidRPr="004817DD">
        <w:rPr>
          <w:rFonts w:ascii="Times New Roman" w:hAnsi="Times New Roman" w:cs="Times New Roman"/>
          <w:sz w:val="28"/>
          <w:szCs w:val="28"/>
          <w:lang w:val="uk-UA"/>
        </w:rPr>
        <w:t>………………………</w:t>
      </w:r>
      <w:r w:rsidRPr="006E16F1">
        <w:rPr>
          <w:rFonts w:ascii="Times New Roman" w:hAnsi="Times New Roman" w:cs="Times New Roman"/>
          <w:sz w:val="28"/>
          <w:szCs w:val="28"/>
        </w:rPr>
        <w:t>……</w:t>
      </w:r>
      <w:r w:rsidR="00296B23" w:rsidRPr="004817DD">
        <w:rPr>
          <w:rFonts w:ascii="Times New Roman" w:hAnsi="Times New Roman" w:cs="Times New Roman"/>
          <w:sz w:val="28"/>
          <w:szCs w:val="28"/>
          <w:lang w:val="uk-UA"/>
        </w:rPr>
        <w:t>…</w:t>
      </w:r>
      <w:r w:rsidRPr="006E16F1">
        <w:rPr>
          <w:rFonts w:ascii="Times New Roman" w:hAnsi="Times New Roman" w:cs="Times New Roman"/>
          <w:sz w:val="28"/>
          <w:szCs w:val="28"/>
        </w:rPr>
        <w:t>5</w:t>
      </w:r>
    </w:p>
    <w:p w14:paraId="614A92C4" w14:textId="77777777" w:rsidR="00F02A21" w:rsidRPr="006E16F1" w:rsidRDefault="006E16F1" w:rsidP="006E16F1">
      <w:pPr>
        <w:pStyle w:val="a3"/>
        <w:spacing w:after="0" w:line="360" w:lineRule="auto"/>
        <w:ind w:left="0"/>
        <w:jc w:val="both"/>
        <w:rPr>
          <w:rFonts w:ascii="Times New Roman" w:hAnsi="Times New Roman" w:cs="Times New Roman"/>
          <w:sz w:val="28"/>
          <w:szCs w:val="28"/>
          <w:lang w:val="uk-UA"/>
        </w:rPr>
      </w:pPr>
      <w:r w:rsidRPr="006E16F1">
        <w:rPr>
          <w:rFonts w:ascii="Times New Roman" w:hAnsi="Times New Roman" w:cs="Times New Roman"/>
          <w:sz w:val="28"/>
          <w:szCs w:val="28"/>
        </w:rPr>
        <w:t xml:space="preserve">1.2. </w:t>
      </w:r>
      <w:r w:rsidR="00F02A21" w:rsidRPr="006E16F1">
        <w:rPr>
          <w:rFonts w:ascii="Times New Roman" w:hAnsi="Times New Roman" w:cs="Times New Roman"/>
          <w:sz w:val="28"/>
          <w:szCs w:val="28"/>
          <w:lang w:val="uk-UA"/>
        </w:rPr>
        <w:t>Функції, завдання та алгоритм створення міжнародних транспортних коридорів</w:t>
      </w:r>
      <w:r w:rsidRPr="006E16F1">
        <w:rPr>
          <w:rFonts w:ascii="Times New Roman" w:hAnsi="Times New Roman" w:cs="Times New Roman"/>
          <w:sz w:val="28"/>
          <w:szCs w:val="28"/>
          <w:lang w:val="uk-UA"/>
        </w:rPr>
        <w:t>………………………………………………………………………</w:t>
      </w:r>
      <w:r>
        <w:rPr>
          <w:rFonts w:ascii="Times New Roman" w:hAnsi="Times New Roman" w:cs="Times New Roman"/>
          <w:sz w:val="28"/>
          <w:szCs w:val="28"/>
        </w:rPr>
        <w:t>……</w:t>
      </w:r>
      <w:r w:rsidRPr="006E16F1">
        <w:rPr>
          <w:rFonts w:ascii="Times New Roman" w:hAnsi="Times New Roman" w:cs="Times New Roman"/>
          <w:sz w:val="28"/>
          <w:szCs w:val="28"/>
        </w:rPr>
        <w:t>.9</w:t>
      </w:r>
    </w:p>
    <w:p w14:paraId="04ED4239" w14:textId="77777777" w:rsidR="00F02A21" w:rsidRPr="006E16F1" w:rsidRDefault="00F02A21" w:rsidP="006E16F1">
      <w:pPr>
        <w:spacing w:after="0" w:line="360" w:lineRule="auto"/>
        <w:jc w:val="both"/>
        <w:rPr>
          <w:rFonts w:ascii="Times New Roman" w:hAnsi="Times New Roman" w:cs="Times New Roman"/>
          <w:sz w:val="28"/>
          <w:szCs w:val="28"/>
        </w:rPr>
      </w:pPr>
      <w:r w:rsidRPr="004817DD">
        <w:rPr>
          <w:rFonts w:ascii="Times New Roman" w:hAnsi="Times New Roman" w:cs="Times New Roman"/>
          <w:sz w:val="28"/>
          <w:szCs w:val="28"/>
          <w:lang w:val="uk-UA"/>
        </w:rPr>
        <w:t>РОЗДІЛ 2. СТАНОВЛЕННЯ ТА РОЗВИТОК МІЖНАРОДНИХ ТРАНСПОРТНИХ КОРИДОРІВ В УКРАЇНІ</w:t>
      </w:r>
      <w:r w:rsidR="00296B23" w:rsidRPr="004817DD">
        <w:rPr>
          <w:rFonts w:ascii="Times New Roman" w:hAnsi="Times New Roman" w:cs="Times New Roman"/>
          <w:sz w:val="28"/>
          <w:szCs w:val="28"/>
          <w:lang w:val="uk-UA"/>
        </w:rPr>
        <w:t>……………………………</w:t>
      </w:r>
      <w:r w:rsidR="006E16F1">
        <w:rPr>
          <w:rFonts w:ascii="Times New Roman" w:hAnsi="Times New Roman" w:cs="Times New Roman"/>
          <w:sz w:val="28"/>
          <w:szCs w:val="28"/>
        </w:rPr>
        <w:t>……</w:t>
      </w:r>
      <w:r w:rsidR="006E16F1" w:rsidRPr="006E16F1">
        <w:rPr>
          <w:rFonts w:ascii="Times New Roman" w:hAnsi="Times New Roman" w:cs="Times New Roman"/>
          <w:sz w:val="28"/>
          <w:szCs w:val="28"/>
        </w:rPr>
        <w:t>.</w:t>
      </w:r>
      <w:r w:rsidR="00296B23" w:rsidRPr="004817DD">
        <w:rPr>
          <w:rFonts w:ascii="Times New Roman" w:hAnsi="Times New Roman" w:cs="Times New Roman"/>
          <w:sz w:val="28"/>
          <w:szCs w:val="28"/>
          <w:lang w:val="uk-UA"/>
        </w:rPr>
        <w:t>…</w:t>
      </w:r>
      <w:r w:rsidR="006E16F1" w:rsidRPr="006E16F1">
        <w:rPr>
          <w:rFonts w:ascii="Times New Roman" w:hAnsi="Times New Roman" w:cs="Times New Roman"/>
          <w:sz w:val="28"/>
          <w:szCs w:val="28"/>
        </w:rPr>
        <w:t>11</w:t>
      </w:r>
    </w:p>
    <w:p w14:paraId="1D123018" w14:textId="77777777" w:rsidR="00F02A21" w:rsidRPr="000C4475" w:rsidRDefault="00F02A21" w:rsidP="006E16F1">
      <w:pPr>
        <w:spacing w:after="0" w:line="360" w:lineRule="auto"/>
        <w:jc w:val="both"/>
        <w:rPr>
          <w:rFonts w:ascii="Times New Roman" w:hAnsi="Times New Roman" w:cs="Times New Roman"/>
          <w:sz w:val="28"/>
          <w:szCs w:val="28"/>
        </w:rPr>
      </w:pPr>
      <w:r w:rsidRPr="004817DD">
        <w:rPr>
          <w:rFonts w:ascii="Times New Roman" w:hAnsi="Times New Roman" w:cs="Times New Roman"/>
          <w:sz w:val="28"/>
          <w:szCs w:val="28"/>
          <w:lang w:val="uk-UA"/>
        </w:rPr>
        <w:t>2.1. Історія розвитку інфраструктури міжнародних транспортних коридорів</w:t>
      </w:r>
      <w:r w:rsidR="006E16F1">
        <w:rPr>
          <w:rFonts w:ascii="Times New Roman" w:hAnsi="Times New Roman" w:cs="Times New Roman"/>
          <w:sz w:val="28"/>
          <w:szCs w:val="28"/>
          <w:lang w:val="uk-UA"/>
        </w:rPr>
        <w:t>…</w:t>
      </w:r>
      <w:r w:rsidR="006E16F1" w:rsidRPr="000C4475">
        <w:rPr>
          <w:rFonts w:ascii="Times New Roman" w:hAnsi="Times New Roman" w:cs="Times New Roman"/>
          <w:sz w:val="28"/>
          <w:szCs w:val="28"/>
        </w:rPr>
        <w:t>11</w:t>
      </w:r>
    </w:p>
    <w:p w14:paraId="5DCBC2B6" w14:textId="77777777" w:rsidR="00F02A21" w:rsidRPr="000C4475" w:rsidRDefault="00F02A21" w:rsidP="006E16F1">
      <w:pPr>
        <w:spacing w:after="0" w:line="360" w:lineRule="auto"/>
        <w:jc w:val="both"/>
        <w:rPr>
          <w:rFonts w:ascii="Times New Roman" w:hAnsi="Times New Roman" w:cs="Times New Roman"/>
          <w:sz w:val="28"/>
          <w:szCs w:val="28"/>
        </w:rPr>
      </w:pPr>
      <w:r w:rsidRPr="004817DD">
        <w:rPr>
          <w:rFonts w:ascii="Times New Roman" w:hAnsi="Times New Roman" w:cs="Times New Roman"/>
          <w:sz w:val="28"/>
          <w:szCs w:val="28"/>
          <w:lang w:val="uk-UA"/>
        </w:rPr>
        <w:t>2.2. Міжнародні транспортні коридори, що проходять через Україну</w:t>
      </w:r>
      <w:r w:rsidR="00296B23" w:rsidRPr="004817DD">
        <w:rPr>
          <w:rFonts w:ascii="Times New Roman" w:hAnsi="Times New Roman" w:cs="Times New Roman"/>
          <w:sz w:val="28"/>
          <w:szCs w:val="28"/>
          <w:lang w:val="uk-UA"/>
        </w:rPr>
        <w:t>…………</w:t>
      </w:r>
      <w:r w:rsidR="006E16F1" w:rsidRPr="000C4475">
        <w:rPr>
          <w:rFonts w:ascii="Times New Roman" w:hAnsi="Times New Roman" w:cs="Times New Roman"/>
          <w:sz w:val="28"/>
          <w:szCs w:val="28"/>
        </w:rPr>
        <w:t>14</w:t>
      </w:r>
    </w:p>
    <w:p w14:paraId="6CF9B095" w14:textId="77777777" w:rsidR="00920879" w:rsidRPr="006E16F1" w:rsidRDefault="00F02A21" w:rsidP="006E16F1">
      <w:pPr>
        <w:spacing w:after="0" w:line="360" w:lineRule="auto"/>
        <w:jc w:val="both"/>
        <w:rPr>
          <w:rFonts w:ascii="Times New Roman" w:hAnsi="Times New Roman" w:cs="Times New Roman"/>
          <w:sz w:val="28"/>
          <w:szCs w:val="28"/>
        </w:rPr>
      </w:pPr>
      <w:r w:rsidRPr="004817DD">
        <w:rPr>
          <w:rFonts w:ascii="Times New Roman" w:hAnsi="Times New Roman" w:cs="Times New Roman"/>
          <w:sz w:val="28"/>
          <w:szCs w:val="28"/>
          <w:lang w:val="uk-UA"/>
        </w:rPr>
        <w:t xml:space="preserve">РОЗДІЛ 3. СУЧАСНИЙ СТАН ТА НАПРЯМИ ВДОСКОНАЛЕННЯ РОЗВИТКУ </w:t>
      </w:r>
      <w:r w:rsidR="00920879" w:rsidRPr="004817DD">
        <w:rPr>
          <w:rFonts w:ascii="Times New Roman" w:hAnsi="Times New Roman" w:cs="Times New Roman"/>
          <w:sz w:val="28"/>
          <w:szCs w:val="28"/>
          <w:lang w:val="uk-UA"/>
        </w:rPr>
        <w:t>МІЖНАРОДНИХ ТРАНСПОРТНИХ КОРИДОРІВ В УКРАЇНІ</w:t>
      </w:r>
      <w:r w:rsidR="00296B23" w:rsidRPr="004817DD">
        <w:rPr>
          <w:rFonts w:ascii="Times New Roman" w:hAnsi="Times New Roman" w:cs="Times New Roman"/>
          <w:sz w:val="28"/>
          <w:szCs w:val="28"/>
          <w:lang w:val="uk-UA"/>
        </w:rPr>
        <w:t>…………………………………………………………………………….</w:t>
      </w:r>
      <w:r w:rsidR="006E16F1" w:rsidRPr="006E16F1">
        <w:rPr>
          <w:rFonts w:ascii="Times New Roman" w:hAnsi="Times New Roman" w:cs="Times New Roman"/>
          <w:sz w:val="28"/>
          <w:szCs w:val="28"/>
        </w:rPr>
        <w:t>21</w:t>
      </w:r>
    </w:p>
    <w:p w14:paraId="41F8369F" w14:textId="77777777" w:rsidR="00920879" w:rsidRPr="006E16F1" w:rsidRDefault="00920879" w:rsidP="006E16F1">
      <w:pPr>
        <w:spacing w:after="0" w:line="360" w:lineRule="auto"/>
        <w:jc w:val="both"/>
        <w:rPr>
          <w:rFonts w:ascii="Times New Roman" w:hAnsi="Times New Roman" w:cs="Times New Roman"/>
          <w:sz w:val="28"/>
          <w:szCs w:val="28"/>
        </w:rPr>
      </w:pPr>
      <w:r w:rsidRPr="006E16F1">
        <w:rPr>
          <w:rFonts w:ascii="Times New Roman" w:hAnsi="Times New Roman" w:cs="Times New Roman"/>
          <w:sz w:val="28"/>
          <w:szCs w:val="28"/>
        </w:rPr>
        <w:t>3.1. Сучасний стан і проблеми функціонування та ро</w:t>
      </w:r>
      <w:r w:rsidR="006E16F1" w:rsidRPr="006E16F1">
        <w:rPr>
          <w:rFonts w:ascii="Times New Roman" w:hAnsi="Times New Roman" w:cs="Times New Roman"/>
          <w:sz w:val="28"/>
          <w:szCs w:val="28"/>
        </w:rPr>
        <w:t>звитку міжнародних транспортних</w:t>
      </w:r>
      <w:r w:rsidR="006E16F1" w:rsidRPr="000C4475">
        <w:rPr>
          <w:rFonts w:ascii="Times New Roman" w:hAnsi="Times New Roman" w:cs="Times New Roman"/>
          <w:sz w:val="28"/>
          <w:szCs w:val="28"/>
        </w:rPr>
        <w:t xml:space="preserve"> </w:t>
      </w:r>
      <w:r w:rsidRPr="006E16F1">
        <w:rPr>
          <w:rFonts w:ascii="Times New Roman" w:hAnsi="Times New Roman" w:cs="Times New Roman"/>
          <w:sz w:val="28"/>
          <w:szCs w:val="28"/>
        </w:rPr>
        <w:t>коридорів</w:t>
      </w:r>
      <w:r w:rsidR="006E16F1">
        <w:rPr>
          <w:rFonts w:ascii="Times New Roman" w:hAnsi="Times New Roman" w:cs="Times New Roman"/>
          <w:sz w:val="28"/>
          <w:szCs w:val="28"/>
        </w:rPr>
        <w:t>……………</w:t>
      </w:r>
      <w:r w:rsidR="006E16F1" w:rsidRPr="000C4475">
        <w:rPr>
          <w:rFonts w:ascii="Times New Roman" w:hAnsi="Times New Roman" w:cs="Times New Roman"/>
          <w:sz w:val="28"/>
          <w:szCs w:val="28"/>
        </w:rPr>
        <w:t>……...</w:t>
      </w:r>
      <w:r w:rsidR="00296B23" w:rsidRPr="006E16F1">
        <w:rPr>
          <w:rFonts w:ascii="Times New Roman" w:hAnsi="Times New Roman" w:cs="Times New Roman"/>
          <w:sz w:val="28"/>
          <w:szCs w:val="28"/>
        </w:rPr>
        <w:t>………………………</w:t>
      </w:r>
      <w:r w:rsidR="006E16F1" w:rsidRPr="006E16F1">
        <w:rPr>
          <w:rFonts w:ascii="Times New Roman" w:hAnsi="Times New Roman" w:cs="Times New Roman"/>
          <w:sz w:val="28"/>
          <w:szCs w:val="28"/>
        </w:rPr>
        <w:t>……………</w:t>
      </w:r>
      <w:r w:rsidR="00296B23" w:rsidRPr="006E16F1">
        <w:rPr>
          <w:rFonts w:ascii="Times New Roman" w:hAnsi="Times New Roman" w:cs="Times New Roman"/>
          <w:sz w:val="28"/>
          <w:szCs w:val="28"/>
        </w:rPr>
        <w:t>…</w:t>
      </w:r>
      <w:r w:rsidR="006E16F1" w:rsidRPr="006E16F1">
        <w:rPr>
          <w:rFonts w:ascii="Times New Roman" w:hAnsi="Times New Roman" w:cs="Times New Roman"/>
          <w:sz w:val="28"/>
          <w:szCs w:val="28"/>
        </w:rPr>
        <w:t>21</w:t>
      </w:r>
    </w:p>
    <w:p w14:paraId="6A543A37" w14:textId="77777777" w:rsidR="00920879" w:rsidRPr="000C4475" w:rsidRDefault="00920879" w:rsidP="006E16F1">
      <w:pPr>
        <w:spacing w:after="0" w:line="360" w:lineRule="auto"/>
        <w:jc w:val="both"/>
        <w:rPr>
          <w:rFonts w:ascii="Times New Roman" w:hAnsi="Times New Roman" w:cs="Times New Roman"/>
          <w:sz w:val="28"/>
          <w:szCs w:val="28"/>
        </w:rPr>
      </w:pPr>
      <w:r w:rsidRPr="004817DD">
        <w:rPr>
          <w:rFonts w:ascii="Times New Roman" w:hAnsi="Times New Roman" w:cs="Times New Roman"/>
          <w:sz w:val="28"/>
          <w:szCs w:val="28"/>
          <w:lang w:val="uk-UA"/>
        </w:rPr>
        <w:t>3.2. Шляхи вдосконалення розвитку міжнародних транспортних коридорів</w:t>
      </w:r>
      <w:r w:rsidR="006E16F1" w:rsidRPr="000C4475">
        <w:rPr>
          <w:rFonts w:ascii="Times New Roman" w:hAnsi="Times New Roman" w:cs="Times New Roman"/>
          <w:sz w:val="28"/>
          <w:szCs w:val="28"/>
        </w:rPr>
        <w:t>….24</w:t>
      </w:r>
    </w:p>
    <w:p w14:paraId="3C4A429F" w14:textId="77777777" w:rsidR="00920879" w:rsidRPr="006E16F1" w:rsidRDefault="00920879" w:rsidP="006E16F1">
      <w:pPr>
        <w:spacing w:after="0" w:line="360" w:lineRule="auto"/>
        <w:jc w:val="both"/>
        <w:rPr>
          <w:rFonts w:ascii="Times New Roman" w:hAnsi="Times New Roman" w:cs="Times New Roman"/>
          <w:sz w:val="28"/>
          <w:szCs w:val="28"/>
          <w:lang w:val="en-US"/>
        </w:rPr>
      </w:pPr>
      <w:r w:rsidRPr="004817DD">
        <w:rPr>
          <w:rFonts w:ascii="Times New Roman" w:hAnsi="Times New Roman" w:cs="Times New Roman"/>
          <w:sz w:val="28"/>
          <w:szCs w:val="28"/>
          <w:lang w:val="uk-UA"/>
        </w:rPr>
        <w:t>ВИСНОВКИ</w:t>
      </w:r>
      <w:r w:rsidR="006E16F1">
        <w:rPr>
          <w:rFonts w:ascii="Times New Roman" w:hAnsi="Times New Roman" w:cs="Times New Roman"/>
          <w:sz w:val="28"/>
          <w:szCs w:val="28"/>
          <w:lang w:val="uk-UA"/>
        </w:rPr>
        <w:t>……………………………………………………………………</w:t>
      </w:r>
      <w:r w:rsidR="006E16F1">
        <w:rPr>
          <w:rFonts w:ascii="Times New Roman" w:hAnsi="Times New Roman" w:cs="Times New Roman"/>
          <w:sz w:val="28"/>
          <w:szCs w:val="28"/>
          <w:lang w:val="en-US"/>
        </w:rPr>
        <w:t>...</w:t>
      </w:r>
      <w:r w:rsidR="006E16F1">
        <w:rPr>
          <w:rFonts w:ascii="Times New Roman" w:hAnsi="Times New Roman" w:cs="Times New Roman"/>
          <w:sz w:val="28"/>
          <w:szCs w:val="28"/>
          <w:lang w:val="uk-UA"/>
        </w:rPr>
        <w:t>…</w:t>
      </w:r>
      <w:r w:rsidR="006E16F1">
        <w:rPr>
          <w:rFonts w:ascii="Times New Roman" w:hAnsi="Times New Roman" w:cs="Times New Roman"/>
          <w:sz w:val="28"/>
          <w:szCs w:val="28"/>
          <w:lang w:val="en-US"/>
        </w:rPr>
        <w:t>28</w:t>
      </w:r>
    </w:p>
    <w:p w14:paraId="07EAA428" w14:textId="77777777" w:rsidR="00920879" w:rsidRPr="006E16F1" w:rsidRDefault="00920879" w:rsidP="006E16F1">
      <w:pPr>
        <w:spacing w:after="0" w:line="360" w:lineRule="auto"/>
        <w:jc w:val="both"/>
        <w:rPr>
          <w:rFonts w:ascii="Times New Roman" w:hAnsi="Times New Roman" w:cs="Times New Roman"/>
          <w:sz w:val="28"/>
          <w:szCs w:val="28"/>
          <w:lang w:val="en-US"/>
        </w:rPr>
      </w:pPr>
      <w:r w:rsidRPr="004817DD">
        <w:rPr>
          <w:rFonts w:ascii="Times New Roman" w:hAnsi="Times New Roman" w:cs="Times New Roman"/>
          <w:sz w:val="28"/>
          <w:szCs w:val="28"/>
          <w:lang w:val="uk-UA"/>
        </w:rPr>
        <w:t>СПИСОК ВИКОРИСТАНИХ ДЖЕРЕЛ</w:t>
      </w:r>
      <w:r w:rsidR="00296B23" w:rsidRPr="004817DD">
        <w:rPr>
          <w:rFonts w:ascii="Times New Roman" w:hAnsi="Times New Roman" w:cs="Times New Roman"/>
          <w:sz w:val="28"/>
          <w:szCs w:val="28"/>
          <w:lang w:val="uk-UA"/>
        </w:rPr>
        <w:t>………………………………………….</w:t>
      </w:r>
      <w:r w:rsidR="006E16F1">
        <w:rPr>
          <w:rFonts w:ascii="Times New Roman" w:hAnsi="Times New Roman" w:cs="Times New Roman"/>
          <w:sz w:val="28"/>
          <w:szCs w:val="28"/>
          <w:lang w:val="en-US"/>
        </w:rPr>
        <w:t>30</w:t>
      </w:r>
    </w:p>
    <w:p w14:paraId="4FA85691" w14:textId="77777777" w:rsidR="00920879" w:rsidRPr="004817DD" w:rsidRDefault="00920879" w:rsidP="006E16F1">
      <w:pPr>
        <w:spacing w:after="0"/>
        <w:jc w:val="both"/>
        <w:rPr>
          <w:rFonts w:ascii="Times New Roman" w:hAnsi="Times New Roman" w:cs="Times New Roman"/>
          <w:sz w:val="28"/>
          <w:szCs w:val="28"/>
          <w:lang w:val="uk-UA"/>
        </w:rPr>
      </w:pPr>
    </w:p>
    <w:p w14:paraId="080DCFD2" w14:textId="77777777" w:rsidR="00920879" w:rsidRPr="004817DD" w:rsidRDefault="00920879" w:rsidP="006E16F1">
      <w:pPr>
        <w:spacing w:after="0"/>
        <w:jc w:val="both"/>
        <w:rPr>
          <w:rFonts w:ascii="Times New Roman" w:hAnsi="Times New Roman" w:cs="Times New Roman"/>
          <w:sz w:val="28"/>
          <w:szCs w:val="28"/>
          <w:lang w:val="uk-UA"/>
        </w:rPr>
      </w:pPr>
    </w:p>
    <w:p w14:paraId="14EA6849" w14:textId="77777777" w:rsidR="00D248E0" w:rsidRPr="004817DD" w:rsidRDefault="00D248E0" w:rsidP="006E16F1">
      <w:pPr>
        <w:spacing w:after="0"/>
        <w:jc w:val="both"/>
        <w:rPr>
          <w:rFonts w:ascii="Times New Roman" w:hAnsi="Times New Roman" w:cs="Times New Roman"/>
          <w:sz w:val="28"/>
          <w:szCs w:val="28"/>
          <w:lang w:val="uk-UA"/>
        </w:rPr>
      </w:pPr>
    </w:p>
    <w:p w14:paraId="7FAF6672" w14:textId="77777777" w:rsidR="00D248E0" w:rsidRPr="004817DD" w:rsidRDefault="00D248E0" w:rsidP="006E16F1">
      <w:pPr>
        <w:spacing w:after="0"/>
        <w:jc w:val="both"/>
        <w:rPr>
          <w:rFonts w:ascii="Times New Roman" w:hAnsi="Times New Roman" w:cs="Times New Roman"/>
          <w:sz w:val="28"/>
          <w:szCs w:val="28"/>
          <w:lang w:val="uk-UA"/>
        </w:rPr>
      </w:pPr>
    </w:p>
    <w:p w14:paraId="06FA30E2" w14:textId="77777777" w:rsidR="00D248E0" w:rsidRDefault="00D248E0" w:rsidP="006E16F1">
      <w:pPr>
        <w:spacing w:after="0"/>
        <w:jc w:val="both"/>
        <w:rPr>
          <w:rFonts w:ascii="Times New Roman" w:hAnsi="Times New Roman" w:cs="Times New Roman"/>
          <w:sz w:val="28"/>
          <w:szCs w:val="28"/>
          <w:lang w:val="en-US"/>
        </w:rPr>
      </w:pPr>
    </w:p>
    <w:p w14:paraId="4731FF2E" w14:textId="77777777" w:rsidR="006E16F1" w:rsidRDefault="006E16F1" w:rsidP="006E16F1">
      <w:pPr>
        <w:spacing w:after="0"/>
        <w:jc w:val="both"/>
        <w:rPr>
          <w:rFonts w:ascii="Times New Roman" w:hAnsi="Times New Roman" w:cs="Times New Roman"/>
          <w:sz w:val="28"/>
          <w:szCs w:val="28"/>
          <w:lang w:val="en-US"/>
        </w:rPr>
      </w:pPr>
    </w:p>
    <w:p w14:paraId="64176093" w14:textId="77777777" w:rsidR="006E16F1" w:rsidRDefault="006E16F1" w:rsidP="006E16F1">
      <w:pPr>
        <w:spacing w:after="0"/>
        <w:jc w:val="both"/>
        <w:rPr>
          <w:rFonts w:ascii="Times New Roman" w:hAnsi="Times New Roman" w:cs="Times New Roman"/>
          <w:sz w:val="28"/>
          <w:szCs w:val="28"/>
          <w:lang w:val="en-US"/>
        </w:rPr>
      </w:pPr>
    </w:p>
    <w:p w14:paraId="6FE0D193" w14:textId="77777777" w:rsidR="006E16F1" w:rsidRDefault="006E16F1" w:rsidP="006E16F1">
      <w:pPr>
        <w:spacing w:after="0"/>
        <w:jc w:val="both"/>
        <w:rPr>
          <w:rFonts w:ascii="Times New Roman" w:hAnsi="Times New Roman" w:cs="Times New Roman"/>
          <w:sz w:val="28"/>
          <w:szCs w:val="28"/>
          <w:lang w:val="en-US"/>
        </w:rPr>
      </w:pPr>
    </w:p>
    <w:p w14:paraId="1ED4DD01" w14:textId="77777777" w:rsidR="006E16F1" w:rsidRDefault="006E16F1" w:rsidP="006E16F1">
      <w:pPr>
        <w:spacing w:after="0"/>
        <w:jc w:val="both"/>
        <w:rPr>
          <w:rFonts w:ascii="Times New Roman" w:hAnsi="Times New Roman" w:cs="Times New Roman"/>
          <w:sz w:val="28"/>
          <w:szCs w:val="28"/>
          <w:lang w:val="en-US"/>
        </w:rPr>
      </w:pPr>
    </w:p>
    <w:p w14:paraId="672F38B7" w14:textId="77777777" w:rsidR="006E16F1" w:rsidRDefault="006E16F1" w:rsidP="006E16F1">
      <w:pPr>
        <w:spacing w:after="0"/>
        <w:jc w:val="both"/>
        <w:rPr>
          <w:rFonts w:ascii="Times New Roman" w:hAnsi="Times New Roman" w:cs="Times New Roman"/>
          <w:sz w:val="28"/>
          <w:szCs w:val="28"/>
          <w:lang w:val="en-US"/>
        </w:rPr>
      </w:pPr>
    </w:p>
    <w:p w14:paraId="199FBE04" w14:textId="77777777" w:rsidR="006E16F1" w:rsidRDefault="006E16F1" w:rsidP="006E16F1">
      <w:pPr>
        <w:spacing w:after="0"/>
        <w:jc w:val="both"/>
        <w:rPr>
          <w:rFonts w:ascii="Times New Roman" w:hAnsi="Times New Roman" w:cs="Times New Roman"/>
          <w:sz w:val="28"/>
          <w:szCs w:val="28"/>
          <w:lang w:val="en-US"/>
        </w:rPr>
      </w:pPr>
    </w:p>
    <w:p w14:paraId="20496AC2" w14:textId="77777777" w:rsidR="006E16F1" w:rsidRDefault="006E16F1" w:rsidP="006E16F1">
      <w:pPr>
        <w:spacing w:after="0"/>
        <w:jc w:val="both"/>
        <w:rPr>
          <w:rFonts w:ascii="Times New Roman" w:hAnsi="Times New Roman" w:cs="Times New Roman"/>
          <w:sz w:val="28"/>
          <w:szCs w:val="28"/>
          <w:lang w:val="en-US"/>
        </w:rPr>
      </w:pPr>
    </w:p>
    <w:p w14:paraId="3B915D02" w14:textId="77777777" w:rsidR="006E16F1" w:rsidRDefault="006E16F1" w:rsidP="006E16F1">
      <w:pPr>
        <w:spacing w:after="0"/>
        <w:jc w:val="both"/>
        <w:rPr>
          <w:rFonts w:ascii="Times New Roman" w:hAnsi="Times New Roman" w:cs="Times New Roman"/>
          <w:sz w:val="28"/>
          <w:szCs w:val="28"/>
          <w:lang w:val="en-US"/>
        </w:rPr>
      </w:pPr>
    </w:p>
    <w:p w14:paraId="52A9E8F9" w14:textId="77777777" w:rsidR="006E16F1" w:rsidRPr="006E16F1" w:rsidRDefault="006E16F1" w:rsidP="006E16F1">
      <w:pPr>
        <w:spacing w:after="0"/>
        <w:jc w:val="both"/>
        <w:rPr>
          <w:rFonts w:ascii="Times New Roman" w:hAnsi="Times New Roman" w:cs="Times New Roman"/>
          <w:sz w:val="28"/>
          <w:szCs w:val="28"/>
          <w:lang w:val="en-US"/>
        </w:rPr>
      </w:pPr>
    </w:p>
    <w:p w14:paraId="5B5B6ABA" w14:textId="77777777" w:rsidR="00514017" w:rsidRPr="004817DD" w:rsidRDefault="00514017" w:rsidP="006E16F1">
      <w:pPr>
        <w:spacing w:after="0"/>
        <w:jc w:val="both"/>
        <w:rPr>
          <w:rFonts w:ascii="Times New Roman" w:hAnsi="Times New Roman" w:cs="Times New Roman"/>
          <w:sz w:val="28"/>
          <w:szCs w:val="28"/>
          <w:lang w:val="uk-UA"/>
        </w:rPr>
      </w:pPr>
    </w:p>
    <w:p w14:paraId="5D1A4C57" w14:textId="77777777" w:rsidR="00D248E0" w:rsidRPr="004817DD" w:rsidRDefault="00D248E0" w:rsidP="006E16F1">
      <w:pPr>
        <w:spacing w:after="0"/>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lastRenderedPageBreak/>
        <w:t>ВСТУП</w:t>
      </w:r>
    </w:p>
    <w:p w14:paraId="54EF9F96" w14:textId="77777777" w:rsidR="00D248E0" w:rsidRPr="004817DD" w:rsidRDefault="00D248E0" w:rsidP="006E16F1">
      <w:pPr>
        <w:spacing w:after="0"/>
        <w:jc w:val="both"/>
        <w:rPr>
          <w:rFonts w:ascii="Times New Roman" w:hAnsi="Times New Roman" w:cs="Times New Roman"/>
          <w:sz w:val="28"/>
          <w:szCs w:val="28"/>
          <w:lang w:val="uk-UA"/>
        </w:rPr>
      </w:pPr>
    </w:p>
    <w:p w14:paraId="07CA329C" w14:textId="77777777" w:rsidR="00D248E0" w:rsidRPr="004817DD" w:rsidRDefault="00D248E0" w:rsidP="006E16F1">
      <w:pPr>
        <w:spacing w:after="0"/>
        <w:jc w:val="both"/>
        <w:rPr>
          <w:rFonts w:ascii="Times New Roman" w:hAnsi="Times New Roman" w:cs="Times New Roman"/>
          <w:sz w:val="28"/>
          <w:szCs w:val="28"/>
          <w:lang w:val="uk-UA"/>
        </w:rPr>
      </w:pPr>
    </w:p>
    <w:p w14:paraId="04442FD1" w14:textId="147A0A4B" w:rsidR="009A652C" w:rsidRPr="004817DD" w:rsidRDefault="00D248E0" w:rsidP="005205F3">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r>
      <w:r w:rsidRPr="004817DD">
        <w:rPr>
          <w:rFonts w:ascii="Times New Roman" w:hAnsi="Times New Roman" w:cs="Times New Roman"/>
          <w:b/>
          <w:sz w:val="28"/>
          <w:szCs w:val="28"/>
          <w:lang w:val="uk-UA"/>
        </w:rPr>
        <w:t>Актуальність теми.</w:t>
      </w:r>
      <w:r w:rsidRPr="004817DD">
        <w:rPr>
          <w:rFonts w:ascii="Times New Roman" w:hAnsi="Times New Roman" w:cs="Times New Roman"/>
          <w:sz w:val="28"/>
          <w:szCs w:val="28"/>
          <w:lang w:val="uk-UA"/>
        </w:rPr>
        <w:t xml:space="preserve"> Система міжнародних транспортних коридорів (МТК) сьогодні активно розвивається в усьому світі, насамперед у Європі, що багато в чому пов’язано з глобалізацією світової економіки та переміщенням промислових підприємств з Європи до Азії та Африки. Це зумовлює їх вплив на стан промислової, продовольчої, демографічної, військової та технологічної безпеки країни, територією </w:t>
      </w:r>
      <w:r w:rsidR="005205F3">
        <w:rPr>
          <w:rFonts w:ascii="Times New Roman" w:hAnsi="Times New Roman" w:cs="Times New Roman"/>
          <w:sz w:val="28"/>
          <w:szCs w:val="28"/>
          <w:lang w:val="uk-UA"/>
        </w:rPr>
        <w:t>….</w:t>
      </w:r>
      <w:r w:rsidR="009A652C" w:rsidRPr="004817DD">
        <w:rPr>
          <w:rFonts w:ascii="Times New Roman" w:hAnsi="Times New Roman" w:cs="Times New Roman"/>
          <w:sz w:val="28"/>
          <w:szCs w:val="28"/>
          <w:lang w:val="uk-UA"/>
        </w:rPr>
        <w:t xml:space="preserve"> у працях О. Бакаєва, С. Пірожкова, В. Ревенко, С. Кроля, В. Новікової, В. Міроненко, В. Мірошко, Л. Позднякової, Н. Якименко та інші. </w:t>
      </w:r>
    </w:p>
    <w:p w14:paraId="46EB2224" w14:textId="4A71203A" w:rsidR="009A652C" w:rsidRPr="004817DD" w:rsidRDefault="009A652C" w:rsidP="00D248E0">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r>
      <w:r w:rsidRPr="004817DD">
        <w:rPr>
          <w:rFonts w:ascii="Times New Roman" w:hAnsi="Times New Roman" w:cs="Times New Roman"/>
          <w:b/>
          <w:sz w:val="28"/>
          <w:szCs w:val="28"/>
          <w:lang w:val="uk-UA"/>
        </w:rPr>
        <w:t>Предметом</w:t>
      </w:r>
      <w:r w:rsidRPr="004817DD">
        <w:rPr>
          <w:rFonts w:ascii="Times New Roman" w:hAnsi="Times New Roman" w:cs="Times New Roman"/>
          <w:sz w:val="28"/>
          <w:szCs w:val="28"/>
          <w:lang w:val="uk-UA"/>
        </w:rPr>
        <w:t xml:space="preserve"> </w:t>
      </w:r>
      <w:r w:rsidR="005205F3">
        <w:rPr>
          <w:rFonts w:ascii="Times New Roman" w:hAnsi="Times New Roman" w:cs="Times New Roman"/>
          <w:sz w:val="28"/>
          <w:szCs w:val="28"/>
          <w:lang w:val="uk-UA"/>
        </w:rPr>
        <w:t>…</w:t>
      </w:r>
      <w:r w:rsidRPr="004817DD">
        <w:rPr>
          <w:rFonts w:ascii="Times New Roman" w:hAnsi="Times New Roman" w:cs="Times New Roman"/>
          <w:sz w:val="28"/>
          <w:szCs w:val="28"/>
          <w:lang w:val="uk-UA"/>
        </w:rPr>
        <w:t xml:space="preserve"> коридори. </w:t>
      </w:r>
      <w:r w:rsidRPr="004817DD">
        <w:rPr>
          <w:rFonts w:ascii="Times New Roman" w:hAnsi="Times New Roman" w:cs="Times New Roman"/>
          <w:b/>
          <w:sz w:val="28"/>
          <w:szCs w:val="28"/>
          <w:lang w:val="uk-UA"/>
        </w:rPr>
        <w:t>Об’єктом</w:t>
      </w:r>
      <w:r w:rsidRPr="004817DD">
        <w:rPr>
          <w:rFonts w:ascii="Times New Roman" w:hAnsi="Times New Roman" w:cs="Times New Roman"/>
          <w:sz w:val="28"/>
          <w:szCs w:val="28"/>
          <w:lang w:val="uk-UA"/>
        </w:rPr>
        <w:t xml:space="preserve"> дослідження виступають суспільні відносини щодо розвитку транспортних коридорів, пошуку шляхів їх вдосконалення та покращення.</w:t>
      </w:r>
    </w:p>
    <w:p w14:paraId="4589A847" w14:textId="55425589" w:rsidR="00D248E0" w:rsidRPr="004817DD" w:rsidRDefault="00D248E0" w:rsidP="00D248E0">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b/>
          <w:sz w:val="28"/>
          <w:szCs w:val="28"/>
          <w:lang w:val="uk-UA"/>
        </w:rPr>
        <w:tab/>
        <w:t>Мета роботи</w:t>
      </w:r>
      <w:r w:rsidRPr="004817DD">
        <w:rPr>
          <w:rFonts w:ascii="Times New Roman" w:hAnsi="Times New Roman" w:cs="Times New Roman"/>
          <w:sz w:val="28"/>
          <w:szCs w:val="28"/>
          <w:lang w:val="uk-UA"/>
        </w:rPr>
        <w:t xml:space="preserve"> дослідити </w:t>
      </w:r>
      <w:r w:rsidR="005205F3">
        <w:rPr>
          <w:rFonts w:ascii="Times New Roman" w:hAnsi="Times New Roman" w:cs="Times New Roman"/>
          <w:sz w:val="28"/>
          <w:szCs w:val="28"/>
          <w:lang w:val="uk-UA"/>
        </w:rPr>
        <w:t>..</w:t>
      </w:r>
    </w:p>
    <w:p w14:paraId="4D098688" w14:textId="77777777" w:rsidR="00D248E0" w:rsidRPr="004817DD" w:rsidRDefault="00D248E0" w:rsidP="00D248E0">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t xml:space="preserve">Задля досягнення поставленої мети потрібно вирішити ряд </w:t>
      </w:r>
      <w:r w:rsidRPr="004817DD">
        <w:rPr>
          <w:rFonts w:ascii="Times New Roman" w:hAnsi="Times New Roman" w:cs="Times New Roman"/>
          <w:b/>
          <w:sz w:val="28"/>
          <w:szCs w:val="28"/>
          <w:lang w:val="uk-UA"/>
        </w:rPr>
        <w:t>завдань,</w:t>
      </w:r>
      <w:r w:rsidRPr="004817DD">
        <w:rPr>
          <w:rFonts w:ascii="Times New Roman" w:hAnsi="Times New Roman" w:cs="Times New Roman"/>
          <w:sz w:val="28"/>
          <w:szCs w:val="28"/>
          <w:lang w:val="uk-UA"/>
        </w:rPr>
        <w:t xml:space="preserve"> а саме:</w:t>
      </w:r>
    </w:p>
    <w:p w14:paraId="017AE7FA" w14:textId="77777777" w:rsidR="00D248E0" w:rsidRPr="004817DD" w:rsidRDefault="00D248E0" w:rsidP="00D248E0">
      <w:pPr>
        <w:pStyle w:val="a3"/>
        <w:numPr>
          <w:ilvl w:val="0"/>
          <w:numId w:val="2"/>
        </w:num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 xml:space="preserve">визначити поняття міжнародних транспортних коридорів; </w:t>
      </w:r>
    </w:p>
    <w:p w14:paraId="208D0031" w14:textId="7651AD07" w:rsidR="00D248E0" w:rsidRPr="004817DD" w:rsidRDefault="005205F3" w:rsidP="00D248E0">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5C4D2BCB" w14:textId="3B975379" w:rsidR="009A652C" w:rsidRPr="004817DD" w:rsidRDefault="009A652C" w:rsidP="009A652C">
      <w:pPr>
        <w:pStyle w:val="buklibnet"/>
        <w:spacing w:before="0" w:beforeAutospacing="0" w:after="0" w:afterAutospacing="0" w:line="360" w:lineRule="auto"/>
        <w:jc w:val="both"/>
        <w:rPr>
          <w:sz w:val="28"/>
          <w:szCs w:val="28"/>
        </w:rPr>
      </w:pPr>
      <w:r w:rsidRPr="004817DD">
        <w:rPr>
          <w:b/>
          <w:sz w:val="28"/>
          <w:szCs w:val="28"/>
        </w:rPr>
        <w:tab/>
        <w:t>Методологія дослідження</w:t>
      </w:r>
      <w:r w:rsidRPr="004817DD">
        <w:rPr>
          <w:sz w:val="28"/>
          <w:szCs w:val="28"/>
        </w:rPr>
        <w:t xml:space="preserve"> ґрунтується на таких методах: теоретичного узагальнення, аналізу і синтезу, порівняльних та експертних оцінок, а також методи логічного, системно-</w:t>
      </w:r>
      <w:r w:rsidR="005205F3">
        <w:rPr>
          <w:sz w:val="28"/>
          <w:szCs w:val="28"/>
        </w:rPr>
        <w:t>..</w:t>
      </w:r>
    </w:p>
    <w:p w14:paraId="6FFE572A" w14:textId="2465D133" w:rsidR="009A652C" w:rsidRPr="004817DD" w:rsidRDefault="009A652C" w:rsidP="005205F3">
      <w:pPr>
        <w:pStyle w:val="buklibnet"/>
        <w:spacing w:before="0" w:beforeAutospacing="0" w:after="0" w:afterAutospacing="0" w:line="360" w:lineRule="auto"/>
        <w:jc w:val="both"/>
        <w:rPr>
          <w:sz w:val="28"/>
          <w:szCs w:val="28"/>
        </w:rPr>
      </w:pPr>
      <w:r w:rsidRPr="004817DD">
        <w:rPr>
          <w:sz w:val="28"/>
          <w:szCs w:val="28"/>
        </w:rPr>
        <w:tab/>
      </w:r>
      <w:r w:rsidRPr="004817DD">
        <w:rPr>
          <w:b/>
          <w:sz w:val="28"/>
          <w:szCs w:val="28"/>
        </w:rPr>
        <w:t>Теоретичною основою дослідження</w:t>
      </w:r>
      <w:r w:rsidRPr="004817DD">
        <w:rPr>
          <w:sz w:val="28"/>
          <w:szCs w:val="28"/>
        </w:rPr>
        <w:t xml:space="preserve"> є економічні дослідження провідних вітчизняних та зарубіжних </w:t>
      </w:r>
      <w:r w:rsidR="005205F3">
        <w:rPr>
          <w:sz w:val="28"/>
          <w:szCs w:val="28"/>
        </w:rPr>
        <w:t>..</w:t>
      </w:r>
    </w:p>
    <w:p w14:paraId="0B62E3FE" w14:textId="77777777" w:rsidR="009A652C" w:rsidRPr="004817DD" w:rsidRDefault="009A652C" w:rsidP="009A652C">
      <w:pPr>
        <w:spacing w:after="0" w:line="360" w:lineRule="auto"/>
        <w:jc w:val="both"/>
        <w:rPr>
          <w:rFonts w:ascii="Times New Roman" w:hAnsi="Times New Roman" w:cs="Times New Roman"/>
          <w:sz w:val="28"/>
          <w:szCs w:val="28"/>
          <w:lang w:val="uk-UA"/>
        </w:rPr>
      </w:pPr>
    </w:p>
    <w:p w14:paraId="6BD132F4" w14:textId="77777777" w:rsidR="009A652C" w:rsidRPr="004817DD" w:rsidRDefault="009A652C" w:rsidP="009A652C">
      <w:pPr>
        <w:spacing w:after="0" w:line="360" w:lineRule="auto"/>
        <w:jc w:val="both"/>
        <w:rPr>
          <w:rFonts w:ascii="Times New Roman" w:hAnsi="Times New Roman" w:cs="Times New Roman"/>
          <w:sz w:val="28"/>
          <w:szCs w:val="28"/>
          <w:lang w:val="uk-UA"/>
        </w:rPr>
      </w:pPr>
    </w:p>
    <w:p w14:paraId="539CB6DF" w14:textId="77777777" w:rsidR="009A652C" w:rsidRPr="004817DD" w:rsidRDefault="009A652C" w:rsidP="009A652C">
      <w:pPr>
        <w:spacing w:after="0" w:line="360" w:lineRule="auto"/>
        <w:jc w:val="both"/>
        <w:rPr>
          <w:rFonts w:ascii="Times New Roman" w:hAnsi="Times New Roman" w:cs="Times New Roman"/>
          <w:sz w:val="28"/>
          <w:szCs w:val="28"/>
          <w:lang w:val="uk-UA"/>
        </w:rPr>
      </w:pPr>
    </w:p>
    <w:p w14:paraId="3E206925" w14:textId="77777777" w:rsidR="00514017" w:rsidRPr="004817DD" w:rsidRDefault="00514017" w:rsidP="009A652C">
      <w:pPr>
        <w:spacing w:after="0" w:line="360" w:lineRule="auto"/>
        <w:jc w:val="both"/>
        <w:rPr>
          <w:rFonts w:ascii="Times New Roman" w:hAnsi="Times New Roman" w:cs="Times New Roman"/>
          <w:sz w:val="28"/>
          <w:szCs w:val="28"/>
          <w:lang w:val="uk-UA"/>
        </w:rPr>
      </w:pPr>
    </w:p>
    <w:p w14:paraId="7C6E8C00" w14:textId="77777777" w:rsidR="00514017" w:rsidRPr="004817DD" w:rsidRDefault="00514017" w:rsidP="009A652C">
      <w:pPr>
        <w:spacing w:after="0" w:line="360" w:lineRule="auto"/>
        <w:jc w:val="both"/>
        <w:rPr>
          <w:rFonts w:ascii="Times New Roman" w:hAnsi="Times New Roman" w:cs="Times New Roman"/>
          <w:sz w:val="28"/>
          <w:szCs w:val="28"/>
          <w:lang w:val="uk-UA"/>
        </w:rPr>
      </w:pPr>
    </w:p>
    <w:p w14:paraId="37FDDADB" w14:textId="77777777" w:rsidR="00514017" w:rsidRPr="004817DD" w:rsidRDefault="00514017" w:rsidP="009A652C">
      <w:pPr>
        <w:spacing w:after="0" w:line="360" w:lineRule="auto"/>
        <w:jc w:val="both"/>
        <w:rPr>
          <w:rFonts w:ascii="Times New Roman" w:hAnsi="Times New Roman" w:cs="Times New Roman"/>
          <w:sz w:val="28"/>
          <w:szCs w:val="28"/>
          <w:lang w:val="uk-UA"/>
        </w:rPr>
      </w:pPr>
    </w:p>
    <w:p w14:paraId="20C1CAF8" w14:textId="77777777" w:rsidR="00514017" w:rsidRPr="004817DD" w:rsidRDefault="00514017" w:rsidP="009A652C">
      <w:pPr>
        <w:spacing w:after="0" w:line="360" w:lineRule="auto"/>
        <w:jc w:val="both"/>
        <w:rPr>
          <w:rFonts w:ascii="Times New Roman" w:hAnsi="Times New Roman" w:cs="Times New Roman"/>
          <w:sz w:val="28"/>
          <w:szCs w:val="28"/>
          <w:lang w:val="uk-UA"/>
        </w:rPr>
      </w:pPr>
    </w:p>
    <w:p w14:paraId="4594438A" w14:textId="77777777" w:rsidR="00514017" w:rsidRPr="004817DD" w:rsidRDefault="00514017" w:rsidP="009A652C">
      <w:pPr>
        <w:spacing w:after="0" w:line="360" w:lineRule="auto"/>
        <w:jc w:val="both"/>
        <w:rPr>
          <w:rFonts w:ascii="Times New Roman" w:hAnsi="Times New Roman" w:cs="Times New Roman"/>
          <w:sz w:val="28"/>
          <w:szCs w:val="28"/>
          <w:lang w:val="uk-UA"/>
        </w:rPr>
      </w:pPr>
    </w:p>
    <w:p w14:paraId="63EFEEDB" w14:textId="77777777" w:rsidR="00514017" w:rsidRPr="004817DD" w:rsidRDefault="00514017" w:rsidP="009A652C">
      <w:pPr>
        <w:spacing w:after="0" w:line="360" w:lineRule="auto"/>
        <w:jc w:val="both"/>
        <w:rPr>
          <w:rFonts w:ascii="Times New Roman" w:hAnsi="Times New Roman" w:cs="Times New Roman"/>
          <w:sz w:val="28"/>
          <w:szCs w:val="28"/>
          <w:lang w:val="uk-UA"/>
        </w:rPr>
      </w:pPr>
    </w:p>
    <w:p w14:paraId="06AB2CB7" w14:textId="77777777" w:rsidR="00514017" w:rsidRPr="004817DD" w:rsidRDefault="00514017" w:rsidP="009A652C">
      <w:pPr>
        <w:spacing w:after="0" w:line="360" w:lineRule="auto"/>
        <w:jc w:val="both"/>
        <w:rPr>
          <w:rFonts w:ascii="Times New Roman" w:hAnsi="Times New Roman" w:cs="Times New Roman"/>
          <w:sz w:val="28"/>
          <w:szCs w:val="28"/>
          <w:lang w:val="uk-UA"/>
        </w:rPr>
      </w:pPr>
    </w:p>
    <w:p w14:paraId="6FDF2432" w14:textId="77777777" w:rsidR="009A652C" w:rsidRPr="004817DD" w:rsidRDefault="009A652C" w:rsidP="009A652C">
      <w:pPr>
        <w:spacing w:after="0" w:line="360" w:lineRule="auto"/>
        <w:jc w:val="both"/>
        <w:rPr>
          <w:rFonts w:ascii="Times New Roman" w:hAnsi="Times New Roman" w:cs="Times New Roman"/>
          <w:sz w:val="28"/>
          <w:szCs w:val="28"/>
          <w:lang w:val="uk-UA"/>
        </w:rPr>
      </w:pPr>
    </w:p>
    <w:p w14:paraId="5E7C8973" w14:textId="77777777" w:rsidR="00D248E0" w:rsidRPr="004817DD" w:rsidRDefault="00D248E0" w:rsidP="00D248E0">
      <w:pPr>
        <w:jc w:val="both"/>
        <w:rPr>
          <w:rFonts w:ascii="Times New Roman" w:hAnsi="Times New Roman" w:cs="Times New Roman"/>
          <w:sz w:val="28"/>
          <w:szCs w:val="28"/>
          <w:lang w:val="uk-UA"/>
        </w:rPr>
      </w:pPr>
    </w:p>
    <w:p w14:paraId="6AB1E135" w14:textId="77777777" w:rsidR="00D248E0" w:rsidRPr="004817DD" w:rsidRDefault="00D248E0" w:rsidP="009A652C">
      <w:pPr>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t>РОЗДІЛ 1. ТЕОРЕТИЧНІ ЗАСАДИ МІЖ</w:t>
      </w:r>
      <w:r w:rsidR="009A652C" w:rsidRPr="004817DD">
        <w:rPr>
          <w:rFonts w:ascii="Times New Roman" w:hAnsi="Times New Roman" w:cs="Times New Roman"/>
          <w:b/>
          <w:sz w:val="28"/>
          <w:szCs w:val="28"/>
          <w:lang w:val="uk-UA"/>
        </w:rPr>
        <w:t>НАРОДНИХ ТРАНСПОРТНИХ КОРИДОРІВ</w:t>
      </w:r>
    </w:p>
    <w:p w14:paraId="4519A5B1" w14:textId="77777777" w:rsidR="009A652C" w:rsidRPr="004817DD" w:rsidRDefault="009A652C" w:rsidP="009A652C">
      <w:pPr>
        <w:jc w:val="center"/>
        <w:rPr>
          <w:rFonts w:ascii="Times New Roman" w:hAnsi="Times New Roman" w:cs="Times New Roman"/>
          <w:b/>
          <w:sz w:val="28"/>
          <w:szCs w:val="28"/>
          <w:lang w:val="uk-UA"/>
        </w:rPr>
      </w:pPr>
    </w:p>
    <w:p w14:paraId="03F63F50" w14:textId="77777777" w:rsidR="009A652C" w:rsidRPr="004817DD" w:rsidRDefault="009A652C" w:rsidP="009A652C">
      <w:pPr>
        <w:jc w:val="center"/>
        <w:rPr>
          <w:rFonts w:ascii="Times New Roman" w:hAnsi="Times New Roman" w:cs="Times New Roman"/>
          <w:b/>
          <w:sz w:val="28"/>
          <w:szCs w:val="28"/>
          <w:lang w:val="uk-UA"/>
        </w:rPr>
      </w:pPr>
    </w:p>
    <w:p w14:paraId="18E78288" w14:textId="77777777" w:rsidR="00D248E0" w:rsidRPr="004817DD" w:rsidRDefault="009A652C" w:rsidP="009A652C">
      <w:pPr>
        <w:pStyle w:val="a3"/>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t xml:space="preserve">1.1 </w:t>
      </w:r>
      <w:r w:rsidR="00D248E0" w:rsidRPr="004817DD">
        <w:rPr>
          <w:rFonts w:ascii="Times New Roman" w:hAnsi="Times New Roman" w:cs="Times New Roman"/>
          <w:b/>
          <w:sz w:val="28"/>
          <w:szCs w:val="28"/>
          <w:lang w:val="uk-UA"/>
        </w:rPr>
        <w:t>Поняття міжнародних транспортних коридорів.</w:t>
      </w:r>
    </w:p>
    <w:p w14:paraId="0487642A" w14:textId="77777777" w:rsidR="00380461" w:rsidRPr="004817DD" w:rsidRDefault="00380461" w:rsidP="009A652C">
      <w:pPr>
        <w:pStyle w:val="a3"/>
        <w:jc w:val="center"/>
        <w:rPr>
          <w:rFonts w:ascii="Times New Roman" w:hAnsi="Times New Roman" w:cs="Times New Roman"/>
          <w:b/>
          <w:sz w:val="28"/>
          <w:szCs w:val="28"/>
          <w:lang w:val="uk-UA"/>
        </w:rPr>
      </w:pPr>
    </w:p>
    <w:p w14:paraId="591A610B" w14:textId="77777777" w:rsidR="00A44190" w:rsidRPr="004817DD" w:rsidRDefault="00A44190" w:rsidP="009A652C">
      <w:pPr>
        <w:pStyle w:val="a3"/>
        <w:jc w:val="center"/>
        <w:rPr>
          <w:rFonts w:ascii="Times New Roman" w:hAnsi="Times New Roman" w:cs="Times New Roman"/>
          <w:b/>
          <w:sz w:val="28"/>
          <w:szCs w:val="28"/>
          <w:lang w:val="uk-UA"/>
        </w:rPr>
      </w:pPr>
    </w:p>
    <w:p w14:paraId="6409CF44" w14:textId="77777777" w:rsidR="009A652C" w:rsidRPr="004817DD" w:rsidRDefault="00A44190" w:rsidP="0070770B">
      <w:pPr>
        <w:pStyle w:val="a3"/>
        <w:spacing w:line="360" w:lineRule="auto"/>
        <w:ind w:left="0"/>
        <w:jc w:val="both"/>
        <w:rPr>
          <w:rFonts w:ascii="Times New Roman" w:hAnsi="Times New Roman" w:cs="Times New Roman"/>
          <w:sz w:val="28"/>
          <w:szCs w:val="28"/>
          <w:lang w:val="uk-UA"/>
        </w:rPr>
      </w:pPr>
      <w:r w:rsidRPr="004817DD">
        <w:rPr>
          <w:rFonts w:ascii="Times New Roman" w:hAnsi="Times New Roman" w:cs="Times New Roman"/>
          <w:b/>
          <w:sz w:val="28"/>
          <w:szCs w:val="28"/>
          <w:lang w:val="uk-UA"/>
        </w:rPr>
        <w:tab/>
      </w:r>
      <w:r w:rsidRPr="004817DD">
        <w:rPr>
          <w:rFonts w:ascii="Times New Roman" w:hAnsi="Times New Roman" w:cs="Times New Roman"/>
          <w:sz w:val="28"/>
          <w:szCs w:val="28"/>
          <w:lang w:val="uk-UA"/>
        </w:rPr>
        <w:t>Розвиток світової економіки характеризується процесами глобалізації та регіоналізації. Глобалізація визначається як формування всеохоплюючої системи взаємозв’язків між елементами світового господарства, у першу чергу транснаціональними корпораціями, внаслідок часткової втрати державними кордонами бар’єрної функції [5</w:t>
      </w:r>
      <w:r w:rsidR="004817DD" w:rsidRPr="004817DD">
        <w:rPr>
          <w:rFonts w:ascii="Times New Roman" w:hAnsi="Times New Roman" w:cs="Times New Roman"/>
          <w:sz w:val="28"/>
          <w:szCs w:val="28"/>
          <w:lang w:val="uk-UA"/>
        </w:rPr>
        <w:t xml:space="preserve">, </w:t>
      </w:r>
      <w:r w:rsidR="004817DD">
        <w:rPr>
          <w:rFonts w:ascii="Times New Roman" w:hAnsi="Times New Roman" w:cs="Times New Roman"/>
          <w:sz w:val="28"/>
          <w:szCs w:val="28"/>
          <w:lang w:val="en-US"/>
        </w:rPr>
        <w:t>c</w:t>
      </w:r>
      <w:r w:rsidR="004817DD" w:rsidRPr="004817DD">
        <w:rPr>
          <w:rFonts w:ascii="Times New Roman" w:hAnsi="Times New Roman" w:cs="Times New Roman"/>
          <w:sz w:val="28"/>
          <w:szCs w:val="28"/>
          <w:lang w:val="uk-UA"/>
        </w:rPr>
        <w:t>. 25</w:t>
      </w:r>
      <w:r w:rsidRPr="004817DD">
        <w:rPr>
          <w:rFonts w:ascii="Times New Roman" w:hAnsi="Times New Roman" w:cs="Times New Roman"/>
          <w:sz w:val="28"/>
          <w:szCs w:val="28"/>
          <w:lang w:val="uk-UA"/>
        </w:rPr>
        <w:t>]. В умовах глобалізації зростає взаємозалежність національних економік, розвивається та поширюється міжнародна торгівля, зростає кількість міжнародних виробничих компаній, розширюється міжнародний потік капіталу у вигляді прямих інвестицій, збільшується кількість придбань та злиття підприємств, розвиваються глобальні системи транспорту і комунікацій.</w:t>
      </w:r>
    </w:p>
    <w:p w14:paraId="4F5E13CF" w14:textId="41D6B6B6" w:rsidR="008D2905" w:rsidRPr="004817DD" w:rsidRDefault="00A44190" w:rsidP="005205F3">
      <w:pPr>
        <w:pStyle w:val="a3"/>
        <w:spacing w:line="360" w:lineRule="auto"/>
        <w:ind w:left="0"/>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t xml:space="preserve">Швидке зростання міждержавних економічних і культурних зв’язків, а також </w:t>
      </w:r>
      <w:r w:rsidR="005205F3">
        <w:rPr>
          <w:rFonts w:ascii="Times New Roman" w:hAnsi="Times New Roman" w:cs="Times New Roman"/>
          <w:sz w:val="28"/>
          <w:szCs w:val="28"/>
          <w:lang w:val="uk-UA"/>
        </w:rPr>
        <w:t>….</w:t>
      </w:r>
    </w:p>
    <w:p w14:paraId="672ADE2A" w14:textId="50AFADDC" w:rsidR="009A652C" w:rsidRPr="004817DD" w:rsidRDefault="0070770B" w:rsidP="0070770B">
      <w:pPr>
        <w:pStyle w:val="a3"/>
        <w:spacing w:line="360" w:lineRule="auto"/>
        <w:ind w:left="0"/>
        <w:jc w:val="both"/>
        <w:rPr>
          <w:rFonts w:ascii="Times New Roman" w:hAnsi="Times New Roman" w:cs="Times New Roman"/>
          <w:b/>
          <w:sz w:val="28"/>
          <w:szCs w:val="28"/>
          <w:lang w:val="uk-UA"/>
        </w:rPr>
      </w:pPr>
      <w:r w:rsidRPr="004817DD">
        <w:rPr>
          <w:rFonts w:ascii="Times New Roman" w:hAnsi="Times New Roman" w:cs="Times New Roman"/>
          <w:b/>
          <w:sz w:val="28"/>
          <w:szCs w:val="28"/>
          <w:lang w:val="uk-UA"/>
        </w:rPr>
        <w:tab/>
      </w:r>
      <w:r w:rsidRPr="004817DD">
        <w:rPr>
          <w:rFonts w:ascii="Times New Roman" w:hAnsi="Times New Roman" w:cs="Times New Roman"/>
          <w:sz w:val="28"/>
          <w:szCs w:val="28"/>
          <w:lang w:val="uk-UA"/>
        </w:rPr>
        <w:t>Отже,</w:t>
      </w:r>
      <w:r w:rsidRPr="004817DD">
        <w:rPr>
          <w:rFonts w:ascii="Times New Roman" w:hAnsi="Times New Roman" w:cs="Times New Roman"/>
          <w:b/>
          <w:sz w:val="28"/>
          <w:szCs w:val="28"/>
          <w:lang w:val="uk-UA"/>
        </w:rPr>
        <w:t xml:space="preserve"> </w:t>
      </w:r>
      <w:r w:rsidRPr="004817DD">
        <w:rPr>
          <w:rFonts w:ascii="Times New Roman" w:hAnsi="Times New Roman" w:cs="Times New Roman"/>
          <w:sz w:val="28"/>
          <w:szCs w:val="28"/>
          <w:lang w:val="uk-UA"/>
        </w:rPr>
        <w:t xml:space="preserve">(міжнародний) транспортний коридор </w:t>
      </w:r>
      <w:r w:rsidR="003F05AB" w:rsidRPr="004817DD">
        <w:rPr>
          <w:rFonts w:ascii="Times New Roman" w:hAnsi="Times New Roman" w:cs="Times New Roman"/>
          <w:sz w:val="28"/>
          <w:szCs w:val="28"/>
          <w:lang w:val="uk-UA"/>
        </w:rPr>
        <w:t>–</w:t>
      </w:r>
      <w:r w:rsidRPr="004817DD">
        <w:rPr>
          <w:rFonts w:ascii="Times New Roman" w:hAnsi="Times New Roman" w:cs="Times New Roman"/>
          <w:sz w:val="28"/>
          <w:szCs w:val="28"/>
          <w:lang w:val="uk-UA"/>
        </w:rPr>
        <w:t xml:space="preserve"> це</w:t>
      </w:r>
      <w:r w:rsidR="003F05AB" w:rsidRPr="004817DD">
        <w:rPr>
          <w:rFonts w:ascii="Times New Roman" w:hAnsi="Times New Roman" w:cs="Times New Roman"/>
          <w:sz w:val="28"/>
          <w:szCs w:val="28"/>
          <w:lang w:val="uk-UA"/>
        </w:rPr>
        <w:t xml:space="preserve"> </w:t>
      </w:r>
      <w:r w:rsidRPr="004817DD">
        <w:rPr>
          <w:rFonts w:ascii="Times New Roman" w:hAnsi="Times New Roman" w:cs="Times New Roman"/>
          <w:sz w:val="28"/>
          <w:szCs w:val="28"/>
          <w:lang w:val="uk-UA"/>
        </w:rPr>
        <w:t>маршрут, прокладений по спеціально створених або реконструйованих</w:t>
      </w:r>
      <w:r w:rsidR="003F05AB" w:rsidRPr="004817DD">
        <w:rPr>
          <w:rFonts w:ascii="Times New Roman" w:hAnsi="Times New Roman" w:cs="Times New Roman"/>
          <w:sz w:val="28"/>
          <w:szCs w:val="28"/>
          <w:lang w:val="uk-UA"/>
        </w:rPr>
        <w:t xml:space="preserve"> </w:t>
      </w:r>
      <w:r w:rsidRPr="004817DD">
        <w:rPr>
          <w:rFonts w:ascii="Times New Roman" w:hAnsi="Times New Roman" w:cs="Times New Roman"/>
          <w:sz w:val="28"/>
          <w:szCs w:val="28"/>
          <w:lang w:val="uk-UA"/>
        </w:rPr>
        <w:t xml:space="preserve">магістралях із розвиненою інфраструктурою, </w:t>
      </w:r>
      <w:r w:rsidR="005205F3">
        <w:rPr>
          <w:rFonts w:ascii="Times New Roman" w:hAnsi="Times New Roman" w:cs="Times New Roman"/>
          <w:sz w:val="28"/>
          <w:szCs w:val="28"/>
          <w:lang w:val="uk-UA"/>
        </w:rPr>
        <w:t>…</w:t>
      </w:r>
    </w:p>
    <w:p w14:paraId="7299D5A9" w14:textId="77777777" w:rsidR="009A652C" w:rsidRPr="004817DD" w:rsidRDefault="009A652C" w:rsidP="009A652C">
      <w:pPr>
        <w:pStyle w:val="a3"/>
        <w:jc w:val="both"/>
        <w:rPr>
          <w:rFonts w:ascii="Times New Roman" w:hAnsi="Times New Roman" w:cs="Times New Roman"/>
          <w:b/>
          <w:sz w:val="28"/>
          <w:szCs w:val="28"/>
          <w:lang w:val="uk-UA"/>
        </w:rPr>
      </w:pPr>
    </w:p>
    <w:p w14:paraId="12A69D86" w14:textId="77777777" w:rsidR="003F05AB" w:rsidRPr="004817DD" w:rsidRDefault="003F05AB" w:rsidP="009A652C">
      <w:pPr>
        <w:pStyle w:val="a3"/>
        <w:jc w:val="both"/>
        <w:rPr>
          <w:rFonts w:ascii="Times New Roman" w:hAnsi="Times New Roman" w:cs="Times New Roman"/>
          <w:sz w:val="28"/>
          <w:szCs w:val="28"/>
          <w:lang w:val="uk-UA"/>
        </w:rPr>
      </w:pPr>
    </w:p>
    <w:p w14:paraId="1CF5CB2A" w14:textId="77777777" w:rsidR="00380461" w:rsidRPr="004817DD" w:rsidRDefault="00380461" w:rsidP="009A652C">
      <w:pPr>
        <w:pStyle w:val="a3"/>
        <w:jc w:val="both"/>
        <w:rPr>
          <w:rFonts w:ascii="Times New Roman" w:hAnsi="Times New Roman" w:cs="Times New Roman"/>
          <w:sz w:val="28"/>
          <w:szCs w:val="28"/>
          <w:lang w:val="uk-UA"/>
        </w:rPr>
      </w:pPr>
    </w:p>
    <w:p w14:paraId="1C7FC78D" w14:textId="77777777" w:rsidR="00D248E0" w:rsidRPr="004817DD" w:rsidRDefault="003F05AB" w:rsidP="003F05AB">
      <w:pPr>
        <w:pStyle w:val="a3"/>
        <w:ind w:left="0"/>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t xml:space="preserve">1.2. </w:t>
      </w:r>
      <w:r w:rsidR="00D248E0" w:rsidRPr="004817DD">
        <w:rPr>
          <w:rFonts w:ascii="Times New Roman" w:hAnsi="Times New Roman" w:cs="Times New Roman"/>
          <w:b/>
          <w:sz w:val="28"/>
          <w:szCs w:val="28"/>
          <w:lang w:val="uk-UA"/>
        </w:rPr>
        <w:t>Функції, завдання та алгоритм створення міжнародних транспортних коридорів.</w:t>
      </w:r>
    </w:p>
    <w:p w14:paraId="6D173606" w14:textId="77777777" w:rsidR="003F05AB" w:rsidRPr="004817DD" w:rsidRDefault="003F05AB" w:rsidP="001834F8">
      <w:pPr>
        <w:spacing w:after="0" w:line="360" w:lineRule="auto"/>
        <w:jc w:val="both"/>
        <w:rPr>
          <w:rFonts w:ascii="Times New Roman" w:hAnsi="Times New Roman" w:cs="Times New Roman"/>
          <w:sz w:val="28"/>
          <w:szCs w:val="28"/>
          <w:lang w:val="uk-UA"/>
        </w:rPr>
      </w:pPr>
    </w:p>
    <w:p w14:paraId="2E808129" w14:textId="77777777" w:rsidR="003F05AB" w:rsidRPr="004817DD" w:rsidRDefault="003F05AB" w:rsidP="001834F8">
      <w:pPr>
        <w:spacing w:after="0" w:line="360" w:lineRule="auto"/>
        <w:jc w:val="both"/>
        <w:rPr>
          <w:rFonts w:ascii="Times New Roman" w:hAnsi="Times New Roman" w:cs="Times New Roman"/>
          <w:sz w:val="28"/>
          <w:szCs w:val="28"/>
          <w:lang w:val="uk-UA"/>
        </w:rPr>
      </w:pPr>
    </w:p>
    <w:p w14:paraId="12E7DAD6" w14:textId="77777777" w:rsidR="001834F8" w:rsidRPr="004817DD" w:rsidRDefault="001834F8" w:rsidP="001834F8">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t>Міжнародний транспортний коридор – сукупність магістральних транспортних комунікацій різних видів транспорту з відповідною інфраструктурою. Організація МТК ставить за мету уніфікувати національне законодавство гармонізувати транспортні системи Сходу і Заходу, створити міжнародну транспортну інфраструктуру, яка має єдині технічні параметри і забезпечує застосування єдиної технології перевезень.</w:t>
      </w:r>
    </w:p>
    <w:p w14:paraId="45C9619C" w14:textId="4D22D89D" w:rsidR="003F05AB" w:rsidRPr="004817DD" w:rsidRDefault="001834F8" w:rsidP="005205F3">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t xml:space="preserve">Основне завдання  МТК – концентрація транспортних, вантажних і пасажирських потоків на магістралях, що мають максимальну пропускну здатність і високий рівень облаштування. Додатковий ефект виникає, коли в смузі транспортного коридору проходять комунікації декількох взаємодіючих видів </w:t>
      </w:r>
      <w:r w:rsidR="005205F3">
        <w:rPr>
          <w:rFonts w:ascii="Times New Roman" w:hAnsi="Times New Roman" w:cs="Times New Roman"/>
          <w:sz w:val="28"/>
          <w:szCs w:val="28"/>
          <w:lang w:val="uk-UA"/>
        </w:rPr>
        <w:t>….</w:t>
      </w:r>
      <w:r w:rsidR="00885DF5" w:rsidRPr="004817DD">
        <w:rPr>
          <w:rFonts w:ascii="Times New Roman" w:hAnsi="Times New Roman" w:cs="Times New Roman"/>
          <w:sz w:val="28"/>
          <w:szCs w:val="28"/>
          <w:lang w:val="uk-UA"/>
        </w:rPr>
        <w:t xml:space="preserve"> до конкретних напрямків, які пройшли по території </w:t>
      </w:r>
      <w:r w:rsidR="00380461" w:rsidRPr="004817DD">
        <w:rPr>
          <w:rFonts w:ascii="Times New Roman" w:hAnsi="Times New Roman" w:cs="Times New Roman"/>
          <w:sz w:val="28"/>
          <w:szCs w:val="28"/>
          <w:lang w:val="uk-UA"/>
        </w:rPr>
        <w:t>України</w:t>
      </w:r>
      <w:r w:rsidR="00DB0075" w:rsidRPr="00DB0075">
        <w:rPr>
          <w:rFonts w:ascii="Times New Roman" w:hAnsi="Times New Roman" w:cs="Times New Roman"/>
          <w:sz w:val="28"/>
          <w:szCs w:val="28"/>
        </w:rPr>
        <w:t xml:space="preserve"> [3]</w:t>
      </w:r>
      <w:r w:rsidR="00380461" w:rsidRPr="004817DD">
        <w:rPr>
          <w:rFonts w:ascii="Times New Roman" w:hAnsi="Times New Roman" w:cs="Times New Roman"/>
          <w:sz w:val="28"/>
          <w:szCs w:val="28"/>
          <w:lang w:val="uk-UA"/>
        </w:rPr>
        <w:t>.</w:t>
      </w:r>
    </w:p>
    <w:p w14:paraId="59B27F87" w14:textId="3076B068" w:rsidR="00296B23" w:rsidRPr="004817DD" w:rsidRDefault="00380461" w:rsidP="00380461">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t xml:space="preserve">Отже, існування МТК передбачає використання на конкретному напрямку кількох видів </w:t>
      </w:r>
      <w:r w:rsidR="005205F3">
        <w:rPr>
          <w:rFonts w:ascii="Times New Roman" w:hAnsi="Times New Roman" w:cs="Times New Roman"/>
          <w:sz w:val="28"/>
          <w:szCs w:val="28"/>
          <w:lang w:val="uk-UA"/>
        </w:rPr>
        <w:t>…</w:t>
      </w:r>
    </w:p>
    <w:p w14:paraId="2FD3406D" w14:textId="77777777" w:rsidR="003F05AB" w:rsidRPr="004817DD" w:rsidRDefault="003F05AB" w:rsidP="009A652C">
      <w:pPr>
        <w:pStyle w:val="a3"/>
        <w:jc w:val="both"/>
        <w:rPr>
          <w:rFonts w:ascii="Times New Roman" w:hAnsi="Times New Roman" w:cs="Times New Roman"/>
          <w:sz w:val="28"/>
          <w:szCs w:val="28"/>
          <w:lang w:val="uk-UA"/>
        </w:rPr>
      </w:pPr>
    </w:p>
    <w:p w14:paraId="565B5C07" w14:textId="77777777" w:rsidR="00514017" w:rsidRPr="004817DD" w:rsidRDefault="00514017" w:rsidP="009A652C">
      <w:pPr>
        <w:pStyle w:val="a3"/>
        <w:jc w:val="both"/>
        <w:rPr>
          <w:rFonts w:ascii="Times New Roman" w:hAnsi="Times New Roman" w:cs="Times New Roman"/>
          <w:b/>
          <w:sz w:val="28"/>
          <w:szCs w:val="28"/>
          <w:lang w:val="uk-UA"/>
        </w:rPr>
      </w:pPr>
    </w:p>
    <w:p w14:paraId="09E66EDC" w14:textId="77777777" w:rsidR="00D248E0" w:rsidRPr="004817DD" w:rsidRDefault="00D248E0" w:rsidP="005521BD">
      <w:pPr>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t>РОЗДІЛ 2. СТАНОВЛЕННЯ ТА РОЗВИТОК МІЖНАРОДНИХ Т</w:t>
      </w:r>
      <w:r w:rsidR="005521BD" w:rsidRPr="004817DD">
        <w:rPr>
          <w:rFonts w:ascii="Times New Roman" w:hAnsi="Times New Roman" w:cs="Times New Roman"/>
          <w:b/>
          <w:sz w:val="28"/>
          <w:szCs w:val="28"/>
          <w:lang w:val="uk-UA"/>
        </w:rPr>
        <w:t>РАНСПОРТНИХ КОРИДОРІВ В УКРАЇНІ</w:t>
      </w:r>
    </w:p>
    <w:p w14:paraId="68379A21" w14:textId="77777777" w:rsidR="005521BD" w:rsidRPr="004817DD" w:rsidRDefault="005521BD" w:rsidP="005521BD">
      <w:pPr>
        <w:jc w:val="center"/>
        <w:rPr>
          <w:rFonts w:ascii="Times New Roman" w:hAnsi="Times New Roman" w:cs="Times New Roman"/>
          <w:b/>
          <w:sz w:val="28"/>
          <w:szCs w:val="28"/>
          <w:lang w:val="uk-UA"/>
        </w:rPr>
      </w:pPr>
    </w:p>
    <w:p w14:paraId="3820C446" w14:textId="77777777" w:rsidR="005521BD" w:rsidRPr="004817DD" w:rsidRDefault="005521BD" w:rsidP="005521BD">
      <w:pPr>
        <w:jc w:val="center"/>
        <w:rPr>
          <w:rFonts w:ascii="Times New Roman" w:hAnsi="Times New Roman" w:cs="Times New Roman"/>
          <w:b/>
          <w:sz w:val="28"/>
          <w:szCs w:val="28"/>
          <w:lang w:val="uk-UA"/>
        </w:rPr>
      </w:pPr>
    </w:p>
    <w:p w14:paraId="5C167490" w14:textId="77777777" w:rsidR="00D248E0" w:rsidRPr="004817DD" w:rsidRDefault="00D248E0" w:rsidP="005521BD">
      <w:pPr>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t>2.1. Історія розвитку інфраструктури між</w:t>
      </w:r>
      <w:r w:rsidR="005521BD" w:rsidRPr="004817DD">
        <w:rPr>
          <w:rFonts w:ascii="Times New Roman" w:hAnsi="Times New Roman" w:cs="Times New Roman"/>
          <w:b/>
          <w:sz w:val="28"/>
          <w:szCs w:val="28"/>
          <w:lang w:val="uk-UA"/>
        </w:rPr>
        <w:t>народних транспортних коридорів</w:t>
      </w:r>
    </w:p>
    <w:p w14:paraId="6482AEEC" w14:textId="77777777" w:rsidR="00157219" w:rsidRPr="004817DD" w:rsidRDefault="00157219" w:rsidP="005521BD">
      <w:pPr>
        <w:jc w:val="center"/>
        <w:rPr>
          <w:rFonts w:ascii="Times New Roman" w:hAnsi="Times New Roman" w:cs="Times New Roman"/>
          <w:b/>
          <w:sz w:val="28"/>
          <w:szCs w:val="28"/>
          <w:lang w:val="uk-UA"/>
        </w:rPr>
      </w:pPr>
    </w:p>
    <w:p w14:paraId="3A7F46DC" w14:textId="4A70E1FB" w:rsidR="001448B3" w:rsidRPr="004817DD" w:rsidRDefault="00157219" w:rsidP="005205F3">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t xml:space="preserve">Розвиток національного законодавства у сфері створення та функціонування МТК тісно пов’язаний із формуванням та реалізацією Пан’європейської транспортної політики. Концепція транспортних коридорів була сформована і закладена у 1990-их роках. Вона є частиною Пан’європейської концепції транспортної інфраструктури, започаткованої під час трьох Пан’європейських транспортних конференцій, які відбулися у 1991 р. у Празі, у 1994 р. на о. Криті та у 1997 р. у Гельсінкі. У «Празькій декларації», прийнятій </w:t>
      </w:r>
      <w:r w:rsidRPr="004817DD">
        <w:rPr>
          <w:rFonts w:ascii="Times New Roman" w:hAnsi="Times New Roman" w:cs="Times New Roman"/>
          <w:sz w:val="28"/>
          <w:szCs w:val="28"/>
          <w:lang w:val="uk-UA"/>
        </w:rPr>
        <w:lastRenderedPageBreak/>
        <w:t>на першій Пан’європейській транспортній конференції 29-31 жовтня 1991 р., визнано необхідність формування та розвитку Пан’європейської транспортної політики. У 1993 р. Європейська рада прийняла рішення про створення Транс'європейської автомобільної мережі (TEN-T), яка містила схему автошляхів дванадцятьох країн-членів Європейського Союзу (ЄС). Метою розвитку TEN</w:t>
      </w:r>
      <w:r w:rsidR="005205F3">
        <w:rPr>
          <w:rFonts w:ascii="Times New Roman" w:hAnsi="Times New Roman" w:cs="Times New Roman"/>
          <w:sz w:val="28"/>
          <w:szCs w:val="28"/>
          <w:lang w:val="uk-UA"/>
        </w:rPr>
        <w:t>….</w:t>
      </w:r>
      <w:r w:rsidR="001448B3" w:rsidRPr="004817DD">
        <w:rPr>
          <w:rFonts w:ascii="Times New Roman" w:hAnsi="Times New Roman" w:cs="Times New Roman"/>
          <w:sz w:val="28"/>
          <w:szCs w:val="28"/>
          <w:lang w:val="uk-UA"/>
        </w:rPr>
        <w:t xml:space="preserve"> так і шляхи сполучення, що забезпечують транспортні підходи до МТК. Саме на цих напрямках концентруються основні зовнішньоторговельні міжнародні транзитні зв'язки, а також провідні міжрегіональні транспортно-економічні зв'язки.</w:t>
      </w:r>
    </w:p>
    <w:p w14:paraId="3FCE48FA" w14:textId="77777777" w:rsidR="001448B3" w:rsidRPr="004817DD" w:rsidRDefault="001448B3" w:rsidP="00157219">
      <w:pPr>
        <w:spacing w:after="0" w:line="360" w:lineRule="auto"/>
        <w:jc w:val="both"/>
        <w:rPr>
          <w:rFonts w:ascii="Times New Roman" w:hAnsi="Times New Roman" w:cs="Times New Roman"/>
          <w:sz w:val="28"/>
          <w:szCs w:val="28"/>
          <w:lang w:val="uk-UA"/>
        </w:rPr>
      </w:pPr>
    </w:p>
    <w:p w14:paraId="67D27D9A" w14:textId="77777777" w:rsidR="001448B3" w:rsidRPr="004817DD" w:rsidRDefault="001448B3" w:rsidP="00157219">
      <w:pPr>
        <w:spacing w:after="0" w:line="360" w:lineRule="auto"/>
        <w:jc w:val="both"/>
        <w:rPr>
          <w:rFonts w:ascii="Times New Roman" w:hAnsi="Times New Roman" w:cs="Times New Roman"/>
          <w:sz w:val="28"/>
          <w:szCs w:val="28"/>
          <w:lang w:val="uk-UA"/>
        </w:rPr>
      </w:pPr>
    </w:p>
    <w:p w14:paraId="11297489" w14:textId="77777777" w:rsidR="00D248E0" w:rsidRPr="004817DD" w:rsidRDefault="00D248E0" w:rsidP="009D397D">
      <w:pPr>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t>2.2. Міжнародні транспортні коридори, що проходять через Україну.</w:t>
      </w:r>
    </w:p>
    <w:p w14:paraId="7E685B58" w14:textId="77777777" w:rsidR="009D397D" w:rsidRPr="004817DD" w:rsidRDefault="009D397D" w:rsidP="009D397D">
      <w:pPr>
        <w:jc w:val="center"/>
        <w:rPr>
          <w:rFonts w:ascii="Times New Roman" w:hAnsi="Times New Roman" w:cs="Times New Roman"/>
          <w:b/>
          <w:sz w:val="28"/>
          <w:szCs w:val="28"/>
          <w:lang w:val="uk-UA"/>
        </w:rPr>
      </w:pPr>
    </w:p>
    <w:p w14:paraId="04854C4A" w14:textId="77777777" w:rsidR="009D397D" w:rsidRPr="004817DD" w:rsidRDefault="009D397D" w:rsidP="009D397D">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t>Розбудова національної мережі МТК, які є складовими частинами Критських міжнародних транспортних коридорів та відповідають нормам і стандартам Європейського Союзу, є поступом України до інтеграції з європейською транспортною системою і важливою передумовою залучення додаткових обсягів перевезень через територію України [3].</w:t>
      </w:r>
    </w:p>
    <w:p w14:paraId="451D7EBA" w14:textId="189C1527" w:rsidR="00296B23" w:rsidRPr="004817DD" w:rsidRDefault="009D397D" w:rsidP="005205F3">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t xml:space="preserve"> Однак використання критських МТК не є єдиною можливістю інтеграції України в європейські транспортні системи. Євро-Азіатський транспортний коридор органічно вписується у систему дев’яти критських МТК через реалізацію </w:t>
      </w:r>
      <w:r w:rsidR="005205F3">
        <w:rPr>
          <w:rFonts w:ascii="Times New Roman" w:hAnsi="Times New Roman" w:cs="Times New Roman"/>
          <w:sz w:val="28"/>
          <w:szCs w:val="28"/>
          <w:lang w:val="uk-UA"/>
        </w:rPr>
        <w:t>…</w:t>
      </w:r>
      <w:r w:rsidR="00411590" w:rsidRPr="004817DD">
        <w:rPr>
          <w:rFonts w:ascii="Times New Roman" w:hAnsi="Times New Roman" w:cs="Times New Roman"/>
          <w:sz w:val="28"/>
          <w:szCs w:val="28"/>
          <w:lang w:val="uk-UA"/>
        </w:rPr>
        <w:t xml:space="preserve"> № 5, Пан-європейський №</w:t>
      </w:r>
      <w:r w:rsidRPr="004817DD">
        <w:rPr>
          <w:rFonts w:ascii="Times New Roman" w:hAnsi="Times New Roman" w:cs="Times New Roman"/>
          <w:sz w:val="28"/>
          <w:szCs w:val="28"/>
          <w:lang w:val="uk-UA"/>
        </w:rPr>
        <w:t>7 Дунайський (водний), Пан-європейський № 9, Гданськ – Одеса (Балтійське море – Чорне море), Європа – Кавказ – Азія (ТRАСЕКА),</w:t>
      </w:r>
      <w:r w:rsidR="00296B23" w:rsidRPr="004817DD">
        <w:rPr>
          <w:rFonts w:ascii="Times New Roman" w:hAnsi="Times New Roman" w:cs="Times New Roman"/>
          <w:sz w:val="28"/>
          <w:szCs w:val="28"/>
          <w:lang w:val="uk-UA"/>
        </w:rPr>
        <w:t xml:space="preserve"> (рис. 1)</w:t>
      </w:r>
      <w:r w:rsidRPr="004817DD">
        <w:rPr>
          <w:rFonts w:ascii="Times New Roman" w:hAnsi="Times New Roman" w:cs="Times New Roman"/>
          <w:sz w:val="28"/>
          <w:szCs w:val="28"/>
          <w:lang w:val="uk-UA"/>
        </w:rPr>
        <w:t xml:space="preserve"> коротко </w:t>
      </w:r>
      <w:r w:rsidR="00411590" w:rsidRPr="004817DD">
        <w:rPr>
          <w:rFonts w:ascii="Times New Roman" w:hAnsi="Times New Roman" w:cs="Times New Roman"/>
          <w:sz w:val="28"/>
          <w:szCs w:val="28"/>
          <w:lang w:val="uk-UA"/>
        </w:rPr>
        <w:t>проаналізуємо</w:t>
      </w:r>
      <w:r w:rsidRPr="004817DD">
        <w:rPr>
          <w:rFonts w:ascii="Times New Roman" w:hAnsi="Times New Roman" w:cs="Times New Roman"/>
          <w:sz w:val="28"/>
          <w:szCs w:val="28"/>
          <w:lang w:val="uk-UA"/>
        </w:rPr>
        <w:t xml:space="preserve"> кожний з них та деякі проблемні питання, які з ними пов’язані. </w:t>
      </w:r>
    </w:p>
    <w:p w14:paraId="17936F9A" w14:textId="6C99D034" w:rsidR="00296B23" w:rsidRPr="004817DD" w:rsidRDefault="005205F3" w:rsidP="00296B23">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t>..</w:t>
      </w:r>
      <w:r w:rsidR="00296B23" w:rsidRPr="004817DD">
        <w:rPr>
          <w:rFonts w:ascii="Times New Roman" w:hAnsi="Times New Roman" w:cs="Times New Roman"/>
          <w:noProof/>
          <w:sz w:val="28"/>
          <w:szCs w:val="28"/>
          <w:lang w:val="uk-UA" w:eastAsia="uk-UA"/>
        </w:rPr>
        <w:drawing>
          <wp:inline distT="0" distB="0" distL="0" distR="0" wp14:anchorId="0AE81C5A" wp14:editId="05945B80">
            <wp:extent cx="5244713" cy="3498574"/>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blip>
                    <a:srcRect/>
                    <a:stretch>
                      <a:fillRect/>
                    </a:stretch>
                  </pic:blipFill>
                  <pic:spPr bwMode="auto">
                    <a:xfrm>
                      <a:off x="0" y="0"/>
                      <a:ext cx="5248402" cy="3501035"/>
                    </a:xfrm>
                    <a:prstGeom prst="rect">
                      <a:avLst/>
                    </a:prstGeom>
                    <a:noFill/>
                    <a:ln w="9525">
                      <a:noFill/>
                      <a:miter lim="800000"/>
                      <a:headEnd/>
                      <a:tailEnd/>
                    </a:ln>
                  </pic:spPr>
                </pic:pic>
              </a:graphicData>
            </a:graphic>
          </wp:inline>
        </w:drawing>
      </w:r>
    </w:p>
    <w:p w14:paraId="0E2D2C1C" w14:textId="77777777" w:rsidR="00296B23" w:rsidRPr="00DB0075" w:rsidRDefault="00296B23" w:rsidP="00296B23">
      <w:pPr>
        <w:spacing w:after="0" w:line="360" w:lineRule="auto"/>
        <w:jc w:val="center"/>
        <w:rPr>
          <w:rFonts w:ascii="Times New Roman" w:hAnsi="Times New Roman" w:cs="Times New Roman"/>
          <w:sz w:val="28"/>
          <w:szCs w:val="28"/>
        </w:rPr>
      </w:pPr>
      <w:r w:rsidRPr="004817DD">
        <w:rPr>
          <w:rFonts w:ascii="Times New Roman" w:hAnsi="Times New Roman" w:cs="Times New Roman"/>
          <w:sz w:val="28"/>
          <w:szCs w:val="28"/>
          <w:lang w:val="uk-UA"/>
        </w:rPr>
        <w:t>Рис. 1. Структура міжнародних транспортних коридорів України</w:t>
      </w:r>
      <w:r w:rsidR="00DB0075" w:rsidRPr="00DB0075">
        <w:rPr>
          <w:rFonts w:ascii="Times New Roman" w:hAnsi="Times New Roman" w:cs="Times New Roman"/>
          <w:sz w:val="28"/>
          <w:szCs w:val="28"/>
        </w:rPr>
        <w:t xml:space="preserve"> [14].</w:t>
      </w:r>
    </w:p>
    <w:p w14:paraId="7601D462" w14:textId="2345B3C3" w:rsidR="00411590" w:rsidRPr="004817DD" w:rsidRDefault="00411590" w:rsidP="009D397D">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r>
      <w:r w:rsidR="005205F3">
        <w:rPr>
          <w:rFonts w:ascii="Times New Roman" w:hAnsi="Times New Roman" w:cs="Times New Roman"/>
          <w:sz w:val="28"/>
          <w:szCs w:val="28"/>
          <w:lang w:val="uk-UA"/>
        </w:rPr>
        <w:t>…</w:t>
      </w:r>
    </w:p>
    <w:p w14:paraId="3F3DA5DE" w14:textId="440E0F6A" w:rsidR="005724CD" w:rsidRPr="004817DD" w:rsidRDefault="005724CD" w:rsidP="009D397D">
      <w:pPr>
        <w:spacing w:after="0" w:line="360" w:lineRule="auto"/>
        <w:jc w:val="both"/>
        <w:rPr>
          <w:rFonts w:ascii="Times New Roman" w:hAnsi="Times New Roman" w:cs="Times New Roman"/>
          <w:sz w:val="28"/>
          <w:szCs w:val="28"/>
          <w:lang w:val="uk-UA"/>
        </w:rPr>
      </w:pPr>
    </w:p>
    <w:p w14:paraId="3B110FA3" w14:textId="77777777" w:rsidR="005724CD" w:rsidRPr="000C4475" w:rsidRDefault="005724CD" w:rsidP="00BE287F">
      <w:pPr>
        <w:spacing w:after="0" w:line="360" w:lineRule="auto"/>
        <w:jc w:val="center"/>
        <w:rPr>
          <w:rFonts w:ascii="Times New Roman" w:hAnsi="Times New Roman" w:cs="Times New Roman"/>
          <w:sz w:val="28"/>
          <w:szCs w:val="28"/>
        </w:rPr>
      </w:pPr>
      <w:r w:rsidRPr="004817DD">
        <w:rPr>
          <w:rFonts w:ascii="Times New Roman" w:hAnsi="Times New Roman" w:cs="Times New Roman"/>
          <w:sz w:val="28"/>
          <w:szCs w:val="28"/>
          <w:lang w:val="uk-UA"/>
        </w:rPr>
        <w:t>Рис</w:t>
      </w:r>
      <w:r w:rsidR="00BE287F" w:rsidRPr="004817DD">
        <w:rPr>
          <w:rFonts w:ascii="Times New Roman" w:hAnsi="Times New Roman" w:cs="Times New Roman"/>
          <w:sz w:val="28"/>
          <w:szCs w:val="28"/>
          <w:lang w:val="uk-UA"/>
        </w:rPr>
        <w:t>.</w:t>
      </w:r>
      <w:r w:rsidR="00296B23" w:rsidRPr="004817DD">
        <w:rPr>
          <w:rFonts w:ascii="Times New Roman" w:hAnsi="Times New Roman" w:cs="Times New Roman"/>
          <w:sz w:val="28"/>
          <w:szCs w:val="28"/>
          <w:lang w:val="uk-UA"/>
        </w:rPr>
        <w:t>2</w:t>
      </w:r>
      <w:r w:rsidR="00BE287F" w:rsidRPr="004817DD">
        <w:rPr>
          <w:rFonts w:ascii="Times New Roman" w:hAnsi="Times New Roman" w:cs="Times New Roman"/>
          <w:sz w:val="28"/>
          <w:szCs w:val="28"/>
          <w:lang w:val="uk-UA"/>
        </w:rPr>
        <w:t xml:space="preserve"> Міжнародний транспортний коридор № 3</w:t>
      </w:r>
      <w:r w:rsidR="00DB0075" w:rsidRPr="000C4475">
        <w:rPr>
          <w:rFonts w:ascii="Times New Roman" w:hAnsi="Times New Roman" w:cs="Times New Roman"/>
          <w:sz w:val="28"/>
          <w:szCs w:val="28"/>
        </w:rPr>
        <w:t xml:space="preserve"> [14].</w:t>
      </w:r>
    </w:p>
    <w:p w14:paraId="1891BFD3" w14:textId="77777777" w:rsidR="00BE287F" w:rsidRPr="004817DD" w:rsidRDefault="00BE287F" w:rsidP="00BE287F">
      <w:pPr>
        <w:spacing w:after="0" w:line="360" w:lineRule="auto"/>
        <w:jc w:val="center"/>
        <w:rPr>
          <w:rFonts w:ascii="Times New Roman" w:hAnsi="Times New Roman" w:cs="Times New Roman"/>
          <w:sz w:val="28"/>
          <w:szCs w:val="28"/>
          <w:lang w:val="uk-UA"/>
        </w:rPr>
      </w:pPr>
    </w:p>
    <w:p w14:paraId="5445A4FD" w14:textId="52A17037" w:rsidR="009D397D" w:rsidRPr="004817DD" w:rsidRDefault="00411590" w:rsidP="005205F3">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r>
      <w:r w:rsidR="009D397D" w:rsidRPr="004817DD">
        <w:rPr>
          <w:rFonts w:ascii="Times New Roman" w:hAnsi="Times New Roman" w:cs="Times New Roman"/>
          <w:sz w:val="28"/>
          <w:szCs w:val="28"/>
          <w:lang w:val="uk-UA"/>
        </w:rPr>
        <w:t xml:space="preserve">Пан-європейський транспортний коридор № 5 </w:t>
      </w:r>
      <w:r w:rsidR="00BE287F" w:rsidRPr="004817DD">
        <w:rPr>
          <w:rFonts w:ascii="Times New Roman" w:hAnsi="Times New Roman" w:cs="Times New Roman"/>
          <w:sz w:val="28"/>
          <w:szCs w:val="28"/>
          <w:lang w:val="uk-UA"/>
        </w:rPr>
        <w:t xml:space="preserve">(рис. </w:t>
      </w:r>
      <w:r w:rsidR="00296B23" w:rsidRPr="004817DD">
        <w:rPr>
          <w:rFonts w:ascii="Times New Roman" w:hAnsi="Times New Roman" w:cs="Times New Roman"/>
          <w:sz w:val="28"/>
          <w:szCs w:val="28"/>
          <w:lang w:val="uk-UA"/>
        </w:rPr>
        <w:t>3</w:t>
      </w:r>
      <w:r w:rsidR="00BE287F" w:rsidRPr="004817DD">
        <w:rPr>
          <w:rFonts w:ascii="Times New Roman" w:hAnsi="Times New Roman" w:cs="Times New Roman"/>
          <w:sz w:val="28"/>
          <w:szCs w:val="28"/>
          <w:lang w:val="uk-UA"/>
        </w:rPr>
        <w:t xml:space="preserve">) </w:t>
      </w:r>
      <w:r w:rsidR="009D397D" w:rsidRPr="004817DD">
        <w:rPr>
          <w:rFonts w:ascii="Times New Roman" w:hAnsi="Times New Roman" w:cs="Times New Roman"/>
          <w:sz w:val="28"/>
          <w:szCs w:val="28"/>
          <w:lang w:val="uk-UA"/>
        </w:rPr>
        <w:t xml:space="preserve">(маршрут: Трієст –Любляна – Будапешт – Братислава – Ужгород – Львів). Країнами-учасницями є Італія, Словенія, Угорщина, Словаччина, Україна. Протяжність його складає 1 595 км, у тому числі територією України 266 км залізничними та 338,7 км (зокрема, </w:t>
      </w:r>
      <w:r w:rsidR="005205F3">
        <w:rPr>
          <w:rFonts w:ascii="Times New Roman" w:hAnsi="Times New Roman" w:cs="Times New Roman"/>
          <w:sz w:val="28"/>
          <w:szCs w:val="28"/>
          <w:lang w:val="uk-UA"/>
        </w:rPr>
        <w:t>….</w:t>
      </w:r>
      <w:r w:rsidR="009D397D" w:rsidRPr="004817DD">
        <w:rPr>
          <w:rFonts w:ascii="Times New Roman" w:hAnsi="Times New Roman" w:cs="Times New Roman"/>
          <w:sz w:val="28"/>
          <w:szCs w:val="28"/>
          <w:lang w:val="uk-UA"/>
        </w:rPr>
        <w:t>) на Каспійському морі [7</w:t>
      </w:r>
      <w:r w:rsidR="00DB0075" w:rsidRPr="00DB0075">
        <w:rPr>
          <w:rFonts w:ascii="Times New Roman" w:hAnsi="Times New Roman" w:cs="Times New Roman"/>
          <w:sz w:val="28"/>
          <w:szCs w:val="28"/>
          <w:lang w:val="uk-UA"/>
        </w:rPr>
        <w:t xml:space="preserve">, </w:t>
      </w:r>
      <w:r w:rsidR="00DB0075">
        <w:rPr>
          <w:rFonts w:ascii="Times New Roman" w:hAnsi="Times New Roman" w:cs="Times New Roman"/>
          <w:sz w:val="28"/>
          <w:szCs w:val="28"/>
          <w:lang w:val="en-US"/>
        </w:rPr>
        <w:t>c</w:t>
      </w:r>
      <w:r w:rsidR="00DB0075" w:rsidRPr="00DB0075">
        <w:rPr>
          <w:rFonts w:ascii="Times New Roman" w:hAnsi="Times New Roman" w:cs="Times New Roman"/>
          <w:sz w:val="28"/>
          <w:szCs w:val="28"/>
          <w:lang w:val="uk-UA"/>
        </w:rPr>
        <w:t>. 12</w:t>
      </w:r>
      <w:r w:rsidR="009D397D" w:rsidRPr="004817DD">
        <w:rPr>
          <w:rFonts w:ascii="Times New Roman" w:hAnsi="Times New Roman" w:cs="Times New Roman"/>
          <w:sz w:val="28"/>
          <w:szCs w:val="28"/>
          <w:lang w:val="uk-UA"/>
        </w:rPr>
        <w:t>].</w:t>
      </w:r>
    </w:p>
    <w:p w14:paraId="7A5BE3BB" w14:textId="6E21D0A4" w:rsidR="009D397D" w:rsidRPr="004817DD" w:rsidRDefault="00411590" w:rsidP="005205F3">
      <w:p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t xml:space="preserve">Отже, транспортна галузь України досить розвинена. Вона має доволі складну </w:t>
      </w:r>
      <w:r w:rsidR="005205F3">
        <w:rPr>
          <w:rFonts w:ascii="Times New Roman" w:hAnsi="Times New Roman" w:cs="Times New Roman"/>
          <w:sz w:val="28"/>
          <w:szCs w:val="28"/>
          <w:lang w:val="uk-UA"/>
        </w:rPr>
        <w:t>…</w:t>
      </w:r>
    </w:p>
    <w:p w14:paraId="323C8528" w14:textId="77777777" w:rsidR="009D397D" w:rsidRPr="004817DD" w:rsidRDefault="009D397D" w:rsidP="009D397D">
      <w:pPr>
        <w:spacing w:after="0" w:line="360" w:lineRule="auto"/>
        <w:jc w:val="both"/>
        <w:rPr>
          <w:rFonts w:ascii="Times New Roman" w:hAnsi="Times New Roman" w:cs="Times New Roman"/>
          <w:sz w:val="28"/>
          <w:szCs w:val="28"/>
          <w:lang w:val="uk-UA"/>
        </w:rPr>
      </w:pPr>
    </w:p>
    <w:p w14:paraId="56CD0BB3" w14:textId="77777777" w:rsidR="009B7253" w:rsidRPr="004817DD" w:rsidRDefault="009B7253" w:rsidP="009D397D">
      <w:pPr>
        <w:spacing w:after="0" w:line="360" w:lineRule="auto"/>
        <w:jc w:val="both"/>
        <w:rPr>
          <w:rFonts w:ascii="Times New Roman" w:hAnsi="Times New Roman" w:cs="Times New Roman"/>
          <w:sz w:val="28"/>
          <w:szCs w:val="28"/>
          <w:lang w:val="uk-UA"/>
        </w:rPr>
      </w:pPr>
    </w:p>
    <w:p w14:paraId="1346A666" w14:textId="77777777" w:rsidR="009B7253" w:rsidRPr="004817DD" w:rsidRDefault="009B7253" w:rsidP="009D397D">
      <w:pPr>
        <w:spacing w:after="0" w:line="360" w:lineRule="auto"/>
        <w:jc w:val="both"/>
        <w:rPr>
          <w:rFonts w:ascii="Times New Roman" w:hAnsi="Times New Roman" w:cs="Times New Roman"/>
          <w:sz w:val="28"/>
          <w:szCs w:val="28"/>
          <w:lang w:val="uk-UA"/>
        </w:rPr>
      </w:pPr>
    </w:p>
    <w:p w14:paraId="186A5EC4" w14:textId="77777777" w:rsidR="009D397D" w:rsidRPr="004817DD" w:rsidRDefault="009D397D" w:rsidP="00D248E0">
      <w:pPr>
        <w:jc w:val="both"/>
        <w:rPr>
          <w:rFonts w:ascii="Times New Roman" w:hAnsi="Times New Roman" w:cs="Times New Roman"/>
          <w:sz w:val="28"/>
          <w:szCs w:val="28"/>
          <w:lang w:val="uk-UA"/>
        </w:rPr>
      </w:pPr>
    </w:p>
    <w:p w14:paraId="43C23229" w14:textId="77777777" w:rsidR="00D248E0" w:rsidRPr="004817DD" w:rsidRDefault="00D248E0" w:rsidP="009B7253">
      <w:pPr>
        <w:spacing w:after="0" w:line="360" w:lineRule="auto"/>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lastRenderedPageBreak/>
        <w:t>РОЗДІЛ 3. СУЧАСНИЙ СТАН ТА НАПРЯМИ ВДОСКОНАЛЕННЯ РОЗВИТКУ МІЖНАРОДНИХ Т</w:t>
      </w:r>
      <w:r w:rsidR="00380461" w:rsidRPr="004817DD">
        <w:rPr>
          <w:rFonts w:ascii="Times New Roman" w:hAnsi="Times New Roman" w:cs="Times New Roman"/>
          <w:b/>
          <w:sz w:val="28"/>
          <w:szCs w:val="28"/>
          <w:lang w:val="uk-UA"/>
        </w:rPr>
        <w:t>РАНСПОРТНИХ КОРИДОРІВ В УКРАЇНІ</w:t>
      </w:r>
    </w:p>
    <w:p w14:paraId="0C0B2823" w14:textId="77777777" w:rsidR="009B7253" w:rsidRPr="004817DD" w:rsidRDefault="009B7253" w:rsidP="009B7253">
      <w:pPr>
        <w:spacing w:after="0" w:line="360" w:lineRule="auto"/>
        <w:jc w:val="center"/>
        <w:rPr>
          <w:rFonts w:ascii="Times New Roman" w:hAnsi="Times New Roman" w:cs="Times New Roman"/>
          <w:b/>
          <w:sz w:val="28"/>
          <w:szCs w:val="28"/>
          <w:lang w:val="uk-UA"/>
        </w:rPr>
      </w:pPr>
    </w:p>
    <w:p w14:paraId="230F8701" w14:textId="77777777" w:rsidR="009B7253" w:rsidRPr="004817DD" w:rsidRDefault="009B7253" w:rsidP="009B7253">
      <w:pPr>
        <w:spacing w:after="0" w:line="360" w:lineRule="auto"/>
        <w:jc w:val="center"/>
        <w:rPr>
          <w:rFonts w:ascii="Times New Roman" w:hAnsi="Times New Roman" w:cs="Times New Roman"/>
          <w:b/>
          <w:sz w:val="28"/>
          <w:szCs w:val="28"/>
          <w:lang w:val="uk-UA"/>
        </w:rPr>
      </w:pPr>
    </w:p>
    <w:p w14:paraId="25BB055C" w14:textId="77777777" w:rsidR="00D248E0" w:rsidRPr="004817DD" w:rsidRDefault="00D248E0" w:rsidP="009B7253">
      <w:pPr>
        <w:spacing w:after="0" w:line="360" w:lineRule="auto"/>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t>3.1. Сучасний стан і проблеми функціонування та розвитку міжнародних транспортних коридорів.</w:t>
      </w:r>
    </w:p>
    <w:p w14:paraId="12C965A7" w14:textId="77777777" w:rsidR="009B7253" w:rsidRPr="004817DD" w:rsidRDefault="009B7253" w:rsidP="009B7253">
      <w:pPr>
        <w:spacing w:after="0" w:line="360" w:lineRule="auto"/>
        <w:jc w:val="both"/>
        <w:rPr>
          <w:rFonts w:ascii="Times New Roman" w:hAnsi="Times New Roman" w:cs="Times New Roman"/>
          <w:sz w:val="28"/>
          <w:szCs w:val="28"/>
          <w:lang w:val="uk-UA"/>
        </w:rPr>
      </w:pPr>
    </w:p>
    <w:p w14:paraId="17FDB049" w14:textId="358C655B" w:rsidR="009B7253" w:rsidRPr="004817DD" w:rsidRDefault="009B7253" w:rsidP="005205F3">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r>
      <w:r w:rsidR="00BE287F" w:rsidRPr="004817DD">
        <w:rPr>
          <w:rFonts w:ascii="Times New Roman" w:hAnsi="Times New Roman" w:cs="Times New Roman"/>
          <w:sz w:val="28"/>
          <w:szCs w:val="28"/>
          <w:lang w:val="uk-UA"/>
        </w:rPr>
        <w:t xml:space="preserve">Із розширенням Євросоюзу Україна набула нового статусу – статусу суміжної з Європейським Союзом держави, статусу сусіда. Це відкриває для транскордонних регіонів, сформованих на кордоні між Україною та ЄС, нові стратегічні перспективи та можливості поглиблення зовнішньоекономічних зв’язків. Тому головною умовою подальшого забезпечення узгодженої транспортної політики між Україною та сусідніми країнами ЄС є поєднання </w:t>
      </w:r>
      <w:r w:rsidR="005205F3">
        <w:rPr>
          <w:rFonts w:ascii="Times New Roman" w:hAnsi="Times New Roman" w:cs="Times New Roman"/>
          <w:sz w:val="28"/>
          <w:szCs w:val="28"/>
          <w:lang w:val="uk-UA"/>
        </w:rPr>
        <w:t>…</w:t>
      </w:r>
      <w:r w:rsidRPr="004817DD">
        <w:rPr>
          <w:rFonts w:ascii="Times New Roman" w:hAnsi="Times New Roman" w:cs="Times New Roman"/>
          <w:sz w:val="28"/>
          <w:szCs w:val="28"/>
          <w:lang w:val="uk-UA"/>
        </w:rPr>
        <w:t xml:space="preserve"> міжнародних фінансових коштів та підвищенні конкурентоспроможності на світовому ринку. Від рівня розвитку міжнародних транспортних коридорів також залежить ефективність та можливість розвитку економіки країни загалом.</w:t>
      </w:r>
    </w:p>
    <w:p w14:paraId="7A60A287" w14:textId="77777777" w:rsidR="00514017" w:rsidRPr="004817DD" w:rsidRDefault="00514017" w:rsidP="009B7253">
      <w:pPr>
        <w:spacing w:after="0" w:line="360" w:lineRule="auto"/>
        <w:jc w:val="both"/>
        <w:rPr>
          <w:rFonts w:ascii="Times New Roman" w:hAnsi="Times New Roman" w:cs="Times New Roman"/>
          <w:sz w:val="28"/>
          <w:szCs w:val="28"/>
          <w:lang w:val="uk-UA"/>
        </w:rPr>
      </w:pPr>
    </w:p>
    <w:p w14:paraId="68481638" w14:textId="77777777" w:rsidR="00514017" w:rsidRPr="004817DD" w:rsidRDefault="00514017" w:rsidP="009B7253">
      <w:pPr>
        <w:spacing w:after="0" w:line="360" w:lineRule="auto"/>
        <w:jc w:val="both"/>
        <w:rPr>
          <w:rFonts w:ascii="Times New Roman" w:hAnsi="Times New Roman" w:cs="Times New Roman"/>
          <w:sz w:val="28"/>
          <w:szCs w:val="28"/>
          <w:lang w:val="uk-UA"/>
        </w:rPr>
      </w:pPr>
    </w:p>
    <w:p w14:paraId="308941E1" w14:textId="77777777" w:rsidR="00F429C3" w:rsidRPr="004817DD" w:rsidRDefault="00D248E0" w:rsidP="009B7253">
      <w:pPr>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t>3.2. Шляхи вдосконалення розвитку міжнародних транспортних коридорів.</w:t>
      </w:r>
    </w:p>
    <w:p w14:paraId="1CB11EEB" w14:textId="77777777" w:rsidR="00514017" w:rsidRPr="004817DD" w:rsidRDefault="00514017" w:rsidP="009B7253">
      <w:pPr>
        <w:jc w:val="center"/>
        <w:rPr>
          <w:rFonts w:ascii="Times New Roman" w:hAnsi="Times New Roman" w:cs="Times New Roman"/>
          <w:b/>
          <w:sz w:val="28"/>
          <w:szCs w:val="28"/>
          <w:lang w:val="uk-UA"/>
        </w:rPr>
      </w:pPr>
    </w:p>
    <w:p w14:paraId="6CF47BCF" w14:textId="470CC5AC" w:rsidR="009D397D" w:rsidRPr="004817DD" w:rsidRDefault="00F429C3" w:rsidP="005205F3">
      <w:pPr>
        <w:spacing w:after="0" w:line="360" w:lineRule="auto"/>
        <w:jc w:val="both"/>
        <w:rPr>
          <w:rFonts w:ascii="Times New Roman" w:hAnsi="Times New Roman" w:cs="Times New Roman"/>
          <w:sz w:val="28"/>
          <w:szCs w:val="28"/>
          <w:lang w:val="uk-UA"/>
        </w:rPr>
      </w:pPr>
      <w:r w:rsidRPr="004817DD">
        <w:rPr>
          <w:lang w:val="uk-UA"/>
        </w:rPr>
        <w:tab/>
      </w:r>
      <w:r w:rsidRPr="004817DD">
        <w:rPr>
          <w:rFonts w:ascii="Times New Roman" w:hAnsi="Times New Roman" w:cs="Times New Roman"/>
          <w:sz w:val="28"/>
          <w:szCs w:val="28"/>
          <w:lang w:val="uk-UA"/>
        </w:rPr>
        <w:t xml:space="preserve">Створення транспортних коридорів і входження їх у міжнародну транспортну систему є загальнодержавним пріоритетом у розвитку транспортно-дорожнього комплексу. Тому, для вирішення проблем у транспортній галузі урядом України була розроблена «Концепція розвитку транспортно-дорожнього комплексу (ТДК) </w:t>
      </w:r>
      <w:r w:rsidR="005205F3">
        <w:rPr>
          <w:rFonts w:ascii="Times New Roman" w:hAnsi="Times New Roman" w:cs="Times New Roman"/>
          <w:sz w:val="28"/>
          <w:szCs w:val="28"/>
          <w:lang w:val="uk-UA"/>
        </w:rPr>
        <w:t>….</w:t>
      </w:r>
    </w:p>
    <w:p w14:paraId="61603256" w14:textId="1D44AC7C" w:rsidR="006E16F1" w:rsidRPr="000C4475" w:rsidRDefault="00514017" w:rsidP="00514017">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t xml:space="preserve">Отже, в умовах обмеженості фінансових ресурсів для розвитку високовартісних </w:t>
      </w:r>
      <w:r w:rsidR="005205F3">
        <w:rPr>
          <w:rFonts w:ascii="Times New Roman" w:hAnsi="Times New Roman" w:cs="Times New Roman"/>
          <w:sz w:val="28"/>
          <w:szCs w:val="28"/>
          <w:lang w:val="uk-UA"/>
        </w:rPr>
        <w:t>…</w:t>
      </w:r>
    </w:p>
    <w:p w14:paraId="4277F1CC"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0E83EFCF"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7693A3B9"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18FCF402"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3B29B7AF"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4A788EF0"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0E106947"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26A38556"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6A3F0516"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0EB31CD3"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0865797C"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37F251AE"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66344C90"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7F6A0DAB"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229B65C3"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3E9BC16E"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78587FC2"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762A3DC5"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4D9097FD"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3F23B4A1"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57D557A8"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2E90B9B3"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0130D090"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48BDD132" w14:textId="77777777" w:rsidR="006E16F1" w:rsidRPr="000C4475" w:rsidRDefault="006E16F1" w:rsidP="00514017">
      <w:pPr>
        <w:spacing w:after="0" w:line="360" w:lineRule="auto"/>
        <w:jc w:val="both"/>
        <w:rPr>
          <w:rFonts w:ascii="Times New Roman" w:hAnsi="Times New Roman" w:cs="Times New Roman"/>
          <w:sz w:val="28"/>
          <w:szCs w:val="28"/>
          <w:lang w:val="uk-UA"/>
        </w:rPr>
      </w:pPr>
    </w:p>
    <w:p w14:paraId="350F3D70" w14:textId="77777777" w:rsidR="009D397D" w:rsidRPr="004817DD" w:rsidRDefault="00D248E0" w:rsidP="00514017">
      <w:pPr>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t>ВИСНОВКИ</w:t>
      </w:r>
    </w:p>
    <w:p w14:paraId="24B4C190" w14:textId="77777777" w:rsidR="00514017" w:rsidRPr="004817DD" w:rsidRDefault="00514017" w:rsidP="00514017">
      <w:pPr>
        <w:jc w:val="center"/>
        <w:rPr>
          <w:rFonts w:ascii="Times New Roman" w:hAnsi="Times New Roman" w:cs="Times New Roman"/>
          <w:b/>
          <w:sz w:val="28"/>
          <w:szCs w:val="28"/>
          <w:lang w:val="uk-UA"/>
        </w:rPr>
      </w:pPr>
    </w:p>
    <w:p w14:paraId="45727CEA" w14:textId="77777777" w:rsidR="009D397D" w:rsidRPr="004817DD" w:rsidRDefault="00A173C9" w:rsidP="00A173C9">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ab/>
      </w:r>
      <w:r w:rsidR="009D397D" w:rsidRPr="004817DD">
        <w:rPr>
          <w:rFonts w:ascii="Times New Roman" w:hAnsi="Times New Roman" w:cs="Times New Roman"/>
          <w:sz w:val="28"/>
          <w:szCs w:val="28"/>
          <w:lang w:val="uk-UA"/>
        </w:rPr>
        <w:t>Сьогодні світ переживає період системного зростання конкуренції з одночасним зменшенням конкурентних переваг держав, що розвиваються. В умовах економічної нестабільності проблематичним є забезпечення постійного зростання рівня якості життя. В цих умовах зростає потреба використання геоекономічних переваг країни, однією з яких є її транзитний потенціал та можливості ефективної експлуатації міжнародних транспортних коридорів</w:t>
      </w:r>
      <w:r w:rsidRPr="004817DD">
        <w:rPr>
          <w:rFonts w:ascii="Times New Roman" w:hAnsi="Times New Roman" w:cs="Times New Roman"/>
          <w:sz w:val="28"/>
          <w:szCs w:val="28"/>
          <w:lang w:val="uk-UA"/>
        </w:rPr>
        <w:t>.</w:t>
      </w:r>
    </w:p>
    <w:p w14:paraId="4519A25D" w14:textId="6AD9BF6B" w:rsidR="00A173C9" w:rsidRPr="004817DD" w:rsidRDefault="00A173C9" w:rsidP="005205F3">
      <w:pPr>
        <w:spacing w:after="0"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lastRenderedPageBreak/>
        <w:tab/>
        <w:t xml:space="preserve">МТК </w:t>
      </w:r>
      <w:r w:rsidR="005205F3">
        <w:rPr>
          <w:rFonts w:ascii="Times New Roman" w:hAnsi="Times New Roman" w:cs="Times New Roman"/>
          <w:sz w:val="28"/>
          <w:szCs w:val="28"/>
          <w:lang w:val="uk-UA"/>
        </w:rPr>
        <w:t>….</w:t>
      </w:r>
    </w:p>
    <w:p w14:paraId="0376AC66" w14:textId="77777777" w:rsidR="00A173C9" w:rsidRPr="004817DD" w:rsidRDefault="00A173C9" w:rsidP="00D248E0">
      <w:pPr>
        <w:jc w:val="both"/>
        <w:rPr>
          <w:rFonts w:ascii="Times New Roman" w:hAnsi="Times New Roman" w:cs="Times New Roman"/>
          <w:sz w:val="28"/>
          <w:szCs w:val="28"/>
          <w:lang w:val="uk-UA"/>
        </w:rPr>
      </w:pPr>
    </w:p>
    <w:p w14:paraId="7AC06AAA" w14:textId="77777777" w:rsidR="00A173C9" w:rsidRPr="004817DD" w:rsidRDefault="00A173C9" w:rsidP="00D248E0">
      <w:pPr>
        <w:jc w:val="both"/>
        <w:rPr>
          <w:rFonts w:ascii="Times New Roman" w:hAnsi="Times New Roman" w:cs="Times New Roman"/>
          <w:sz w:val="28"/>
          <w:szCs w:val="28"/>
          <w:lang w:val="uk-UA"/>
        </w:rPr>
      </w:pPr>
    </w:p>
    <w:p w14:paraId="42C90301" w14:textId="77777777" w:rsidR="00A173C9" w:rsidRPr="004817DD" w:rsidRDefault="00A173C9" w:rsidP="00D248E0">
      <w:pPr>
        <w:jc w:val="both"/>
        <w:rPr>
          <w:rFonts w:ascii="Times New Roman" w:hAnsi="Times New Roman" w:cs="Times New Roman"/>
          <w:sz w:val="28"/>
          <w:szCs w:val="28"/>
          <w:lang w:val="uk-UA"/>
        </w:rPr>
      </w:pPr>
    </w:p>
    <w:p w14:paraId="348511F5" w14:textId="77777777" w:rsidR="00D248E0" w:rsidRPr="004817DD" w:rsidRDefault="00D248E0" w:rsidP="004817DD">
      <w:pPr>
        <w:jc w:val="center"/>
        <w:rPr>
          <w:rFonts w:ascii="Times New Roman" w:hAnsi="Times New Roman" w:cs="Times New Roman"/>
          <w:b/>
          <w:sz w:val="28"/>
          <w:szCs w:val="28"/>
          <w:lang w:val="uk-UA"/>
        </w:rPr>
      </w:pPr>
      <w:r w:rsidRPr="004817DD">
        <w:rPr>
          <w:rFonts w:ascii="Times New Roman" w:hAnsi="Times New Roman" w:cs="Times New Roman"/>
          <w:b/>
          <w:sz w:val="28"/>
          <w:szCs w:val="28"/>
          <w:lang w:val="uk-UA"/>
        </w:rPr>
        <w:t>СПИСОК ВИКОРИСТАНИХ ДЖЕРЕЛ</w:t>
      </w:r>
    </w:p>
    <w:p w14:paraId="700EC09D" w14:textId="77777777" w:rsidR="004817DD" w:rsidRDefault="004817DD" w:rsidP="004817DD">
      <w:pPr>
        <w:jc w:val="center"/>
        <w:rPr>
          <w:rFonts w:ascii="Times New Roman" w:hAnsi="Times New Roman" w:cs="Times New Roman"/>
          <w:sz w:val="28"/>
          <w:szCs w:val="28"/>
          <w:lang w:val="uk-UA"/>
        </w:rPr>
      </w:pPr>
    </w:p>
    <w:p w14:paraId="0100345C" w14:textId="77777777" w:rsidR="004817DD" w:rsidRPr="004817DD" w:rsidRDefault="004817DD" w:rsidP="004817DD">
      <w:pPr>
        <w:jc w:val="center"/>
        <w:rPr>
          <w:rFonts w:ascii="Times New Roman" w:hAnsi="Times New Roman" w:cs="Times New Roman"/>
          <w:sz w:val="28"/>
          <w:szCs w:val="28"/>
          <w:lang w:val="uk-UA"/>
        </w:rPr>
      </w:pPr>
    </w:p>
    <w:p w14:paraId="7FE5617E" w14:textId="77777777" w:rsidR="004817DD" w:rsidRPr="004817DD" w:rsidRDefault="004817DD" w:rsidP="004817DD">
      <w:pPr>
        <w:pStyle w:val="ac"/>
        <w:numPr>
          <w:ilvl w:val="0"/>
          <w:numId w:val="7"/>
        </w:numPr>
        <w:shd w:val="clear" w:color="auto" w:fill="FFFFFF"/>
        <w:spacing w:before="0" w:beforeAutospacing="0" w:line="360" w:lineRule="auto"/>
        <w:jc w:val="both"/>
        <w:rPr>
          <w:sz w:val="28"/>
          <w:szCs w:val="28"/>
        </w:rPr>
      </w:pPr>
      <w:r w:rsidRPr="004817DD">
        <w:rPr>
          <w:sz w:val="28"/>
          <w:szCs w:val="28"/>
        </w:rPr>
        <w:t xml:space="preserve"> Гаркума А. Транзитний міст України має бути надійним: [Україна в світовому транзитному бізнесі]</w:t>
      </w:r>
      <w:r>
        <w:rPr>
          <w:sz w:val="28"/>
          <w:szCs w:val="28"/>
        </w:rPr>
        <w:t xml:space="preserve">. </w:t>
      </w:r>
      <w:r w:rsidRPr="004817DD">
        <w:rPr>
          <w:i/>
          <w:sz w:val="28"/>
          <w:szCs w:val="28"/>
        </w:rPr>
        <w:t>Урядовий кур’єр</w:t>
      </w:r>
      <w:r w:rsidRPr="004817DD">
        <w:rPr>
          <w:sz w:val="28"/>
          <w:szCs w:val="28"/>
        </w:rPr>
        <w:t>.  2020.  №40. С.3.</w:t>
      </w:r>
    </w:p>
    <w:p w14:paraId="1DDA2832"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Бакаєв О. О. Міжнародні транспортні коридори – особливий пріоритет України на шляху інтеграції у світову економічну систему</w:t>
      </w:r>
      <w:r>
        <w:rPr>
          <w:rFonts w:ascii="Times New Roman" w:hAnsi="Times New Roman" w:cs="Times New Roman"/>
          <w:sz w:val="28"/>
          <w:szCs w:val="28"/>
          <w:lang w:val="uk-UA"/>
        </w:rPr>
        <w:t xml:space="preserve">. </w:t>
      </w:r>
      <w:r w:rsidRPr="004817DD">
        <w:rPr>
          <w:rFonts w:ascii="Times New Roman" w:hAnsi="Times New Roman" w:cs="Times New Roman"/>
          <w:i/>
          <w:sz w:val="28"/>
          <w:szCs w:val="28"/>
          <w:lang w:val="uk-UA"/>
        </w:rPr>
        <w:t xml:space="preserve">Стратегічна панорама: журнал Національного інституту проблем міжнародної безпеки. </w:t>
      </w:r>
      <w:r w:rsidRPr="004817DD">
        <w:rPr>
          <w:rFonts w:ascii="Times New Roman" w:hAnsi="Times New Roman" w:cs="Times New Roman"/>
          <w:sz w:val="28"/>
          <w:szCs w:val="28"/>
          <w:lang w:val="uk-UA"/>
        </w:rPr>
        <w:t>Київ. 201</w:t>
      </w:r>
      <w:r>
        <w:rPr>
          <w:rFonts w:ascii="Times New Roman" w:hAnsi="Times New Roman" w:cs="Times New Roman"/>
          <w:sz w:val="28"/>
          <w:szCs w:val="28"/>
          <w:lang w:val="uk-UA"/>
        </w:rPr>
        <w:t>9</w:t>
      </w:r>
      <w:r w:rsidRPr="004817DD">
        <w:rPr>
          <w:rFonts w:ascii="Times New Roman" w:hAnsi="Times New Roman" w:cs="Times New Roman"/>
          <w:sz w:val="28"/>
          <w:szCs w:val="28"/>
          <w:lang w:val="uk-UA"/>
        </w:rPr>
        <w:t xml:space="preserve">. № 4. </w:t>
      </w:r>
      <w:r>
        <w:rPr>
          <w:rFonts w:ascii="Times New Roman" w:hAnsi="Times New Roman" w:cs="Times New Roman"/>
          <w:sz w:val="28"/>
          <w:szCs w:val="28"/>
          <w:lang w:val="uk-UA"/>
        </w:rPr>
        <w:t>С. 22-28.</w:t>
      </w:r>
    </w:p>
    <w:p w14:paraId="5544CA20"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 xml:space="preserve">Бакаєв О. О., Пирожков С. І., Ревенко В. Л. Міжнародні транспортні коридори – особливий пріоритет України на шляху інтеграції у світову економічну систему. URL : </w:t>
      </w:r>
      <w:hyperlink r:id="rId8" w:history="1">
        <w:r w:rsidRPr="004817DD">
          <w:rPr>
            <w:rStyle w:val="ab"/>
            <w:rFonts w:ascii="Times New Roman" w:hAnsi="Times New Roman" w:cs="Times New Roman"/>
            <w:color w:val="auto"/>
            <w:sz w:val="28"/>
            <w:szCs w:val="28"/>
            <w:lang w:val="uk-UA"/>
          </w:rPr>
          <w:t>http://tourlib.net/statti_ukr/karpan.htm</w:t>
        </w:r>
      </w:hyperlink>
    </w:p>
    <w:p w14:paraId="4B0AFDCC"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Блудова Т. В. Розвиток транзитного потенціалу України: проблеми економічної безпеки</w:t>
      </w:r>
      <w:r>
        <w:rPr>
          <w:rFonts w:ascii="Times New Roman" w:hAnsi="Times New Roman" w:cs="Times New Roman"/>
          <w:sz w:val="28"/>
          <w:szCs w:val="28"/>
          <w:lang w:val="uk-UA"/>
        </w:rPr>
        <w:t xml:space="preserve">. </w:t>
      </w:r>
      <w:r w:rsidRPr="004817DD">
        <w:rPr>
          <w:rFonts w:ascii="Times New Roman" w:hAnsi="Times New Roman" w:cs="Times New Roman"/>
          <w:i/>
          <w:sz w:val="28"/>
          <w:szCs w:val="28"/>
          <w:lang w:val="uk-UA"/>
        </w:rPr>
        <w:t xml:space="preserve">«Економічна безпека держави».  </w:t>
      </w:r>
      <w:r w:rsidRPr="004817DD">
        <w:rPr>
          <w:rFonts w:ascii="Times New Roman" w:hAnsi="Times New Roman" w:cs="Times New Roman"/>
          <w:sz w:val="28"/>
          <w:szCs w:val="28"/>
          <w:lang w:val="uk-UA"/>
        </w:rPr>
        <w:t xml:space="preserve">К., 2016.  36 с. </w:t>
      </w:r>
    </w:p>
    <w:p w14:paraId="7FB76295"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 xml:space="preserve">Дахно І. І. Світова економіка: навчальний посібник. К. : Центр навчальної літератури. 2018. 248 с. </w:t>
      </w:r>
    </w:p>
    <w:p w14:paraId="394DE86A"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 xml:space="preserve">Демченко І .О. Формування міжнародних транспортних коридорів. URL : </w:t>
      </w:r>
      <w:r w:rsidRPr="004817DD">
        <w:rPr>
          <w:rFonts w:ascii="Times New Roman" w:hAnsi="Times New Roman" w:cs="Times New Roman"/>
          <w:sz w:val="28"/>
          <w:szCs w:val="28"/>
          <w:u w:val="single"/>
          <w:lang w:val="uk-UA"/>
        </w:rPr>
        <w:t>http://www.rusnauka.com/7_NMIW_2009/Economics/ 42120.doc.htm</w:t>
      </w:r>
    </w:p>
    <w:p w14:paraId="7CD9EEC4"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Дикань В. Л. Консолідація можливостей промисловості та транспорту в умовах міжнародних транспортних коридорів як шлях призупинення кризових явищ в економіці України</w:t>
      </w:r>
      <w:r>
        <w:rPr>
          <w:rFonts w:ascii="Times New Roman" w:hAnsi="Times New Roman" w:cs="Times New Roman"/>
          <w:sz w:val="28"/>
          <w:szCs w:val="28"/>
          <w:lang w:val="uk-UA"/>
        </w:rPr>
        <w:t xml:space="preserve">. </w:t>
      </w:r>
      <w:r w:rsidRPr="004817DD">
        <w:rPr>
          <w:rFonts w:ascii="Times New Roman" w:hAnsi="Times New Roman" w:cs="Times New Roman"/>
          <w:i/>
          <w:sz w:val="28"/>
          <w:szCs w:val="28"/>
          <w:lang w:val="uk-UA"/>
        </w:rPr>
        <w:t>Вісник економіки транспорту та промисловості</w:t>
      </w:r>
      <w:r w:rsidRPr="004817DD">
        <w:rPr>
          <w:rFonts w:ascii="Times New Roman" w:hAnsi="Times New Roman" w:cs="Times New Roman"/>
          <w:sz w:val="28"/>
          <w:szCs w:val="28"/>
          <w:lang w:val="uk-UA"/>
        </w:rPr>
        <w:t xml:space="preserve"> . 2018.  № 30.  С. 11—16.</w:t>
      </w:r>
    </w:p>
    <w:p w14:paraId="4FA9C140"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Дмитриченко М.Ф. Міжнародні перевезення: навчальний посібник.  Львів: Видавництво Львівської політехніки, 2018.  308 с.</w:t>
      </w:r>
    </w:p>
    <w:p w14:paraId="3E678B64"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lastRenderedPageBreak/>
        <w:t>Кіщак І. Т. «Дунайський коридор»: проблеми та перспективи розвитку</w:t>
      </w:r>
      <w:r>
        <w:rPr>
          <w:rFonts w:ascii="Times New Roman" w:hAnsi="Times New Roman" w:cs="Times New Roman"/>
          <w:sz w:val="28"/>
          <w:szCs w:val="28"/>
          <w:lang w:val="uk-UA"/>
        </w:rPr>
        <w:t xml:space="preserve">. </w:t>
      </w:r>
      <w:r w:rsidRPr="004817DD">
        <w:rPr>
          <w:rFonts w:ascii="Times New Roman" w:hAnsi="Times New Roman" w:cs="Times New Roman"/>
          <w:i/>
          <w:sz w:val="28"/>
          <w:szCs w:val="28"/>
          <w:lang w:val="uk-UA"/>
        </w:rPr>
        <w:t>Перші економіко-правові дискусії. Матеріали міжнародної науково-практичної Інтернет-конференції</w:t>
      </w:r>
      <w:r w:rsidRPr="004817D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Львів. </w:t>
      </w:r>
      <w:r w:rsidRPr="004817DD">
        <w:rPr>
          <w:rFonts w:ascii="Times New Roman" w:hAnsi="Times New Roman" w:cs="Times New Roman"/>
          <w:sz w:val="28"/>
          <w:szCs w:val="28"/>
          <w:lang w:val="uk-UA"/>
        </w:rPr>
        <w:t xml:space="preserve"> 2019.  С. 82 – 85.</w:t>
      </w:r>
    </w:p>
    <w:p w14:paraId="255B5EAF" w14:textId="77777777" w:rsidR="004817DD" w:rsidRPr="004817DD" w:rsidRDefault="004817DD" w:rsidP="004817DD">
      <w:pPr>
        <w:pStyle w:val="ac"/>
        <w:numPr>
          <w:ilvl w:val="0"/>
          <w:numId w:val="7"/>
        </w:numPr>
        <w:shd w:val="clear" w:color="auto" w:fill="FFFFFF"/>
        <w:spacing w:before="0" w:beforeAutospacing="0" w:line="360" w:lineRule="auto"/>
        <w:jc w:val="both"/>
        <w:rPr>
          <w:sz w:val="28"/>
          <w:szCs w:val="28"/>
        </w:rPr>
      </w:pPr>
      <w:r w:rsidRPr="004817DD">
        <w:rPr>
          <w:sz w:val="28"/>
          <w:szCs w:val="28"/>
        </w:rPr>
        <w:t>Кутах Ю. Транзитні зв’язки України та міжнародні транспортні коридори</w:t>
      </w:r>
      <w:r>
        <w:rPr>
          <w:sz w:val="28"/>
          <w:szCs w:val="28"/>
        </w:rPr>
        <w:t xml:space="preserve">. </w:t>
      </w:r>
      <w:r w:rsidRPr="004817DD">
        <w:rPr>
          <w:i/>
          <w:sz w:val="28"/>
          <w:szCs w:val="28"/>
        </w:rPr>
        <w:t>Економіст</w:t>
      </w:r>
      <w:r w:rsidRPr="004817DD">
        <w:rPr>
          <w:sz w:val="28"/>
          <w:szCs w:val="28"/>
        </w:rPr>
        <w:t>. 2018. № 1. С.50-57.</w:t>
      </w:r>
    </w:p>
    <w:p w14:paraId="3D4C33DE"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Левковець П.Р. Міжнародні перевезення і транспортне право: навч. посіб. для вищ. навч. Закладів. К.: Арістей, 2014.  291 с.</w:t>
      </w:r>
    </w:p>
    <w:p w14:paraId="2F6EB2C0"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Логутова Т.Г., Полторацький М.М. Сучасний стан транспортної інфраструктури України</w:t>
      </w:r>
      <w:r>
        <w:rPr>
          <w:rFonts w:ascii="Times New Roman" w:hAnsi="Times New Roman" w:cs="Times New Roman"/>
          <w:sz w:val="28"/>
          <w:szCs w:val="28"/>
          <w:lang w:val="uk-UA"/>
        </w:rPr>
        <w:t xml:space="preserve">. </w:t>
      </w:r>
      <w:r w:rsidRPr="004817DD">
        <w:rPr>
          <w:rFonts w:ascii="Times New Roman" w:hAnsi="Times New Roman" w:cs="Times New Roman"/>
          <w:i/>
          <w:sz w:val="28"/>
          <w:szCs w:val="28"/>
          <w:lang w:val="uk-UA"/>
        </w:rPr>
        <w:t>Теоретичні і практичні аспекти економіки та інтелектуальної власності.</w:t>
      </w:r>
      <w:r w:rsidRPr="004817DD">
        <w:rPr>
          <w:rFonts w:ascii="Times New Roman" w:hAnsi="Times New Roman" w:cs="Times New Roman"/>
          <w:sz w:val="28"/>
          <w:szCs w:val="28"/>
          <w:lang w:val="uk-UA"/>
        </w:rPr>
        <w:t xml:space="preserve"> 2019. </w:t>
      </w:r>
      <w:r>
        <w:rPr>
          <w:rFonts w:ascii="Times New Roman" w:hAnsi="Times New Roman" w:cs="Times New Roman"/>
          <w:sz w:val="28"/>
          <w:szCs w:val="28"/>
          <w:lang w:val="uk-UA"/>
        </w:rPr>
        <w:t>№</w:t>
      </w:r>
      <w:r w:rsidRPr="004817DD">
        <w:rPr>
          <w:rFonts w:ascii="Times New Roman" w:hAnsi="Times New Roman" w:cs="Times New Roman"/>
          <w:sz w:val="28"/>
          <w:szCs w:val="28"/>
        </w:rPr>
        <w:t xml:space="preserve"> 2(12). Т. 2. С. 8–14.</w:t>
      </w:r>
    </w:p>
    <w:p w14:paraId="44CC4731"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 xml:space="preserve">Мережа міжнародних транспортних коридорів на території України. </w:t>
      </w:r>
      <w:r>
        <w:rPr>
          <w:rFonts w:ascii="Times New Roman" w:hAnsi="Times New Roman" w:cs="Times New Roman"/>
          <w:sz w:val="28"/>
          <w:szCs w:val="28"/>
          <w:lang w:val="uk-UA"/>
        </w:rPr>
        <w:t>URL</w:t>
      </w:r>
      <w:r w:rsidRPr="004817DD">
        <w:rPr>
          <w:rFonts w:ascii="Times New Roman" w:hAnsi="Times New Roman" w:cs="Times New Roman"/>
          <w:sz w:val="28"/>
          <w:szCs w:val="28"/>
          <w:lang w:val="uk-UA"/>
        </w:rPr>
        <w:t xml:space="preserve">: </w:t>
      </w:r>
      <w:r w:rsidRPr="004817DD">
        <w:rPr>
          <w:rFonts w:ascii="Times New Roman" w:hAnsi="Times New Roman" w:cs="Times New Roman"/>
          <w:sz w:val="28"/>
          <w:szCs w:val="28"/>
          <w:u w:val="single"/>
          <w:lang w:val="uk-UA"/>
        </w:rPr>
        <w:t xml:space="preserve">http ://www.mintrans.gov.ua/uk/transports/print/42.html </w:t>
      </w:r>
    </w:p>
    <w:p w14:paraId="6BD3FBAA"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u w:val="single"/>
          <w:lang w:val="uk-UA"/>
        </w:rPr>
      </w:pPr>
      <w:r w:rsidRPr="004817DD">
        <w:rPr>
          <w:rFonts w:ascii="Times New Roman" w:hAnsi="Times New Roman" w:cs="Times New Roman"/>
          <w:sz w:val="28"/>
          <w:szCs w:val="28"/>
          <w:lang w:val="uk-UA"/>
        </w:rPr>
        <w:t xml:space="preserve">Мірошко В. М. Міжнародні транспортні коридори і Україна.  URL : </w:t>
      </w:r>
      <w:r w:rsidRPr="004817DD">
        <w:rPr>
          <w:rFonts w:ascii="Times New Roman" w:hAnsi="Times New Roman" w:cs="Times New Roman"/>
          <w:sz w:val="28"/>
          <w:szCs w:val="28"/>
          <w:u w:val="single"/>
          <w:lang w:val="uk-UA"/>
        </w:rPr>
        <w:t>http:// www.rusnauka.com/ 12.APSN_2007/Economics/20623.doc. htm</w:t>
      </w:r>
    </w:p>
    <w:p w14:paraId="3E6A92EE"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rPr>
        <w:t>Мохова Ю.Л. Значення транспортної галузі в системі</w:t>
      </w:r>
      <w:r>
        <w:rPr>
          <w:rFonts w:ascii="Times New Roman" w:hAnsi="Times New Roman" w:cs="Times New Roman"/>
          <w:sz w:val="28"/>
          <w:szCs w:val="28"/>
        </w:rPr>
        <w:t xml:space="preserve"> національної економіки України</w:t>
      </w:r>
      <w:r>
        <w:rPr>
          <w:rFonts w:ascii="Times New Roman" w:hAnsi="Times New Roman" w:cs="Times New Roman"/>
          <w:sz w:val="28"/>
          <w:szCs w:val="28"/>
          <w:lang w:val="uk-UA"/>
        </w:rPr>
        <w:t>.</w:t>
      </w:r>
      <w:r w:rsidRPr="004817DD">
        <w:rPr>
          <w:rFonts w:ascii="Times New Roman" w:hAnsi="Times New Roman" w:cs="Times New Roman"/>
          <w:sz w:val="28"/>
          <w:szCs w:val="28"/>
        </w:rPr>
        <w:t xml:space="preserve"> </w:t>
      </w:r>
      <w:r w:rsidRPr="004817DD">
        <w:rPr>
          <w:rFonts w:ascii="Times New Roman" w:hAnsi="Times New Roman" w:cs="Times New Roman"/>
          <w:i/>
          <w:sz w:val="28"/>
          <w:szCs w:val="28"/>
        </w:rPr>
        <w:t>Менеджер.</w:t>
      </w:r>
      <w:r w:rsidRPr="004817DD">
        <w:rPr>
          <w:rFonts w:ascii="Times New Roman" w:hAnsi="Times New Roman" w:cs="Times New Roman"/>
          <w:sz w:val="28"/>
          <w:szCs w:val="28"/>
        </w:rPr>
        <w:t xml:space="preserve"> 201</w:t>
      </w:r>
      <w:r w:rsidRPr="004817DD">
        <w:rPr>
          <w:rFonts w:ascii="Times New Roman" w:hAnsi="Times New Roman" w:cs="Times New Roman"/>
          <w:sz w:val="28"/>
          <w:szCs w:val="28"/>
          <w:lang w:val="uk-UA"/>
        </w:rPr>
        <w:t>9</w:t>
      </w:r>
      <w:r w:rsidRPr="004817DD">
        <w:rPr>
          <w:rFonts w:ascii="Times New Roman" w:hAnsi="Times New Roman" w:cs="Times New Roman"/>
          <w:sz w:val="28"/>
          <w:szCs w:val="28"/>
        </w:rPr>
        <w:t>. № 1 (69). С. 88–96.</w:t>
      </w:r>
    </w:p>
    <w:p w14:paraId="19939D23"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Новікова А.М. Україна в системі міжнародних транспортних коридорів. К. : НІМБ, 2014. 494 с.</w:t>
      </w:r>
    </w:p>
    <w:p w14:paraId="4F00180A"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 xml:space="preserve">Панасенко Н.Л., Іваник В.Б. Комплексна оцінка транспортної системи та її підсистем в Україні. </w:t>
      </w:r>
      <w:r w:rsidRPr="004817DD">
        <w:rPr>
          <w:rFonts w:ascii="Times New Roman" w:hAnsi="Times New Roman" w:cs="Times New Roman"/>
          <w:i/>
          <w:sz w:val="28"/>
          <w:szCs w:val="28"/>
          <w:lang w:val="uk-UA"/>
        </w:rPr>
        <w:t>Економічний простір.</w:t>
      </w:r>
      <w:r w:rsidRPr="004817DD">
        <w:rPr>
          <w:rFonts w:ascii="Times New Roman" w:hAnsi="Times New Roman" w:cs="Times New Roman"/>
          <w:sz w:val="28"/>
          <w:szCs w:val="28"/>
          <w:lang w:val="uk-UA"/>
        </w:rPr>
        <w:t xml:space="preserve"> 2018. № 84. С. 89–97.</w:t>
      </w:r>
    </w:p>
    <w:p w14:paraId="51A706AE"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 xml:space="preserve">Ремига Ю. С. Аналіз тенденцій розвитку транспортної інфраструктури України. Київ : Збірник наукових праць НАУ. 2018.  № 20.  С. 263 – 273. </w:t>
      </w:r>
    </w:p>
    <w:p w14:paraId="0FB83341"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 xml:space="preserve">Сайт Державного комітету статистики URL : http://www.ukrstat.gov.ua. </w:t>
      </w:r>
    </w:p>
    <w:p w14:paraId="289309A0" w14:textId="77777777" w:rsidR="004817DD" w:rsidRPr="004817DD" w:rsidRDefault="004817DD" w:rsidP="004817DD">
      <w:pPr>
        <w:pStyle w:val="a3"/>
        <w:numPr>
          <w:ilvl w:val="0"/>
          <w:numId w:val="7"/>
        </w:numPr>
        <w:spacing w:line="360" w:lineRule="auto"/>
        <w:jc w:val="both"/>
        <w:rPr>
          <w:rFonts w:ascii="Times New Roman" w:hAnsi="Times New Roman" w:cs="Times New Roman"/>
          <w:sz w:val="28"/>
          <w:szCs w:val="28"/>
          <w:lang w:val="uk-UA"/>
        </w:rPr>
      </w:pPr>
      <w:r w:rsidRPr="004817DD">
        <w:rPr>
          <w:rFonts w:ascii="Times New Roman" w:hAnsi="Times New Roman" w:cs="Times New Roman"/>
          <w:sz w:val="28"/>
          <w:szCs w:val="28"/>
          <w:lang w:val="uk-UA"/>
        </w:rPr>
        <w:t>Якименко Н. В. Пріоритетні напрямки розбудови міжнародних транспортних коридорів на території України</w:t>
      </w:r>
      <w:r>
        <w:rPr>
          <w:rFonts w:ascii="Times New Roman" w:hAnsi="Times New Roman" w:cs="Times New Roman"/>
          <w:sz w:val="28"/>
          <w:szCs w:val="28"/>
          <w:lang w:val="uk-UA"/>
        </w:rPr>
        <w:t xml:space="preserve">. </w:t>
      </w:r>
      <w:r w:rsidRPr="004817DD">
        <w:rPr>
          <w:rFonts w:ascii="Times New Roman" w:hAnsi="Times New Roman" w:cs="Times New Roman"/>
          <w:i/>
          <w:sz w:val="28"/>
          <w:szCs w:val="28"/>
          <w:lang w:val="uk-UA"/>
        </w:rPr>
        <w:t>Науково-технічний збірник «Комунальне господарство міст».</w:t>
      </w:r>
      <w:r w:rsidRPr="004817DD">
        <w:rPr>
          <w:rFonts w:ascii="Times New Roman" w:hAnsi="Times New Roman" w:cs="Times New Roman"/>
          <w:sz w:val="28"/>
          <w:szCs w:val="28"/>
          <w:lang w:val="uk-UA"/>
        </w:rPr>
        <w:t xml:space="preserve"> – 2007. – № 78.– С. 381 – 386. </w:t>
      </w:r>
    </w:p>
    <w:p w14:paraId="2BE4FDC4" w14:textId="77777777" w:rsidR="001E294F" w:rsidRPr="004817DD" w:rsidRDefault="001E294F" w:rsidP="004817DD">
      <w:pPr>
        <w:pStyle w:val="a3"/>
        <w:jc w:val="both"/>
        <w:rPr>
          <w:lang w:val="uk-UA"/>
        </w:rPr>
      </w:pPr>
    </w:p>
    <w:sectPr w:rsidR="001E294F" w:rsidRPr="004817DD" w:rsidSect="003F05AB">
      <w:head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4AB2" w14:textId="77777777" w:rsidR="005A5C09" w:rsidRDefault="005A5C09" w:rsidP="003F05AB">
      <w:pPr>
        <w:spacing w:after="0" w:line="240" w:lineRule="auto"/>
      </w:pPr>
      <w:r>
        <w:separator/>
      </w:r>
    </w:p>
  </w:endnote>
  <w:endnote w:type="continuationSeparator" w:id="0">
    <w:p w14:paraId="44504485" w14:textId="77777777" w:rsidR="005A5C09" w:rsidRDefault="005A5C09" w:rsidP="003F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20DA" w14:textId="77777777" w:rsidR="005A5C09" w:rsidRDefault="005A5C09" w:rsidP="003F05AB">
      <w:pPr>
        <w:spacing w:after="0" w:line="240" w:lineRule="auto"/>
      </w:pPr>
      <w:r>
        <w:separator/>
      </w:r>
    </w:p>
  </w:footnote>
  <w:footnote w:type="continuationSeparator" w:id="0">
    <w:p w14:paraId="67010DDC" w14:textId="77777777" w:rsidR="005A5C09" w:rsidRDefault="005A5C09" w:rsidP="003F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428969"/>
      <w:docPartObj>
        <w:docPartGallery w:val="Page Numbers (Top of Page)"/>
        <w:docPartUnique/>
      </w:docPartObj>
    </w:sdtPr>
    <w:sdtEndPr/>
    <w:sdtContent>
      <w:p w14:paraId="66C6CCCE" w14:textId="77777777" w:rsidR="00C80D2C" w:rsidRPr="003F05AB" w:rsidRDefault="009334BA">
        <w:pPr>
          <w:pStyle w:val="a4"/>
          <w:jc w:val="right"/>
          <w:rPr>
            <w:lang w:val="uk-UA"/>
          </w:rPr>
        </w:pPr>
        <w:r>
          <w:fldChar w:fldCharType="begin"/>
        </w:r>
        <w:r>
          <w:instrText xml:space="preserve"> PAGE   \* MERGEFORMAT </w:instrText>
        </w:r>
        <w:r>
          <w:fldChar w:fldCharType="separate"/>
        </w:r>
        <w:r w:rsidR="008005D1">
          <w:rPr>
            <w:noProof/>
          </w:rPr>
          <w:t>31</w:t>
        </w:r>
        <w:r>
          <w:rPr>
            <w:noProof/>
          </w:rPr>
          <w:fldChar w:fldCharType="end"/>
        </w:r>
      </w:p>
    </w:sdtContent>
  </w:sdt>
  <w:p w14:paraId="73ABF5A4" w14:textId="77777777" w:rsidR="00C80D2C" w:rsidRDefault="00C80D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3F07"/>
    <w:multiLevelType w:val="hybridMultilevel"/>
    <w:tmpl w:val="3BDE183E"/>
    <w:lvl w:ilvl="0" w:tplc="B080B146">
      <w:start w:val="1"/>
      <w:numFmt w:val="bullet"/>
      <w:lvlText w:val=""/>
      <w:lvlJc w:val="left"/>
      <w:pPr>
        <w:ind w:left="720" w:hanging="360"/>
      </w:pPr>
      <w:rPr>
        <w:rFonts w:ascii="Symbol" w:hAnsi="Symbol" w:hint="default"/>
      </w:rPr>
    </w:lvl>
    <w:lvl w:ilvl="1" w:tplc="B080B146">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EF319CE"/>
    <w:multiLevelType w:val="hybridMultilevel"/>
    <w:tmpl w:val="75EE86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AB515E"/>
    <w:multiLevelType w:val="hybridMultilevel"/>
    <w:tmpl w:val="7A126544"/>
    <w:lvl w:ilvl="0" w:tplc="B080B14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522A9B"/>
    <w:multiLevelType w:val="hybridMultilevel"/>
    <w:tmpl w:val="8EEC8E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A0300A7"/>
    <w:multiLevelType w:val="hybridMultilevel"/>
    <w:tmpl w:val="0BAAD014"/>
    <w:lvl w:ilvl="0" w:tplc="93885C94">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5" w15:restartNumberingAfterBreak="0">
    <w:nsid w:val="2ECB51BB"/>
    <w:multiLevelType w:val="hybridMultilevel"/>
    <w:tmpl w:val="53BCAF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FF61F4D"/>
    <w:multiLevelType w:val="hybridMultilevel"/>
    <w:tmpl w:val="997218F2"/>
    <w:lvl w:ilvl="0" w:tplc="4DFA078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0CB1D67"/>
    <w:multiLevelType w:val="hybridMultilevel"/>
    <w:tmpl w:val="832CA0A2"/>
    <w:lvl w:ilvl="0" w:tplc="B080B14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8B28B8"/>
    <w:multiLevelType w:val="hybridMultilevel"/>
    <w:tmpl w:val="D59C47EC"/>
    <w:lvl w:ilvl="0" w:tplc="B080B146">
      <w:start w:val="1"/>
      <w:numFmt w:val="bullet"/>
      <w:lvlText w:val=""/>
      <w:lvlJc w:val="left"/>
      <w:pPr>
        <w:ind w:left="720" w:hanging="360"/>
      </w:pPr>
      <w:rPr>
        <w:rFonts w:ascii="Symbol" w:hAnsi="Symbol" w:hint="default"/>
      </w:rPr>
    </w:lvl>
    <w:lvl w:ilvl="1" w:tplc="AE1858C2">
      <w:numFmt w:val="bullet"/>
      <w:lvlText w:val="–"/>
      <w:lvlJc w:val="left"/>
      <w:pPr>
        <w:ind w:left="1560" w:hanging="48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39C17B3"/>
    <w:multiLevelType w:val="hybridMultilevel"/>
    <w:tmpl w:val="DAE289DC"/>
    <w:lvl w:ilvl="0" w:tplc="B080B146">
      <w:start w:val="1"/>
      <w:numFmt w:val="bullet"/>
      <w:lvlText w:val=""/>
      <w:lvlJc w:val="left"/>
      <w:pPr>
        <w:ind w:left="435" w:hanging="360"/>
      </w:pPr>
      <w:rPr>
        <w:rFonts w:ascii="Symbol" w:hAnsi="Symbol"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0" w15:restartNumberingAfterBreak="0">
    <w:nsid w:val="39D5674D"/>
    <w:multiLevelType w:val="hybridMultilevel"/>
    <w:tmpl w:val="6F185614"/>
    <w:lvl w:ilvl="0" w:tplc="47F8865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A2403AD"/>
    <w:multiLevelType w:val="hybridMultilevel"/>
    <w:tmpl w:val="4704E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D0174FD"/>
    <w:multiLevelType w:val="hybridMultilevel"/>
    <w:tmpl w:val="9892C0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2746F88"/>
    <w:multiLevelType w:val="hybridMultilevel"/>
    <w:tmpl w:val="2CF89104"/>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6401CB5"/>
    <w:multiLevelType w:val="hybridMultilevel"/>
    <w:tmpl w:val="F6B29324"/>
    <w:lvl w:ilvl="0" w:tplc="B080B146">
      <w:start w:val="1"/>
      <w:numFmt w:val="bullet"/>
      <w:lvlText w:val=""/>
      <w:lvlJc w:val="left"/>
      <w:pPr>
        <w:ind w:left="720" w:hanging="360"/>
      </w:pPr>
      <w:rPr>
        <w:rFonts w:ascii="Symbol" w:hAnsi="Symbol" w:hint="default"/>
      </w:rPr>
    </w:lvl>
    <w:lvl w:ilvl="1" w:tplc="B080B146">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08F2710"/>
    <w:multiLevelType w:val="multilevel"/>
    <w:tmpl w:val="E0CC6C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15264D8"/>
    <w:multiLevelType w:val="hybridMultilevel"/>
    <w:tmpl w:val="DA20BBEA"/>
    <w:lvl w:ilvl="0" w:tplc="E518903C">
      <w:start w:val="1"/>
      <w:numFmt w:val="decimal"/>
      <w:lvlText w:val="%1)"/>
      <w:lvlJc w:val="left"/>
      <w:pPr>
        <w:ind w:left="885" w:hanging="5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48A4ADB"/>
    <w:multiLevelType w:val="hybridMultilevel"/>
    <w:tmpl w:val="FAAEA540"/>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40E7E12"/>
    <w:multiLevelType w:val="hybridMultilevel"/>
    <w:tmpl w:val="89ECCDC4"/>
    <w:lvl w:ilvl="0" w:tplc="47F8865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642264E"/>
    <w:multiLevelType w:val="hybridMultilevel"/>
    <w:tmpl w:val="84C04228"/>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F1234CD"/>
    <w:multiLevelType w:val="hybridMultilevel"/>
    <w:tmpl w:val="C31A5D56"/>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455DDA"/>
    <w:multiLevelType w:val="hybridMultilevel"/>
    <w:tmpl w:val="9CAC1178"/>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
  </w:num>
  <w:num w:numId="4">
    <w:abstractNumId w:val="16"/>
  </w:num>
  <w:num w:numId="5">
    <w:abstractNumId w:val="19"/>
  </w:num>
  <w:num w:numId="6">
    <w:abstractNumId w:val="6"/>
  </w:num>
  <w:num w:numId="7">
    <w:abstractNumId w:val="5"/>
  </w:num>
  <w:num w:numId="8">
    <w:abstractNumId w:val="13"/>
  </w:num>
  <w:num w:numId="9">
    <w:abstractNumId w:val="18"/>
  </w:num>
  <w:num w:numId="10">
    <w:abstractNumId w:val="10"/>
  </w:num>
  <w:num w:numId="11">
    <w:abstractNumId w:val="8"/>
  </w:num>
  <w:num w:numId="12">
    <w:abstractNumId w:val="12"/>
  </w:num>
  <w:num w:numId="13">
    <w:abstractNumId w:val="20"/>
  </w:num>
  <w:num w:numId="14">
    <w:abstractNumId w:val="11"/>
  </w:num>
  <w:num w:numId="15">
    <w:abstractNumId w:val="4"/>
  </w:num>
  <w:num w:numId="16">
    <w:abstractNumId w:val="9"/>
  </w:num>
  <w:num w:numId="17">
    <w:abstractNumId w:val="2"/>
  </w:num>
  <w:num w:numId="18">
    <w:abstractNumId w:val="14"/>
  </w:num>
  <w:num w:numId="19">
    <w:abstractNumId w:val="7"/>
  </w:num>
  <w:num w:numId="20">
    <w:abstractNumId w:val="0"/>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28"/>
    <w:rsid w:val="000C4475"/>
    <w:rsid w:val="00104328"/>
    <w:rsid w:val="00104440"/>
    <w:rsid w:val="001448B3"/>
    <w:rsid w:val="00157219"/>
    <w:rsid w:val="001834F8"/>
    <w:rsid w:val="001C1117"/>
    <w:rsid w:val="001E294F"/>
    <w:rsid w:val="00296B23"/>
    <w:rsid w:val="002D3444"/>
    <w:rsid w:val="00380461"/>
    <w:rsid w:val="003F05AB"/>
    <w:rsid w:val="00411590"/>
    <w:rsid w:val="004817DD"/>
    <w:rsid w:val="00514017"/>
    <w:rsid w:val="005205F3"/>
    <w:rsid w:val="005521BD"/>
    <w:rsid w:val="005724CD"/>
    <w:rsid w:val="005A5C09"/>
    <w:rsid w:val="005D6018"/>
    <w:rsid w:val="00656EF0"/>
    <w:rsid w:val="00657311"/>
    <w:rsid w:val="006E16F1"/>
    <w:rsid w:val="0070770B"/>
    <w:rsid w:val="008005D1"/>
    <w:rsid w:val="00885DF5"/>
    <w:rsid w:val="00895948"/>
    <w:rsid w:val="008D2905"/>
    <w:rsid w:val="00920879"/>
    <w:rsid w:val="009334BA"/>
    <w:rsid w:val="0097722A"/>
    <w:rsid w:val="009A652C"/>
    <w:rsid w:val="009B63E2"/>
    <w:rsid w:val="009B7253"/>
    <w:rsid w:val="009D397D"/>
    <w:rsid w:val="00A173C9"/>
    <w:rsid w:val="00A44190"/>
    <w:rsid w:val="00B74CA8"/>
    <w:rsid w:val="00BE287F"/>
    <w:rsid w:val="00C36C0E"/>
    <w:rsid w:val="00C80D2C"/>
    <w:rsid w:val="00C9706C"/>
    <w:rsid w:val="00D248E0"/>
    <w:rsid w:val="00DB0075"/>
    <w:rsid w:val="00E018B5"/>
    <w:rsid w:val="00E5618B"/>
    <w:rsid w:val="00E74EB6"/>
    <w:rsid w:val="00EC7A44"/>
    <w:rsid w:val="00F02A21"/>
    <w:rsid w:val="00F429C3"/>
    <w:rsid w:val="00F715F5"/>
    <w:rsid w:val="00FA361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8914"/>
  <w15:docId w15:val="{1F067DA6-4A82-9A41-9449-1198ECA3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A21"/>
    <w:pPr>
      <w:ind w:left="720"/>
      <w:contextualSpacing/>
    </w:pPr>
  </w:style>
  <w:style w:type="paragraph" w:customStyle="1" w:styleId="buklibnet">
    <w:name w:val="buklibnet"/>
    <w:basedOn w:val="a"/>
    <w:rsid w:val="009A65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header"/>
    <w:basedOn w:val="a"/>
    <w:link w:val="a5"/>
    <w:uiPriority w:val="99"/>
    <w:unhideWhenUsed/>
    <w:rsid w:val="003F05A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F05AB"/>
  </w:style>
  <w:style w:type="paragraph" w:styleId="a6">
    <w:name w:val="footer"/>
    <w:basedOn w:val="a"/>
    <w:link w:val="a7"/>
    <w:uiPriority w:val="99"/>
    <w:semiHidden/>
    <w:unhideWhenUsed/>
    <w:rsid w:val="003F05AB"/>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3F05AB"/>
  </w:style>
  <w:style w:type="paragraph" w:styleId="a8">
    <w:name w:val="Balloon Text"/>
    <w:basedOn w:val="a"/>
    <w:link w:val="a9"/>
    <w:uiPriority w:val="99"/>
    <w:semiHidden/>
    <w:unhideWhenUsed/>
    <w:rsid w:val="00572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24CD"/>
    <w:rPr>
      <w:rFonts w:ascii="Tahoma" w:hAnsi="Tahoma" w:cs="Tahoma"/>
      <w:sz w:val="16"/>
      <w:szCs w:val="16"/>
    </w:rPr>
  </w:style>
  <w:style w:type="table" w:styleId="aa">
    <w:name w:val="Table Grid"/>
    <w:basedOn w:val="a1"/>
    <w:uiPriority w:val="39"/>
    <w:rsid w:val="00157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1834F8"/>
    <w:rPr>
      <w:color w:val="0563C1" w:themeColor="hyperlink"/>
      <w:u w:val="single"/>
    </w:rPr>
  </w:style>
  <w:style w:type="paragraph" w:styleId="ac">
    <w:name w:val="Normal (Web)"/>
    <w:basedOn w:val="a"/>
    <w:uiPriority w:val="99"/>
    <w:semiHidden/>
    <w:unhideWhenUsed/>
    <w:rsid w:val="001E294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urlib.net/statti_ukr/karpan.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1714</Words>
  <Characters>9770</Characters>
  <Application>Microsoft Office Word</Application>
  <DocSecurity>0</DocSecurity>
  <Lines>81</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tutova</dc:creator>
  <cp:keywords/>
  <dc:description/>
  <cp:lastModifiedBy>Оксана Смолярчук</cp:lastModifiedBy>
  <cp:revision>3</cp:revision>
  <cp:lastPrinted>2022-02-02T13:21:00Z</cp:lastPrinted>
  <dcterms:created xsi:type="dcterms:W3CDTF">2022-02-03T14:41:00Z</dcterms:created>
  <dcterms:modified xsi:type="dcterms:W3CDTF">2022-02-03T14:42:00Z</dcterms:modified>
</cp:coreProperties>
</file>