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5790" w14:textId="77777777" w:rsidR="00E809FC" w:rsidRPr="00DF2F93" w:rsidRDefault="00E809FC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2E361644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6C00F835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C3EEA5C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14B1B4D9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0073B231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187AE9B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D4261F9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6B587F6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2D2DE7F9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5528FBD2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20518241" w14:textId="77777777" w:rsidR="00D76CDA" w:rsidRPr="00DF2F93" w:rsidRDefault="00D76CDA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1FEBEB8" w14:textId="77777777" w:rsidR="00D76CDA" w:rsidRPr="00DF2F93" w:rsidRDefault="00D76CDA" w:rsidP="00DF2F9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КУРСОВА РОБОТА</w:t>
      </w:r>
    </w:p>
    <w:p w14:paraId="54E78125" w14:textId="77777777" w:rsidR="00D76CDA" w:rsidRPr="00DF2F93" w:rsidRDefault="00D76CDA" w:rsidP="00DF2F9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DF2F93">
        <w:rPr>
          <w:color w:val="222222"/>
          <w:sz w:val="28"/>
          <w:szCs w:val="28"/>
          <w:shd w:val="clear" w:color="auto" w:fill="FFFFFF"/>
          <w:lang w:val="uk-UA"/>
        </w:rPr>
        <w:t xml:space="preserve">Тема: </w:t>
      </w:r>
      <w:r w:rsidRPr="00DF2F93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«Організація турів </w:t>
      </w:r>
      <w:proofErr w:type="spellStart"/>
      <w:r w:rsidRPr="00DF2F93">
        <w:rPr>
          <w:b/>
          <w:color w:val="222222"/>
          <w:sz w:val="28"/>
          <w:szCs w:val="28"/>
          <w:shd w:val="clear" w:color="auto" w:fill="FFFFFF"/>
          <w:lang w:val="uk-UA"/>
        </w:rPr>
        <w:t>подієвого</w:t>
      </w:r>
      <w:proofErr w:type="spellEnd"/>
      <w:r w:rsidRPr="00DF2F93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туризму»</w:t>
      </w:r>
    </w:p>
    <w:p w14:paraId="6C1ED3F1" w14:textId="593798F3" w:rsidR="00D76CDA" w:rsidRPr="00DF2F93" w:rsidRDefault="00DF2F93" w:rsidP="00DF2F93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br w:type="column"/>
      </w:r>
      <w:r w:rsidR="00D76CDA" w:rsidRPr="00DF2F93">
        <w:rPr>
          <w:b/>
          <w:bCs/>
          <w:sz w:val="28"/>
          <w:szCs w:val="28"/>
          <w:lang w:val="uk-UA"/>
        </w:rPr>
        <w:lastRenderedPageBreak/>
        <w:t>ЗМІСТ</w:t>
      </w:r>
    </w:p>
    <w:p w14:paraId="75B5BB76" w14:textId="77777777" w:rsidR="009E213E" w:rsidRPr="00DF2F93" w:rsidRDefault="009E213E" w:rsidP="00DF2F93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57E581E5" w14:textId="77777777" w:rsidR="00D76CDA" w:rsidRPr="00DF2F93" w:rsidRDefault="00D76CDA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ВСТУП</w:t>
      </w:r>
      <w:r w:rsidR="00952F23" w:rsidRPr="00DF2F93">
        <w:rPr>
          <w:b/>
          <w:bCs/>
          <w:sz w:val="28"/>
          <w:szCs w:val="28"/>
          <w:lang w:val="uk-UA"/>
        </w:rPr>
        <w:t>……………………………………………</w:t>
      </w:r>
      <w:r w:rsidR="007C7003" w:rsidRPr="00DF2F93">
        <w:rPr>
          <w:b/>
          <w:bCs/>
          <w:sz w:val="28"/>
          <w:szCs w:val="28"/>
          <w:lang w:val="uk-UA"/>
        </w:rPr>
        <w:t>.</w:t>
      </w:r>
      <w:r w:rsidR="00952F23" w:rsidRPr="00DF2F93">
        <w:rPr>
          <w:b/>
          <w:bCs/>
          <w:sz w:val="28"/>
          <w:szCs w:val="28"/>
          <w:lang w:val="uk-UA"/>
        </w:rPr>
        <w:t>…………………</w:t>
      </w:r>
      <w:r w:rsidR="007C7003" w:rsidRPr="00DF2F93">
        <w:rPr>
          <w:b/>
          <w:bCs/>
          <w:sz w:val="28"/>
          <w:szCs w:val="28"/>
          <w:lang w:val="uk-UA"/>
        </w:rPr>
        <w:t>.</w:t>
      </w:r>
      <w:r w:rsidR="00952F23" w:rsidRPr="00DF2F93">
        <w:rPr>
          <w:b/>
          <w:bCs/>
          <w:sz w:val="28"/>
          <w:szCs w:val="28"/>
          <w:lang w:val="uk-UA"/>
        </w:rPr>
        <w:t>…….3</w:t>
      </w:r>
    </w:p>
    <w:p w14:paraId="1AB51AEA" w14:textId="2463E94C" w:rsidR="00D76CDA" w:rsidRPr="00DF2F93" w:rsidRDefault="00D76CDA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РОЗДІЛ 1. ЗАГАЛЬНА ХАРАКТЕРИСТИКА ПОДІЄВОГО ТУРИЗМУ</w:t>
      </w:r>
      <w:r w:rsidR="007C7003" w:rsidRPr="00DF2F93">
        <w:rPr>
          <w:b/>
          <w:bCs/>
          <w:sz w:val="28"/>
          <w:szCs w:val="28"/>
          <w:lang w:val="uk-UA"/>
        </w:rPr>
        <w:t>………………………………………………………………………5</w:t>
      </w:r>
    </w:p>
    <w:p w14:paraId="30D64BFD" w14:textId="77777777" w:rsidR="00D76CDA" w:rsidRPr="00DF2F93" w:rsidRDefault="00D76CDA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 xml:space="preserve">1.1.Історія розвитку </w:t>
      </w:r>
      <w:proofErr w:type="spellStart"/>
      <w:r w:rsidRPr="00DF2F93">
        <w:rPr>
          <w:sz w:val="28"/>
          <w:szCs w:val="28"/>
          <w:lang w:val="uk-UA"/>
        </w:rPr>
        <w:t>подієвого</w:t>
      </w:r>
      <w:proofErr w:type="spellEnd"/>
      <w:r w:rsidRPr="00DF2F93">
        <w:rPr>
          <w:sz w:val="28"/>
          <w:szCs w:val="28"/>
          <w:lang w:val="uk-UA"/>
        </w:rPr>
        <w:t xml:space="preserve"> туризму</w:t>
      </w:r>
      <w:r w:rsidR="007C7003" w:rsidRPr="00DF2F93">
        <w:rPr>
          <w:sz w:val="28"/>
          <w:szCs w:val="28"/>
          <w:lang w:val="uk-UA"/>
        </w:rPr>
        <w:t>…………………………………..5</w:t>
      </w:r>
    </w:p>
    <w:p w14:paraId="282DFF9B" w14:textId="77777777" w:rsidR="00D76CDA" w:rsidRPr="00DF2F93" w:rsidRDefault="00D76CDA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 xml:space="preserve">1.2. Класифікація </w:t>
      </w:r>
      <w:proofErr w:type="spellStart"/>
      <w:r w:rsidRPr="00DF2F93">
        <w:rPr>
          <w:sz w:val="28"/>
          <w:szCs w:val="28"/>
          <w:lang w:val="uk-UA"/>
        </w:rPr>
        <w:t>подієвого</w:t>
      </w:r>
      <w:proofErr w:type="spellEnd"/>
      <w:r w:rsidRPr="00DF2F93">
        <w:rPr>
          <w:sz w:val="28"/>
          <w:szCs w:val="28"/>
          <w:lang w:val="uk-UA"/>
        </w:rPr>
        <w:t xml:space="preserve"> туризму</w:t>
      </w:r>
      <w:r w:rsidR="007C7003" w:rsidRPr="00DF2F93">
        <w:rPr>
          <w:sz w:val="28"/>
          <w:szCs w:val="28"/>
          <w:lang w:val="uk-UA"/>
        </w:rPr>
        <w:t>……………………………………..</w:t>
      </w:r>
      <w:r w:rsidR="009F73F4" w:rsidRPr="00DF2F93">
        <w:rPr>
          <w:sz w:val="28"/>
          <w:szCs w:val="28"/>
          <w:lang w:val="uk-UA"/>
        </w:rPr>
        <w:t>9</w:t>
      </w:r>
    </w:p>
    <w:p w14:paraId="07B396DB" w14:textId="27F9CF91" w:rsidR="00D76CDA" w:rsidRPr="00DF2F93" w:rsidRDefault="00D76CDA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РОЗДІЛ 2. СУЧАСНИ</w:t>
      </w:r>
      <w:r w:rsidR="00DF2F93">
        <w:rPr>
          <w:b/>
          <w:bCs/>
          <w:sz w:val="28"/>
          <w:szCs w:val="28"/>
          <w:lang w:val="uk-UA"/>
        </w:rPr>
        <w:t>Й</w:t>
      </w:r>
      <w:r w:rsidRPr="00DF2F93">
        <w:rPr>
          <w:b/>
          <w:bCs/>
          <w:sz w:val="28"/>
          <w:szCs w:val="28"/>
          <w:lang w:val="uk-UA"/>
        </w:rPr>
        <w:t xml:space="preserve"> СТАН </w:t>
      </w:r>
      <w:r w:rsidR="009E213E" w:rsidRPr="00DF2F93">
        <w:rPr>
          <w:b/>
          <w:bCs/>
          <w:sz w:val="28"/>
          <w:szCs w:val="28"/>
          <w:lang w:val="uk-UA"/>
        </w:rPr>
        <w:t xml:space="preserve">ТА ПЕРСПЕКТИВИ РОЗВИТКУ </w:t>
      </w:r>
      <w:r w:rsidRPr="00DF2F93">
        <w:rPr>
          <w:b/>
          <w:bCs/>
          <w:sz w:val="28"/>
          <w:szCs w:val="28"/>
          <w:lang w:val="uk-UA"/>
        </w:rPr>
        <w:t>ПОДІЄВОГО</w:t>
      </w:r>
      <w:r w:rsidR="0048165D" w:rsidRPr="00DF2F93">
        <w:rPr>
          <w:b/>
          <w:bCs/>
          <w:sz w:val="28"/>
          <w:szCs w:val="28"/>
          <w:lang w:val="uk-UA"/>
        </w:rPr>
        <w:t>……………………………..……………………………………13</w:t>
      </w:r>
    </w:p>
    <w:p w14:paraId="0FAF1638" w14:textId="77777777" w:rsidR="009E213E" w:rsidRPr="00DF2F93" w:rsidRDefault="009E213E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 xml:space="preserve">2.1. Особливості організації турів </w:t>
      </w:r>
      <w:proofErr w:type="spellStart"/>
      <w:r w:rsidRPr="00DF2F93">
        <w:rPr>
          <w:sz w:val="28"/>
          <w:szCs w:val="28"/>
          <w:lang w:val="uk-UA"/>
        </w:rPr>
        <w:t>подієвого</w:t>
      </w:r>
      <w:proofErr w:type="spellEnd"/>
      <w:r w:rsidRPr="00DF2F93">
        <w:rPr>
          <w:sz w:val="28"/>
          <w:szCs w:val="28"/>
          <w:lang w:val="uk-UA"/>
        </w:rPr>
        <w:t xml:space="preserve"> туризму</w:t>
      </w:r>
      <w:r w:rsidR="0048165D" w:rsidRPr="00DF2F93">
        <w:rPr>
          <w:sz w:val="28"/>
          <w:szCs w:val="28"/>
          <w:lang w:val="uk-UA"/>
        </w:rPr>
        <w:t>………………….13</w:t>
      </w:r>
    </w:p>
    <w:p w14:paraId="4AF420D5" w14:textId="77777777" w:rsidR="009E213E" w:rsidRPr="00DF2F93" w:rsidRDefault="009E213E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 xml:space="preserve">2.2. Фестивалі як складова культурного та </w:t>
      </w:r>
      <w:proofErr w:type="spellStart"/>
      <w:r w:rsidRPr="00DF2F93">
        <w:rPr>
          <w:sz w:val="28"/>
          <w:szCs w:val="28"/>
          <w:lang w:val="uk-UA"/>
        </w:rPr>
        <w:t>етічного</w:t>
      </w:r>
      <w:proofErr w:type="spellEnd"/>
      <w:r w:rsidRPr="00DF2F93">
        <w:rPr>
          <w:sz w:val="28"/>
          <w:szCs w:val="28"/>
          <w:lang w:val="uk-UA"/>
        </w:rPr>
        <w:t xml:space="preserve"> розвитку</w:t>
      </w:r>
      <w:r w:rsidR="0048165D" w:rsidRPr="00DF2F93">
        <w:rPr>
          <w:sz w:val="28"/>
          <w:szCs w:val="28"/>
          <w:lang w:val="uk-UA"/>
        </w:rPr>
        <w:t>…………16</w:t>
      </w:r>
    </w:p>
    <w:p w14:paraId="129C77F4" w14:textId="5AB303B8" w:rsidR="009E213E" w:rsidRPr="00DF2F93" w:rsidRDefault="009E213E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РОЗДІЛ 3. РОЗРОБКА ТУРУ ПОДІЄВОГО ТУРИЗМУ</w:t>
      </w:r>
      <w:r w:rsidR="0048165D" w:rsidRPr="00DF2F93">
        <w:rPr>
          <w:b/>
          <w:bCs/>
          <w:sz w:val="28"/>
          <w:szCs w:val="28"/>
          <w:lang w:val="uk-UA"/>
        </w:rPr>
        <w:t>………….19</w:t>
      </w:r>
    </w:p>
    <w:p w14:paraId="17B286B0" w14:textId="123E9E71" w:rsidR="009E213E" w:rsidRPr="00DF2F93" w:rsidRDefault="009E213E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3.1. Опис ра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ону подорожі туру та характеристика обраної події</w:t>
      </w:r>
      <w:r w:rsidR="0048165D" w:rsidRPr="00DF2F93">
        <w:rPr>
          <w:sz w:val="28"/>
          <w:szCs w:val="28"/>
          <w:lang w:val="uk-UA"/>
        </w:rPr>
        <w:t>……..19</w:t>
      </w:r>
    </w:p>
    <w:p w14:paraId="36E5C682" w14:textId="77777777" w:rsidR="009E213E" w:rsidRPr="00DF2F93" w:rsidRDefault="009E213E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3.2. Програма перебування туру</w:t>
      </w:r>
      <w:r w:rsidR="0048165D" w:rsidRPr="00DF2F93">
        <w:rPr>
          <w:sz w:val="28"/>
          <w:szCs w:val="28"/>
          <w:lang w:val="uk-UA"/>
        </w:rPr>
        <w:t>………………………………………….22</w:t>
      </w:r>
    </w:p>
    <w:p w14:paraId="27FD4863" w14:textId="35CEA729" w:rsidR="009E213E" w:rsidRPr="00DF2F93" w:rsidRDefault="009E213E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3.3. Кошторис витрат туру та інформаці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но-комунікаці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не забезпечення туру</w:t>
      </w:r>
      <w:r w:rsidR="0048165D" w:rsidRPr="00DF2F93">
        <w:rPr>
          <w:sz w:val="28"/>
          <w:szCs w:val="28"/>
          <w:lang w:val="uk-UA"/>
        </w:rPr>
        <w:t>……………………………………………………………………………….25</w:t>
      </w:r>
    </w:p>
    <w:p w14:paraId="3ACECBAB" w14:textId="20A28CC0" w:rsidR="009E213E" w:rsidRPr="00DF2F93" w:rsidRDefault="009E213E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ВИСНОВКИ</w:t>
      </w:r>
      <w:r w:rsidR="0048165D" w:rsidRPr="00DF2F93">
        <w:rPr>
          <w:b/>
          <w:bCs/>
          <w:sz w:val="28"/>
          <w:szCs w:val="28"/>
          <w:lang w:val="uk-UA"/>
        </w:rPr>
        <w:t>………………………….…………………………………28</w:t>
      </w:r>
    </w:p>
    <w:p w14:paraId="2A682076" w14:textId="3A7F310C" w:rsidR="009E213E" w:rsidRPr="00DF2F93" w:rsidRDefault="009E213E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СПИСОК ВИКОРИСТАНИХ ДЖЕРЕЛ</w:t>
      </w:r>
      <w:r w:rsidR="0048165D" w:rsidRPr="00DF2F93">
        <w:rPr>
          <w:b/>
          <w:bCs/>
          <w:sz w:val="28"/>
          <w:szCs w:val="28"/>
          <w:lang w:val="uk-UA"/>
        </w:rPr>
        <w:t>………………...………….31</w:t>
      </w:r>
    </w:p>
    <w:p w14:paraId="77B21153" w14:textId="7F630537" w:rsidR="009E213E" w:rsidRPr="00DF2F93" w:rsidRDefault="009E213E" w:rsidP="00DF2F93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t>ДОДАТКИ</w:t>
      </w:r>
      <w:r w:rsidR="0048165D" w:rsidRPr="00DF2F93">
        <w:rPr>
          <w:b/>
          <w:bCs/>
          <w:sz w:val="28"/>
          <w:szCs w:val="28"/>
          <w:lang w:val="uk-UA"/>
        </w:rPr>
        <w:t>……………………………………………………………33</w:t>
      </w:r>
    </w:p>
    <w:p w14:paraId="5BF81524" w14:textId="44F38016" w:rsidR="00952F23" w:rsidRPr="00DF2F93" w:rsidRDefault="00DF2F93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bCs/>
          <w:sz w:val="28"/>
          <w:szCs w:val="28"/>
          <w:lang w:val="uk-UA"/>
        </w:rPr>
        <w:br w:type="column"/>
      </w:r>
      <w:r w:rsidR="00952F23" w:rsidRPr="00DF2F93">
        <w:rPr>
          <w:b/>
          <w:sz w:val="28"/>
          <w:szCs w:val="28"/>
          <w:lang w:val="uk-UA"/>
        </w:rPr>
        <w:lastRenderedPageBreak/>
        <w:t>ВСТУП</w:t>
      </w:r>
    </w:p>
    <w:p w14:paraId="574FDF9E" w14:textId="77777777" w:rsidR="00952F23" w:rsidRPr="00DF2F93" w:rsidRDefault="00952F2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28C90" w14:textId="19D25B0C" w:rsidR="006E1AC6" w:rsidRPr="00DF2F93" w:rsidRDefault="00952F2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Актуальність проблеми. </w:t>
      </w:r>
      <w:r w:rsidR="00F9436C" w:rsidRPr="00DF2F93">
        <w:rPr>
          <w:rFonts w:ascii="Times New Roman" w:hAnsi="Times New Roman" w:cs="Times New Roman"/>
          <w:sz w:val="28"/>
          <w:szCs w:val="28"/>
        </w:rPr>
        <w:t>Туристично-рекреаці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="00F9436C" w:rsidRPr="00DF2F93">
        <w:rPr>
          <w:rFonts w:ascii="Times New Roman" w:hAnsi="Times New Roman" w:cs="Times New Roman"/>
          <w:sz w:val="28"/>
          <w:szCs w:val="28"/>
        </w:rPr>
        <w:t>на галузь – одна з на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="00F9436C" w:rsidRPr="00DF2F93">
        <w:rPr>
          <w:rFonts w:ascii="Times New Roman" w:hAnsi="Times New Roman" w:cs="Times New Roman"/>
          <w:sz w:val="28"/>
          <w:szCs w:val="28"/>
        </w:rPr>
        <w:t>більш динамічних та розвинутих у світі сфер економічно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="00F9436C" w:rsidRPr="00DF2F93">
        <w:rPr>
          <w:rFonts w:ascii="Times New Roman" w:hAnsi="Times New Roman" w:cs="Times New Roman"/>
          <w:sz w:val="28"/>
          <w:szCs w:val="28"/>
        </w:rPr>
        <w:t xml:space="preserve"> діяльності. Сьогодні в межах існуючого туристичного простору формується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="00F9436C" w:rsidRPr="00DF2F93">
        <w:rPr>
          <w:rFonts w:ascii="Times New Roman" w:hAnsi="Times New Roman" w:cs="Times New Roman"/>
          <w:sz w:val="28"/>
          <w:szCs w:val="28"/>
        </w:rPr>
        <w:t>ого особливи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="00F9436C" w:rsidRPr="00DF2F93">
        <w:rPr>
          <w:rFonts w:ascii="Times New Roman" w:hAnsi="Times New Roman" w:cs="Times New Roman"/>
          <w:sz w:val="28"/>
          <w:szCs w:val="28"/>
        </w:rPr>
        <w:t xml:space="preserve"> сегмент – </w:t>
      </w:r>
      <w:proofErr w:type="spellStart"/>
      <w:r w:rsidR="00F9436C"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9436C" w:rsidRPr="00DF2F93">
        <w:rPr>
          <w:rFonts w:ascii="Times New Roman" w:hAnsi="Times New Roman" w:cs="Times New Roman"/>
          <w:sz w:val="28"/>
          <w:szCs w:val="28"/>
        </w:rPr>
        <w:t xml:space="preserve"> простір, частка якого в секторі туристичних послуг щорічно збільшується. </w:t>
      </w:r>
      <w:proofErr w:type="spellStart"/>
      <w:r w:rsidR="00F9436C"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9436C" w:rsidRPr="00DF2F93">
        <w:rPr>
          <w:rFonts w:ascii="Times New Roman" w:hAnsi="Times New Roman" w:cs="Times New Roman"/>
          <w:sz w:val="28"/>
          <w:szCs w:val="28"/>
        </w:rPr>
        <w:t xml:space="preserve"> туризм (або </w:t>
      </w:r>
      <w:proofErr w:type="spellStart"/>
      <w:r w:rsidR="00F9436C" w:rsidRPr="00DF2F93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="00F9436C" w:rsidRPr="00DF2F93">
        <w:rPr>
          <w:rFonts w:ascii="Times New Roman" w:hAnsi="Times New Roman" w:cs="Times New Roman"/>
          <w:sz w:val="28"/>
          <w:szCs w:val="28"/>
        </w:rPr>
        <w:t>-туризм) є новим напрямом туристичного ринку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="00F9436C" w:rsidRPr="00DF2F93">
        <w:rPr>
          <w:rFonts w:ascii="Times New Roman" w:hAnsi="Times New Roman" w:cs="Times New Roman"/>
          <w:sz w:val="28"/>
          <w:szCs w:val="28"/>
        </w:rPr>
        <w:t xml:space="preserve">ни, однак все більше регіонів визнають перспективність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="00F9436C" w:rsidRPr="00DF2F93">
        <w:rPr>
          <w:rFonts w:ascii="Times New Roman" w:hAnsi="Times New Roman" w:cs="Times New Roman"/>
          <w:sz w:val="28"/>
          <w:szCs w:val="28"/>
        </w:rPr>
        <w:t>ого розвитку на сво</w:t>
      </w:r>
      <w:r w:rsidR="00DF2F93">
        <w:rPr>
          <w:rFonts w:ascii="Times New Roman" w:hAnsi="Times New Roman" w:cs="Times New Roman"/>
          <w:sz w:val="28"/>
          <w:szCs w:val="28"/>
        </w:rPr>
        <w:t>їй</w:t>
      </w:r>
      <w:r w:rsidR="00F9436C" w:rsidRPr="00DF2F93">
        <w:rPr>
          <w:rFonts w:ascii="Times New Roman" w:hAnsi="Times New Roman" w:cs="Times New Roman"/>
          <w:sz w:val="28"/>
          <w:szCs w:val="28"/>
        </w:rPr>
        <w:t xml:space="preserve"> територі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="00F9436C" w:rsidRPr="00DF2F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733D3" w14:textId="1CEAA5FA" w:rsidR="00952F23" w:rsidRPr="00DF2F93" w:rsidRDefault="006E1AC6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У сучасних умовах конкуренції територіальним утворенням стає все складніше завоювати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увагу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зовнішніх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цільових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груп: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туристів,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інвесторів, спонсорів та ін. Коли унікальність території більше не основна перевага, боротьба за увагу цільових груп починає переходити з раціональної сфери в емоці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ну. У силу того, що старі маркетингові інструменти перестають демонструвати ефективність,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змушені шукати нові способи просування. Одним із таких способів сьогодні є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туризм. У працях вітчизняних дослідників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 – маловивчени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вид туризму. Дани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факт може свідчити про нетривалість періоду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ого дослідження в Україні</w:t>
      </w:r>
    </w:p>
    <w:p w14:paraId="711A58B8" w14:textId="57192C49" w:rsidR="00952F23" w:rsidRPr="00DF2F93" w:rsidRDefault="00952F2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b/>
          <w:sz w:val="28"/>
          <w:szCs w:val="28"/>
        </w:rPr>
        <w:t>Об’єктом дослідження</w:t>
      </w:r>
      <w:r w:rsidRPr="00DF2F9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туризм.</w:t>
      </w:r>
    </w:p>
    <w:p w14:paraId="1ACA8CFF" w14:textId="77777777" w:rsidR="00952F23" w:rsidRPr="00DF2F93" w:rsidRDefault="00952F23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 xml:space="preserve">Предметом дослідження </w:t>
      </w:r>
      <w:r w:rsidRPr="00DF2F93">
        <w:rPr>
          <w:sz w:val="28"/>
          <w:szCs w:val="28"/>
          <w:lang w:val="uk-UA"/>
        </w:rPr>
        <w:t xml:space="preserve">є особливості організації турів </w:t>
      </w:r>
      <w:proofErr w:type="spellStart"/>
      <w:r w:rsidRPr="00DF2F93">
        <w:rPr>
          <w:sz w:val="28"/>
          <w:szCs w:val="28"/>
          <w:lang w:val="uk-UA"/>
        </w:rPr>
        <w:t>подієвого</w:t>
      </w:r>
      <w:proofErr w:type="spellEnd"/>
      <w:r w:rsidRPr="00DF2F93">
        <w:rPr>
          <w:sz w:val="28"/>
          <w:szCs w:val="28"/>
          <w:lang w:val="uk-UA"/>
        </w:rPr>
        <w:t xml:space="preserve"> туризму.</w:t>
      </w:r>
    </w:p>
    <w:p w14:paraId="14A13654" w14:textId="5B9E6C50" w:rsidR="00952F23" w:rsidRPr="00DF2F93" w:rsidRDefault="00952F2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b/>
          <w:sz w:val="28"/>
          <w:szCs w:val="28"/>
        </w:rPr>
        <w:t>Структура роботи</w:t>
      </w:r>
      <w:r w:rsidRPr="00DF2F93">
        <w:rPr>
          <w:rFonts w:ascii="Times New Roman" w:hAnsi="Times New Roman" w:cs="Times New Roman"/>
          <w:sz w:val="28"/>
          <w:szCs w:val="28"/>
        </w:rPr>
        <w:t xml:space="preserve"> зумовлена метою дослідження. Робота складається зі вступу, розділів, підрозділів, висновків, списку використаних джерел, додатків. Загальна кількість -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34 </w:t>
      </w:r>
      <w:r w:rsidRPr="00DF2F93">
        <w:rPr>
          <w:rFonts w:ascii="Times New Roman" w:hAnsi="Times New Roman" w:cs="Times New Roman"/>
          <w:sz w:val="28"/>
          <w:szCs w:val="28"/>
        </w:rPr>
        <w:t>сторінки.</w:t>
      </w:r>
    </w:p>
    <w:p w14:paraId="34C3D74B" w14:textId="27F46B66" w:rsidR="006E1AC6" w:rsidRPr="00DF2F93" w:rsidRDefault="00DF2F93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6E1AC6" w:rsidRPr="00DF2F93">
        <w:rPr>
          <w:b/>
          <w:sz w:val="28"/>
          <w:szCs w:val="28"/>
          <w:lang w:val="uk-UA"/>
        </w:rPr>
        <w:lastRenderedPageBreak/>
        <w:t>РОЗДІЛ 1</w:t>
      </w:r>
    </w:p>
    <w:p w14:paraId="5827220D" w14:textId="77777777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ЗАГАЛЬНА ХАРАКТЕРИСТИКА ПОДІЄВОГО ТУРИЗМУ</w:t>
      </w:r>
    </w:p>
    <w:p w14:paraId="70522356" w14:textId="77777777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A22998C" w14:textId="77777777" w:rsidR="006E1AC6" w:rsidRPr="00DF2F93" w:rsidRDefault="006E1AC6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 xml:space="preserve">1.1.Історія розвитку </w:t>
      </w:r>
      <w:proofErr w:type="spellStart"/>
      <w:r w:rsidRPr="00DF2F93">
        <w:rPr>
          <w:b/>
          <w:sz w:val="28"/>
          <w:szCs w:val="28"/>
          <w:lang w:val="uk-UA"/>
        </w:rPr>
        <w:t>подієвого</w:t>
      </w:r>
      <w:proofErr w:type="spellEnd"/>
      <w:r w:rsidRPr="00DF2F93">
        <w:rPr>
          <w:b/>
          <w:sz w:val="28"/>
          <w:szCs w:val="28"/>
          <w:lang w:val="uk-UA"/>
        </w:rPr>
        <w:t xml:space="preserve"> туризму</w:t>
      </w:r>
    </w:p>
    <w:p w14:paraId="445B2DE7" w14:textId="77777777" w:rsid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95AB7" w14:textId="66C8E738" w:rsidR="00F00581" w:rsidRPr="00DF2F93" w:rsidRDefault="00F0058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туризм» з’явився порівняно недавно, в 1987 році. Це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термін був введени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в наукови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обіг департаментом туризму і громадськості Ново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Зеланді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. У зарубіжні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літературі термін «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туризм» трактують як важливу альтернативу для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дестинаці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і місцевих підприємців, а також як основну діяльність організаторів поді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, які бажають збільшити свою аудиторію. </w:t>
      </w:r>
    </w:p>
    <w:p w14:paraId="30C9E391" w14:textId="1307FDF2" w:rsidR="00F00581" w:rsidRPr="00DF2F93" w:rsidRDefault="00F0058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Причини виникнення, як і історія виникнення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туризму, бере сві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початок в давні часи. В період формування людського суспільства подорожі були викликані необхідністю виживання. Люди пересувалися в пошуках 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жі і для забезпечення власно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безпеки. </w:t>
      </w:r>
    </w:p>
    <w:p w14:paraId="4C2BF749" w14:textId="669A44B7" w:rsidR="00F00581" w:rsidRPr="00DF2F93" w:rsidRDefault="00F0058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Перші документально зафіксовані відомості про виникнення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відносяться до антично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епохи. Вони пов’язані з на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більшими спортивними змаганнями в Стародавні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Греці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– Олімпі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ськими іграми. Олімпія була місцем, де проводили ігри, присвячені олімпі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ським богам. Менши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розмах мали Великі або Міські Діонісі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, які проходили на честь бога Діоніса. Центральним місцем свята були театральні вистави. </w:t>
      </w:r>
    </w:p>
    <w:p w14:paraId="4DBA7B8B" w14:textId="23F8DBE0" w:rsidR="00F00581" w:rsidRPr="00DF2F93" w:rsidRDefault="00F0058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У Стародавньому Римі користувалися популярністю гладіаторські бо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, Гладіаторські школи були відкриті у всіх великих містах. Іноді відомі гладіатори влаштовували «турне» по містах імпері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і таким чином у любителів кривавих видовищ відпадала потреба до тривалих подороже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C109F" w14:textId="77777777" w:rsidR="00DF2F93" w:rsidRP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84296" w14:textId="77777777" w:rsidR="00D76CDA" w:rsidRPr="00DF2F93" w:rsidRDefault="006E1AC6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 xml:space="preserve">1.2. Класифікація </w:t>
      </w:r>
      <w:proofErr w:type="spellStart"/>
      <w:r w:rsidRPr="00DF2F93">
        <w:rPr>
          <w:b/>
          <w:sz w:val="28"/>
          <w:szCs w:val="28"/>
          <w:lang w:val="uk-UA"/>
        </w:rPr>
        <w:t>подієвого</w:t>
      </w:r>
      <w:proofErr w:type="spellEnd"/>
      <w:r w:rsidRPr="00DF2F93">
        <w:rPr>
          <w:b/>
          <w:sz w:val="28"/>
          <w:szCs w:val="28"/>
          <w:lang w:val="uk-UA"/>
        </w:rPr>
        <w:t xml:space="preserve"> туризму</w:t>
      </w:r>
    </w:p>
    <w:p w14:paraId="59A67E4B" w14:textId="77777777" w:rsid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F3A67" w14:textId="1734A4E4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Враховуючи, що Закон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ни про туризм [5], на нашу думку, не передбачає класифікаці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видів туризму, які не розкривають всі види та </w:t>
      </w:r>
      <w:r w:rsidRPr="00DF2F93">
        <w:rPr>
          <w:rFonts w:ascii="Times New Roman" w:hAnsi="Times New Roman" w:cs="Times New Roman"/>
          <w:sz w:val="28"/>
          <w:szCs w:val="28"/>
        </w:rPr>
        <w:lastRenderedPageBreak/>
        <w:t>напрями туризму, не враховують інноваці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стратегічни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розвиток, особливості ціннісних пріоритетів поколінь (X, Y, Z) та глобалізаці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ні чинники, не зважає на 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х універсальність та складність за різними класифікаці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ними особливостями та характеристиками, включаючи вік, мету подорожі, спосіб подорожі тощо. </w:t>
      </w:r>
    </w:p>
    <w:p w14:paraId="12E046F4" w14:textId="618B5AD3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Можна класифікувати види туризму за різними характеристиками. На думку В. Ф.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>, всі види туризму на одні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основі (мета по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здки) тісно переплетені, і 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х розділення в чистому вигляді ма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же завжди неможливе. Наприклад, ділови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туризм може поєднуватися з екскурсі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ним або спортивним, етнічни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– з релігі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ним, екскурсі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– з відпочинком тощо [6]. </w:t>
      </w:r>
    </w:p>
    <w:p w14:paraId="410EC7B2" w14:textId="0DB68792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Зі свого боку, мета по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здки, мотиви інтересу до певного виду туризму та туристичні ресурси, що використовуються для певних видів туризму, є основою запропоновано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класифікаці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І. А. Музиченко-Козловським. Розуміння мотивів потенці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ного туриста, враховуючи, що як і будь-яки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продукт на ринку, туристичні послуги та туристични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продукт повинні бути орієнтовані на споживача, є вирішальним при плануванні та організаці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турів [7]. </w:t>
      </w:r>
    </w:p>
    <w:p w14:paraId="5C2CFA59" w14:textId="14CC01B3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РОЗДІЛ 2</w:t>
      </w:r>
    </w:p>
    <w:p w14:paraId="448D18CD" w14:textId="31B71A13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СУЧАСНИ</w:t>
      </w:r>
      <w:r w:rsidR="00DF2F93">
        <w:rPr>
          <w:b/>
          <w:sz w:val="28"/>
          <w:szCs w:val="28"/>
          <w:lang w:val="uk-UA"/>
        </w:rPr>
        <w:t>Й</w:t>
      </w:r>
      <w:r w:rsidRPr="00DF2F93">
        <w:rPr>
          <w:b/>
          <w:sz w:val="28"/>
          <w:szCs w:val="28"/>
          <w:lang w:val="uk-UA"/>
        </w:rPr>
        <w:t xml:space="preserve"> СТАН ТА ПЕРСПЕКТИВИ РОЗВИТКУ ПОДІЄВОГО</w:t>
      </w:r>
    </w:p>
    <w:p w14:paraId="73FD3C99" w14:textId="77777777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50AA866" w14:textId="77777777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 xml:space="preserve">2.1. Особливості організації турів </w:t>
      </w:r>
      <w:proofErr w:type="spellStart"/>
      <w:r w:rsidRPr="00DF2F93">
        <w:rPr>
          <w:b/>
          <w:sz w:val="28"/>
          <w:szCs w:val="28"/>
          <w:lang w:val="uk-UA"/>
        </w:rPr>
        <w:t>подієвого</w:t>
      </w:r>
      <w:proofErr w:type="spellEnd"/>
      <w:r w:rsidRPr="00DF2F93">
        <w:rPr>
          <w:b/>
          <w:sz w:val="28"/>
          <w:szCs w:val="28"/>
          <w:lang w:val="uk-UA"/>
        </w:rPr>
        <w:t xml:space="preserve"> туризму</w:t>
      </w:r>
    </w:p>
    <w:p w14:paraId="2171AA94" w14:textId="77777777" w:rsid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B43C6" w14:textId="5752E03F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Особливість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в тому, що щороку він поповнюється новими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подієвими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турами, які переходять у розряд випадкових регулярних [15]. </w:t>
      </w:r>
    </w:p>
    <w:p w14:paraId="2093B9EE" w14:textId="5E9DBCF5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В дани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час великим і стабільним сегментом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є «карнавальні» тури. </w:t>
      </w:r>
    </w:p>
    <w:p w14:paraId="5E509F60" w14:textId="59EB13DD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При організаці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="00734903" w:rsidRPr="00DF2F93">
        <w:rPr>
          <w:rFonts w:ascii="Times New Roman" w:hAnsi="Times New Roman" w:cs="Times New Roman"/>
          <w:sz w:val="28"/>
          <w:szCs w:val="28"/>
        </w:rPr>
        <w:t xml:space="preserve"> «</w:t>
      </w:r>
      <w:r w:rsidRPr="00DF2F93">
        <w:rPr>
          <w:rFonts w:ascii="Times New Roman" w:hAnsi="Times New Roman" w:cs="Times New Roman"/>
          <w:sz w:val="28"/>
          <w:szCs w:val="28"/>
        </w:rPr>
        <w:t>карнавальних</w:t>
      </w:r>
      <w:r w:rsidR="00734903" w:rsidRPr="00DF2F93">
        <w:rPr>
          <w:rFonts w:ascii="Times New Roman" w:hAnsi="Times New Roman" w:cs="Times New Roman"/>
          <w:sz w:val="28"/>
          <w:szCs w:val="28"/>
        </w:rPr>
        <w:t>»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турів слід враховувати ціли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ряд вимог туристів: </w:t>
      </w:r>
    </w:p>
    <w:p w14:paraId="55FEFD64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lastRenderedPageBreak/>
        <w:t xml:space="preserve">- місце розташування готелю - поруч з місцем, де проходять карнавальні заходи; </w:t>
      </w:r>
    </w:p>
    <w:p w14:paraId="29581722" w14:textId="77777777" w:rsid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- наявність ресторанів і якісного харчування; </w:t>
      </w:r>
    </w:p>
    <w:p w14:paraId="324BC52A" w14:textId="20A9B381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- архітектура готелю - старовинни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стиль;</w:t>
      </w:r>
    </w:p>
    <w:p w14:paraId="1FD79BF3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- інтер'єр номерів і колірна гамма;</w:t>
      </w:r>
    </w:p>
    <w:p w14:paraId="2D867BE4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- кількість обслуговуючого персоналу; </w:t>
      </w:r>
    </w:p>
    <w:p w14:paraId="1B4B9FAA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- наявність магазинів або пунктів прокату карнавальних костюмів. </w:t>
      </w:r>
    </w:p>
    <w:p w14:paraId="5B573B50" w14:textId="77777777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C8B53FD" w14:textId="77777777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 xml:space="preserve">2.2. Фестивалі як складова культурного та </w:t>
      </w:r>
      <w:proofErr w:type="spellStart"/>
      <w:r w:rsidRPr="00DF2F93">
        <w:rPr>
          <w:b/>
          <w:sz w:val="28"/>
          <w:szCs w:val="28"/>
          <w:lang w:val="uk-UA"/>
        </w:rPr>
        <w:t>етічного</w:t>
      </w:r>
      <w:proofErr w:type="spellEnd"/>
      <w:r w:rsidRPr="00DF2F93">
        <w:rPr>
          <w:b/>
          <w:sz w:val="28"/>
          <w:szCs w:val="28"/>
          <w:lang w:val="uk-UA"/>
        </w:rPr>
        <w:t xml:space="preserve"> розвитку</w:t>
      </w:r>
    </w:p>
    <w:p w14:paraId="40CFD7D0" w14:textId="77777777" w:rsid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1E847" w14:textId="337C40D4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На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більш привабливими фестивалями, що приваблюють туристів є музичні фестивалі, а також різноманітні конкурси та концертні виступи. Традиція проведення різних музичних фестивалів має достатньо глибоке коріння. А одним із на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давніших видів туризму на планеті можна назвати саме музични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туризм. Щорічно в світі з’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жджаються велика кількість люде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, які беруть участь у музичних конкурсах та фестивалях. </w:t>
      </w:r>
    </w:p>
    <w:p w14:paraId="57D8BDB0" w14:textId="77777777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За масштабом проведення туристичні фестивалі класифікують як: </w:t>
      </w:r>
    </w:p>
    <w:p w14:paraId="30F1F73C" w14:textId="77777777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* міжнародні фестивалі,</w:t>
      </w:r>
    </w:p>
    <w:p w14:paraId="4DA67AA9" w14:textId="77777777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* національні фестивалі,</w:t>
      </w:r>
    </w:p>
    <w:p w14:paraId="06BC7246" w14:textId="312C8ECF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* регіональні фестивалі. Фестивальни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туризм є джерелом економічного під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ому деяких регіонів і міст, а також підвищення світового іміджу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ни. Він створює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для зростання та урізноманітнення за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нятості населення, а також покращення матеріального добробуту населення. А географічне розташування фестивалів дозволить мобілізувати населення різних регіонів та фінансові ресурси інвесторів, що покращить фінансови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стан різних регіонів. </w:t>
      </w:r>
    </w:p>
    <w:p w14:paraId="1FDA9054" w14:textId="7169E719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РОЗДІЛ 3</w:t>
      </w:r>
    </w:p>
    <w:p w14:paraId="1EDFA3F6" w14:textId="77777777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РОЗРОБКА ТУРУ ПОДІЄВОГО ТУРИЗМУ</w:t>
      </w:r>
    </w:p>
    <w:p w14:paraId="04A1C5C0" w14:textId="77777777" w:rsidR="009F73F4" w:rsidRPr="00DF2F93" w:rsidRDefault="009F73F4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D2BFEC3" w14:textId="351E09D6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3.1. Опис ра</w:t>
      </w:r>
      <w:r w:rsidR="00DF2F93">
        <w:rPr>
          <w:b/>
          <w:sz w:val="28"/>
          <w:szCs w:val="28"/>
          <w:lang w:val="uk-UA"/>
        </w:rPr>
        <w:t>й</w:t>
      </w:r>
      <w:r w:rsidRPr="00DF2F93">
        <w:rPr>
          <w:b/>
          <w:sz w:val="28"/>
          <w:szCs w:val="28"/>
          <w:lang w:val="uk-UA"/>
        </w:rPr>
        <w:t>ону подорожі туру та характеристика обраної події</w:t>
      </w:r>
    </w:p>
    <w:p w14:paraId="3CD33AD2" w14:textId="77777777" w:rsidR="00DF2F93" w:rsidRDefault="00DF2F9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95888" w14:textId="40560440" w:rsidR="003B1CA8" w:rsidRPr="00DF2F93" w:rsidRDefault="003B1CA8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lastRenderedPageBreak/>
        <w:t>Святкови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туризм у наші дні став удалим маркетинговим при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омом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одним із пріоритетних напрямів міжнародно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туристично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діяльності. У багатьох 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нах світу поряд із демонстрацією унікальних природних </w:t>
      </w:r>
      <w:r w:rsidR="00DF2F93" w:rsidRPr="00DF2F93">
        <w:rPr>
          <w:rFonts w:ascii="Times New Roman" w:hAnsi="Times New Roman" w:cs="Times New Roman"/>
          <w:sz w:val="28"/>
          <w:szCs w:val="28"/>
        </w:rPr>
        <w:t>об’єктів</w:t>
      </w:r>
      <w:r w:rsidRPr="00DF2F93">
        <w:rPr>
          <w:rFonts w:ascii="Times New Roman" w:hAnsi="Times New Roman" w:cs="Times New Roman"/>
          <w:sz w:val="28"/>
          <w:szCs w:val="28"/>
        </w:rPr>
        <w:t xml:space="preserve">, </w:t>
      </w:r>
      <w:r w:rsidR="00DF2F93" w:rsidRPr="00DF2F93">
        <w:rPr>
          <w:rFonts w:ascii="Times New Roman" w:hAnsi="Times New Roman" w:cs="Times New Roman"/>
          <w:sz w:val="28"/>
          <w:szCs w:val="28"/>
        </w:rPr>
        <w:t>пам’яток</w:t>
      </w:r>
      <w:r w:rsidRPr="00DF2F93">
        <w:rPr>
          <w:rFonts w:ascii="Times New Roman" w:hAnsi="Times New Roman" w:cs="Times New Roman"/>
          <w:sz w:val="28"/>
          <w:szCs w:val="28"/>
        </w:rPr>
        <w:t xml:space="preserve"> культури і мистецтва, з метою посилення позитивного туристичного іміджу, регулярно проводять різноманітні масштабні заходи: творчі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спортивні змагання, конкурси, свята і фестивалі. Таким чином окремі держави і територіальні громади немовби змагаються між собою в умінні гостинно при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няти і розважити зростаючі туристичні потоки. </w:t>
      </w:r>
    </w:p>
    <w:p w14:paraId="4C261D24" w14:textId="2BB83467" w:rsidR="003B1CA8" w:rsidRPr="00DF2F93" w:rsidRDefault="003B1CA8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Дуже цікавим є в цьому плані досвід неофіці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столиці півдня Німеччини – м. Мюнхен. На гербі міста зображени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чернець, і сама назва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ого походить від слова «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Mönch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>» (монах). Історичним ядром Мюнхена був невелики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монастир на річці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Ізар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, біля якого герцог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Генрих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Лев заснував 1158 р. місто. Ма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же 750 років, аж до 1918 р., Мюнхен розвивався як королівська резиденція династі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Віттельсбахів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>. Це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статус і вигідне місцезнаходження в середні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Європі на схрещенні важливих шляхів сприяли розвитку економіки і культури міста. У сучасному Мюнхені знаходяться палаци королів і курфюрстів; він славиться чудовими архітектурними ансамблями, створеними місцевими і зарубіжними зодчими. Музе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міста зберігають багаті художні колекці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. Особливо відомі Гліптотека (зібрання скульптур) і картинні галере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– стара і нова Пінакотеки, де представлені картини ма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стрів пензля різних століть. Оперни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театр Мюнхена справедливо вважають одним із на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кращих у Європі. </w:t>
      </w:r>
    </w:p>
    <w:p w14:paraId="275305C1" w14:textId="77777777" w:rsidR="00734903" w:rsidRPr="00DF2F93" w:rsidRDefault="00734903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71088DE" w14:textId="77777777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3.2. Програма перебування туру</w:t>
      </w:r>
    </w:p>
    <w:p w14:paraId="44B304FF" w14:textId="77777777" w:rsidR="00DF2F93" w:rsidRDefault="00DF2F93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5F78A1" w14:textId="3EEDD28B" w:rsidR="00C836C2" w:rsidRPr="00DF2F93" w:rsidRDefault="00C836C2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ПРОГРАМА ТУРУ «ОКТОБЕРФЕСТ 2022»</w:t>
      </w:r>
    </w:p>
    <w:p w14:paraId="39A37302" w14:textId="5946AC5F" w:rsidR="00C836C2" w:rsidRPr="00DF2F93" w:rsidRDefault="00C836C2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День перши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(СБ)</w:t>
      </w:r>
    </w:p>
    <w:p w14:paraId="4E7FE83F" w14:textId="59DB64EF" w:rsidR="00C836C2" w:rsidRPr="00DF2F93" w:rsidRDefault="00C836C2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Приліт до Мюнхена. Групу туристів зустрічає біля виходу з аеропорту представник компанії, що при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має, на табличці вказани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Ваш ре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с. Супровід </w:t>
      </w:r>
      <w:r w:rsidRPr="00DF2F93">
        <w:rPr>
          <w:sz w:val="28"/>
          <w:szCs w:val="28"/>
          <w:lang w:val="uk-UA"/>
        </w:rPr>
        <w:lastRenderedPageBreak/>
        <w:t>до готелю на комфортабельному автобусі. Розміщення у номері готелю. Вільни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час для першого зна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омства з містом, відпочинок після перельоту.</w:t>
      </w:r>
    </w:p>
    <w:p w14:paraId="1BFD8E88" w14:textId="56569ABD" w:rsidR="00C836C2" w:rsidRPr="00DF2F93" w:rsidRDefault="00C836C2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День други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(НД)</w:t>
      </w:r>
    </w:p>
    <w:p w14:paraId="6951C27B" w14:textId="5F3498A2" w:rsidR="00C836C2" w:rsidRPr="00DF2F93" w:rsidRDefault="00C836C2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Сніданок у готелі з 08.00 до 10.00 (шведськи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стіл). Далі за програмою туру Ви відвідаєте групову оглядову автобусно-пішохідну екскурсію містом Мюнхен у супроводі росі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ськомовного екскурсовода. Бурхливе життя туристичного Мюнхена зосереджується у самому 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ого серці - на головні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площі </w:t>
      </w:r>
      <w:proofErr w:type="spellStart"/>
      <w:r w:rsidRPr="00DF2F93">
        <w:rPr>
          <w:sz w:val="28"/>
          <w:szCs w:val="28"/>
          <w:lang w:val="uk-UA"/>
        </w:rPr>
        <w:t>Марієнплац</w:t>
      </w:r>
      <w:proofErr w:type="spellEnd"/>
      <w:r w:rsidRPr="00DF2F93">
        <w:rPr>
          <w:sz w:val="28"/>
          <w:szCs w:val="28"/>
          <w:lang w:val="uk-UA"/>
        </w:rPr>
        <w:t xml:space="preserve"> (нім. </w:t>
      </w:r>
      <w:proofErr w:type="spellStart"/>
      <w:r w:rsidRPr="00DF2F93">
        <w:rPr>
          <w:sz w:val="28"/>
          <w:szCs w:val="28"/>
          <w:lang w:val="uk-UA"/>
        </w:rPr>
        <w:t>Marienplatz</w:t>
      </w:r>
      <w:proofErr w:type="spellEnd"/>
      <w:r w:rsidRPr="00DF2F93">
        <w:rPr>
          <w:sz w:val="28"/>
          <w:szCs w:val="28"/>
          <w:lang w:val="uk-UA"/>
        </w:rPr>
        <w:t>). У центрі міста туристи можуть побачити Ратушу, почути бі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годинника "</w:t>
      </w:r>
      <w:proofErr w:type="spellStart"/>
      <w:r w:rsidRPr="00DF2F93">
        <w:rPr>
          <w:sz w:val="28"/>
          <w:szCs w:val="28"/>
          <w:lang w:val="uk-UA"/>
        </w:rPr>
        <w:t>Глокеншпіль</w:t>
      </w:r>
      <w:proofErr w:type="spellEnd"/>
      <w:r w:rsidRPr="00DF2F93">
        <w:rPr>
          <w:sz w:val="28"/>
          <w:szCs w:val="28"/>
          <w:lang w:val="uk-UA"/>
        </w:rPr>
        <w:t>" та насолодитися видом відомих фігурок на вежі, чоловічки ритмічно обертаються під передзвін дзвіночків 85-метрової вежі. Мюнхен зачарує Вас своєю красою, незвича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ними спорудами та милим колоритом. Увечері вільни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час для прогулянок та шопінгу. Ніч у готелі.</w:t>
      </w:r>
    </w:p>
    <w:p w14:paraId="412CDBAF" w14:textId="2A906F0F" w:rsidR="009F73F4" w:rsidRPr="00DF2F93" w:rsidRDefault="009F73F4" w:rsidP="00DF2F9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3.3. Кошторис витрат туру та інформаці</w:t>
      </w:r>
      <w:r w:rsidR="00DF2F93">
        <w:rPr>
          <w:b/>
          <w:sz w:val="28"/>
          <w:szCs w:val="28"/>
          <w:lang w:val="uk-UA"/>
        </w:rPr>
        <w:t>й</w:t>
      </w:r>
      <w:r w:rsidRPr="00DF2F93">
        <w:rPr>
          <w:b/>
          <w:sz w:val="28"/>
          <w:szCs w:val="28"/>
          <w:lang w:val="uk-UA"/>
        </w:rPr>
        <w:t>но-комунікаці</w:t>
      </w:r>
      <w:r w:rsidR="00DF2F93">
        <w:rPr>
          <w:b/>
          <w:sz w:val="28"/>
          <w:szCs w:val="28"/>
          <w:lang w:val="uk-UA"/>
        </w:rPr>
        <w:t>й</w:t>
      </w:r>
      <w:r w:rsidRPr="00DF2F93">
        <w:rPr>
          <w:b/>
          <w:sz w:val="28"/>
          <w:szCs w:val="28"/>
          <w:lang w:val="uk-UA"/>
        </w:rPr>
        <w:t>не забезпечення туру</w:t>
      </w:r>
    </w:p>
    <w:p w14:paraId="70F49D8A" w14:textId="77777777" w:rsidR="009F73F4" w:rsidRPr="00DF2F93" w:rsidRDefault="009F73F4" w:rsidP="00DF2F93">
      <w:pPr>
        <w:spacing w:line="360" w:lineRule="auto"/>
        <w:ind w:firstLine="709"/>
        <w:rPr>
          <w:sz w:val="28"/>
          <w:szCs w:val="28"/>
          <w:lang w:val="uk-UA"/>
        </w:rPr>
      </w:pPr>
    </w:p>
    <w:p w14:paraId="734CB695" w14:textId="0BF4A0F0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При розробці туристичного маршруту потрібно зробити розрахунки, в яких буде наведена вартість послуг, загальна собівартість, прибуток, ПДВ та точка беззбитковості, що 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подано в (табл.3.2) </w:t>
      </w:r>
    </w:p>
    <w:p w14:paraId="61057148" w14:textId="77777777" w:rsidR="00C836C2" w:rsidRPr="00DF2F93" w:rsidRDefault="00C836C2" w:rsidP="00DF2F93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D7BA70" w14:textId="77777777" w:rsidR="00C836C2" w:rsidRPr="00DF2F93" w:rsidRDefault="00C836C2" w:rsidP="00DF2F93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93">
        <w:rPr>
          <w:rFonts w:ascii="Times New Roman" w:hAnsi="Times New Roman" w:cs="Times New Roman"/>
          <w:b/>
          <w:sz w:val="28"/>
          <w:szCs w:val="28"/>
        </w:rPr>
        <w:t>Калькуляція туру</w:t>
      </w:r>
    </w:p>
    <w:p w14:paraId="77182803" w14:textId="77777777" w:rsidR="00C836C2" w:rsidRPr="00DF2F93" w:rsidRDefault="00C836C2" w:rsidP="00DF2F9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6"/>
        <w:gridCol w:w="3300"/>
        <w:gridCol w:w="1205"/>
        <w:gridCol w:w="1843"/>
        <w:gridCol w:w="1784"/>
      </w:tblGrid>
      <w:tr w:rsidR="00C836C2" w:rsidRPr="00DF2F93" w14:paraId="16F6CEB5" w14:textId="77777777" w:rsidTr="008F718E">
        <w:trPr>
          <w:trHeight w:val="417"/>
        </w:trPr>
        <w:tc>
          <w:tcPr>
            <w:tcW w:w="1207" w:type="dxa"/>
            <w:vMerge w:val="restart"/>
          </w:tcPr>
          <w:p w14:paraId="74C3E64F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0" w:type="dxa"/>
            <w:vMerge w:val="restart"/>
          </w:tcPr>
          <w:p w14:paraId="1A676235" w14:textId="4A015C9B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DF2F9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менування калькуляці</w:t>
            </w:r>
            <w:r w:rsidR="00DF2F9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них стате</w:t>
            </w:r>
            <w:r w:rsidR="00DF2F9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205" w:type="dxa"/>
            <w:vMerge w:val="restart"/>
          </w:tcPr>
          <w:p w14:paraId="0B2F4853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27" w:type="dxa"/>
            <w:gridSpan w:val="2"/>
          </w:tcPr>
          <w:p w14:paraId="2FF64D0E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Собівартість у гривнях</w:t>
            </w:r>
          </w:p>
        </w:tc>
      </w:tr>
      <w:tr w:rsidR="00C836C2" w:rsidRPr="00DF2F93" w14:paraId="7624E626" w14:textId="77777777" w:rsidTr="008F718E">
        <w:trPr>
          <w:trHeight w:val="552"/>
        </w:trPr>
        <w:tc>
          <w:tcPr>
            <w:tcW w:w="1207" w:type="dxa"/>
            <w:vMerge/>
          </w:tcPr>
          <w:p w14:paraId="1564A736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vMerge/>
          </w:tcPr>
          <w:p w14:paraId="516F7199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14:paraId="3B65D027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EF2C47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На групу 30 чоловік</w:t>
            </w:r>
          </w:p>
        </w:tc>
        <w:tc>
          <w:tcPr>
            <w:tcW w:w="1784" w:type="dxa"/>
          </w:tcPr>
          <w:p w14:paraId="31827DE7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На одну особу</w:t>
            </w:r>
          </w:p>
        </w:tc>
      </w:tr>
      <w:tr w:rsidR="00C836C2" w:rsidRPr="00DF2F93" w14:paraId="052392A0" w14:textId="77777777" w:rsidTr="008F718E">
        <w:tc>
          <w:tcPr>
            <w:tcW w:w="1207" w:type="dxa"/>
          </w:tcPr>
          <w:p w14:paraId="009E3AD7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14:paraId="51440779" w14:textId="77777777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Авіа білети</w:t>
            </w:r>
          </w:p>
          <w:p w14:paraId="39DF7DBB" w14:textId="77777777" w:rsidR="00B71516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в обидві сторони</w:t>
            </w:r>
          </w:p>
        </w:tc>
        <w:tc>
          <w:tcPr>
            <w:tcW w:w="1205" w:type="dxa"/>
          </w:tcPr>
          <w:p w14:paraId="4DE74CE5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7DBE7D" w14:textId="77777777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231360</w:t>
            </w:r>
          </w:p>
        </w:tc>
        <w:tc>
          <w:tcPr>
            <w:tcW w:w="1784" w:type="dxa"/>
          </w:tcPr>
          <w:p w14:paraId="1C019E53" w14:textId="77777777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7712</w:t>
            </w:r>
          </w:p>
        </w:tc>
      </w:tr>
      <w:tr w:rsidR="00C836C2" w:rsidRPr="00DF2F93" w14:paraId="062C3564" w14:textId="77777777" w:rsidTr="008F718E">
        <w:tc>
          <w:tcPr>
            <w:tcW w:w="1207" w:type="dxa"/>
          </w:tcPr>
          <w:p w14:paraId="40BCA7A4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14:paraId="20781C2A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Оренда трансферу</w:t>
            </w:r>
          </w:p>
          <w:p w14:paraId="3ADD4C14" w14:textId="77777777" w:rsidR="00B71516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На всі екскурсії, які входять у вартість</w:t>
            </w:r>
          </w:p>
        </w:tc>
        <w:tc>
          <w:tcPr>
            <w:tcW w:w="1205" w:type="dxa"/>
          </w:tcPr>
          <w:p w14:paraId="56BC666B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B1F7D5" w14:textId="77777777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144000</w:t>
            </w:r>
          </w:p>
        </w:tc>
        <w:tc>
          <w:tcPr>
            <w:tcW w:w="1784" w:type="dxa"/>
          </w:tcPr>
          <w:p w14:paraId="0A7D5B82" w14:textId="77777777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4800 грн.</w:t>
            </w:r>
          </w:p>
        </w:tc>
      </w:tr>
      <w:tr w:rsidR="008F718E" w:rsidRPr="00DF2F93" w14:paraId="43AED84D" w14:textId="77777777" w:rsidTr="008F718E">
        <w:trPr>
          <w:trHeight w:val="2361"/>
        </w:trPr>
        <w:tc>
          <w:tcPr>
            <w:tcW w:w="1207" w:type="dxa"/>
          </w:tcPr>
          <w:p w14:paraId="6908E26A" w14:textId="77777777" w:rsidR="00C836C2" w:rsidRPr="00DF2F93" w:rsidRDefault="00C836C2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300" w:type="dxa"/>
          </w:tcPr>
          <w:p w14:paraId="14E2F957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Харчування</w:t>
            </w:r>
          </w:p>
          <w:p w14:paraId="6284499B" w14:textId="152E006F" w:rsidR="00C836C2" w:rsidRPr="00DF2F93" w:rsidRDefault="00B71516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Сніданки шведськи</w:t>
            </w:r>
            <w:r w:rsidR="00DF2F9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стіл у готелі + проживання у готелі 4 зірки</w:t>
            </w:r>
          </w:p>
        </w:tc>
        <w:tc>
          <w:tcPr>
            <w:tcW w:w="1205" w:type="dxa"/>
          </w:tcPr>
          <w:p w14:paraId="0808B8B2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A24208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630000</w:t>
            </w:r>
          </w:p>
        </w:tc>
        <w:tc>
          <w:tcPr>
            <w:tcW w:w="1784" w:type="dxa"/>
          </w:tcPr>
          <w:p w14:paraId="58CBFDAE" w14:textId="77777777" w:rsidR="00C836C2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21000</w:t>
            </w:r>
          </w:p>
          <w:p w14:paraId="24CFCEB5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9CF11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9ACCB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6DDFC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718E" w:rsidRPr="00DF2F93" w14:paraId="429F6EB2" w14:textId="77777777" w:rsidTr="008F718E">
        <w:trPr>
          <w:trHeight w:val="1490"/>
        </w:trPr>
        <w:tc>
          <w:tcPr>
            <w:tcW w:w="1207" w:type="dxa"/>
          </w:tcPr>
          <w:p w14:paraId="25ACCDF4" w14:textId="77777777" w:rsidR="008F718E" w:rsidRPr="00DF2F93" w:rsidRDefault="008F718E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0" w:type="dxa"/>
          </w:tcPr>
          <w:p w14:paraId="7165C428" w14:textId="77777777" w:rsidR="008F718E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Страхування</w:t>
            </w:r>
          </w:p>
        </w:tc>
        <w:tc>
          <w:tcPr>
            <w:tcW w:w="1205" w:type="dxa"/>
          </w:tcPr>
          <w:p w14:paraId="68232D69" w14:textId="77777777" w:rsidR="008F718E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921127" w14:textId="77777777" w:rsidR="008F718E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16500</w:t>
            </w:r>
          </w:p>
        </w:tc>
        <w:tc>
          <w:tcPr>
            <w:tcW w:w="1784" w:type="dxa"/>
          </w:tcPr>
          <w:p w14:paraId="06A8D040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  <w:p w14:paraId="1549DAE1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EA2FC" w14:textId="77777777" w:rsidR="008F718E" w:rsidRPr="00DF2F93" w:rsidRDefault="008F718E" w:rsidP="00DF2F93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36C2" w:rsidRPr="00DF2F93" w14:paraId="66BA5F32" w14:textId="77777777" w:rsidTr="008F718E">
        <w:tc>
          <w:tcPr>
            <w:tcW w:w="1207" w:type="dxa"/>
          </w:tcPr>
          <w:p w14:paraId="796671A3" w14:textId="77777777" w:rsidR="00C836C2" w:rsidRPr="00DF2F93" w:rsidRDefault="003B1CA8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14:paraId="6A226549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Повна собівартість</w:t>
            </w:r>
          </w:p>
        </w:tc>
        <w:tc>
          <w:tcPr>
            <w:tcW w:w="1205" w:type="dxa"/>
          </w:tcPr>
          <w:p w14:paraId="44949116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8EE498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1 021 860</w:t>
            </w:r>
          </w:p>
        </w:tc>
        <w:tc>
          <w:tcPr>
            <w:tcW w:w="1784" w:type="dxa"/>
          </w:tcPr>
          <w:p w14:paraId="0EE44867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34062</w:t>
            </w:r>
          </w:p>
        </w:tc>
      </w:tr>
      <w:tr w:rsidR="00C836C2" w:rsidRPr="00DF2F93" w14:paraId="40CED278" w14:textId="77777777" w:rsidTr="008F718E">
        <w:tc>
          <w:tcPr>
            <w:tcW w:w="1207" w:type="dxa"/>
          </w:tcPr>
          <w:p w14:paraId="16E301D2" w14:textId="77777777" w:rsidR="00C836C2" w:rsidRPr="00DF2F93" w:rsidRDefault="003B1CA8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14:paraId="1DC9840C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ПДВ</w:t>
            </w:r>
            <w:r w:rsidR="008F718E"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відсотків</w:t>
            </w:r>
          </w:p>
        </w:tc>
        <w:tc>
          <w:tcPr>
            <w:tcW w:w="1205" w:type="dxa"/>
          </w:tcPr>
          <w:p w14:paraId="56DB8105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3DF193A7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71 530,2</w:t>
            </w:r>
          </w:p>
        </w:tc>
        <w:tc>
          <w:tcPr>
            <w:tcW w:w="1784" w:type="dxa"/>
          </w:tcPr>
          <w:p w14:paraId="77BA4AA7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2384,34</w:t>
            </w:r>
          </w:p>
        </w:tc>
      </w:tr>
      <w:tr w:rsidR="00C836C2" w:rsidRPr="00DF2F93" w14:paraId="0BDB87EB" w14:textId="77777777" w:rsidTr="008F718E">
        <w:tc>
          <w:tcPr>
            <w:tcW w:w="1207" w:type="dxa"/>
          </w:tcPr>
          <w:p w14:paraId="596D0B5A" w14:textId="77777777" w:rsidR="00C836C2" w:rsidRPr="00DF2F93" w:rsidRDefault="003B1CA8" w:rsidP="00DF2F9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0" w:type="dxa"/>
          </w:tcPr>
          <w:p w14:paraId="475959A8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Прибуток</w:t>
            </w:r>
          </w:p>
        </w:tc>
        <w:tc>
          <w:tcPr>
            <w:tcW w:w="1205" w:type="dxa"/>
          </w:tcPr>
          <w:p w14:paraId="49D15354" w14:textId="77777777" w:rsidR="00C836C2" w:rsidRPr="00DF2F93" w:rsidRDefault="00C836C2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E769A6C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60000</w:t>
            </w:r>
          </w:p>
        </w:tc>
        <w:tc>
          <w:tcPr>
            <w:tcW w:w="1784" w:type="dxa"/>
          </w:tcPr>
          <w:p w14:paraId="270F2A6E" w14:textId="77777777" w:rsidR="00C836C2" w:rsidRPr="00DF2F93" w:rsidRDefault="008F718E" w:rsidP="00DF2F93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93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</w:tbl>
    <w:p w14:paraId="7FFA008F" w14:textId="77777777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F93">
        <w:rPr>
          <w:rFonts w:ascii="Times New Roman" w:hAnsi="Times New Roman" w:cs="Times New Roman"/>
          <w:b/>
          <w:sz w:val="28"/>
          <w:szCs w:val="28"/>
        </w:rPr>
        <w:t>Таблиця 3.2. Розрахунок туру</w:t>
      </w:r>
    </w:p>
    <w:p w14:paraId="34F46503" w14:textId="77777777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У вартість входить:</w:t>
      </w:r>
    </w:p>
    <w:p w14:paraId="1ED3EFB2" w14:textId="77777777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- групові трансфери а/п Мюнхен - готель у Мюнхені - а/п Мюнхен;</w:t>
      </w:r>
    </w:p>
    <w:p w14:paraId="439F3DB4" w14:textId="198553D5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- оглядови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автобусно-пішохідни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сіті-тур Мюнхеном;</w:t>
      </w:r>
    </w:p>
    <w:p w14:paraId="4F0F0B84" w14:textId="013078B0" w:rsidR="00C836C2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- розміщення 7 ноче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у готелі відповідної обраної категорії;</w:t>
      </w:r>
    </w:p>
    <w:p w14:paraId="6715AE6C" w14:textId="06D39755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ВИСНОВКИ</w:t>
      </w:r>
    </w:p>
    <w:p w14:paraId="45D15840" w14:textId="77777777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B336220" w14:textId="25148D68" w:rsidR="006E1AC6" w:rsidRPr="00DF2F93" w:rsidRDefault="006E1AC6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 xml:space="preserve">Підсумовуючи вищевикладене слід зазначити, що </w:t>
      </w:r>
      <w:proofErr w:type="spellStart"/>
      <w:r w:rsidRPr="00DF2F93">
        <w:rPr>
          <w:sz w:val="28"/>
          <w:szCs w:val="28"/>
          <w:lang w:val="uk-UA"/>
        </w:rPr>
        <w:t>подієви</w:t>
      </w:r>
      <w:r w:rsidR="00DF2F93">
        <w:rPr>
          <w:sz w:val="28"/>
          <w:szCs w:val="28"/>
          <w:lang w:val="uk-UA"/>
        </w:rPr>
        <w:t>й</w:t>
      </w:r>
      <w:proofErr w:type="spellEnd"/>
      <w:r w:rsidRPr="00DF2F93">
        <w:rPr>
          <w:sz w:val="28"/>
          <w:szCs w:val="28"/>
          <w:lang w:val="uk-UA"/>
        </w:rPr>
        <w:t xml:space="preserve"> туризм, як напрямок, останнім часом набирає все більшої популярності, 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ого суть у при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нятті участі або відвідування певного заходу в рамках готового туру. На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>більш значущими є великі події у спортивному сегменті, модні покази, виставки та фестивалі, музичні концерти, а також свята, що мають національну приналежність.</w:t>
      </w:r>
    </w:p>
    <w:p w14:paraId="4D48150E" w14:textId="0F16185E" w:rsidR="006E1AC6" w:rsidRPr="00DF2F93" w:rsidRDefault="006E1AC6" w:rsidP="00DF2F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t>Події – це напрям туризму, в якому туристичні поїздки приурочені до будь-яких певних заходів. У кожні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з багатьох країн відбуваються події, що становлять культурну, історичну та спортивну цінність. При створенні туристичного об'єкта, яки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не має своєї історичної події, 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ого створюють спеціально. А значить, має місце створення та проведення кампанії з підвищення значущості туристичного продукту, орієнтованого на залучення </w:t>
      </w:r>
      <w:r w:rsidRPr="00DF2F93">
        <w:rPr>
          <w:sz w:val="28"/>
          <w:szCs w:val="28"/>
          <w:lang w:val="uk-UA"/>
        </w:rPr>
        <w:lastRenderedPageBreak/>
        <w:t xml:space="preserve">великої кількості відвідувачів, отже, отримання грошового потоку від туристів, які бажають відвідати певні місця не лише з метою огляду визначних пам'яток, а </w:t>
      </w:r>
      <w:r w:rsidR="00DF2F93">
        <w:rPr>
          <w:sz w:val="28"/>
          <w:szCs w:val="28"/>
          <w:lang w:val="uk-UA"/>
        </w:rPr>
        <w:t>й</w:t>
      </w:r>
      <w:r w:rsidRPr="00DF2F93">
        <w:rPr>
          <w:sz w:val="28"/>
          <w:szCs w:val="28"/>
          <w:lang w:val="uk-UA"/>
        </w:rPr>
        <w:t xml:space="preserve"> брати участь у спільному святкуванні з місцями жителями.</w:t>
      </w:r>
    </w:p>
    <w:p w14:paraId="581CD2A9" w14:textId="7E61450F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СПИСОК ВИКОРИСТАНИХ ДЖЕРЕЛ</w:t>
      </w:r>
    </w:p>
    <w:p w14:paraId="64CA7F8C" w14:textId="77777777" w:rsidR="003B1CA8" w:rsidRPr="00DF2F93" w:rsidRDefault="003B1CA8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78C1C1D" w14:textId="1F3A84D1" w:rsidR="00F00581" w:rsidRPr="00DF2F93" w:rsidRDefault="00F0058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iCs/>
          <w:sz w:val="28"/>
          <w:szCs w:val="28"/>
        </w:rPr>
        <w:t>1.</w:t>
      </w:r>
      <w:r w:rsidR="0048165D" w:rsidRPr="00DF2F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F2F93">
        <w:rPr>
          <w:rFonts w:ascii="Times New Roman" w:hAnsi="Times New Roman" w:cs="Times New Roman"/>
          <w:iCs/>
          <w:sz w:val="28"/>
          <w:szCs w:val="28"/>
        </w:rPr>
        <w:t>Посохов</w:t>
      </w:r>
      <w:proofErr w:type="spellEnd"/>
      <w:r w:rsidRPr="00DF2F93">
        <w:rPr>
          <w:rFonts w:ascii="Times New Roman" w:hAnsi="Times New Roman" w:cs="Times New Roman"/>
          <w:iCs/>
          <w:sz w:val="28"/>
          <w:szCs w:val="28"/>
        </w:rPr>
        <w:t xml:space="preserve"> І. С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sz w:val="28"/>
          <w:szCs w:val="28"/>
        </w:rPr>
        <w:t>Історичні реконструкці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в туристичні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практиці та політиці пам’яті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Гілея: наукови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вісник : збірник наукових праць. </w:t>
      </w:r>
      <w:r w:rsidRPr="00DF2F93">
        <w:rPr>
          <w:rFonts w:ascii="Times New Roman" w:hAnsi="Times New Roman" w:cs="Times New Roman"/>
          <w:sz w:val="28"/>
          <w:szCs w:val="28"/>
        </w:rPr>
        <w:t>Ки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в, 2015. </w:t>
      </w:r>
      <w:r w:rsidR="0048165D" w:rsidRPr="00DF2F93">
        <w:rPr>
          <w:rFonts w:ascii="Times New Roman" w:hAnsi="Times New Roman" w:cs="Times New Roman"/>
          <w:sz w:val="28"/>
          <w:szCs w:val="28"/>
        </w:rPr>
        <w:t>№</w:t>
      </w:r>
      <w:r w:rsidRPr="00DF2F93">
        <w:rPr>
          <w:rFonts w:ascii="Times New Roman" w:hAnsi="Times New Roman" w:cs="Times New Roman"/>
          <w:sz w:val="28"/>
          <w:szCs w:val="28"/>
        </w:rPr>
        <w:t xml:space="preserve"> 100.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С. 87−92. </w:t>
      </w:r>
    </w:p>
    <w:p w14:paraId="651F60D8" w14:textId="3B8204F2" w:rsidR="0048165D" w:rsidRPr="00DF2F93" w:rsidRDefault="00BF47F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2.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Про програму розвитку туризму у Вінницькі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області на 2017 – 2020 роки: Рішення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Вінницька обласна рада.</w:t>
      </w:r>
      <w:r w:rsidRPr="00DF2F93">
        <w:rPr>
          <w:rFonts w:ascii="Times New Roman" w:hAnsi="Times New Roman" w:cs="Times New Roman"/>
          <w:sz w:val="28"/>
          <w:szCs w:val="28"/>
        </w:rPr>
        <w:t xml:space="preserve"> 2017. 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№ </w:t>
      </w:r>
      <w:r w:rsidRPr="00DF2F93">
        <w:rPr>
          <w:rFonts w:ascii="Times New Roman" w:hAnsi="Times New Roman" w:cs="Times New Roman"/>
          <w:sz w:val="28"/>
          <w:szCs w:val="28"/>
        </w:rPr>
        <w:t xml:space="preserve">380. с. 21. </w:t>
      </w:r>
    </w:p>
    <w:p w14:paraId="7FD33647" w14:textId="39BA8A39" w:rsidR="00BF47F1" w:rsidRPr="00DF2F93" w:rsidRDefault="00BF47F1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3. Олі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ник В.В., Сучасни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стан та перспективи розвитку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на територі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ни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Глобальні та національні проблеми економіки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48165D" w:rsidRPr="00DF2F93">
        <w:rPr>
          <w:rFonts w:ascii="Times New Roman" w:hAnsi="Times New Roman" w:cs="Times New Roman"/>
          <w:sz w:val="28"/>
          <w:szCs w:val="28"/>
        </w:rPr>
        <w:t>2016.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48165D" w:rsidRPr="00DF2F93">
        <w:rPr>
          <w:rFonts w:ascii="Times New Roman" w:hAnsi="Times New Roman" w:cs="Times New Roman"/>
          <w:sz w:val="28"/>
          <w:szCs w:val="28"/>
        </w:rPr>
        <w:t>№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12.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С.460. </w:t>
      </w:r>
    </w:p>
    <w:p w14:paraId="64D62CA4" w14:textId="3E357100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4.Тищенко П.В. Теоретичні аспекти та розвиток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регіону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Наукови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вісник Ужгородського університету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2011. № </w:t>
      </w:r>
      <w:r w:rsidRPr="00DF2F93">
        <w:rPr>
          <w:rFonts w:ascii="Times New Roman" w:hAnsi="Times New Roman" w:cs="Times New Roman"/>
          <w:sz w:val="28"/>
          <w:szCs w:val="28"/>
        </w:rPr>
        <w:t>33.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С. 124-125. </w:t>
      </w:r>
    </w:p>
    <w:p w14:paraId="077B6A52" w14:textId="5988C2E8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5.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Про туризм: Закон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>ни від 15.09.1995 р. No324/95-ВР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Відомості Верховно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Ради Укра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ни. </w:t>
      </w:r>
      <w:r w:rsidRPr="00DF2F93">
        <w:rPr>
          <w:rFonts w:ascii="Times New Roman" w:hAnsi="Times New Roman" w:cs="Times New Roman"/>
          <w:sz w:val="28"/>
          <w:szCs w:val="28"/>
        </w:rPr>
        <w:t xml:space="preserve">2004. 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№ </w:t>
      </w:r>
      <w:r w:rsidRPr="00DF2F93">
        <w:rPr>
          <w:rFonts w:ascii="Times New Roman" w:hAnsi="Times New Roman" w:cs="Times New Roman"/>
          <w:sz w:val="28"/>
          <w:szCs w:val="28"/>
        </w:rPr>
        <w:t xml:space="preserve">13. С.180. </w:t>
      </w:r>
    </w:p>
    <w:p w14:paraId="24AA7DFE" w14:textId="29733B95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6.</w:t>
      </w:r>
      <w:r w:rsidR="0048165D" w:rsidRPr="00DF2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В. Ф. Організація туристично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діяльності в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ні: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. Чернівці : Книги ХХІ, 2003. 300 с. </w:t>
      </w:r>
    </w:p>
    <w:p w14:paraId="3BB04793" w14:textId="4BFBF032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7.Музиченко-Козловська О. В. Економічне оцінювання туристично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привабливості територі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: монографія. Львів : Нови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Світ-2000, 2012. 176 с. </w:t>
      </w:r>
    </w:p>
    <w:p w14:paraId="74B6A51F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8. </w:t>
      </w:r>
      <w:r w:rsidR="00A20D61" w:rsidRPr="00DF2F93">
        <w:rPr>
          <w:rFonts w:ascii="Times New Roman" w:hAnsi="Times New Roman" w:cs="Times New Roman"/>
          <w:sz w:val="28"/>
          <w:szCs w:val="28"/>
        </w:rPr>
        <w:t>Яковлєв Г. А. Економіка та статистика туризму. М.: РДЛ, 2014. 376 с.</w:t>
      </w:r>
    </w:p>
    <w:p w14:paraId="1DE9847C" w14:textId="233CD47C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Старово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>тенко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О. А. Класифікація видів туризму в контексті культури.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Формування ринкових відносин в Укра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ні.</w:t>
      </w:r>
      <w:r w:rsid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A20D61" w:rsidRPr="00DF2F93">
        <w:rPr>
          <w:rFonts w:ascii="Times New Roman" w:hAnsi="Times New Roman" w:cs="Times New Roman"/>
          <w:sz w:val="28"/>
          <w:szCs w:val="28"/>
        </w:rPr>
        <w:t>2012.</w:t>
      </w:r>
      <w:r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A20D61" w:rsidRPr="00DF2F93">
        <w:rPr>
          <w:rFonts w:ascii="Times New Roman" w:hAnsi="Times New Roman" w:cs="Times New Roman"/>
          <w:sz w:val="28"/>
          <w:szCs w:val="28"/>
        </w:rPr>
        <w:t xml:space="preserve">№ </w:t>
      </w:r>
      <w:r w:rsidRPr="00DF2F93">
        <w:rPr>
          <w:rFonts w:ascii="Times New Roman" w:hAnsi="Times New Roman" w:cs="Times New Roman"/>
          <w:sz w:val="28"/>
          <w:szCs w:val="28"/>
        </w:rPr>
        <w:t xml:space="preserve">7-8. К. 2011. С.132-140 </w:t>
      </w:r>
    </w:p>
    <w:p w14:paraId="228C4404" w14:textId="3FE68B40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10.</w:t>
      </w:r>
      <w:r w:rsidR="00A20D61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>Колесник О. О. Формування класифікаці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них ознак туризму в системі економічних аспектів розвитку суспільства.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Вісник ЖДТУ:</w:t>
      </w:r>
      <w:r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i/>
          <w:sz w:val="28"/>
          <w:szCs w:val="28"/>
        </w:rPr>
        <w:t>Економіка, управління та адміністрування</w:t>
      </w:r>
      <w:r w:rsidR="00A20D61" w:rsidRPr="00DF2F93">
        <w:rPr>
          <w:rFonts w:ascii="Times New Roman" w:hAnsi="Times New Roman" w:cs="Times New Roman"/>
          <w:sz w:val="28"/>
          <w:szCs w:val="28"/>
        </w:rPr>
        <w:t>, 2016. №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1(47). С. 171-175. </w:t>
      </w:r>
    </w:p>
    <w:p w14:paraId="7A1A256A" w14:textId="0F2B5D7A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Колосінська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М. І. Підходи до класифікаці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видів та форм туризму. </w:t>
      </w:r>
      <w:r w:rsidRPr="00DF2F93">
        <w:rPr>
          <w:rFonts w:ascii="Times New Roman" w:hAnsi="Times New Roman" w:cs="Times New Roman"/>
          <w:i/>
          <w:sz w:val="28"/>
          <w:szCs w:val="28"/>
        </w:rPr>
        <w:t>Глобальні та національні проблеми економіки</w:t>
      </w:r>
      <w:r w:rsid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sz w:val="28"/>
          <w:szCs w:val="28"/>
        </w:rPr>
        <w:t xml:space="preserve">2016. </w:t>
      </w:r>
      <w:r w:rsidR="00A20D61" w:rsidRPr="00DF2F93">
        <w:rPr>
          <w:rFonts w:ascii="Times New Roman" w:hAnsi="Times New Roman" w:cs="Times New Roman"/>
          <w:sz w:val="28"/>
          <w:szCs w:val="28"/>
        </w:rPr>
        <w:t>№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9. </w:t>
      </w:r>
      <w:r w:rsidR="00DF2F93">
        <w:rPr>
          <w:rFonts w:ascii="Times New Roman" w:hAnsi="Times New Roman" w:cs="Times New Roman"/>
          <w:sz w:val="28"/>
          <w:szCs w:val="28"/>
        </w:rPr>
        <w:t>С</w:t>
      </w:r>
      <w:r w:rsidRPr="00DF2F93">
        <w:rPr>
          <w:rFonts w:ascii="Times New Roman" w:hAnsi="Times New Roman" w:cs="Times New Roman"/>
          <w:sz w:val="28"/>
          <w:szCs w:val="28"/>
        </w:rPr>
        <w:t>. 146-150.</w:t>
      </w:r>
    </w:p>
    <w:p w14:paraId="581A5D26" w14:textId="62E0B6E2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12. Олі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ник В.В.,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Шикіна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О.В Сучасни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r w:rsidRPr="00DF2F93">
        <w:rPr>
          <w:rFonts w:ascii="Times New Roman" w:hAnsi="Times New Roman" w:cs="Times New Roman"/>
          <w:sz w:val="28"/>
          <w:szCs w:val="28"/>
        </w:rPr>
        <w:t xml:space="preserve"> стан та перспективи розвитку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на територі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ни.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Глобальні та національні проблеми економіки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F2F93">
        <w:rPr>
          <w:rFonts w:ascii="Times New Roman" w:hAnsi="Times New Roman" w:cs="Times New Roman"/>
          <w:sz w:val="28"/>
          <w:szCs w:val="28"/>
        </w:rPr>
        <w:t xml:space="preserve"> </w:t>
      </w:r>
      <w:r w:rsidR="00A20D61" w:rsidRPr="00DF2F93">
        <w:rPr>
          <w:rFonts w:ascii="Times New Roman" w:hAnsi="Times New Roman" w:cs="Times New Roman"/>
          <w:sz w:val="28"/>
          <w:szCs w:val="28"/>
        </w:rPr>
        <w:t xml:space="preserve">2016. № </w:t>
      </w:r>
      <w:r w:rsidRPr="00DF2F93">
        <w:rPr>
          <w:rFonts w:ascii="Times New Roman" w:hAnsi="Times New Roman" w:cs="Times New Roman"/>
          <w:sz w:val="28"/>
          <w:szCs w:val="28"/>
        </w:rPr>
        <w:t xml:space="preserve">12. С. 460-463. </w:t>
      </w:r>
    </w:p>
    <w:p w14:paraId="06746E93" w14:textId="262EEF54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13. Корнілова Н.В.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Подієви</w:t>
      </w:r>
      <w:r w:rsidR="00DF2F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 в Укра</w:t>
      </w:r>
      <w:r w:rsidR="00DF2F93">
        <w:rPr>
          <w:rFonts w:ascii="Times New Roman" w:hAnsi="Times New Roman" w:cs="Times New Roman"/>
          <w:sz w:val="28"/>
          <w:szCs w:val="28"/>
        </w:rPr>
        <w:t>ї</w:t>
      </w:r>
      <w:r w:rsidRPr="00DF2F93">
        <w:rPr>
          <w:rFonts w:ascii="Times New Roman" w:hAnsi="Times New Roman" w:cs="Times New Roman"/>
          <w:sz w:val="28"/>
          <w:szCs w:val="28"/>
        </w:rPr>
        <w:t xml:space="preserve">ні. Географія та туризм. с. 113-120. URL: file:///C:/Users/Natali/Downloads/gt_2012_22_18.pdf </w:t>
      </w:r>
    </w:p>
    <w:p w14:paraId="3BC2A2DE" w14:textId="3F791532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14. Тищенко П.В. Теоретичні аспекти та розвиток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регіону.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Наукови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вісник Ужгородського університету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F2F93">
        <w:rPr>
          <w:rFonts w:ascii="Times New Roman" w:hAnsi="Times New Roman" w:cs="Times New Roman"/>
          <w:sz w:val="28"/>
          <w:szCs w:val="28"/>
        </w:rPr>
        <w:t xml:space="preserve"> 201</w:t>
      </w:r>
      <w:r w:rsidR="00A20D61" w:rsidRPr="00DF2F93">
        <w:rPr>
          <w:rFonts w:ascii="Times New Roman" w:hAnsi="Times New Roman" w:cs="Times New Roman"/>
          <w:sz w:val="28"/>
          <w:szCs w:val="28"/>
        </w:rPr>
        <w:t>2</w:t>
      </w:r>
      <w:r w:rsidRPr="00DF2F93">
        <w:rPr>
          <w:rFonts w:ascii="Times New Roman" w:hAnsi="Times New Roman" w:cs="Times New Roman"/>
          <w:sz w:val="28"/>
          <w:szCs w:val="28"/>
        </w:rPr>
        <w:t xml:space="preserve">. Частина 4. С.124-128. </w:t>
      </w:r>
    </w:p>
    <w:p w14:paraId="34EEF198" w14:textId="77777777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15. Бабкін О.В. Спеціальні види туризму</w:t>
      </w:r>
      <w:r w:rsidR="00A20D61" w:rsidRPr="00DF2F93">
        <w:rPr>
          <w:rFonts w:ascii="Times New Roman" w:hAnsi="Times New Roman" w:cs="Times New Roman"/>
          <w:sz w:val="28"/>
          <w:szCs w:val="28"/>
        </w:rPr>
        <w:t xml:space="preserve">. К. </w:t>
      </w:r>
      <w:r w:rsidRPr="00DF2F93">
        <w:rPr>
          <w:rFonts w:ascii="Times New Roman" w:hAnsi="Times New Roman" w:cs="Times New Roman"/>
          <w:sz w:val="28"/>
          <w:szCs w:val="28"/>
        </w:rPr>
        <w:t>Фенікс, 20</w:t>
      </w:r>
      <w:r w:rsidR="00A20D61" w:rsidRPr="00DF2F93">
        <w:rPr>
          <w:rFonts w:ascii="Times New Roman" w:hAnsi="Times New Roman" w:cs="Times New Roman"/>
          <w:sz w:val="28"/>
          <w:szCs w:val="28"/>
        </w:rPr>
        <w:t>13</w:t>
      </w:r>
      <w:r w:rsidRPr="00DF2F93">
        <w:rPr>
          <w:rFonts w:ascii="Times New Roman" w:hAnsi="Times New Roman" w:cs="Times New Roman"/>
          <w:sz w:val="28"/>
          <w:szCs w:val="28"/>
        </w:rPr>
        <w:t xml:space="preserve">. 252 с. </w:t>
      </w:r>
    </w:p>
    <w:p w14:paraId="4DB730FB" w14:textId="72CDA090" w:rsidR="009F73F4" w:rsidRPr="00DF2F93" w:rsidRDefault="009F73F4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Габор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Л. А. Формування ринку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подієвого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 туризму в Одеському регіоні</w:t>
      </w:r>
      <w:r w:rsidR="00A20D61" w:rsidRPr="00DF2F93">
        <w:rPr>
          <w:rFonts w:ascii="Times New Roman" w:hAnsi="Times New Roman" w:cs="Times New Roman"/>
          <w:sz w:val="28"/>
          <w:szCs w:val="28"/>
        </w:rPr>
        <w:t>.</w:t>
      </w:r>
      <w:r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Матеріали науково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конференці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D61" w:rsidRPr="00DF2F9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>Становлення сучасно</w:t>
      </w:r>
      <w:r w:rsidR="00DF2F93" w:rsidRPr="00DF2F9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науки </w:t>
      </w:r>
      <w:r w:rsidR="00A20D61" w:rsidRPr="00DF2F9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DF2F93">
        <w:rPr>
          <w:rFonts w:ascii="Times New Roman" w:hAnsi="Times New Roman" w:cs="Times New Roman"/>
          <w:i/>
          <w:iCs/>
          <w:sz w:val="28"/>
          <w:szCs w:val="28"/>
        </w:rPr>
        <w:t xml:space="preserve"> 2012</w:t>
      </w:r>
      <w:r w:rsidR="00A20D61" w:rsidRPr="00DF2F9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F2F9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sz w:val="28"/>
          <w:szCs w:val="28"/>
        </w:rPr>
        <w:t xml:space="preserve">2012. </w:t>
      </w:r>
    </w:p>
    <w:p w14:paraId="07DEE215" w14:textId="77777777" w:rsidR="00734903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17. Херсонщина фестивальна. URL: http://uct.artkavun.kherson.ua/festival.htm. </w:t>
      </w:r>
    </w:p>
    <w:p w14:paraId="0C93EB64" w14:textId="77777777" w:rsidR="009F73F4" w:rsidRPr="00DF2F93" w:rsidRDefault="00734903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>18</w:t>
      </w:r>
      <w:r w:rsidR="00C836C2" w:rsidRPr="00DF2F93">
        <w:rPr>
          <w:rFonts w:ascii="Times New Roman" w:hAnsi="Times New Roman" w:cs="Times New Roman"/>
          <w:sz w:val="28"/>
          <w:szCs w:val="28"/>
        </w:rPr>
        <w:t xml:space="preserve">. </w:t>
      </w:r>
      <w:r w:rsidRPr="00DF2F93">
        <w:rPr>
          <w:rFonts w:ascii="Times New Roman" w:hAnsi="Times New Roman" w:cs="Times New Roman"/>
          <w:sz w:val="28"/>
          <w:szCs w:val="28"/>
        </w:rPr>
        <w:t>Бабкін А.В. «Спеціальні види туризму». Д.: Фенікс, 20</w:t>
      </w:r>
      <w:r w:rsidR="00A20D61" w:rsidRPr="00DF2F93">
        <w:rPr>
          <w:rFonts w:ascii="Times New Roman" w:hAnsi="Times New Roman" w:cs="Times New Roman"/>
          <w:sz w:val="28"/>
          <w:szCs w:val="28"/>
        </w:rPr>
        <w:t>13</w:t>
      </w:r>
      <w:r w:rsidRPr="00DF2F93">
        <w:rPr>
          <w:rFonts w:ascii="Times New Roman" w:hAnsi="Times New Roman" w:cs="Times New Roman"/>
          <w:sz w:val="28"/>
          <w:szCs w:val="28"/>
        </w:rPr>
        <w:t>. 252 с.</w:t>
      </w:r>
    </w:p>
    <w:p w14:paraId="21BA11CE" w14:textId="77777777" w:rsidR="003B1CA8" w:rsidRPr="00DF2F93" w:rsidRDefault="00C836C2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19. Тури на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Октоберфест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7" w:history="1">
        <w:r w:rsidR="003B1CA8" w:rsidRPr="00DF2F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https://www.svoiludi.ru/germany/oktoberfest.html</w:t>
        </w:r>
      </w:hyperlink>
    </w:p>
    <w:p w14:paraId="7A49C155" w14:textId="34B2D8E8" w:rsidR="003B1CA8" w:rsidRPr="00DF2F93" w:rsidRDefault="003B1CA8" w:rsidP="00DF2F9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9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Германия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>.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М. : </w:t>
      </w:r>
      <w:proofErr w:type="spellStart"/>
      <w:r w:rsidRPr="00DF2F9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F2F93">
        <w:rPr>
          <w:rFonts w:ascii="Times New Roman" w:hAnsi="Times New Roman" w:cs="Times New Roman"/>
          <w:sz w:val="28"/>
          <w:szCs w:val="28"/>
        </w:rPr>
        <w:t>, 2013.</w:t>
      </w:r>
      <w:r w:rsidR="00DF2F93" w:rsidRPr="00DF2F93">
        <w:rPr>
          <w:rFonts w:ascii="Times New Roman" w:hAnsi="Times New Roman" w:cs="Times New Roman"/>
          <w:sz w:val="28"/>
          <w:szCs w:val="28"/>
        </w:rPr>
        <w:t xml:space="preserve"> </w:t>
      </w:r>
      <w:r w:rsidRPr="00DF2F93">
        <w:rPr>
          <w:rFonts w:ascii="Times New Roman" w:hAnsi="Times New Roman" w:cs="Times New Roman"/>
          <w:sz w:val="28"/>
          <w:szCs w:val="28"/>
        </w:rPr>
        <w:t xml:space="preserve">865 с. </w:t>
      </w:r>
    </w:p>
    <w:p w14:paraId="23698F65" w14:textId="55959D10" w:rsidR="006E1AC6" w:rsidRPr="00DF2F93" w:rsidRDefault="00DF2F93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6E1AC6" w:rsidRPr="00DF2F93">
        <w:rPr>
          <w:b/>
          <w:sz w:val="28"/>
          <w:szCs w:val="28"/>
          <w:lang w:val="uk-UA"/>
        </w:rPr>
        <w:lastRenderedPageBreak/>
        <w:t>ДОДАТКИ</w:t>
      </w:r>
    </w:p>
    <w:p w14:paraId="23AEDC47" w14:textId="77777777" w:rsidR="006E1AC6" w:rsidRPr="00DF2F93" w:rsidRDefault="00734903" w:rsidP="00DF2F93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DF2F93">
        <w:rPr>
          <w:b/>
          <w:sz w:val="28"/>
          <w:szCs w:val="28"/>
          <w:lang w:val="uk-UA"/>
        </w:rPr>
        <w:t>Додаток 1</w:t>
      </w:r>
    </w:p>
    <w:p w14:paraId="06454752" w14:textId="77777777" w:rsidR="00734903" w:rsidRPr="00DF2F93" w:rsidRDefault="00734903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ACDB8C2" w14:textId="77777777" w:rsidR="00734903" w:rsidRPr="00DF2F93" w:rsidRDefault="00734903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DF2F93">
        <w:rPr>
          <w:b/>
          <w:sz w:val="28"/>
          <w:szCs w:val="28"/>
          <w:lang w:val="uk-UA"/>
        </w:rPr>
        <w:t>Октоберфест</w:t>
      </w:r>
      <w:proofErr w:type="spellEnd"/>
      <w:r w:rsidRPr="00DF2F93">
        <w:rPr>
          <w:b/>
          <w:sz w:val="28"/>
          <w:szCs w:val="28"/>
          <w:lang w:val="uk-UA"/>
        </w:rPr>
        <w:t xml:space="preserve"> Мюнхен Німеччина</w:t>
      </w:r>
    </w:p>
    <w:p w14:paraId="3135A526" w14:textId="77777777" w:rsidR="00734903" w:rsidRPr="00DF2F93" w:rsidRDefault="00734903" w:rsidP="00DF2F93">
      <w:pPr>
        <w:spacing w:line="360" w:lineRule="auto"/>
        <w:ind w:firstLine="709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fldChar w:fldCharType="begin"/>
      </w:r>
      <w:r w:rsidRPr="00DF2F93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"/var/folders/pg/lw_j320133v8bgk62lsn55tw0000gn/T/com.microsoft.Word/WebArchiveCopyPasteTempFiles/oktoberfest-13723602525037_w990h1000.jpg" \* MERGEFORMATINET </w:instrText>
      </w:r>
      <w:r w:rsidRPr="00DF2F93">
        <w:rPr>
          <w:sz w:val="28"/>
          <w:szCs w:val="28"/>
          <w:lang w:val="uk-UA"/>
        </w:rPr>
        <w:fldChar w:fldCharType="separate"/>
      </w:r>
      <w:r w:rsidRPr="00DF2F93">
        <w:rPr>
          <w:noProof/>
          <w:sz w:val="28"/>
          <w:szCs w:val="28"/>
          <w:lang w:val="uk-UA"/>
        </w:rPr>
        <w:drawing>
          <wp:inline distT="0" distB="0" distL="0" distR="0" wp14:anchorId="105F12D1" wp14:editId="3B9EED51">
            <wp:extent cx="5632998" cy="3492230"/>
            <wp:effectExtent l="0" t="0" r="6350" b="0"/>
            <wp:docPr id="5" name="Рисунок 5" descr="/var/folders/pg/lw_j320133v8bgk62lsn55tw0000gn/T/com.microsoft.Word/WebArchiveCopyPasteTempFiles/oktoberfest-13723602525037_w990h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pg/lw_j320133v8bgk62lsn55tw0000gn/T/com.microsoft.Word/WebArchiveCopyPasteTempFiles/oktoberfest-13723602525037_w990h1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878" cy="34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F93">
        <w:rPr>
          <w:sz w:val="28"/>
          <w:szCs w:val="28"/>
          <w:lang w:val="uk-UA"/>
        </w:rPr>
        <w:fldChar w:fldCharType="end"/>
      </w:r>
    </w:p>
    <w:p w14:paraId="720D5EE5" w14:textId="77777777" w:rsidR="006E1AC6" w:rsidRPr="00DF2F93" w:rsidRDefault="006E1AC6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5FE6AF6" w14:textId="74A33E97" w:rsidR="003B1CA8" w:rsidRPr="00DF2F93" w:rsidRDefault="003B1CA8" w:rsidP="00DF2F93">
      <w:pPr>
        <w:spacing w:line="360" w:lineRule="auto"/>
        <w:ind w:firstLine="709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fldChar w:fldCharType="begin"/>
      </w:r>
      <w:r w:rsidRPr="00DF2F93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"/var/folders/pg/lw_j320133v8bgk62lsn55tw0000gn/T/com.microsoft.Word/WebArchiveCopyPasteTempFiles/a24e3c1abfa99412643c7daf7493d9b7.jpg" \* MERGEFORMATINET </w:instrText>
      </w:r>
      <w:r w:rsidRPr="00DF2F93">
        <w:rPr>
          <w:sz w:val="28"/>
          <w:szCs w:val="28"/>
          <w:lang w:val="uk-UA"/>
        </w:rPr>
        <w:fldChar w:fldCharType="separate"/>
      </w:r>
      <w:r w:rsidRPr="00DF2F93">
        <w:rPr>
          <w:sz w:val="28"/>
          <w:szCs w:val="28"/>
          <w:lang w:val="uk-UA"/>
        </w:rPr>
        <w:fldChar w:fldCharType="end"/>
      </w:r>
    </w:p>
    <w:p w14:paraId="3075E0CE" w14:textId="77777777" w:rsidR="003B1CA8" w:rsidRPr="00DF2F93" w:rsidRDefault="003B1CA8" w:rsidP="00DF2F9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53E142E" w14:textId="35A527A8" w:rsidR="003B1CA8" w:rsidRDefault="003B1CA8" w:rsidP="00DF2F9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F2F93">
        <w:rPr>
          <w:sz w:val="28"/>
          <w:szCs w:val="28"/>
          <w:lang w:val="uk-UA"/>
        </w:rPr>
        <w:fldChar w:fldCharType="begin"/>
      </w:r>
      <w:r w:rsidRPr="00DF2F93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"/var/folders/pg/lw_j320133v8bgk62lsn55tw0000gn/T/com.microsoft.Word/WebArchiveCopyPasteTempFiles/images?q=tbnANd9GcQqyy7T4ynOm8hUjA8FyTSsRFnjAWH1DEj_nw&amp;usqp=CAU" \* MERGEFORMATINET </w:instrText>
      </w:r>
      <w:r w:rsidRPr="00DF2F93">
        <w:rPr>
          <w:sz w:val="28"/>
          <w:szCs w:val="28"/>
          <w:lang w:val="uk-UA"/>
        </w:rPr>
        <w:fldChar w:fldCharType="separate"/>
      </w:r>
      <w:r w:rsidRPr="00DF2F93">
        <w:rPr>
          <w:sz w:val="28"/>
          <w:szCs w:val="28"/>
          <w:lang w:val="uk-UA"/>
        </w:rPr>
        <w:fldChar w:fldCharType="end"/>
      </w:r>
    </w:p>
    <w:p w14:paraId="3CE7D366" w14:textId="77777777" w:rsidR="00DF2F93" w:rsidRPr="00DF2F93" w:rsidRDefault="00DF2F93" w:rsidP="00DF2F9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sectPr w:rsidR="00DF2F93" w:rsidRPr="00DF2F93" w:rsidSect="00DF2F93">
      <w:headerReference w:type="even" r:id="rId9"/>
      <w:headerReference w:type="default" r:id="rId10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0FC2" w14:textId="77777777" w:rsidR="009B770F" w:rsidRDefault="009B770F" w:rsidP="00D76CDA">
      <w:r>
        <w:separator/>
      </w:r>
    </w:p>
  </w:endnote>
  <w:endnote w:type="continuationSeparator" w:id="0">
    <w:p w14:paraId="13C62201" w14:textId="77777777" w:rsidR="009B770F" w:rsidRDefault="009B770F" w:rsidP="00D7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16Eo00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4C54" w14:textId="77777777" w:rsidR="009B770F" w:rsidRDefault="009B770F" w:rsidP="00D76CDA">
      <w:r>
        <w:separator/>
      </w:r>
    </w:p>
  </w:footnote>
  <w:footnote w:type="continuationSeparator" w:id="0">
    <w:p w14:paraId="5F33D1C3" w14:textId="77777777" w:rsidR="009B770F" w:rsidRDefault="009B770F" w:rsidP="00D7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731849534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7B5CB029" w14:textId="77777777" w:rsidR="0048165D" w:rsidRDefault="0048165D" w:rsidP="0048165D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DDF0F8E" w14:textId="77777777" w:rsidR="0048165D" w:rsidRDefault="0048165D" w:rsidP="00D76CD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649709419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66DED676" w14:textId="77777777" w:rsidR="0048165D" w:rsidRDefault="0048165D" w:rsidP="0048165D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0DD667FA" w14:textId="77777777" w:rsidR="0048165D" w:rsidRDefault="0048165D" w:rsidP="00D76C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E88"/>
    <w:multiLevelType w:val="multilevel"/>
    <w:tmpl w:val="7088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55B2D"/>
    <w:multiLevelType w:val="multilevel"/>
    <w:tmpl w:val="28C43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E456E"/>
    <w:multiLevelType w:val="hybridMultilevel"/>
    <w:tmpl w:val="8838639A"/>
    <w:lvl w:ilvl="0" w:tplc="683428AA">
      <w:start w:val="20"/>
      <w:numFmt w:val="decimal"/>
      <w:lvlText w:val="%1."/>
      <w:lvlJc w:val="left"/>
      <w:pPr>
        <w:ind w:left="720" w:hanging="360"/>
      </w:pPr>
      <w:rPr>
        <w:rFonts w:ascii="TT16Eo00" w:hAnsi="TT16E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BF7"/>
    <w:multiLevelType w:val="multilevel"/>
    <w:tmpl w:val="04C2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27328"/>
    <w:multiLevelType w:val="multilevel"/>
    <w:tmpl w:val="4080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B06E3"/>
    <w:multiLevelType w:val="multilevel"/>
    <w:tmpl w:val="BC3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82AC9"/>
    <w:multiLevelType w:val="multilevel"/>
    <w:tmpl w:val="2184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E5CD7"/>
    <w:multiLevelType w:val="multilevel"/>
    <w:tmpl w:val="FC0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DA"/>
    <w:rsid w:val="003B1CA8"/>
    <w:rsid w:val="003F2459"/>
    <w:rsid w:val="0048165D"/>
    <w:rsid w:val="006E1AC6"/>
    <w:rsid w:val="00734903"/>
    <w:rsid w:val="007C7003"/>
    <w:rsid w:val="008D05BC"/>
    <w:rsid w:val="008F718E"/>
    <w:rsid w:val="00952F23"/>
    <w:rsid w:val="009B770F"/>
    <w:rsid w:val="009E213E"/>
    <w:rsid w:val="009F73F4"/>
    <w:rsid w:val="00A15B69"/>
    <w:rsid w:val="00A20D61"/>
    <w:rsid w:val="00A373FB"/>
    <w:rsid w:val="00B71516"/>
    <w:rsid w:val="00BF47F1"/>
    <w:rsid w:val="00C836C2"/>
    <w:rsid w:val="00D76CDA"/>
    <w:rsid w:val="00DA789A"/>
    <w:rsid w:val="00DF2F93"/>
    <w:rsid w:val="00E368FD"/>
    <w:rsid w:val="00E809FC"/>
    <w:rsid w:val="00F00581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433F"/>
  <w15:chartTrackingRefBased/>
  <w15:docId w15:val="{EFCBFAD7-8266-0A4A-A54F-4564BD4C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A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CDA"/>
    <w:rPr>
      <w:lang w:val="uk-UA"/>
    </w:rPr>
  </w:style>
  <w:style w:type="character" w:styleId="a5">
    <w:name w:val="page number"/>
    <w:basedOn w:val="a0"/>
    <w:uiPriority w:val="99"/>
    <w:semiHidden/>
    <w:unhideWhenUsed/>
    <w:rsid w:val="00D76CDA"/>
  </w:style>
  <w:style w:type="paragraph" w:styleId="a6">
    <w:name w:val="No Spacing"/>
    <w:uiPriority w:val="1"/>
    <w:qFormat/>
    <w:rsid w:val="00952F23"/>
    <w:rPr>
      <w:lang w:val="uk-UA"/>
    </w:rPr>
  </w:style>
  <w:style w:type="paragraph" w:styleId="a7">
    <w:name w:val="Normal (Web)"/>
    <w:basedOn w:val="a"/>
    <w:uiPriority w:val="99"/>
    <w:unhideWhenUsed/>
    <w:rsid w:val="007C700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C8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B1CA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1CA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8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voiludi.ru/germany/oktoberfes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6</cp:revision>
  <dcterms:created xsi:type="dcterms:W3CDTF">2021-11-22T11:20:00Z</dcterms:created>
  <dcterms:modified xsi:type="dcterms:W3CDTF">2021-11-22T22:10:00Z</dcterms:modified>
</cp:coreProperties>
</file>