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D690C" w:rsidRDefault="001A5F87">
      <w:pPr>
        <w:spacing w:after="0" w:line="360" w:lineRule="auto"/>
        <w:jc w:val="center"/>
        <w:rPr>
          <w:b/>
          <w:color w:val="000000"/>
          <w:sz w:val="28"/>
          <w:szCs w:val="28"/>
        </w:rPr>
      </w:pPr>
      <w:r>
        <w:rPr>
          <w:b/>
          <w:color w:val="000000"/>
          <w:sz w:val="28"/>
          <w:szCs w:val="28"/>
        </w:rPr>
        <w:t>ЗМІСТ</w:t>
      </w:r>
    </w:p>
    <w:p w14:paraId="00000002" w14:textId="77777777" w:rsidR="008D690C" w:rsidRDefault="008D690C">
      <w:pPr>
        <w:spacing w:after="0" w:line="360" w:lineRule="auto"/>
        <w:rPr>
          <w:color w:val="000000"/>
          <w:sz w:val="28"/>
          <w:szCs w:val="28"/>
        </w:rPr>
      </w:pPr>
    </w:p>
    <w:p w14:paraId="00000003" w14:textId="49DCCEA7" w:rsidR="008D690C" w:rsidRDefault="001A5F87">
      <w:pPr>
        <w:spacing w:after="0" w:line="360" w:lineRule="auto"/>
        <w:ind w:firstLine="720"/>
        <w:jc w:val="both"/>
        <w:rPr>
          <w:b/>
          <w:color w:val="000000"/>
          <w:sz w:val="28"/>
          <w:szCs w:val="28"/>
        </w:rPr>
      </w:pPr>
      <w:r>
        <w:rPr>
          <w:b/>
          <w:color w:val="000000"/>
          <w:sz w:val="28"/>
          <w:szCs w:val="28"/>
        </w:rPr>
        <w:t>ВСТУП………………………………………………………………………</w:t>
      </w:r>
      <w:r w:rsidR="004C05DF" w:rsidRPr="007739AC">
        <w:rPr>
          <w:b/>
          <w:color w:val="000000"/>
          <w:sz w:val="28"/>
          <w:szCs w:val="28"/>
          <w:lang w:val="ru-RU"/>
        </w:rPr>
        <w:t>...</w:t>
      </w:r>
      <w:r>
        <w:rPr>
          <w:b/>
          <w:color w:val="000000"/>
          <w:sz w:val="28"/>
          <w:szCs w:val="28"/>
        </w:rPr>
        <w:t>3</w:t>
      </w:r>
    </w:p>
    <w:p w14:paraId="00000004" w14:textId="73E91402" w:rsidR="008D690C" w:rsidRDefault="001A5F87">
      <w:pPr>
        <w:spacing w:after="0" w:line="360" w:lineRule="auto"/>
        <w:ind w:firstLine="720"/>
        <w:jc w:val="both"/>
        <w:rPr>
          <w:b/>
          <w:sz w:val="28"/>
          <w:szCs w:val="28"/>
        </w:rPr>
      </w:pPr>
      <w:r>
        <w:rPr>
          <w:b/>
          <w:color w:val="000000"/>
          <w:sz w:val="28"/>
          <w:szCs w:val="28"/>
        </w:rPr>
        <w:t>Р</w:t>
      </w:r>
      <w:r>
        <w:rPr>
          <w:b/>
          <w:sz w:val="28"/>
          <w:szCs w:val="28"/>
        </w:rPr>
        <w:t>ОЗДІЛ 1. РОЗДІЛ 1. ПЕРЕДУМОВИ ЗАРОДЖЕННЯ ФАКТОРНОЇ ТЕОРІЇ ТЕМПЕРАМЕНТІВ……………………………………………………</w:t>
      </w:r>
      <w:r w:rsidR="004C05DF">
        <w:rPr>
          <w:b/>
          <w:sz w:val="28"/>
          <w:szCs w:val="28"/>
        </w:rPr>
        <w:t>…</w:t>
      </w:r>
      <w:r>
        <w:rPr>
          <w:b/>
          <w:sz w:val="28"/>
          <w:szCs w:val="28"/>
        </w:rPr>
        <w:t>5</w:t>
      </w:r>
    </w:p>
    <w:p w14:paraId="00000005" w14:textId="335E3348" w:rsidR="008D690C" w:rsidRDefault="001A5F87">
      <w:pPr>
        <w:spacing w:after="0" w:line="360" w:lineRule="auto"/>
        <w:ind w:firstLine="720"/>
        <w:jc w:val="both"/>
        <w:rPr>
          <w:sz w:val="28"/>
          <w:szCs w:val="28"/>
        </w:rPr>
      </w:pPr>
      <w:r>
        <w:rPr>
          <w:sz w:val="28"/>
          <w:szCs w:val="28"/>
        </w:rPr>
        <w:t>1.1. Зміна методології у розумінні природи індивідуальних відмінностей………………………………………………………………………</w:t>
      </w:r>
      <w:r w:rsidR="004C05DF" w:rsidRPr="007739AC">
        <w:rPr>
          <w:sz w:val="28"/>
          <w:szCs w:val="28"/>
          <w:lang w:val="ru-RU"/>
        </w:rPr>
        <w:t>….</w:t>
      </w:r>
      <w:r>
        <w:rPr>
          <w:sz w:val="28"/>
          <w:szCs w:val="28"/>
        </w:rPr>
        <w:t>5</w:t>
      </w:r>
    </w:p>
    <w:p w14:paraId="00000006" w14:textId="743A8232" w:rsidR="008D690C" w:rsidRPr="007739AC" w:rsidRDefault="001A5F87">
      <w:pPr>
        <w:spacing w:after="0" w:line="360" w:lineRule="auto"/>
        <w:ind w:firstLine="720"/>
        <w:jc w:val="both"/>
        <w:rPr>
          <w:sz w:val="28"/>
          <w:szCs w:val="28"/>
          <w:lang w:val="ru-RU"/>
        </w:rPr>
      </w:pPr>
      <w:r>
        <w:rPr>
          <w:sz w:val="28"/>
          <w:szCs w:val="28"/>
        </w:rPr>
        <w:t>1.2. Перехід від конституційних до факторних теорій темпераменту…</w:t>
      </w:r>
      <w:r w:rsidR="004C05DF">
        <w:rPr>
          <w:sz w:val="28"/>
          <w:szCs w:val="28"/>
        </w:rPr>
        <w:t>…</w:t>
      </w:r>
      <w:r w:rsidR="004C05DF" w:rsidRPr="007739AC">
        <w:rPr>
          <w:sz w:val="28"/>
          <w:szCs w:val="28"/>
          <w:lang w:val="ru-RU"/>
        </w:rPr>
        <w:t>..</w:t>
      </w:r>
      <w:r w:rsidR="00303407" w:rsidRPr="007739AC">
        <w:rPr>
          <w:sz w:val="28"/>
          <w:szCs w:val="28"/>
          <w:lang w:val="ru-RU"/>
        </w:rPr>
        <w:t>6</w:t>
      </w:r>
    </w:p>
    <w:p w14:paraId="00000007" w14:textId="78EB18ED" w:rsidR="008D690C" w:rsidRPr="007739AC" w:rsidRDefault="001A5F87">
      <w:pPr>
        <w:spacing w:after="0" w:line="360" w:lineRule="auto"/>
        <w:ind w:firstLine="720"/>
        <w:jc w:val="both"/>
        <w:rPr>
          <w:sz w:val="28"/>
          <w:szCs w:val="28"/>
          <w:lang w:val="ru-RU"/>
        </w:rPr>
      </w:pPr>
      <w:r>
        <w:rPr>
          <w:sz w:val="28"/>
          <w:szCs w:val="28"/>
        </w:rPr>
        <w:t>1.3. Перші спроби визначення структури темпераменту за допомогою факторного аналізу…………………………………………</w:t>
      </w:r>
      <w:r w:rsidR="004C05DF" w:rsidRPr="007739AC">
        <w:rPr>
          <w:sz w:val="28"/>
          <w:szCs w:val="28"/>
          <w:lang w:val="ru-RU"/>
        </w:rPr>
        <w:t>………………………</w:t>
      </w:r>
      <w:r w:rsidR="00303407" w:rsidRPr="007739AC">
        <w:rPr>
          <w:sz w:val="28"/>
          <w:szCs w:val="28"/>
          <w:lang w:val="ru-RU"/>
        </w:rPr>
        <w:t>10</w:t>
      </w:r>
    </w:p>
    <w:p w14:paraId="00000008" w14:textId="5E035490" w:rsidR="008D690C" w:rsidRPr="007739AC" w:rsidRDefault="001A5F87">
      <w:pPr>
        <w:spacing w:after="0" w:line="360" w:lineRule="auto"/>
        <w:ind w:firstLine="720"/>
        <w:jc w:val="both"/>
        <w:rPr>
          <w:b/>
          <w:sz w:val="28"/>
          <w:szCs w:val="28"/>
          <w:lang w:val="ru-RU"/>
        </w:rPr>
      </w:pPr>
      <w:r>
        <w:rPr>
          <w:b/>
          <w:sz w:val="28"/>
          <w:szCs w:val="28"/>
        </w:rPr>
        <w:t>РОЗДІЛ 2. ХАРАКТЕРИСТИКА ФАКТОРНИХ ТЕОРІЙ ТЕМПЕРАМЕТІВ…………………………………………………………</w:t>
      </w:r>
      <w:r w:rsidR="004C05DF" w:rsidRPr="007739AC">
        <w:rPr>
          <w:b/>
          <w:sz w:val="28"/>
          <w:szCs w:val="28"/>
          <w:lang w:val="ru-RU"/>
        </w:rPr>
        <w:t>………</w:t>
      </w:r>
      <w:r w:rsidR="00565FC0" w:rsidRPr="007739AC">
        <w:rPr>
          <w:b/>
          <w:sz w:val="28"/>
          <w:szCs w:val="28"/>
          <w:lang w:val="ru-RU"/>
        </w:rPr>
        <w:t>17</w:t>
      </w:r>
    </w:p>
    <w:p w14:paraId="00000009" w14:textId="26D0EFA3" w:rsidR="008D690C" w:rsidRPr="007739AC" w:rsidRDefault="001A5F87">
      <w:pPr>
        <w:spacing w:after="0" w:line="360" w:lineRule="auto"/>
        <w:ind w:firstLine="720"/>
        <w:jc w:val="both"/>
        <w:rPr>
          <w:sz w:val="28"/>
          <w:szCs w:val="28"/>
          <w:lang w:val="ru-RU"/>
        </w:rPr>
      </w:pPr>
      <w:r>
        <w:rPr>
          <w:sz w:val="28"/>
          <w:szCs w:val="28"/>
        </w:rPr>
        <w:t>2.1. Теорія темпераменту Г. Хейманса та Е. Вірсми.………………………</w:t>
      </w:r>
      <w:r w:rsidR="00565FC0" w:rsidRPr="007739AC">
        <w:rPr>
          <w:sz w:val="28"/>
          <w:szCs w:val="28"/>
          <w:lang w:val="ru-RU"/>
        </w:rPr>
        <w:t>17</w:t>
      </w:r>
    </w:p>
    <w:p w14:paraId="0000000A" w14:textId="57CC5605" w:rsidR="008D690C" w:rsidRPr="007739AC" w:rsidRDefault="001A5F87">
      <w:pPr>
        <w:spacing w:after="0" w:line="360" w:lineRule="auto"/>
        <w:ind w:firstLine="720"/>
        <w:jc w:val="both"/>
        <w:rPr>
          <w:sz w:val="28"/>
          <w:szCs w:val="28"/>
          <w:lang w:val="ru-RU"/>
        </w:rPr>
      </w:pPr>
      <w:r>
        <w:rPr>
          <w:sz w:val="28"/>
          <w:szCs w:val="28"/>
        </w:rPr>
        <w:t>2.2. Дослідження С. Берта та 13-факторна теорія Д. Гілфорда…………</w:t>
      </w:r>
      <w:r w:rsidR="004C05DF" w:rsidRPr="007739AC">
        <w:rPr>
          <w:sz w:val="28"/>
          <w:szCs w:val="28"/>
          <w:lang w:val="ru-RU"/>
        </w:rPr>
        <w:t>…</w:t>
      </w:r>
      <w:r w:rsidR="00565FC0" w:rsidRPr="007739AC">
        <w:rPr>
          <w:sz w:val="28"/>
          <w:szCs w:val="28"/>
          <w:lang w:val="ru-RU"/>
        </w:rPr>
        <w:t>18</w:t>
      </w:r>
    </w:p>
    <w:p w14:paraId="0000000B" w14:textId="11B938AB" w:rsidR="008D690C" w:rsidRPr="007739AC" w:rsidRDefault="001A5F87">
      <w:pPr>
        <w:spacing w:after="0" w:line="360" w:lineRule="auto"/>
        <w:ind w:firstLine="720"/>
        <w:jc w:val="both"/>
        <w:rPr>
          <w:sz w:val="28"/>
          <w:szCs w:val="28"/>
          <w:lang w:val="ru-RU"/>
        </w:rPr>
      </w:pPr>
      <w:r>
        <w:rPr>
          <w:sz w:val="28"/>
          <w:szCs w:val="28"/>
        </w:rPr>
        <w:t>2.3. Факторна модель К. Лоуел та 7-факторна теорія темпераментів Л. Терстона……………………………………………………………………</w:t>
      </w:r>
      <w:r w:rsidR="004C05DF" w:rsidRPr="007739AC">
        <w:rPr>
          <w:sz w:val="28"/>
          <w:szCs w:val="28"/>
          <w:lang w:val="ru-RU"/>
        </w:rPr>
        <w:t>………..</w:t>
      </w:r>
      <w:r w:rsidR="00565FC0" w:rsidRPr="007739AC">
        <w:rPr>
          <w:sz w:val="28"/>
          <w:szCs w:val="28"/>
          <w:lang w:val="ru-RU"/>
        </w:rPr>
        <w:t>2</w:t>
      </w:r>
      <w:r w:rsidRPr="007739AC">
        <w:rPr>
          <w:sz w:val="28"/>
          <w:szCs w:val="28"/>
          <w:lang w:val="ru-RU"/>
        </w:rPr>
        <w:t>2</w:t>
      </w:r>
    </w:p>
    <w:p w14:paraId="0000000C" w14:textId="3E091B40" w:rsidR="008D690C" w:rsidRPr="007739AC" w:rsidRDefault="001A5F87">
      <w:pPr>
        <w:spacing w:after="0" w:line="360" w:lineRule="auto"/>
        <w:ind w:firstLine="720"/>
        <w:jc w:val="both"/>
        <w:rPr>
          <w:b/>
          <w:color w:val="000000"/>
          <w:sz w:val="28"/>
          <w:szCs w:val="28"/>
          <w:lang w:val="ru-RU"/>
        </w:rPr>
      </w:pPr>
      <w:r>
        <w:rPr>
          <w:b/>
          <w:color w:val="000000"/>
          <w:sz w:val="28"/>
          <w:szCs w:val="28"/>
        </w:rPr>
        <w:t>ВИСНОВКИ………………………………………………………………</w:t>
      </w:r>
      <w:r w:rsidR="004C05DF" w:rsidRPr="007739AC">
        <w:rPr>
          <w:b/>
          <w:color w:val="000000"/>
          <w:sz w:val="28"/>
          <w:szCs w:val="28"/>
          <w:lang w:val="ru-RU"/>
        </w:rPr>
        <w:t>...</w:t>
      </w:r>
      <w:r>
        <w:rPr>
          <w:b/>
          <w:sz w:val="28"/>
          <w:szCs w:val="28"/>
        </w:rPr>
        <w:t>2</w:t>
      </w:r>
      <w:r w:rsidR="004C05DF" w:rsidRPr="007739AC">
        <w:rPr>
          <w:b/>
          <w:color w:val="000000"/>
          <w:sz w:val="28"/>
          <w:szCs w:val="28"/>
          <w:lang w:val="ru-RU"/>
        </w:rPr>
        <w:t>5</w:t>
      </w:r>
    </w:p>
    <w:p w14:paraId="0000000D" w14:textId="41A5F410" w:rsidR="008D690C" w:rsidRPr="007739AC" w:rsidRDefault="001A5F87">
      <w:pPr>
        <w:spacing w:after="0" w:line="360" w:lineRule="auto"/>
        <w:ind w:firstLine="720"/>
        <w:jc w:val="both"/>
        <w:rPr>
          <w:b/>
          <w:color w:val="000000"/>
          <w:sz w:val="28"/>
          <w:szCs w:val="28"/>
          <w:lang w:val="ru-RU"/>
        </w:rPr>
      </w:pPr>
      <w:r>
        <w:rPr>
          <w:b/>
          <w:color w:val="000000"/>
          <w:sz w:val="28"/>
          <w:szCs w:val="28"/>
        </w:rPr>
        <w:t>СПИСОК ВИКОРИСТАНИХ ДЖЕРЕЛ……………………………</w:t>
      </w:r>
      <w:r w:rsidR="004C05DF">
        <w:rPr>
          <w:b/>
          <w:color w:val="000000"/>
          <w:sz w:val="28"/>
          <w:szCs w:val="28"/>
        </w:rPr>
        <w:t>…</w:t>
      </w:r>
      <w:r w:rsidR="004C05DF" w:rsidRPr="007739AC">
        <w:rPr>
          <w:b/>
          <w:color w:val="000000"/>
          <w:sz w:val="28"/>
          <w:szCs w:val="28"/>
          <w:lang w:val="ru-RU"/>
        </w:rPr>
        <w:t>...</w:t>
      </w:r>
      <w:r>
        <w:rPr>
          <w:b/>
          <w:color w:val="000000"/>
          <w:sz w:val="28"/>
          <w:szCs w:val="28"/>
        </w:rPr>
        <w:t>2</w:t>
      </w:r>
      <w:r w:rsidR="004C05DF" w:rsidRPr="007739AC">
        <w:rPr>
          <w:b/>
          <w:color w:val="000000"/>
          <w:sz w:val="28"/>
          <w:szCs w:val="28"/>
          <w:lang w:val="ru-RU"/>
        </w:rPr>
        <w:t>7</w:t>
      </w:r>
    </w:p>
    <w:p w14:paraId="0000000E" w14:textId="77777777" w:rsidR="008D690C" w:rsidRDefault="008D690C">
      <w:pPr>
        <w:spacing w:after="0" w:line="360" w:lineRule="auto"/>
        <w:ind w:firstLine="720"/>
        <w:jc w:val="both"/>
        <w:rPr>
          <w:color w:val="000000"/>
          <w:sz w:val="28"/>
          <w:szCs w:val="28"/>
        </w:rPr>
      </w:pPr>
    </w:p>
    <w:p w14:paraId="0000000F" w14:textId="77777777" w:rsidR="008D690C" w:rsidRDefault="008D690C">
      <w:pPr>
        <w:spacing w:after="0" w:line="360" w:lineRule="auto"/>
        <w:rPr>
          <w:color w:val="000000"/>
          <w:sz w:val="28"/>
          <w:szCs w:val="28"/>
        </w:rPr>
      </w:pPr>
    </w:p>
    <w:p w14:paraId="00000010" w14:textId="77777777" w:rsidR="008D690C" w:rsidRDefault="008D690C">
      <w:pPr>
        <w:spacing w:after="0" w:line="360" w:lineRule="auto"/>
        <w:rPr>
          <w:color w:val="000000"/>
          <w:sz w:val="28"/>
          <w:szCs w:val="28"/>
        </w:rPr>
      </w:pPr>
    </w:p>
    <w:p w14:paraId="00000011" w14:textId="77777777" w:rsidR="008D690C" w:rsidRDefault="008D690C">
      <w:pPr>
        <w:spacing w:after="0" w:line="360" w:lineRule="auto"/>
        <w:rPr>
          <w:color w:val="000000"/>
          <w:sz w:val="28"/>
          <w:szCs w:val="28"/>
        </w:rPr>
      </w:pPr>
    </w:p>
    <w:p w14:paraId="00000012" w14:textId="2F632DC7" w:rsidR="008D690C" w:rsidRDefault="008D690C">
      <w:pPr>
        <w:spacing w:after="0" w:line="360" w:lineRule="auto"/>
        <w:rPr>
          <w:color w:val="000000"/>
          <w:sz w:val="28"/>
          <w:szCs w:val="28"/>
        </w:rPr>
      </w:pPr>
    </w:p>
    <w:p w14:paraId="0AE0052C" w14:textId="77777777" w:rsidR="00303407" w:rsidRDefault="00303407">
      <w:pPr>
        <w:spacing w:after="0" w:line="360" w:lineRule="auto"/>
        <w:rPr>
          <w:color w:val="000000"/>
          <w:sz w:val="28"/>
          <w:szCs w:val="28"/>
        </w:rPr>
      </w:pPr>
    </w:p>
    <w:p w14:paraId="00000013" w14:textId="77777777" w:rsidR="008D690C" w:rsidRDefault="008D690C">
      <w:pPr>
        <w:spacing w:after="0" w:line="360" w:lineRule="auto"/>
        <w:rPr>
          <w:color w:val="000000"/>
          <w:sz w:val="28"/>
          <w:szCs w:val="28"/>
        </w:rPr>
      </w:pPr>
    </w:p>
    <w:p w14:paraId="00000014" w14:textId="77777777" w:rsidR="008D690C" w:rsidRDefault="008D690C">
      <w:pPr>
        <w:spacing w:after="0" w:line="360" w:lineRule="auto"/>
        <w:rPr>
          <w:color w:val="000000"/>
          <w:sz w:val="28"/>
          <w:szCs w:val="28"/>
        </w:rPr>
      </w:pPr>
    </w:p>
    <w:p w14:paraId="00000015" w14:textId="77777777" w:rsidR="008D690C" w:rsidRDefault="008D690C">
      <w:pPr>
        <w:spacing w:after="0" w:line="360" w:lineRule="auto"/>
        <w:rPr>
          <w:sz w:val="28"/>
          <w:szCs w:val="28"/>
        </w:rPr>
      </w:pPr>
    </w:p>
    <w:p w14:paraId="00000016" w14:textId="77777777" w:rsidR="008D690C" w:rsidRDefault="008D690C">
      <w:pPr>
        <w:spacing w:after="0" w:line="360" w:lineRule="auto"/>
        <w:rPr>
          <w:sz w:val="28"/>
          <w:szCs w:val="28"/>
        </w:rPr>
      </w:pPr>
    </w:p>
    <w:p w14:paraId="00000017" w14:textId="77777777" w:rsidR="008D690C" w:rsidRDefault="008D690C">
      <w:pPr>
        <w:spacing w:after="0" w:line="360" w:lineRule="auto"/>
        <w:rPr>
          <w:sz w:val="28"/>
          <w:szCs w:val="28"/>
        </w:rPr>
      </w:pPr>
    </w:p>
    <w:p w14:paraId="00000018" w14:textId="77777777" w:rsidR="008D690C" w:rsidRDefault="008D690C">
      <w:pPr>
        <w:spacing w:after="0" w:line="360" w:lineRule="auto"/>
        <w:rPr>
          <w:sz w:val="28"/>
          <w:szCs w:val="28"/>
        </w:rPr>
      </w:pPr>
    </w:p>
    <w:p w14:paraId="00000019" w14:textId="77777777" w:rsidR="008D690C" w:rsidRDefault="001A5F87">
      <w:pPr>
        <w:spacing w:after="0" w:line="360" w:lineRule="auto"/>
        <w:jc w:val="center"/>
        <w:rPr>
          <w:b/>
          <w:color w:val="000000"/>
          <w:sz w:val="28"/>
          <w:szCs w:val="28"/>
        </w:rPr>
      </w:pPr>
      <w:r>
        <w:rPr>
          <w:b/>
          <w:color w:val="000000"/>
          <w:sz w:val="28"/>
          <w:szCs w:val="28"/>
        </w:rPr>
        <w:lastRenderedPageBreak/>
        <w:t>ВСТУП</w:t>
      </w:r>
    </w:p>
    <w:p w14:paraId="0000001A" w14:textId="77777777" w:rsidR="008D690C" w:rsidRDefault="008D690C">
      <w:pPr>
        <w:spacing w:after="0" w:line="360" w:lineRule="auto"/>
        <w:rPr>
          <w:color w:val="000000"/>
          <w:sz w:val="28"/>
          <w:szCs w:val="28"/>
        </w:rPr>
      </w:pPr>
    </w:p>
    <w:p w14:paraId="0000001C" w14:textId="599ADBE0" w:rsidR="008D690C" w:rsidRDefault="001A5F87" w:rsidP="003E030C">
      <w:pPr>
        <w:pBdr>
          <w:top w:val="nil"/>
          <w:left w:val="nil"/>
          <w:bottom w:val="nil"/>
          <w:right w:val="nil"/>
          <w:between w:val="nil"/>
        </w:pBdr>
        <w:spacing w:after="0" w:line="360" w:lineRule="auto"/>
        <w:ind w:firstLine="596"/>
        <w:jc w:val="both"/>
        <w:rPr>
          <w:sz w:val="28"/>
          <w:szCs w:val="28"/>
        </w:rPr>
      </w:pPr>
      <w:r>
        <w:rPr>
          <w:b/>
          <w:color w:val="000000"/>
          <w:sz w:val="28"/>
          <w:szCs w:val="28"/>
        </w:rPr>
        <w:t xml:space="preserve">Актуальність дослідження. </w:t>
      </w:r>
      <w:r>
        <w:rPr>
          <w:color w:val="000000"/>
          <w:sz w:val="28"/>
          <w:szCs w:val="28"/>
        </w:rPr>
        <w:t xml:space="preserve">Щоденні спостереження показують, що одні люди відрізняються врівноваженістю, діють стримано, не виявляють своїх почуттів, інші ж при аналогічних обставинах відразу спалахують, нервують з приводу незначних подій. Одні емоційно вразливі, все сприймають близько до серця, почуття </w:t>
      </w:r>
      <w:r w:rsidR="003E030C">
        <w:rPr>
          <w:color w:val="000000"/>
          <w:sz w:val="28"/>
          <w:szCs w:val="28"/>
        </w:rPr>
        <w:t>….</w:t>
      </w:r>
    </w:p>
    <w:p w14:paraId="0000001D" w14:textId="7EBB6C61" w:rsidR="008D690C" w:rsidRDefault="001A5F87">
      <w:pPr>
        <w:pBdr>
          <w:top w:val="nil"/>
          <w:left w:val="nil"/>
          <w:bottom w:val="nil"/>
          <w:right w:val="nil"/>
          <w:between w:val="nil"/>
        </w:pBdr>
        <w:spacing w:after="0" w:line="360" w:lineRule="auto"/>
        <w:ind w:firstLine="596"/>
        <w:jc w:val="both"/>
        <w:rPr>
          <w:sz w:val="28"/>
          <w:szCs w:val="28"/>
        </w:rPr>
      </w:pPr>
      <w:r>
        <w:rPr>
          <w:sz w:val="28"/>
          <w:szCs w:val="28"/>
        </w:rPr>
        <w:t xml:space="preserve">Дослідження проводилося на основі робіт таких авторів як О.В Скрипченко, Л.В. Долинська, З.В. </w:t>
      </w:r>
      <w:r w:rsidR="003E030C">
        <w:rPr>
          <w:sz w:val="28"/>
          <w:szCs w:val="28"/>
        </w:rPr>
        <w:t>…</w:t>
      </w:r>
      <w:r>
        <w:rPr>
          <w:sz w:val="28"/>
          <w:szCs w:val="28"/>
        </w:rPr>
        <w:t>.</w:t>
      </w:r>
    </w:p>
    <w:p w14:paraId="0000001E" w14:textId="77777777" w:rsidR="008D690C" w:rsidRDefault="001A5F87">
      <w:pPr>
        <w:pBdr>
          <w:top w:val="nil"/>
          <w:left w:val="nil"/>
          <w:bottom w:val="nil"/>
          <w:right w:val="nil"/>
          <w:between w:val="nil"/>
        </w:pBdr>
        <w:spacing w:after="0" w:line="360" w:lineRule="auto"/>
        <w:ind w:firstLine="596"/>
        <w:jc w:val="both"/>
        <w:rPr>
          <w:color w:val="000000"/>
          <w:sz w:val="28"/>
          <w:szCs w:val="28"/>
        </w:rPr>
      </w:pPr>
      <w:r>
        <w:rPr>
          <w:b/>
          <w:color w:val="000000"/>
          <w:sz w:val="28"/>
          <w:szCs w:val="28"/>
        </w:rPr>
        <w:t>Мета</w:t>
      </w:r>
      <w:r>
        <w:rPr>
          <w:color w:val="000000"/>
          <w:sz w:val="28"/>
          <w:szCs w:val="28"/>
        </w:rPr>
        <w:t xml:space="preserve"> дослідження полягає в аналізі </w:t>
      </w:r>
      <w:r>
        <w:rPr>
          <w:sz w:val="28"/>
          <w:szCs w:val="28"/>
        </w:rPr>
        <w:t>теорії темпераментів</w:t>
      </w:r>
      <w:r>
        <w:rPr>
          <w:color w:val="000000"/>
          <w:sz w:val="28"/>
          <w:szCs w:val="28"/>
        </w:rPr>
        <w:t>.</w:t>
      </w:r>
    </w:p>
    <w:p w14:paraId="0000001F" w14:textId="77777777" w:rsidR="008D690C" w:rsidRDefault="001A5F87">
      <w:pPr>
        <w:pBdr>
          <w:top w:val="nil"/>
          <w:left w:val="nil"/>
          <w:bottom w:val="nil"/>
          <w:right w:val="nil"/>
          <w:between w:val="nil"/>
        </w:pBdr>
        <w:spacing w:after="0" w:line="360" w:lineRule="auto"/>
        <w:ind w:firstLine="596"/>
        <w:jc w:val="both"/>
        <w:rPr>
          <w:color w:val="000000"/>
          <w:sz w:val="28"/>
          <w:szCs w:val="28"/>
        </w:rPr>
      </w:pPr>
      <w:r>
        <w:rPr>
          <w:color w:val="000000"/>
          <w:sz w:val="28"/>
          <w:szCs w:val="28"/>
        </w:rPr>
        <w:t>Для досягнення мети необхідно вирішити наступні </w:t>
      </w:r>
      <w:r>
        <w:rPr>
          <w:b/>
          <w:color w:val="000000"/>
          <w:sz w:val="28"/>
          <w:szCs w:val="28"/>
        </w:rPr>
        <w:t>завдання:</w:t>
      </w:r>
    </w:p>
    <w:p w14:paraId="00000025" w14:textId="47221E38" w:rsidR="008D690C" w:rsidRDefault="003E030C">
      <w:pPr>
        <w:spacing w:after="0" w:line="360" w:lineRule="auto"/>
        <w:jc w:val="both"/>
        <w:rPr>
          <w:sz w:val="28"/>
          <w:szCs w:val="28"/>
        </w:rPr>
      </w:pPr>
      <w:r>
        <w:rPr>
          <w:color w:val="000000"/>
          <w:sz w:val="28"/>
          <w:szCs w:val="28"/>
        </w:rPr>
        <w:t>….</w:t>
      </w:r>
    </w:p>
    <w:p w14:paraId="00000026" w14:textId="70D9CBA1" w:rsidR="008D690C" w:rsidRDefault="001A5F87">
      <w:pPr>
        <w:spacing w:after="0" w:line="360" w:lineRule="auto"/>
        <w:jc w:val="both"/>
        <w:rPr>
          <w:color w:val="000000"/>
          <w:sz w:val="28"/>
          <w:szCs w:val="28"/>
        </w:rPr>
      </w:pPr>
      <w:r>
        <w:rPr>
          <w:b/>
          <w:color w:val="000000"/>
          <w:sz w:val="28"/>
          <w:szCs w:val="28"/>
        </w:rPr>
        <w:t>Об’єктом </w:t>
      </w:r>
      <w:r>
        <w:rPr>
          <w:color w:val="000000"/>
          <w:sz w:val="28"/>
          <w:szCs w:val="28"/>
        </w:rPr>
        <w:t xml:space="preserve">курсової роботи є суспільні </w:t>
      </w:r>
      <w:r w:rsidR="003E030C">
        <w:rPr>
          <w:color w:val="000000"/>
          <w:sz w:val="28"/>
          <w:szCs w:val="28"/>
        </w:rPr>
        <w:t>..</w:t>
      </w:r>
    </w:p>
    <w:p w14:paraId="00000027" w14:textId="77777777" w:rsidR="008D690C" w:rsidRDefault="001A5F87">
      <w:pPr>
        <w:pBdr>
          <w:top w:val="nil"/>
          <w:left w:val="nil"/>
          <w:bottom w:val="nil"/>
          <w:right w:val="nil"/>
          <w:between w:val="nil"/>
        </w:pBdr>
        <w:spacing w:after="0" w:line="360" w:lineRule="auto"/>
        <w:ind w:firstLine="596"/>
        <w:jc w:val="both"/>
        <w:rPr>
          <w:color w:val="000000"/>
          <w:sz w:val="28"/>
          <w:szCs w:val="28"/>
        </w:rPr>
      </w:pPr>
      <w:r>
        <w:rPr>
          <w:b/>
          <w:color w:val="000000"/>
          <w:sz w:val="28"/>
          <w:szCs w:val="28"/>
        </w:rPr>
        <w:t>Предметом</w:t>
      </w:r>
      <w:r>
        <w:rPr>
          <w:color w:val="000000"/>
          <w:sz w:val="28"/>
          <w:szCs w:val="28"/>
        </w:rPr>
        <w:t xml:space="preserve"> роботи є </w:t>
      </w:r>
      <w:r>
        <w:rPr>
          <w:sz w:val="28"/>
          <w:szCs w:val="28"/>
        </w:rPr>
        <w:t>факторна теорія темпераментів</w:t>
      </w:r>
      <w:r>
        <w:rPr>
          <w:color w:val="000000"/>
          <w:sz w:val="28"/>
          <w:szCs w:val="28"/>
        </w:rPr>
        <w:t>.</w:t>
      </w:r>
    </w:p>
    <w:p w14:paraId="00000028" w14:textId="39E21031" w:rsidR="008D690C" w:rsidRDefault="001A5F87">
      <w:pPr>
        <w:pBdr>
          <w:top w:val="nil"/>
          <w:left w:val="nil"/>
          <w:bottom w:val="nil"/>
          <w:right w:val="nil"/>
          <w:between w:val="nil"/>
        </w:pBdr>
        <w:spacing w:after="0" w:line="360" w:lineRule="auto"/>
        <w:ind w:firstLine="596"/>
        <w:jc w:val="both"/>
        <w:rPr>
          <w:color w:val="000000"/>
          <w:sz w:val="28"/>
          <w:szCs w:val="28"/>
        </w:rPr>
      </w:pPr>
      <w:r>
        <w:rPr>
          <w:i/>
          <w:color w:val="000000"/>
          <w:sz w:val="28"/>
          <w:szCs w:val="28"/>
        </w:rPr>
        <w:t>Методи дослідження.</w:t>
      </w:r>
      <w:r>
        <w:rPr>
          <w:color w:val="000000"/>
          <w:sz w:val="28"/>
          <w:szCs w:val="28"/>
        </w:rPr>
        <w:t xml:space="preserve"> З огляду на поставлені задачі, робота виконана за допомогою системного аналізу, </w:t>
      </w:r>
      <w:r w:rsidR="003E030C">
        <w:rPr>
          <w:color w:val="000000"/>
          <w:sz w:val="28"/>
          <w:szCs w:val="28"/>
        </w:rPr>
        <w:t>..</w:t>
      </w:r>
      <w:r>
        <w:rPr>
          <w:color w:val="000000"/>
          <w:sz w:val="28"/>
          <w:szCs w:val="28"/>
        </w:rPr>
        <w:t xml:space="preserve"> роботі й дозволив виконати завдання, які були поставлені.</w:t>
      </w:r>
    </w:p>
    <w:p w14:paraId="00000029" w14:textId="77777777" w:rsidR="008D690C" w:rsidRDefault="001A5F87">
      <w:pPr>
        <w:pBdr>
          <w:top w:val="nil"/>
          <w:left w:val="nil"/>
          <w:bottom w:val="nil"/>
          <w:right w:val="nil"/>
          <w:between w:val="nil"/>
        </w:pBdr>
        <w:spacing w:after="0" w:line="360" w:lineRule="auto"/>
        <w:ind w:firstLine="596"/>
        <w:jc w:val="both"/>
        <w:rPr>
          <w:color w:val="000000"/>
          <w:sz w:val="28"/>
          <w:szCs w:val="28"/>
        </w:rPr>
      </w:pPr>
      <w:r>
        <w:rPr>
          <w:i/>
          <w:color w:val="000000"/>
          <w:sz w:val="28"/>
          <w:szCs w:val="28"/>
        </w:rPr>
        <w:t>Структура та обсяг курсової роботи</w:t>
      </w:r>
      <w:r>
        <w:rPr>
          <w:color w:val="000000"/>
          <w:sz w:val="28"/>
          <w:szCs w:val="28"/>
        </w:rPr>
        <w:t xml:space="preserve">, відповідно до мети, складається з </w:t>
      </w:r>
      <w:r>
        <w:rPr>
          <w:sz w:val="28"/>
          <w:szCs w:val="28"/>
        </w:rPr>
        <w:t>3</w:t>
      </w:r>
      <w:r>
        <w:rPr>
          <w:color w:val="000000"/>
          <w:sz w:val="28"/>
          <w:szCs w:val="28"/>
        </w:rPr>
        <w:t xml:space="preserve"> розділів, висновків та списку використаних джерел.</w:t>
      </w:r>
    </w:p>
    <w:p w14:paraId="0000002A" w14:textId="77777777" w:rsidR="008D690C" w:rsidRDefault="008D690C">
      <w:pPr>
        <w:pBdr>
          <w:top w:val="nil"/>
          <w:left w:val="nil"/>
          <w:bottom w:val="nil"/>
          <w:right w:val="nil"/>
          <w:between w:val="nil"/>
        </w:pBdr>
        <w:spacing w:after="0" w:line="360" w:lineRule="auto"/>
        <w:ind w:firstLine="596"/>
        <w:jc w:val="both"/>
        <w:rPr>
          <w:sz w:val="28"/>
          <w:szCs w:val="28"/>
        </w:rPr>
      </w:pPr>
    </w:p>
    <w:p w14:paraId="0000002B" w14:textId="77777777" w:rsidR="008D690C" w:rsidRDefault="001A5F87">
      <w:pPr>
        <w:pBdr>
          <w:top w:val="nil"/>
          <w:left w:val="nil"/>
          <w:bottom w:val="nil"/>
          <w:right w:val="nil"/>
          <w:between w:val="nil"/>
        </w:pBdr>
        <w:spacing w:after="0" w:line="360" w:lineRule="auto"/>
        <w:ind w:firstLine="596"/>
        <w:jc w:val="both"/>
        <w:rPr>
          <w:sz w:val="28"/>
          <w:szCs w:val="28"/>
        </w:rPr>
      </w:pPr>
      <w:r>
        <w:br w:type="page"/>
      </w:r>
    </w:p>
    <w:p w14:paraId="0000002C" w14:textId="77777777" w:rsidR="008D690C" w:rsidRDefault="001A5F87">
      <w:pPr>
        <w:spacing w:after="0" w:line="360" w:lineRule="auto"/>
        <w:ind w:firstLine="720"/>
        <w:jc w:val="center"/>
        <w:rPr>
          <w:b/>
          <w:sz w:val="28"/>
          <w:szCs w:val="28"/>
        </w:rPr>
      </w:pPr>
      <w:r>
        <w:rPr>
          <w:b/>
          <w:sz w:val="28"/>
          <w:szCs w:val="28"/>
        </w:rPr>
        <w:lastRenderedPageBreak/>
        <w:t>РОЗДІЛ 1. РОЗДІЛ 1. ПЕРЕДУМОВИ ЗАРОДЖЕННЯ ФАКТОРНОЇ ТЕОРІЇ ТЕМПЕРАМЕНТІВ</w:t>
      </w:r>
    </w:p>
    <w:p w14:paraId="0000002D" w14:textId="77777777" w:rsidR="008D690C" w:rsidRDefault="008D690C">
      <w:pPr>
        <w:spacing w:after="0" w:line="360" w:lineRule="auto"/>
        <w:ind w:firstLine="720"/>
        <w:jc w:val="center"/>
        <w:rPr>
          <w:b/>
          <w:sz w:val="28"/>
          <w:szCs w:val="28"/>
        </w:rPr>
      </w:pPr>
    </w:p>
    <w:p w14:paraId="0000002E" w14:textId="77777777" w:rsidR="008D690C" w:rsidRDefault="001A5F87">
      <w:pPr>
        <w:spacing w:after="0" w:line="360" w:lineRule="auto"/>
        <w:ind w:firstLine="720"/>
        <w:jc w:val="both"/>
        <w:rPr>
          <w:b/>
          <w:sz w:val="28"/>
          <w:szCs w:val="28"/>
        </w:rPr>
      </w:pPr>
      <w:r>
        <w:rPr>
          <w:b/>
          <w:sz w:val="28"/>
          <w:szCs w:val="28"/>
        </w:rPr>
        <w:t>1.1. Зміна методології у розумінні природи індивідуальних відмінностей</w:t>
      </w:r>
    </w:p>
    <w:p w14:paraId="0000002F" w14:textId="77777777" w:rsidR="008D690C" w:rsidRDefault="008D690C">
      <w:pPr>
        <w:spacing w:after="0" w:line="360" w:lineRule="auto"/>
        <w:ind w:firstLine="720"/>
        <w:jc w:val="both"/>
        <w:rPr>
          <w:b/>
          <w:sz w:val="28"/>
          <w:szCs w:val="28"/>
        </w:rPr>
      </w:pPr>
    </w:p>
    <w:p w14:paraId="00000030" w14:textId="77777777" w:rsidR="008D690C" w:rsidRDefault="001A5F87">
      <w:pPr>
        <w:spacing w:after="0" w:line="360" w:lineRule="auto"/>
        <w:ind w:firstLine="720"/>
        <w:jc w:val="both"/>
        <w:rPr>
          <w:sz w:val="28"/>
          <w:szCs w:val="28"/>
        </w:rPr>
      </w:pPr>
      <w:r>
        <w:rPr>
          <w:sz w:val="28"/>
          <w:szCs w:val="28"/>
        </w:rPr>
        <w:t>На тлі загальнолюдських фізичних і психічних особливостей у кожної людини помітно виокремлюються індивідуальні особливості, які позначаються на її житті, поведінці, діяльності. Фізичні індивідуальні особливості — це конституція організму, його фізіологічні процеси: гуморальні, ендокринні, нервові. У кожному окремому організмі ці процеси відбуваються своєрідно, хоча у них є багато спільного для всіх людей, що зумовлюється антропогенезом, тобто походженням і розвитком людини.</w:t>
      </w:r>
    </w:p>
    <w:p w14:paraId="00000031" w14:textId="77777777" w:rsidR="008D690C" w:rsidRDefault="001A5F87">
      <w:pPr>
        <w:spacing w:after="0" w:line="360" w:lineRule="auto"/>
        <w:ind w:firstLine="720"/>
        <w:jc w:val="both"/>
        <w:rPr>
          <w:sz w:val="28"/>
          <w:szCs w:val="28"/>
        </w:rPr>
      </w:pPr>
      <w:r>
        <w:rPr>
          <w:sz w:val="28"/>
          <w:szCs w:val="28"/>
        </w:rPr>
        <w:t>Психічні індивідуальні особливості виявляються в різній швидкості реакцій, порогах чутливості, у властивостях уваги, пам'яті, спостережливості, кмітливості, в інтересах. Особливо яскраво вирізняються люди за індивідуальними здібностями: музичними, образотворчими, спортивними, художньо-літературними [5].</w:t>
      </w:r>
    </w:p>
    <w:p w14:paraId="00000034" w14:textId="0A347999" w:rsidR="008D690C" w:rsidRDefault="001A5F87" w:rsidP="003E030C">
      <w:pPr>
        <w:spacing w:after="0" w:line="360" w:lineRule="auto"/>
        <w:ind w:firstLine="720"/>
        <w:jc w:val="both"/>
        <w:rPr>
          <w:sz w:val="28"/>
          <w:szCs w:val="28"/>
        </w:rPr>
      </w:pPr>
      <w:r>
        <w:rPr>
          <w:sz w:val="28"/>
          <w:szCs w:val="28"/>
        </w:rPr>
        <w:t xml:space="preserve">Індивідуально-психологічні особливості — неповторна своєрідність психіки кожної людини. Природною передумовою індивідуальних особливостей людини є передусім спадкові та природжені біологічні особливості будови та функцій </w:t>
      </w:r>
      <w:r w:rsidR="003E030C">
        <w:rPr>
          <w:sz w:val="28"/>
          <w:szCs w:val="28"/>
        </w:rPr>
        <w:t>….</w:t>
      </w:r>
      <w:r>
        <w:rPr>
          <w:sz w:val="28"/>
          <w:szCs w:val="28"/>
        </w:rPr>
        <w:t xml:space="preserve"> важко диференціювати. Імпульсивність, нестриманість, вразливість підлітків, якщо не зважати на обставини, в яких вони виявляються, легко витлумачити як прояв індивідуальних рис і вікових особливостей [5].</w:t>
      </w:r>
    </w:p>
    <w:p w14:paraId="00000035" w14:textId="5B8C1E8D" w:rsidR="008D690C" w:rsidRDefault="001A5F87">
      <w:pPr>
        <w:spacing w:after="0" w:line="360" w:lineRule="auto"/>
        <w:ind w:firstLine="720"/>
        <w:jc w:val="both"/>
        <w:rPr>
          <w:sz w:val="28"/>
          <w:szCs w:val="28"/>
        </w:rPr>
      </w:pPr>
      <w:r>
        <w:rPr>
          <w:sz w:val="28"/>
          <w:szCs w:val="28"/>
        </w:rPr>
        <w:t xml:space="preserve">Індивідуальні </w:t>
      </w:r>
      <w:r w:rsidR="003E030C">
        <w:rPr>
          <w:sz w:val="28"/>
          <w:szCs w:val="28"/>
        </w:rPr>
        <w:t>…</w:t>
      </w:r>
      <w:r>
        <w:rPr>
          <w:sz w:val="28"/>
          <w:szCs w:val="28"/>
        </w:rPr>
        <w:t>.</w:t>
      </w:r>
    </w:p>
    <w:p w14:paraId="00000036" w14:textId="77777777" w:rsidR="008D690C" w:rsidRDefault="008D690C">
      <w:pPr>
        <w:spacing w:after="0" w:line="360" w:lineRule="auto"/>
        <w:ind w:firstLine="720"/>
        <w:jc w:val="both"/>
        <w:rPr>
          <w:b/>
          <w:sz w:val="28"/>
          <w:szCs w:val="28"/>
        </w:rPr>
      </w:pPr>
    </w:p>
    <w:p w14:paraId="00000037" w14:textId="77777777" w:rsidR="008D690C" w:rsidRDefault="001A5F87">
      <w:pPr>
        <w:spacing w:after="0" w:line="360" w:lineRule="auto"/>
        <w:ind w:firstLine="720"/>
        <w:jc w:val="both"/>
        <w:rPr>
          <w:b/>
          <w:sz w:val="28"/>
          <w:szCs w:val="28"/>
        </w:rPr>
      </w:pPr>
      <w:r>
        <w:rPr>
          <w:b/>
          <w:sz w:val="28"/>
          <w:szCs w:val="28"/>
        </w:rPr>
        <w:t>1.2. Перехід від конституційних до факторних теорій темпераменту</w:t>
      </w:r>
    </w:p>
    <w:p w14:paraId="00000038" w14:textId="77777777" w:rsidR="008D690C" w:rsidRDefault="008D690C">
      <w:pPr>
        <w:spacing w:after="0" w:line="360" w:lineRule="auto"/>
        <w:ind w:firstLine="720"/>
        <w:jc w:val="both"/>
        <w:rPr>
          <w:b/>
          <w:sz w:val="28"/>
          <w:szCs w:val="28"/>
        </w:rPr>
      </w:pPr>
    </w:p>
    <w:p w14:paraId="00000039" w14:textId="77777777" w:rsidR="008D690C" w:rsidRDefault="001A5F87">
      <w:pPr>
        <w:spacing w:after="0" w:line="360" w:lineRule="auto"/>
        <w:ind w:firstLine="720"/>
        <w:jc w:val="both"/>
        <w:rPr>
          <w:sz w:val="28"/>
          <w:szCs w:val="28"/>
        </w:rPr>
      </w:pPr>
      <w:r>
        <w:rPr>
          <w:sz w:val="28"/>
          <w:szCs w:val="28"/>
        </w:rPr>
        <w:t xml:space="preserve">Вчені ще в давнину звернули увагу на відмінності між людьми. Вони цікавилися індивідуальними особливостями людської поведінки, намагалися </w:t>
      </w:r>
      <w:r>
        <w:rPr>
          <w:sz w:val="28"/>
          <w:szCs w:val="28"/>
        </w:rPr>
        <w:lastRenderedPageBreak/>
        <w:t>виділити характерні комбінації якостей людей, співвіднести їх, виділити та описати. Тому метою нашої роботи є аналіз основних теорій, які розкривають сутність темпераменту та його типи. Завдання: 1) проаналізувати основні підходи до трактування темпераменту в історичному аспекті; 2) визначити сутність темпераменту в межах кожної теорії.</w:t>
      </w:r>
    </w:p>
    <w:p w14:paraId="0000003A" w14:textId="77777777" w:rsidR="008D690C" w:rsidRDefault="001A5F87">
      <w:pPr>
        <w:spacing w:after="0" w:line="360" w:lineRule="auto"/>
        <w:ind w:firstLine="720"/>
        <w:jc w:val="both"/>
        <w:rPr>
          <w:sz w:val="28"/>
          <w:szCs w:val="28"/>
        </w:rPr>
      </w:pPr>
      <w:r>
        <w:rPr>
          <w:sz w:val="28"/>
          <w:szCs w:val="28"/>
        </w:rPr>
        <w:t>Темперамент – вроджена форма поведінки, яка виявляється в динаміці, тонусі та врівноваженості реакції людини на життєві впливи [1]. Це характеристика індивіда з боку динамічних властивостей його психічної діяльності [4].</w:t>
      </w:r>
    </w:p>
    <w:p w14:paraId="0000003B" w14:textId="77777777" w:rsidR="008D690C" w:rsidRDefault="001A5F87">
      <w:pPr>
        <w:spacing w:after="0" w:line="360" w:lineRule="auto"/>
        <w:ind w:firstLine="720"/>
        <w:jc w:val="both"/>
        <w:rPr>
          <w:sz w:val="28"/>
          <w:szCs w:val="28"/>
        </w:rPr>
      </w:pPr>
      <w:r>
        <w:rPr>
          <w:sz w:val="28"/>
          <w:szCs w:val="28"/>
        </w:rPr>
        <w:t>Питання, пов’язані з вивченням темпераменту, розглядали у своїх дослідженнях Гіппократ, Гален (гуморальні теорії); К. Сіго, Е. Кречмер, У. Шелдон (конституційні теорії); І. Павлов, Г. Айзенк, Я. Стреляу, М. Акімова, В. Небиліцин, В. Русалов та ін. (фізіологічні теорії) [1].</w:t>
      </w:r>
    </w:p>
    <w:p w14:paraId="00000050" w14:textId="68A81EAE" w:rsidR="008D690C" w:rsidRDefault="001A5F87" w:rsidP="003E030C">
      <w:pPr>
        <w:spacing w:after="0" w:line="360" w:lineRule="auto"/>
        <w:ind w:firstLine="720"/>
        <w:jc w:val="both"/>
        <w:rPr>
          <w:sz w:val="28"/>
          <w:szCs w:val="28"/>
        </w:rPr>
      </w:pPr>
      <w:r>
        <w:rPr>
          <w:sz w:val="28"/>
          <w:szCs w:val="28"/>
        </w:rPr>
        <w:t>Гуморальна теорія темпераменту, запропонована Гіппократом (V ст. до н.е.) і доповнена Галеном (II ст. н.е.), трактує залежність темпераменту від поєднання та співвідношення чотирьох основних рідин, які входять до складу нашого тіла: якщо переважає кров («sanquis») – сангвінік, жовта жовч («chole») - холерик, чорна жовч («melania chole») - меланхолік, лімфа («phlegma») - флегматик [</w:t>
      </w:r>
      <w:r w:rsidR="003E030C">
        <w:rPr>
          <w:sz w:val="28"/>
          <w:szCs w:val="28"/>
        </w:rPr>
        <w:t>….</w:t>
      </w:r>
      <w:r>
        <w:rPr>
          <w:sz w:val="28"/>
          <w:szCs w:val="28"/>
        </w:rPr>
        <w:t xml:space="preserve"> Кожна людина, визначивши тип свого темпераменту, може більш ефективно використовувати його позитивні риси [9].</w:t>
      </w:r>
    </w:p>
    <w:p w14:paraId="00000051" w14:textId="6EDF9FD7" w:rsidR="008D690C" w:rsidRDefault="001A5F87">
      <w:pPr>
        <w:spacing w:after="0" w:line="360" w:lineRule="auto"/>
        <w:ind w:firstLine="720"/>
        <w:jc w:val="both"/>
        <w:rPr>
          <w:sz w:val="28"/>
          <w:szCs w:val="28"/>
        </w:rPr>
      </w:pPr>
      <w:r>
        <w:rPr>
          <w:sz w:val="28"/>
          <w:szCs w:val="28"/>
        </w:rPr>
        <w:t xml:space="preserve">Сполучення емоційної стійкості з екстраверсією Ганс Айзенк ототожнює з типом сангвініка, </w:t>
      </w:r>
      <w:r w:rsidR="003E030C">
        <w:rPr>
          <w:sz w:val="28"/>
          <w:szCs w:val="28"/>
        </w:rPr>
        <w:t>…</w:t>
      </w:r>
    </w:p>
    <w:p w14:paraId="00000052" w14:textId="77777777" w:rsidR="008D690C" w:rsidRDefault="008D690C">
      <w:pPr>
        <w:spacing w:after="0" w:line="360" w:lineRule="auto"/>
        <w:ind w:firstLine="720"/>
        <w:jc w:val="both"/>
        <w:rPr>
          <w:b/>
          <w:sz w:val="28"/>
          <w:szCs w:val="28"/>
        </w:rPr>
      </w:pPr>
    </w:p>
    <w:p w14:paraId="00000053" w14:textId="77777777" w:rsidR="008D690C" w:rsidRDefault="001A5F87">
      <w:pPr>
        <w:spacing w:after="0" w:line="360" w:lineRule="auto"/>
        <w:ind w:firstLine="720"/>
        <w:jc w:val="both"/>
        <w:rPr>
          <w:b/>
          <w:sz w:val="28"/>
          <w:szCs w:val="28"/>
        </w:rPr>
      </w:pPr>
      <w:r>
        <w:rPr>
          <w:b/>
          <w:sz w:val="28"/>
          <w:szCs w:val="28"/>
        </w:rPr>
        <w:t>1.3. Перші спроби визначення структури темпераменту за допомогою факторного аналізу</w:t>
      </w:r>
    </w:p>
    <w:p w14:paraId="00000054" w14:textId="77777777" w:rsidR="008D690C" w:rsidRDefault="008D690C">
      <w:pPr>
        <w:spacing w:after="0" w:line="360" w:lineRule="auto"/>
        <w:ind w:firstLine="720"/>
        <w:jc w:val="both"/>
        <w:rPr>
          <w:b/>
          <w:sz w:val="28"/>
          <w:szCs w:val="28"/>
        </w:rPr>
      </w:pPr>
    </w:p>
    <w:p w14:paraId="00000055" w14:textId="77777777" w:rsidR="008D690C" w:rsidRDefault="001A5F87">
      <w:pPr>
        <w:spacing w:after="0" w:line="360" w:lineRule="auto"/>
        <w:ind w:firstLine="720"/>
        <w:jc w:val="both"/>
        <w:rPr>
          <w:sz w:val="28"/>
          <w:szCs w:val="28"/>
        </w:rPr>
      </w:pPr>
      <w:r>
        <w:rPr>
          <w:sz w:val="28"/>
          <w:szCs w:val="28"/>
        </w:rPr>
        <w:t xml:space="preserve">Темперамент успадковують, а тому зусилля людини мають спрямовуватися не на його зміну, а на те, щоб його знати та використовувати для адекватної реалізації у відповідній діяльності [7]. Центральна система зумовлюється тим, що темперамент визначає стиль поведінки людини та способи </w:t>
      </w:r>
      <w:r>
        <w:rPr>
          <w:sz w:val="28"/>
          <w:szCs w:val="28"/>
        </w:rPr>
        <w:lastRenderedPageBreak/>
        <w:t>організації нею своєї діяльності. Генетично детерміновані властивості, що визначають атрибут структури особистості, зв’язав з темпераментом Дж. Айзенк та Б. Й. Цуканов.</w:t>
      </w:r>
    </w:p>
    <w:p w14:paraId="0000005C" w14:textId="4E041426" w:rsidR="008D690C" w:rsidRDefault="001A5F87" w:rsidP="003E030C">
      <w:pPr>
        <w:spacing w:after="0" w:line="360" w:lineRule="auto"/>
        <w:ind w:firstLine="720"/>
        <w:jc w:val="both"/>
        <w:rPr>
          <w:sz w:val="28"/>
          <w:szCs w:val="28"/>
        </w:rPr>
      </w:pPr>
      <w:r>
        <w:rPr>
          <w:sz w:val="28"/>
          <w:szCs w:val="28"/>
        </w:rPr>
        <w:t xml:space="preserve">Опитувальник, що на сьогодні має назву «Айзенка особистісний опитувальник» (Eysenck Personality Inventory, або EPI) був запропонований перший раз ще в далекому 1947 році. Він мав назву на честь клініки, де на той момент </w:t>
      </w:r>
      <w:r w:rsidR="003E030C">
        <w:rPr>
          <w:sz w:val="28"/>
          <w:szCs w:val="28"/>
        </w:rPr>
        <w:t>….</w:t>
      </w:r>
      <w:r>
        <w:rPr>
          <w:sz w:val="28"/>
          <w:szCs w:val="28"/>
        </w:rPr>
        <w:t>» тип. Ці п’ять типів віддалені один від одного на 0,1 сек (t = 0,7 сек -холерики; t = 0,8 сек - сангвініки; t = 0,9 сек - врівноважені; t =1,0 сек - меланхоліки; t =1,1 сек - флегматики). В індивідів з тикими значеннями «t- типів» ступінь вираженості показників «екстраверсія-інтраверсія», «емоційна стабільність-невротизм», «збудження-гальмування» «рухливість» сягають найбільшого, середнього або найнижчого рівня [11;12; 13].</w:t>
      </w:r>
    </w:p>
    <w:p w14:paraId="00000067" w14:textId="22BA36FE" w:rsidR="008D690C" w:rsidRDefault="001A5F87" w:rsidP="003E030C">
      <w:pPr>
        <w:spacing w:after="0" w:line="360" w:lineRule="auto"/>
        <w:ind w:firstLine="720"/>
        <w:jc w:val="both"/>
        <w:rPr>
          <w:sz w:val="28"/>
          <w:szCs w:val="28"/>
        </w:rPr>
      </w:pPr>
      <w:r>
        <w:rPr>
          <w:sz w:val="28"/>
          <w:szCs w:val="28"/>
        </w:rPr>
        <w:t xml:space="preserve">Б. Й. Цуканов кожному із зазначених п’яти «t-типів» дає психологічну характеристику, відносячи кожний з них до «чистого» типу темпераменту у класичному розумінні (окрім врівноваженого). Так як індивід t = 0,7 сек крайнього типу йому притаманна висока екстраверсія та емоційна стабільність,а збудження вдвічі перевищує гальмування, ці люди цілеспрямовані та агресивні у поведінці. І саме вони наближуються до «чистого» холерика. Індивіди з t = 0,8 сек. мають високу </w:t>
      </w:r>
      <w:r w:rsidR="003E030C">
        <w:rPr>
          <w:sz w:val="28"/>
          <w:szCs w:val="28"/>
        </w:rPr>
        <w:t>….</w:t>
      </w:r>
      <w:r>
        <w:rPr>
          <w:sz w:val="28"/>
          <w:szCs w:val="28"/>
        </w:rPr>
        <w:t xml:space="preserve"> сам меланхолік схильний переживати проблеми всередині себе і, отже, схильний до саморуйнування [18].</w:t>
      </w:r>
    </w:p>
    <w:p w14:paraId="0000006A" w14:textId="20B12D12" w:rsidR="008D690C" w:rsidRDefault="001A5F87" w:rsidP="003E030C">
      <w:pPr>
        <w:spacing w:after="0" w:line="360" w:lineRule="auto"/>
        <w:ind w:firstLine="720"/>
        <w:jc w:val="both"/>
        <w:rPr>
          <w:sz w:val="28"/>
          <w:szCs w:val="28"/>
        </w:rPr>
      </w:pPr>
      <w:r>
        <w:rPr>
          <w:sz w:val="28"/>
          <w:szCs w:val="28"/>
        </w:rPr>
        <w:t xml:space="preserve">Та на </w:t>
      </w:r>
      <w:r w:rsidR="003E030C">
        <w:rPr>
          <w:sz w:val="28"/>
          <w:szCs w:val="28"/>
        </w:rPr>
        <w:t>…</w:t>
      </w:r>
    </w:p>
    <w:p w14:paraId="0000006B" w14:textId="77777777" w:rsidR="008D690C" w:rsidRDefault="001A5F87">
      <w:pPr>
        <w:spacing w:after="0" w:line="360" w:lineRule="auto"/>
        <w:ind w:firstLine="720"/>
        <w:jc w:val="center"/>
        <w:rPr>
          <w:b/>
          <w:sz w:val="28"/>
          <w:szCs w:val="28"/>
        </w:rPr>
      </w:pPr>
      <w:r>
        <w:rPr>
          <w:b/>
          <w:sz w:val="28"/>
          <w:szCs w:val="28"/>
        </w:rPr>
        <w:t>РОЗДІЛ 2. ХАРАКТЕРИСТИКА ФАКТОРНИХ ТЕОРІЙ ТЕМПЕРАМЕТІВ</w:t>
      </w:r>
    </w:p>
    <w:p w14:paraId="0000006C" w14:textId="77777777" w:rsidR="008D690C" w:rsidRDefault="008D690C">
      <w:pPr>
        <w:spacing w:after="0" w:line="360" w:lineRule="auto"/>
        <w:ind w:firstLine="720"/>
        <w:jc w:val="center"/>
        <w:rPr>
          <w:b/>
          <w:sz w:val="28"/>
          <w:szCs w:val="28"/>
        </w:rPr>
      </w:pPr>
    </w:p>
    <w:p w14:paraId="0000006D" w14:textId="77777777" w:rsidR="008D690C" w:rsidRDefault="001A5F87">
      <w:pPr>
        <w:spacing w:after="0" w:line="360" w:lineRule="auto"/>
        <w:ind w:firstLine="720"/>
        <w:jc w:val="both"/>
        <w:rPr>
          <w:b/>
          <w:sz w:val="28"/>
          <w:szCs w:val="28"/>
        </w:rPr>
      </w:pPr>
      <w:r>
        <w:rPr>
          <w:b/>
          <w:sz w:val="28"/>
          <w:szCs w:val="28"/>
        </w:rPr>
        <w:t>2.1. Теорія темпераменту Г. Хейманса та Е. Вірсми</w:t>
      </w:r>
    </w:p>
    <w:p w14:paraId="0000006E" w14:textId="77777777" w:rsidR="008D690C" w:rsidRDefault="008D690C">
      <w:pPr>
        <w:spacing w:after="0" w:line="360" w:lineRule="auto"/>
        <w:ind w:firstLine="720"/>
        <w:jc w:val="both"/>
        <w:rPr>
          <w:b/>
          <w:sz w:val="28"/>
          <w:szCs w:val="28"/>
        </w:rPr>
      </w:pPr>
    </w:p>
    <w:p w14:paraId="0000006F" w14:textId="77777777" w:rsidR="008D690C" w:rsidRDefault="001A5F87">
      <w:pPr>
        <w:spacing w:after="0" w:line="360" w:lineRule="auto"/>
        <w:ind w:firstLine="720"/>
        <w:jc w:val="both"/>
        <w:rPr>
          <w:sz w:val="28"/>
          <w:szCs w:val="28"/>
        </w:rPr>
      </w:pPr>
      <w:r>
        <w:rPr>
          <w:sz w:val="28"/>
          <w:szCs w:val="28"/>
        </w:rPr>
        <w:t xml:space="preserve">Майже всі спостережувані в природі явища розподіляють за так званою нормальною кривою (крива Гауса), згідно з якою кожна властивість у більшості людей виявляється в її середньому значенні, тоді як крайні прояви трапляються рідко. Однак у розглянутих вище типологіях саме вони перебувають у центрі </w:t>
      </w:r>
      <w:r>
        <w:rPr>
          <w:sz w:val="28"/>
          <w:szCs w:val="28"/>
        </w:rPr>
        <w:lastRenderedPageBreak/>
        <w:t>уваги дослідників. Відмінності в інтенсивності кожної властивості необмежені, тому спроби чіткого поділу індивідів на групи за властивостями є штучними і довільними, вважає сучасний польський дослідник Ян Стреляу [14].</w:t>
      </w:r>
    </w:p>
    <w:p w14:paraId="00000070" w14:textId="77777777" w:rsidR="008D690C" w:rsidRDefault="001A5F87">
      <w:pPr>
        <w:spacing w:after="0" w:line="360" w:lineRule="auto"/>
        <w:ind w:firstLine="720"/>
        <w:jc w:val="both"/>
        <w:rPr>
          <w:sz w:val="28"/>
          <w:szCs w:val="28"/>
        </w:rPr>
      </w:pPr>
      <w:r>
        <w:rPr>
          <w:sz w:val="28"/>
          <w:szCs w:val="28"/>
        </w:rPr>
        <w:t>Отже, вже на початку XX ст. почалися дослідження темпераменту, які зводилися до психологічного опису властивостей темпераменту, абстрагованого від будови і функцій організму. Однією з перших була теорія нідерландських психологів Герардуса Хейманса (1857-1930) та Едварда Вірсми. Вони розробили спеціальний опитувальник, що містив 90 питань, і за його допомогою обстежили майже 2500 осіб (дорослих і дітей). На підставі отриманих даних вони зосередилися на таких основних біполярних характеристиках темпераменту:</w:t>
      </w:r>
    </w:p>
    <w:p w14:paraId="00000075" w14:textId="68FB7F63" w:rsidR="008D690C" w:rsidRDefault="001A5F87" w:rsidP="003E030C">
      <w:pPr>
        <w:spacing w:after="0" w:line="360" w:lineRule="auto"/>
        <w:jc w:val="both"/>
        <w:rPr>
          <w:sz w:val="28"/>
          <w:szCs w:val="28"/>
        </w:rPr>
      </w:pPr>
      <w:r>
        <w:rPr>
          <w:sz w:val="28"/>
          <w:szCs w:val="28"/>
        </w:rPr>
        <w:t>•</w:t>
      </w:r>
      <w:r>
        <w:rPr>
          <w:sz w:val="28"/>
          <w:szCs w:val="28"/>
        </w:rPr>
        <w:tab/>
      </w:r>
      <w:r w:rsidR="003E030C">
        <w:rPr>
          <w:sz w:val="28"/>
          <w:szCs w:val="28"/>
        </w:rPr>
        <w:t>….</w:t>
      </w:r>
    </w:p>
    <w:p w14:paraId="2F91A59D" w14:textId="2E3EE576" w:rsidR="0013668C" w:rsidRPr="003E030C" w:rsidRDefault="0013668C" w:rsidP="00A562E9">
      <w:pPr>
        <w:spacing w:after="0" w:line="360" w:lineRule="auto"/>
        <w:ind w:firstLine="720"/>
        <w:jc w:val="both"/>
        <w:divId w:val="1678384516"/>
        <w:rPr>
          <w:sz w:val="28"/>
          <w:szCs w:val="28"/>
        </w:rPr>
      </w:pPr>
      <w:r w:rsidRPr="0013668C">
        <w:rPr>
          <w:color w:val="000000"/>
          <w:sz w:val="28"/>
          <w:szCs w:val="28"/>
          <w:shd w:val="clear" w:color="auto" w:fill="FFFFFF"/>
          <w:lang/>
        </w:rPr>
        <w:t xml:space="preserve">Отже, вивчення темпераменту поступово перейшло від визначення типів до виявлення ступеня вираженості його властивостей. Людей поділяли не за типами темпераменту, а за його </w:t>
      </w:r>
      <w:r w:rsidR="003E030C">
        <w:rPr>
          <w:color w:val="000000"/>
          <w:sz w:val="28"/>
          <w:szCs w:val="28"/>
          <w:shd w:val="clear" w:color="auto" w:fill="FFFFFF"/>
        </w:rPr>
        <w:t>…</w:t>
      </w:r>
    </w:p>
    <w:p w14:paraId="00000077" w14:textId="77777777" w:rsidR="008D690C" w:rsidRDefault="008D690C" w:rsidP="00565FC0">
      <w:pPr>
        <w:spacing w:after="0" w:line="360" w:lineRule="auto"/>
        <w:jc w:val="both"/>
        <w:rPr>
          <w:b/>
          <w:sz w:val="28"/>
          <w:szCs w:val="28"/>
        </w:rPr>
      </w:pPr>
    </w:p>
    <w:p w14:paraId="00000078" w14:textId="77777777" w:rsidR="008D690C" w:rsidRDefault="001A5F87">
      <w:pPr>
        <w:spacing w:after="0" w:line="360" w:lineRule="auto"/>
        <w:ind w:firstLine="720"/>
        <w:jc w:val="both"/>
        <w:rPr>
          <w:b/>
          <w:sz w:val="28"/>
          <w:szCs w:val="28"/>
        </w:rPr>
      </w:pPr>
      <w:r>
        <w:rPr>
          <w:b/>
          <w:sz w:val="28"/>
          <w:szCs w:val="28"/>
        </w:rPr>
        <w:t>2.2. Дослідження С. Берта та 13-факторна теорія Д. Гілфорда</w:t>
      </w:r>
    </w:p>
    <w:p w14:paraId="00000079" w14:textId="77777777" w:rsidR="008D690C" w:rsidRDefault="008D690C">
      <w:pPr>
        <w:spacing w:after="0" w:line="360" w:lineRule="auto"/>
        <w:ind w:firstLine="720"/>
        <w:jc w:val="both"/>
        <w:rPr>
          <w:b/>
          <w:sz w:val="28"/>
          <w:szCs w:val="28"/>
        </w:rPr>
      </w:pPr>
    </w:p>
    <w:p w14:paraId="0000007A" w14:textId="77777777" w:rsidR="008D690C" w:rsidRDefault="001A5F87">
      <w:pPr>
        <w:spacing w:after="0" w:line="360" w:lineRule="auto"/>
        <w:ind w:firstLine="720"/>
        <w:jc w:val="both"/>
        <w:rPr>
          <w:sz w:val="28"/>
          <w:szCs w:val="28"/>
        </w:rPr>
      </w:pPr>
      <w:r>
        <w:rPr>
          <w:sz w:val="28"/>
          <w:szCs w:val="28"/>
        </w:rPr>
        <w:t>Одна з перших спроб визначити структуру темпераменту за допомогою факторного аналізу - дослідження англійського психолога С. Берта (S. Burt, 1937). Він використовував перелік з 11 первинних емоцій (інстинктів), складений</w:t>
      </w:r>
    </w:p>
    <w:p w14:paraId="0000007B" w14:textId="77777777" w:rsidR="008D690C" w:rsidRDefault="001A5F87">
      <w:pPr>
        <w:spacing w:after="0" w:line="360" w:lineRule="auto"/>
        <w:ind w:firstLine="720"/>
        <w:jc w:val="both"/>
        <w:rPr>
          <w:sz w:val="28"/>
          <w:szCs w:val="28"/>
        </w:rPr>
      </w:pPr>
      <w:r>
        <w:rPr>
          <w:sz w:val="28"/>
          <w:szCs w:val="28"/>
        </w:rPr>
        <w:t>У. Мак-Дауголл: гнів, страх, ніжність, цікавість, почуття безпеки, дружелюбність, задоволення, відчуття неприємності, статевий потяг, відраза і покірність.</w:t>
      </w:r>
    </w:p>
    <w:p w14:paraId="0000007C" w14:textId="77777777" w:rsidR="008D690C" w:rsidRDefault="001A5F87">
      <w:pPr>
        <w:spacing w:after="0" w:line="360" w:lineRule="auto"/>
        <w:ind w:firstLine="720"/>
        <w:jc w:val="both"/>
        <w:rPr>
          <w:sz w:val="28"/>
          <w:szCs w:val="28"/>
        </w:rPr>
      </w:pPr>
      <w:r>
        <w:rPr>
          <w:sz w:val="28"/>
          <w:szCs w:val="28"/>
        </w:rPr>
        <w:t>С. Берт досліджував прояв цих емоцій у різних груп, головним чином у нормальних і невротичних дітей у віці 9-12 років, і на підставі факторного аналізу отриманих результатів виділив три фактори темпераменту:</w:t>
      </w:r>
    </w:p>
    <w:p w14:paraId="0000007D" w14:textId="77777777" w:rsidR="008D690C" w:rsidRDefault="001A5F87">
      <w:pPr>
        <w:spacing w:after="0" w:line="360" w:lineRule="auto"/>
        <w:ind w:firstLine="720"/>
        <w:jc w:val="both"/>
        <w:rPr>
          <w:sz w:val="28"/>
          <w:szCs w:val="28"/>
        </w:rPr>
      </w:pPr>
      <w:r>
        <w:rPr>
          <w:sz w:val="28"/>
          <w:szCs w:val="28"/>
        </w:rPr>
        <w:t>- Фактор I: загальна емоційність (емоційна нестійкість);</w:t>
      </w:r>
    </w:p>
    <w:p w14:paraId="0000007E" w14:textId="77777777" w:rsidR="008D690C" w:rsidRDefault="001A5F87">
      <w:pPr>
        <w:spacing w:after="0" w:line="360" w:lineRule="auto"/>
        <w:ind w:firstLine="720"/>
        <w:jc w:val="both"/>
        <w:rPr>
          <w:sz w:val="28"/>
          <w:szCs w:val="28"/>
        </w:rPr>
      </w:pPr>
      <w:r>
        <w:rPr>
          <w:sz w:val="28"/>
          <w:szCs w:val="28"/>
        </w:rPr>
        <w:t>фактор II: стенические (експресивні) емоції - астенічні (затормо- - шованi) емоції;</w:t>
      </w:r>
    </w:p>
    <w:p w14:paraId="0000007F" w14:textId="77777777" w:rsidR="008D690C" w:rsidRDefault="001A5F87">
      <w:pPr>
        <w:spacing w:after="0" w:line="360" w:lineRule="auto"/>
        <w:ind w:firstLine="720"/>
        <w:jc w:val="both"/>
        <w:rPr>
          <w:sz w:val="28"/>
          <w:szCs w:val="28"/>
        </w:rPr>
      </w:pPr>
      <w:r>
        <w:rPr>
          <w:sz w:val="28"/>
          <w:szCs w:val="28"/>
        </w:rPr>
        <w:t>- Фактор III: позитивні емоції - негативні емоції [15].</w:t>
      </w:r>
    </w:p>
    <w:p w14:paraId="00000080" w14:textId="77777777" w:rsidR="008D690C" w:rsidRDefault="001A5F87">
      <w:pPr>
        <w:spacing w:after="0" w:line="360" w:lineRule="auto"/>
        <w:ind w:firstLine="720"/>
        <w:jc w:val="both"/>
        <w:rPr>
          <w:sz w:val="28"/>
          <w:szCs w:val="28"/>
        </w:rPr>
      </w:pPr>
      <w:r>
        <w:rPr>
          <w:sz w:val="28"/>
          <w:szCs w:val="28"/>
        </w:rPr>
        <w:lastRenderedPageBreak/>
        <w:t>Погляди С. Берта на структуру темпераменту, вивченню якого він присвятив близько 30 років, не набули поширення. Це пояснюється, мабуть, тим, що їм не були розроблені діагностичні методи, за допомогою яких можна було б вимірювати виділені фактори. Крім того, з приводу його досліджень висувалися деякі методологічні заперечення.</w:t>
      </w:r>
    </w:p>
    <w:p w14:paraId="00000096" w14:textId="43ACB29D" w:rsidR="008D690C" w:rsidRDefault="001A5F87" w:rsidP="003E030C">
      <w:pPr>
        <w:spacing w:after="0" w:line="360" w:lineRule="auto"/>
        <w:ind w:firstLine="720"/>
        <w:jc w:val="both"/>
        <w:rPr>
          <w:sz w:val="28"/>
          <w:szCs w:val="28"/>
        </w:rPr>
      </w:pPr>
      <w:r>
        <w:rPr>
          <w:sz w:val="28"/>
          <w:szCs w:val="28"/>
        </w:rPr>
        <w:t xml:space="preserve">Джо Гілфорд (J- Guilford, 1934) запропонував так звану 13-факторну теорію, зовсім інакше визначальну структуру темпераменту. Він склав чотирьох анкети для досліджень властивостей темпераменту; остання з них, що є деяким </w:t>
      </w:r>
      <w:r w:rsidR="003E030C">
        <w:rPr>
          <w:sz w:val="28"/>
          <w:szCs w:val="28"/>
        </w:rPr>
        <w:t>….</w:t>
      </w:r>
      <w:r>
        <w:rPr>
          <w:sz w:val="28"/>
          <w:szCs w:val="28"/>
        </w:rPr>
        <w:t>психологів-практиків [15].</w:t>
      </w:r>
    </w:p>
    <w:p w14:paraId="00000097" w14:textId="0CB54653" w:rsidR="008D690C" w:rsidRDefault="001A5F87">
      <w:pPr>
        <w:spacing w:after="0" w:line="360" w:lineRule="auto"/>
        <w:ind w:firstLine="720"/>
        <w:jc w:val="both"/>
        <w:rPr>
          <w:sz w:val="28"/>
          <w:szCs w:val="28"/>
        </w:rPr>
      </w:pPr>
      <w:r>
        <w:rPr>
          <w:sz w:val="28"/>
          <w:szCs w:val="28"/>
        </w:rPr>
        <w:t xml:space="preserve">Великим успіхом користувалася факторна концепція структури темпераменту, </w:t>
      </w:r>
      <w:r w:rsidR="003E030C">
        <w:rPr>
          <w:sz w:val="28"/>
          <w:szCs w:val="28"/>
        </w:rPr>
        <w:t>…</w:t>
      </w:r>
      <w:r>
        <w:rPr>
          <w:sz w:val="28"/>
          <w:szCs w:val="28"/>
        </w:rPr>
        <w:t xml:space="preserve"> 13 факторів Дж. Гілфорда.</w:t>
      </w:r>
    </w:p>
    <w:p w14:paraId="00000098" w14:textId="77777777" w:rsidR="008D690C" w:rsidRDefault="008D690C">
      <w:pPr>
        <w:spacing w:after="0" w:line="360" w:lineRule="auto"/>
        <w:jc w:val="both"/>
        <w:rPr>
          <w:b/>
          <w:sz w:val="28"/>
          <w:szCs w:val="28"/>
        </w:rPr>
      </w:pPr>
    </w:p>
    <w:p w14:paraId="00000099" w14:textId="77777777" w:rsidR="008D690C" w:rsidRDefault="001A5F87">
      <w:pPr>
        <w:spacing w:after="0" w:line="360" w:lineRule="auto"/>
        <w:ind w:firstLine="720"/>
        <w:jc w:val="both"/>
        <w:rPr>
          <w:b/>
          <w:sz w:val="28"/>
          <w:szCs w:val="28"/>
        </w:rPr>
      </w:pPr>
      <w:r>
        <w:rPr>
          <w:b/>
          <w:sz w:val="28"/>
          <w:szCs w:val="28"/>
        </w:rPr>
        <w:t>2.3. Факторна модель К. Лоуел та 7-факторна теорія темпераментів Л. Терстона</w:t>
      </w:r>
    </w:p>
    <w:p w14:paraId="0000009A" w14:textId="77777777" w:rsidR="008D690C" w:rsidRDefault="008D690C">
      <w:pPr>
        <w:pBdr>
          <w:top w:val="nil"/>
          <w:left w:val="nil"/>
          <w:bottom w:val="nil"/>
          <w:right w:val="nil"/>
          <w:between w:val="nil"/>
        </w:pBdr>
        <w:spacing w:after="0" w:line="360" w:lineRule="auto"/>
        <w:ind w:firstLine="596"/>
        <w:jc w:val="both"/>
        <w:rPr>
          <w:b/>
          <w:sz w:val="28"/>
          <w:szCs w:val="28"/>
        </w:rPr>
      </w:pPr>
    </w:p>
    <w:p w14:paraId="0000009B" w14:textId="77777777" w:rsidR="008D690C" w:rsidRDefault="001A5F87">
      <w:pPr>
        <w:pBdr>
          <w:top w:val="nil"/>
          <w:left w:val="nil"/>
          <w:bottom w:val="nil"/>
          <w:right w:val="nil"/>
          <w:between w:val="nil"/>
        </w:pBdr>
        <w:spacing w:after="0" w:line="360" w:lineRule="auto"/>
        <w:ind w:firstLine="596"/>
        <w:jc w:val="both"/>
        <w:rPr>
          <w:sz w:val="28"/>
          <w:szCs w:val="28"/>
        </w:rPr>
      </w:pPr>
      <w:r>
        <w:rPr>
          <w:sz w:val="28"/>
          <w:szCs w:val="28"/>
        </w:rPr>
        <w:t>Подальші дослідження факторної структури темпераменту показали, що виділені Дж. Гілфордом чинники не є незалежними один від одного, а утворюють деякі зв’язки (системи). Учениця Гілфорда К. Лоуелл (С. Lovell, 1945), користуючись трьома анкетами свого вчителя, проводила дослідження з групою, що складалася приблизно з 200 студентів молодших курсів. Значення, отримані для окремих чинників, були знову піддані кореляційному, а потім і факторному аналізу; іншими словами, був проведений факторний аналіз другого порядку. Отримані таким чином фактори, кількість яких дорівнювала чотирьом, були названі суперфакторами:</w:t>
      </w:r>
    </w:p>
    <w:p w14:paraId="0000009C" w14:textId="77777777" w:rsidR="008D690C" w:rsidRDefault="001A5F87">
      <w:pPr>
        <w:pBdr>
          <w:top w:val="nil"/>
          <w:left w:val="nil"/>
          <w:bottom w:val="nil"/>
          <w:right w:val="nil"/>
          <w:between w:val="nil"/>
        </w:pBdr>
        <w:spacing w:after="0" w:line="360" w:lineRule="auto"/>
        <w:ind w:firstLine="596"/>
        <w:jc w:val="both"/>
        <w:rPr>
          <w:sz w:val="28"/>
          <w:szCs w:val="28"/>
        </w:rPr>
      </w:pPr>
      <w:r>
        <w:rPr>
          <w:sz w:val="28"/>
          <w:szCs w:val="28"/>
        </w:rPr>
        <w:t>– фактор I: запальність–стриманість;</w:t>
      </w:r>
    </w:p>
    <w:p w14:paraId="000000AA" w14:textId="7F0B255A" w:rsidR="008D690C" w:rsidRDefault="003E030C">
      <w:pPr>
        <w:pBdr>
          <w:top w:val="nil"/>
          <w:left w:val="nil"/>
          <w:bottom w:val="nil"/>
          <w:right w:val="nil"/>
          <w:between w:val="nil"/>
        </w:pBdr>
        <w:spacing w:after="0" w:line="360" w:lineRule="auto"/>
        <w:ind w:firstLine="596"/>
        <w:jc w:val="both"/>
        <w:rPr>
          <w:sz w:val="28"/>
          <w:szCs w:val="28"/>
        </w:rPr>
      </w:pPr>
      <w:r>
        <w:rPr>
          <w:sz w:val="28"/>
          <w:szCs w:val="28"/>
        </w:rPr>
        <w:t>….</w:t>
      </w:r>
      <w:r w:rsidR="001A5F87">
        <w:rPr>
          <w:sz w:val="28"/>
          <w:szCs w:val="28"/>
        </w:rPr>
        <w:t xml:space="preserve"> більш охоче планують, ніж реалізують намічене.</w:t>
      </w:r>
    </w:p>
    <w:p w14:paraId="1AC96633" w14:textId="1EF4C8AD" w:rsidR="001A5F87" w:rsidRDefault="001A5F87" w:rsidP="003E030C">
      <w:pPr>
        <w:pBdr>
          <w:top w:val="nil"/>
          <w:left w:val="nil"/>
          <w:bottom w:val="nil"/>
          <w:right w:val="nil"/>
          <w:between w:val="nil"/>
        </w:pBdr>
        <w:spacing w:after="0" w:line="360" w:lineRule="auto"/>
        <w:ind w:firstLine="596"/>
        <w:jc w:val="both"/>
        <w:rPr>
          <w:b/>
          <w:color w:val="000000"/>
          <w:sz w:val="28"/>
          <w:szCs w:val="28"/>
        </w:rPr>
      </w:pPr>
      <w:r>
        <w:rPr>
          <w:sz w:val="28"/>
          <w:szCs w:val="28"/>
        </w:rPr>
        <w:t xml:space="preserve">Таким чином, факторні концепції темпераменту виділяють деяку безліч властивостей – факторів, що дозволяють більш-менш вдало описати темперамент. Як </w:t>
      </w:r>
      <w:r w:rsidR="003E030C">
        <w:rPr>
          <w:sz w:val="28"/>
          <w:szCs w:val="28"/>
        </w:rPr>
        <w:t>…</w:t>
      </w:r>
    </w:p>
    <w:p w14:paraId="4AD2F04F" w14:textId="77777777" w:rsidR="001A5F87" w:rsidRDefault="001A5F87">
      <w:pPr>
        <w:spacing w:after="0" w:line="360" w:lineRule="auto"/>
        <w:jc w:val="center"/>
        <w:rPr>
          <w:b/>
          <w:color w:val="000000"/>
          <w:sz w:val="28"/>
          <w:szCs w:val="28"/>
        </w:rPr>
      </w:pPr>
    </w:p>
    <w:p w14:paraId="27B1A3B0" w14:textId="77777777" w:rsidR="001A5F87" w:rsidRDefault="001A5F87">
      <w:pPr>
        <w:spacing w:after="0" w:line="360" w:lineRule="auto"/>
        <w:jc w:val="center"/>
        <w:rPr>
          <w:b/>
          <w:color w:val="000000"/>
          <w:sz w:val="28"/>
          <w:szCs w:val="28"/>
        </w:rPr>
      </w:pPr>
    </w:p>
    <w:p w14:paraId="33270837" w14:textId="77777777" w:rsidR="001A5F87" w:rsidRDefault="001A5F87">
      <w:pPr>
        <w:spacing w:after="0" w:line="360" w:lineRule="auto"/>
        <w:jc w:val="center"/>
        <w:rPr>
          <w:b/>
          <w:color w:val="000000"/>
          <w:sz w:val="28"/>
          <w:szCs w:val="28"/>
        </w:rPr>
      </w:pPr>
    </w:p>
    <w:p w14:paraId="02465593" w14:textId="77777777" w:rsidR="001A5F87" w:rsidRDefault="001A5F87">
      <w:pPr>
        <w:spacing w:after="0" w:line="360" w:lineRule="auto"/>
        <w:jc w:val="center"/>
        <w:rPr>
          <w:b/>
          <w:color w:val="000000"/>
          <w:sz w:val="28"/>
          <w:szCs w:val="28"/>
        </w:rPr>
      </w:pPr>
    </w:p>
    <w:p w14:paraId="3DC3EB09" w14:textId="77777777" w:rsidR="001A5F87" w:rsidRDefault="001A5F87">
      <w:pPr>
        <w:spacing w:after="0" w:line="360" w:lineRule="auto"/>
        <w:jc w:val="center"/>
        <w:rPr>
          <w:b/>
          <w:color w:val="000000"/>
          <w:sz w:val="28"/>
          <w:szCs w:val="28"/>
        </w:rPr>
      </w:pPr>
    </w:p>
    <w:p w14:paraId="03716A19" w14:textId="77777777" w:rsidR="001A5F87" w:rsidRDefault="001A5F87">
      <w:pPr>
        <w:spacing w:after="0" w:line="360" w:lineRule="auto"/>
        <w:jc w:val="center"/>
        <w:rPr>
          <w:b/>
          <w:color w:val="000000"/>
          <w:sz w:val="28"/>
          <w:szCs w:val="28"/>
        </w:rPr>
      </w:pPr>
    </w:p>
    <w:p w14:paraId="659B0C06" w14:textId="77777777" w:rsidR="001A5F87" w:rsidRDefault="001A5F87">
      <w:pPr>
        <w:spacing w:after="0" w:line="360" w:lineRule="auto"/>
        <w:jc w:val="center"/>
        <w:rPr>
          <w:b/>
          <w:color w:val="000000"/>
          <w:sz w:val="28"/>
          <w:szCs w:val="28"/>
        </w:rPr>
      </w:pPr>
    </w:p>
    <w:p w14:paraId="31B95D37" w14:textId="77777777" w:rsidR="001A5F87" w:rsidRDefault="001A5F87">
      <w:pPr>
        <w:spacing w:after="0" w:line="360" w:lineRule="auto"/>
        <w:jc w:val="center"/>
        <w:rPr>
          <w:b/>
          <w:color w:val="000000"/>
          <w:sz w:val="28"/>
          <w:szCs w:val="28"/>
        </w:rPr>
      </w:pPr>
    </w:p>
    <w:p w14:paraId="58256479" w14:textId="77777777" w:rsidR="001A5F87" w:rsidRDefault="001A5F87">
      <w:pPr>
        <w:spacing w:after="0" w:line="360" w:lineRule="auto"/>
        <w:jc w:val="center"/>
        <w:rPr>
          <w:b/>
          <w:color w:val="000000"/>
          <w:sz w:val="28"/>
          <w:szCs w:val="28"/>
        </w:rPr>
      </w:pPr>
    </w:p>
    <w:p w14:paraId="7AEC7622" w14:textId="77777777" w:rsidR="001A5F87" w:rsidRDefault="001A5F87">
      <w:pPr>
        <w:spacing w:after="0" w:line="360" w:lineRule="auto"/>
        <w:jc w:val="center"/>
        <w:rPr>
          <w:b/>
          <w:color w:val="000000"/>
          <w:sz w:val="28"/>
          <w:szCs w:val="28"/>
        </w:rPr>
      </w:pPr>
    </w:p>
    <w:p w14:paraId="3DE3BBC0" w14:textId="77777777" w:rsidR="001A5F87" w:rsidRDefault="001A5F87">
      <w:pPr>
        <w:spacing w:after="0" w:line="360" w:lineRule="auto"/>
        <w:jc w:val="center"/>
        <w:rPr>
          <w:b/>
          <w:color w:val="000000"/>
          <w:sz w:val="28"/>
          <w:szCs w:val="28"/>
        </w:rPr>
      </w:pPr>
    </w:p>
    <w:p w14:paraId="620FC72D" w14:textId="77777777" w:rsidR="001A5F87" w:rsidRDefault="001A5F87">
      <w:pPr>
        <w:spacing w:after="0" w:line="360" w:lineRule="auto"/>
        <w:jc w:val="center"/>
        <w:rPr>
          <w:b/>
          <w:color w:val="000000"/>
          <w:sz w:val="28"/>
          <w:szCs w:val="28"/>
        </w:rPr>
      </w:pPr>
    </w:p>
    <w:p w14:paraId="79A2BC7E" w14:textId="77777777" w:rsidR="001A5F87" w:rsidRDefault="001A5F87">
      <w:pPr>
        <w:spacing w:after="0" w:line="360" w:lineRule="auto"/>
        <w:jc w:val="center"/>
        <w:rPr>
          <w:b/>
          <w:color w:val="000000"/>
          <w:sz w:val="28"/>
          <w:szCs w:val="28"/>
        </w:rPr>
      </w:pPr>
    </w:p>
    <w:p w14:paraId="173AEA20" w14:textId="77777777" w:rsidR="001A5F87" w:rsidRDefault="001A5F87">
      <w:pPr>
        <w:spacing w:after="0" w:line="360" w:lineRule="auto"/>
        <w:jc w:val="center"/>
        <w:rPr>
          <w:b/>
          <w:color w:val="000000"/>
          <w:sz w:val="28"/>
          <w:szCs w:val="28"/>
        </w:rPr>
      </w:pPr>
    </w:p>
    <w:p w14:paraId="5B2715AB" w14:textId="77777777" w:rsidR="001A5F87" w:rsidRDefault="001A5F87">
      <w:pPr>
        <w:spacing w:after="0" w:line="360" w:lineRule="auto"/>
        <w:jc w:val="center"/>
        <w:rPr>
          <w:b/>
          <w:color w:val="000000"/>
          <w:sz w:val="28"/>
          <w:szCs w:val="28"/>
        </w:rPr>
      </w:pPr>
    </w:p>
    <w:p w14:paraId="46EA4EAD" w14:textId="77777777" w:rsidR="001A5F87" w:rsidRDefault="001A5F87">
      <w:pPr>
        <w:spacing w:after="0" w:line="360" w:lineRule="auto"/>
        <w:jc w:val="center"/>
        <w:rPr>
          <w:b/>
          <w:color w:val="000000"/>
          <w:sz w:val="28"/>
          <w:szCs w:val="28"/>
        </w:rPr>
      </w:pPr>
    </w:p>
    <w:p w14:paraId="13A76F33" w14:textId="77777777" w:rsidR="001A5F87" w:rsidRDefault="001A5F87">
      <w:pPr>
        <w:spacing w:after="0" w:line="360" w:lineRule="auto"/>
        <w:jc w:val="center"/>
        <w:rPr>
          <w:b/>
          <w:color w:val="000000"/>
          <w:sz w:val="28"/>
          <w:szCs w:val="28"/>
        </w:rPr>
      </w:pPr>
    </w:p>
    <w:p w14:paraId="5659AF76" w14:textId="77777777" w:rsidR="001A5F87" w:rsidRDefault="001A5F87">
      <w:pPr>
        <w:spacing w:after="0" w:line="360" w:lineRule="auto"/>
        <w:jc w:val="center"/>
        <w:rPr>
          <w:b/>
          <w:color w:val="000000"/>
          <w:sz w:val="28"/>
          <w:szCs w:val="28"/>
        </w:rPr>
      </w:pPr>
    </w:p>
    <w:p w14:paraId="000000AD" w14:textId="1961C1EF" w:rsidR="008D690C" w:rsidRDefault="001A5F87">
      <w:pPr>
        <w:spacing w:after="0" w:line="360" w:lineRule="auto"/>
        <w:jc w:val="center"/>
        <w:rPr>
          <w:b/>
          <w:color w:val="000000"/>
          <w:sz w:val="28"/>
          <w:szCs w:val="28"/>
        </w:rPr>
      </w:pPr>
      <w:r>
        <w:rPr>
          <w:b/>
          <w:color w:val="000000"/>
          <w:sz w:val="28"/>
          <w:szCs w:val="28"/>
        </w:rPr>
        <w:t>ВИСНОВКИ</w:t>
      </w:r>
    </w:p>
    <w:p w14:paraId="000000AE" w14:textId="77777777" w:rsidR="008D690C" w:rsidRDefault="008D690C">
      <w:pPr>
        <w:spacing w:after="0" w:line="360" w:lineRule="auto"/>
        <w:ind w:firstLine="720"/>
        <w:jc w:val="both"/>
        <w:rPr>
          <w:color w:val="000000"/>
          <w:sz w:val="28"/>
          <w:szCs w:val="28"/>
        </w:rPr>
      </w:pPr>
    </w:p>
    <w:p w14:paraId="02A36F02" w14:textId="77777777" w:rsidR="004C05DF" w:rsidRPr="004C05DF" w:rsidRDefault="004C05DF" w:rsidP="004C05DF">
      <w:pPr>
        <w:spacing w:after="0" w:line="360" w:lineRule="auto"/>
        <w:ind w:firstLine="720"/>
        <w:jc w:val="both"/>
        <w:divId w:val="948897884"/>
        <w:rPr>
          <w:rFonts w:eastAsiaTheme="minorEastAsia"/>
          <w:lang/>
        </w:rPr>
      </w:pPr>
      <w:r w:rsidRPr="004C05DF">
        <w:rPr>
          <w:rFonts w:eastAsiaTheme="minorEastAsia"/>
          <w:color w:val="000000"/>
          <w:sz w:val="28"/>
          <w:szCs w:val="28"/>
          <w:lang/>
        </w:rPr>
        <w:t>Відповідно до поставлених завдань було всебічно і повно досліджено факторнi теорії темпераментів.</w:t>
      </w:r>
    </w:p>
    <w:p w14:paraId="52E66137" w14:textId="77777777" w:rsidR="004C05DF" w:rsidRPr="004C05DF" w:rsidRDefault="004C05DF" w:rsidP="004C05DF">
      <w:pPr>
        <w:spacing w:after="0" w:line="360" w:lineRule="auto"/>
        <w:ind w:firstLine="720"/>
        <w:jc w:val="both"/>
        <w:divId w:val="948897884"/>
        <w:rPr>
          <w:rFonts w:eastAsiaTheme="minorEastAsia"/>
          <w:lang/>
        </w:rPr>
      </w:pPr>
      <w:r w:rsidRPr="004C05DF">
        <w:rPr>
          <w:rFonts w:eastAsiaTheme="minorEastAsia"/>
          <w:color w:val="000000"/>
          <w:sz w:val="28"/>
          <w:szCs w:val="28"/>
          <w:lang/>
        </w:rPr>
        <w:t>Індивідуальні особливості особистості слід відрізняти від вікових, які настають з дозріванням або старінням організму. Індивідуальні якості особистості, наприклад швидкість реакції, міра активності, вразливості тощо, виявляються незалежно від віку без особливих змін. </w:t>
      </w:r>
    </w:p>
    <w:p w14:paraId="6B2C6260" w14:textId="77777777" w:rsidR="004C05DF" w:rsidRPr="004C05DF" w:rsidRDefault="004C05DF" w:rsidP="004C05DF">
      <w:pPr>
        <w:spacing w:after="0" w:line="360" w:lineRule="auto"/>
        <w:ind w:firstLine="720"/>
        <w:jc w:val="both"/>
        <w:divId w:val="948897884"/>
        <w:rPr>
          <w:rFonts w:eastAsiaTheme="minorEastAsia"/>
          <w:lang/>
        </w:rPr>
      </w:pPr>
      <w:r w:rsidRPr="004C05DF">
        <w:rPr>
          <w:rFonts w:eastAsiaTheme="minorEastAsia"/>
          <w:color w:val="000000"/>
          <w:sz w:val="28"/>
          <w:szCs w:val="28"/>
          <w:lang/>
        </w:rPr>
        <w:t>Сполучення емоційної стійкості з екстраверсією Ганс Айзенк ототожнює з типом сангвініка, нейротизму з екстраверсією — з типом холерика, інтроверсії з нейротизмом — типом меланхоліка, інтроверсії та емоційну стабільність — з типом флегматика.</w:t>
      </w:r>
    </w:p>
    <w:p w14:paraId="6A41C51F" w14:textId="4780EC08" w:rsidR="004C05DF" w:rsidRDefault="003E030C" w:rsidP="004C05DF">
      <w:pPr>
        <w:spacing w:after="240" w:line="360" w:lineRule="auto"/>
        <w:divId w:val="948897884"/>
        <w:rPr>
          <w:lang/>
        </w:rPr>
      </w:pPr>
      <w:r>
        <w:rPr>
          <w:rFonts w:eastAsiaTheme="minorEastAsia"/>
          <w:color w:val="000000"/>
          <w:sz w:val="28"/>
          <w:szCs w:val="28"/>
        </w:rPr>
        <w:lastRenderedPageBreak/>
        <w:t>….</w:t>
      </w:r>
      <w:r w:rsidR="004C05DF" w:rsidRPr="004C05DF">
        <w:rPr>
          <w:lang/>
        </w:rPr>
        <w:br/>
      </w:r>
      <w:r w:rsidR="004C05DF" w:rsidRPr="004C05DF">
        <w:rPr>
          <w:lang/>
        </w:rPr>
        <w:br/>
      </w:r>
      <w:r w:rsidR="004C05DF" w:rsidRPr="004C05DF">
        <w:rPr>
          <w:lang/>
        </w:rPr>
        <w:br/>
      </w:r>
      <w:r w:rsidR="004C05DF" w:rsidRPr="004C05DF">
        <w:rPr>
          <w:lang/>
        </w:rPr>
        <w:br/>
      </w:r>
      <w:r w:rsidR="004C05DF" w:rsidRPr="004C05DF">
        <w:rPr>
          <w:lang/>
        </w:rPr>
        <w:br/>
      </w:r>
    </w:p>
    <w:p w14:paraId="2867E1B2" w14:textId="344A28FB" w:rsidR="004C05DF" w:rsidRDefault="004C05DF" w:rsidP="004C05DF">
      <w:pPr>
        <w:spacing w:after="240" w:line="360" w:lineRule="auto"/>
        <w:divId w:val="948897884"/>
        <w:rPr>
          <w:lang/>
        </w:rPr>
      </w:pPr>
    </w:p>
    <w:p w14:paraId="1C12EB52" w14:textId="1CDA5CDE" w:rsidR="004C05DF" w:rsidRDefault="004C05DF" w:rsidP="004C05DF">
      <w:pPr>
        <w:spacing w:after="240" w:line="360" w:lineRule="auto"/>
        <w:divId w:val="948897884"/>
        <w:rPr>
          <w:lang/>
        </w:rPr>
      </w:pPr>
    </w:p>
    <w:p w14:paraId="00296D58" w14:textId="50548164" w:rsidR="004C05DF" w:rsidRDefault="004C05DF" w:rsidP="004C05DF">
      <w:pPr>
        <w:spacing w:after="240" w:line="360" w:lineRule="auto"/>
        <w:divId w:val="948897884"/>
        <w:rPr>
          <w:lang/>
        </w:rPr>
      </w:pPr>
    </w:p>
    <w:p w14:paraId="54F4AA8D" w14:textId="493FC78D" w:rsidR="004C05DF" w:rsidRDefault="004C05DF" w:rsidP="004C05DF">
      <w:pPr>
        <w:spacing w:after="240" w:line="360" w:lineRule="auto"/>
        <w:divId w:val="948897884"/>
        <w:rPr>
          <w:lang/>
        </w:rPr>
      </w:pPr>
    </w:p>
    <w:p w14:paraId="2ED74E61" w14:textId="14E6B722" w:rsidR="004C05DF" w:rsidRDefault="004C05DF" w:rsidP="004C05DF">
      <w:pPr>
        <w:spacing w:after="240" w:line="360" w:lineRule="auto"/>
        <w:divId w:val="948897884"/>
        <w:rPr>
          <w:lang/>
        </w:rPr>
      </w:pPr>
    </w:p>
    <w:p w14:paraId="720C494C" w14:textId="5C64E06B" w:rsidR="004C05DF" w:rsidRDefault="004C05DF" w:rsidP="004C05DF">
      <w:pPr>
        <w:spacing w:after="240" w:line="360" w:lineRule="auto"/>
        <w:divId w:val="948897884"/>
        <w:rPr>
          <w:lang/>
        </w:rPr>
      </w:pPr>
    </w:p>
    <w:p w14:paraId="250253CC" w14:textId="77777777" w:rsidR="004C05DF" w:rsidRPr="004C05DF" w:rsidRDefault="004C05DF" w:rsidP="004C05DF">
      <w:pPr>
        <w:spacing w:after="240" w:line="360" w:lineRule="auto"/>
        <w:divId w:val="948897884"/>
        <w:rPr>
          <w:lang/>
        </w:rPr>
      </w:pPr>
    </w:p>
    <w:p w14:paraId="78342B85" w14:textId="77777777" w:rsidR="004C05DF" w:rsidRPr="004C05DF" w:rsidRDefault="004C05DF" w:rsidP="004C05DF">
      <w:pPr>
        <w:spacing w:after="0" w:line="360" w:lineRule="auto"/>
        <w:jc w:val="center"/>
        <w:divId w:val="948897884"/>
        <w:rPr>
          <w:rFonts w:eastAsiaTheme="minorEastAsia"/>
          <w:lang/>
        </w:rPr>
      </w:pPr>
      <w:r w:rsidRPr="004C05DF">
        <w:rPr>
          <w:rFonts w:eastAsiaTheme="minorEastAsia"/>
          <w:b/>
          <w:bCs/>
          <w:color w:val="000000"/>
          <w:sz w:val="28"/>
          <w:szCs w:val="28"/>
          <w:lang/>
        </w:rPr>
        <w:t>СПИСОК ВИКОРИСТАНИХ ДЖЕРЕЛ</w:t>
      </w:r>
    </w:p>
    <w:p w14:paraId="047697CA" w14:textId="77777777" w:rsidR="004C05DF" w:rsidRPr="004C05DF" w:rsidRDefault="004C05DF" w:rsidP="004C05DF">
      <w:pPr>
        <w:spacing w:after="0" w:line="360" w:lineRule="auto"/>
        <w:divId w:val="948897884"/>
        <w:rPr>
          <w:lang/>
        </w:rPr>
      </w:pPr>
      <w:r w:rsidRPr="004C05DF">
        <w:rPr>
          <w:lang/>
        </w:rPr>
        <w:br/>
      </w:r>
    </w:p>
    <w:p w14:paraId="54A9C745" w14:textId="77777777" w:rsidR="004C05DF" w:rsidRPr="004C05DF" w:rsidRDefault="004C05DF" w:rsidP="004C05DF">
      <w:pPr>
        <w:numPr>
          <w:ilvl w:val="0"/>
          <w:numId w:val="2"/>
        </w:numPr>
        <w:spacing w:after="0" w:line="360" w:lineRule="auto"/>
        <w:jc w:val="both"/>
        <w:textAlignment w:val="baseline"/>
        <w:divId w:val="948897884"/>
        <w:rPr>
          <w:rFonts w:eastAsiaTheme="minorEastAsia"/>
          <w:color w:val="000000"/>
          <w:sz w:val="28"/>
          <w:szCs w:val="28"/>
          <w:lang/>
        </w:rPr>
      </w:pPr>
      <w:r w:rsidRPr="004C05DF">
        <w:rPr>
          <w:rFonts w:eastAsiaTheme="minorEastAsia"/>
          <w:color w:val="000000"/>
          <w:sz w:val="28"/>
          <w:szCs w:val="28"/>
          <w:lang/>
        </w:rPr>
        <w:t>О.В Скрипченко, Л.В. Долинська, З.В. Огороднійчук Загальна психологія. Київ. Каравела. 2017. С. 326–338.</w:t>
      </w:r>
    </w:p>
    <w:p w14:paraId="104E8653" w14:textId="77777777" w:rsidR="004C05DF" w:rsidRPr="004C05DF" w:rsidRDefault="004C05DF" w:rsidP="004C05DF">
      <w:pPr>
        <w:numPr>
          <w:ilvl w:val="0"/>
          <w:numId w:val="2"/>
        </w:numPr>
        <w:spacing w:after="0" w:line="360" w:lineRule="auto"/>
        <w:jc w:val="both"/>
        <w:textAlignment w:val="baseline"/>
        <w:divId w:val="948897884"/>
        <w:rPr>
          <w:rFonts w:eastAsiaTheme="minorEastAsia"/>
          <w:color w:val="000000"/>
          <w:sz w:val="28"/>
          <w:szCs w:val="28"/>
          <w:lang/>
        </w:rPr>
      </w:pPr>
      <w:r w:rsidRPr="004C05DF">
        <w:rPr>
          <w:rFonts w:eastAsiaTheme="minorEastAsia"/>
          <w:color w:val="000000"/>
          <w:sz w:val="28"/>
          <w:szCs w:val="28"/>
          <w:lang/>
        </w:rPr>
        <w:t>Палій А. А. Диференціальна психологія. Київ. Академвидав. 2012. 429 с.</w:t>
      </w:r>
    </w:p>
    <w:p w14:paraId="2F83D2FA" w14:textId="77777777" w:rsidR="004C05DF" w:rsidRPr="004C05DF" w:rsidRDefault="004C05DF" w:rsidP="004C05DF">
      <w:pPr>
        <w:numPr>
          <w:ilvl w:val="0"/>
          <w:numId w:val="2"/>
        </w:numPr>
        <w:spacing w:after="0" w:line="360" w:lineRule="auto"/>
        <w:jc w:val="both"/>
        <w:textAlignment w:val="baseline"/>
        <w:divId w:val="948897884"/>
        <w:rPr>
          <w:rFonts w:eastAsiaTheme="minorEastAsia"/>
          <w:color w:val="000000"/>
          <w:sz w:val="28"/>
          <w:szCs w:val="28"/>
          <w:lang/>
        </w:rPr>
      </w:pPr>
      <w:r w:rsidRPr="004C05DF">
        <w:rPr>
          <w:rFonts w:eastAsiaTheme="minorEastAsia"/>
          <w:color w:val="000000"/>
          <w:sz w:val="28"/>
          <w:szCs w:val="28"/>
          <w:lang/>
        </w:rPr>
        <w:t>Русалов В.М. Темперамент в структуре индивидуальности человека: дифференциально-психофизиологические и психологические исследования. ИП РАН. 2012. 528 с.</w:t>
      </w:r>
    </w:p>
    <w:p w14:paraId="6F419CD4" w14:textId="77777777" w:rsidR="004C05DF" w:rsidRPr="004C05DF" w:rsidRDefault="004C05DF" w:rsidP="004C05DF">
      <w:pPr>
        <w:numPr>
          <w:ilvl w:val="0"/>
          <w:numId w:val="2"/>
        </w:numPr>
        <w:spacing w:after="0" w:line="360" w:lineRule="auto"/>
        <w:jc w:val="both"/>
        <w:textAlignment w:val="baseline"/>
        <w:divId w:val="948897884"/>
        <w:rPr>
          <w:rFonts w:eastAsiaTheme="minorEastAsia"/>
          <w:color w:val="000000"/>
          <w:sz w:val="28"/>
          <w:szCs w:val="28"/>
          <w:lang/>
        </w:rPr>
      </w:pPr>
      <w:r w:rsidRPr="004C05DF">
        <w:rPr>
          <w:rFonts w:eastAsiaTheme="minorEastAsia"/>
          <w:color w:val="000000"/>
          <w:sz w:val="28"/>
          <w:szCs w:val="28"/>
          <w:lang/>
        </w:rPr>
        <w:t>Сабліна Н. В. Значення дослідження темпераменту студентів для оптимізації процесу адаптації. 2017. Вип 17. Психофізіологія. Психологія праці. Експериментальна психологія. С. 110–117.</w:t>
      </w:r>
    </w:p>
    <w:p w14:paraId="432A7351" w14:textId="77777777" w:rsidR="004C05DF" w:rsidRPr="004C05DF" w:rsidRDefault="004C05DF" w:rsidP="004C05DF">
      <w:pPr>
        <w:numPr>
          <w:ilvl w:val="0"/>
          <w:numId w:val="2"/>
        </w:numPr>
        <w:spacing w:after="0" w:line="360" w:lineRule="auto"/>
        <w:jc w:val="both"/>
        <w:textAlignment w:val="baseline"/>
        <w:divId w:val="948897884"/>
        <w:rPr>
          <w:rFonts w:eastAsiaTheme="minorEastAsia"/>
          <w:color w:val="000000"/>
          <w:sz w:val="28"/>
          <w:szCs w:val="28"/>
          <w:lang/>
        </w:rPr>
      </w:pPr>
      <w:r w:rsidRPr="004C05DF">
        <w:rPr>
          <w:rFonts w:eastAsiaTheme="minorEastAsia"/>
          <w:color w:val="000000"/>
          <w:sz w:val="28"/>
          <w:szCs w:val="28"/>
          <w:lang/>
        </w:rPr>
        <w:t xml:space="preserve">Матієнко Т.В., Пасько О.М.Лекція до теми «Індивідуально-психологічні особливості особистості» для студентів 2 курсу денної форми та слухачів </w:t>
      </w:r>
      <w:r w:rsidRPr="004C05DF">
        <w:rPr>
          <w:rFonts w:eastAsiaTheme="minorEastAsia"/>
          <w:color w:val="000000"/>
          <w:sz w:val="28"/>
          <w:szCs w:val="28"/>
          <w:lang/>
        </w:rPr>
        <w:lastRenderedPageBreak/>
        <w:t>заочної форми навчання. Одеса. 2017. URL:http://oduvs.edu.ua/wp-content/uploads/2016/09/lek-5_2017-jur-psyhologija-1.pdf</w:t>
      </w:r>
    </w:p>
    <w:p w14:paraId="4E96BF78" w14:textId="77777777" w:rsidR="004C05DF" w:rsidRPr="004C05DF" w:rsidRDefault="004C05DF" w:rsidP="004C05DF">
      <w:pPr>
        <w:numPr>
          <w:ilvl w:val="0"/>
          <w:numId w:val="2"/>
        </w:numPr>
        <w:spacing w:after="0" w:line="360" w:lineRule="auto"/>
        <w:jc w:val="both"/>
        <w:textAlignment w:val="baseline"/>
        <w:divId w:val="948897884"/>
        <w:rPr>
          <w:rFonts w:eastAsiaTheme="minorEastAsia"/>
          <w:color w:val="000000"/>
          <w:sz w:val="28"/>
          <w:szCs w:val="28"/>
          <w:lang/>
        </w:rPr>
      </w:pPr>
      <w:r w:rsidRPr="004C05DF">
        <w:rPr>
          <w:rFonts w:eastAsiaTheme="minorEastAsia"/>
          <w:color w:val="000000"/>
          <w:sz w:val="28"/>
          <w:szCs w:val="28"/>
          <w:lang/>
        </w:rPr>
        <w:t>Айзенг Г. Структура личности. Ювента. 464 с.</w:t>
      </w:r>
    </w:p>
    <w:p w14:paraId="083C3EA8" w14:textId="77777777" w:rsidR="004C05DF" w:rsidRPr="004C05DF" w:rsidRDefault="004C05DF" w:rsidP="004C05DF">
      <w:pPr>
        <w:numPr>
          <w:ilvl w:val="0"/>
          <w:numId w:val="2"/>
        </w:numPr>
        <w:spacing w:after="0" w:line="360" w:lineRule="auto"/>
        <w:jc w:val="both"/>
        <w:textAlignment w:val="baseline"/>
        <w:divId w:val="948897884"/>
        <w:rPr>
          <w:rFonts w:eastAsiaTheme="minorEastAsia"/>
          <w:color w:val="000000"/>
          <w:sz w:val="28"/>
          <w:szCs w:val="28"/>
          <w:lang/>
        </w:rPr>
      </w:pPr>
      <w:r w:rsidRPr="004C05DF">
        <w:rPr>
          <w:rFonts w:eastAsiaTheme="minorEastAsia"/>
          <w:color w:val="000000"/>
          <w:sz w:val="28"/>
          <w:szCs w:val="28"/>
          <w:lang/>
        </w:rPr>
        <w:t>Алфимова М. В. Генные основы темперамента и личности. Вопросы психологии. № 2. С.128-139.</w:t>
      </w:r>
    </w:p>
    <w:p w14:paraId="0A3C6144" w14:textId="77777777" w:rsidR="004C05DF" w:rsidRPr="004C05DF" w:rsidRDefault="004C05DF" w:rsidP="004C05DF">
      <w:pPr>
        <w:numPr>
          <w:ilvl w:val="0"/>
          <w:numId w:val="2"/>
        </w:numPr>
        <w:spacing w:after="0" w:line="360" w:lineRule="auto"/>
        <w:jc w:val="both"/>
        <w:textAlignment w:val="baseline"/>
        <w:divId w:val="948897884"/>
        <w:rPr>
          <w:rFonts w:eastAsiaTheme="minorEastAsia"/>
          <w:color w:val="000000"/>
          <w:sz w:val="28"/>
          <w:szCs w:val="28"/>
          <w:lang/>
        </w:rPr>
      </w:pPr>
      <w:r w:rsidRPr="004C05DF">
        <w:rPr>
          <w:rFonts w:eastAsiaTheme="minorEastAsia"/>
          <w:color w:val="000000"/>
          <w:sz w:val="28"/>
          <w:szCs w:val="28"/>
          <w:lang/>
        </w:rPr>
        <w:t>Дослідження методики Айзенка. URL: http://bukvar.su/psihologija/86847-Issledovanie-metodiki- Aiyzenka.html</w:t>
      </w:r>
    </w:p>
    <w:p w14:paraId="496C23F3" w14:textId="77777777" w:rsidR="004C05DF" w:rsidRPr="004C05DF" w:rsidRDefault="004C05DF" w:rsidP="004C05DF">
      <w:pPr>
        <w:numPr>
          <w:ilvl w:val="0"/>
          <w:numId w:val="2"/>
        </w:numPr>
        <w:spacing w:after="0" w:line="360" w:lineRule="auto"/>
        <w:jc w:val="both"/>
        <w:textAlignment w:val="baseline"/>
        <w:divId w:val="948897884"/>
        <w:rPr>
          <w:rFonts w:eastAsiaTheme="minorEastAsia"/>
          <w:color w:val="000000"/>
          <w:sz w:val="28"/>
          <w:szCs w:val="28"/>
          <w:lang/>
        </w:rPr>
      </w:pPr>
      <w:r w:rsidRPr="004C05DF">
        <w:rPr>
          <w:rFonts w:eastAsiaTheme="minorEastAsia"/>
          <w:color w:val="000000"/>
          <w:sz w:val="28"/>
          <w:szCs w:val="28"/>
          <w:lang/>
        </w:rPr>
        <w:t>Рибалка В. Індивід та особистість у психологічній теорії часу Бориса Цуканова. Психологія і суспільство. № 3. С. 32-57.</w:t>
      </w:r>
    </w:p>
    <w:p w14:paraId="54AC0E99" w14:textId="77777777" w:rsidR="004C05DF" w:rsidRPr="004C05DF" w:rsidRDefault="004C05DF" w:rsidP="004C05DF">
      <w:pPr>
        <w:numPr>
          <w:ilvl w:val="0"/>
          <w:numId w:val="2"/>
        </w:numPr>
        <w:spacing w:after="0" w:line="360" w:lineRule="auto"/>
        <w:jc w:val="both"/>
        <w:textAlignment w:val="baseline"/>
        <w:divId w:val="948897884"/>
        <w:rPr>
          <w:rFonts w:eastAsiaTheme="minorEastAsia"/>
          <w:color w:val="000000"/>
          <w:sz w:val="28"/>
          <w:szCs w:val="28"/>
          <w:lang/>
        </w:rPr>
      </w:pPr>
      <w:r w:rsidRPr="004C05DF">
        <w:rPr>
          <w:rFonts w:eastAsiaTheme="minorEastAsia"/>
          <w:color w:val="000000"/>
          <w:sz w:val="28"/>
          <w:szCs w:val="28"/>
          <w:lang/>
        </w:rPr>
        <w:t>Кондаков И.М. Практикум з загальної психології. URL: www. matlab. mgppu.ru/work/0011.htm</w:t>
      </w:r>
    </w:p>
    <w:p w14:paraId="67B8DDF2" w14:textId="77777777" w:rsidR="004C05DF" w:rsidRPr="004C05DF" w:rsidRDefault="004C05DF" w:rsidP="004C05DF">
      <w:pPr>
        <w:numPr>
          <w:ilvl w:val="0"/>
          <w:numId w:val="2"/>
        </w:numPr>
        <w:spacing w:after="0" w:line="360" w:lineRule="auto"/>
        <w:jc w:val="both"/>
        <w:textAlignment w:val="baseline"/>
        <w:divId w:val="948897884"/>
        <w:rPr>
          <w:rFonts w:eastAsiaTheme="minorEastAsia"/>
          <w:color w:val="000000"/>
          <w:sz w:val="28"/>
          <w:szCs w:val="28"/>
          <w:lang/>
        </w:rPr>
      </w:pPr>
      <w:r w:rsidRPr="004C05DF">
        <w:rPr>
          <w:rFonts w:eastAsiaTheme="minorEastAsia"/>
          <w:color w:val="000000"/>
          <w:sz w:val="28"/>
          <w:szCs w:val="28"/>
          <w:lang/>
        </w:rPr>
        <w:t>Фурман О.Є. Простір і час у психологічному дискурсі. Психологія і суспільство. 2017. № 1. С. 79-132.</w:t>
      </w:r>
    </w:p>
    <w:p w14:paraId="3A276900" w14:textId="77777777" w:rsidR="004C05DF" w:rsidRPr="004C05DF" w:rsidRDefault="004C05DF" w:rsidP="004C05DF">
      <w:pPr>
        <w:numPr>
          <w:ilvl w:val="0"/>
          <w:numId w:val="2"/>
        </w:numPr>
        <w:spacing w:after="0" w:line="360" w:lineRule="auto"/>
        <w:jc w:val="both"/>
        <w:textAlignment w:val="baseline"/>
        <w:divId w:val="948897884"/>
        <w:rPr>
          <w:rFonts w:eastAsiaTheme="minorEastAsia"/>
          <w:color w:val="000000"/>
          <w:sz w:val="28"/>
          <w:szCs w:val="28"/>
          <w:lang/>
        </w:rPr>
      </w:pPr>
      <w:r w:rsidRPr="004C05DF">
        <w:rPr>
          <w:rFonts w:eastAsiaTheme="minorEastAsia"/>
          <w:color w:val="000000"/>
          <w:sz w:val="28"/>
          <w:szCs w:val="28"/>
          <w:lang/>
        </w:rPr>
        <w:t>Фурман А. Психодіагностична компетентність соціального працівника. Тернопіль. ТНЕУ. 2017. 102 с.</w:t>
      </w:r>
    </w:p>
    <w:p w14:paraId="14F407E9" w14:textId="77777777" w:rsidR="004C05DF" w:rsidRPr="004C05DF" w:rsidRDefault="004C05DF" w:rsidP="004C05DF">
      <w:pPr>
        <w:numPr>
          <w:ilvl w:val="0"/>
          <w:numId w:val="2"/>
        </w:numPr>
        <w:spacing w:after="0" w:line="360" w:lineRule="auto"/>
        <w:jc w:val="both"/>
        <w:textAlignment w:val="baseline"/>
        <w:divId w:val="948897884"/>
        <w:rPr>
          <w:rFonts w:eastAsiaTheme="minorEastAsia"/>
          <w:color w:val="000000"/>
          <w:sz w:val="28"/>
          <w:szCs w:val="28"/>
          <w:lang/>
        </w:rPr>
      </w:pPr>
      <w:r w:rsidRPr="004C05DF">
        <w:rPr>
          <w:rFonts w:eastAsiaTheme="minorEastAsia"/>
          <w:color w:val="000000"/>
          <w:sz w:val="28"/>
          <w:szCs w:val="28"/>
          <w:lang/>
        </w:rPr>
        <w:t>Цуканов Б.Й. Время в психике человека. Одесса. Астропринт. 220 с.</w:t>
      </w:r>
    </w:p>
    <w:p w14:paraId="70E02020" w14:textId="77777777" w:rsidR="004C05DF" w:rsidRPr="004C05DF" w:rsidRDefault="004C05DF" w:rsidP="004C05DF">
      <w:pPr>
        <w:numPr>
          <w:ilvl w:val="0"/>
          <w:numId w:val="2"/>
        </w:numPr>
        <w:spacing w:after="0" w:line="360" w:lineRule="auto"/>
        <w:jc w:val="both"/>
        <w:textAlignment w:val="baseline"/>
        <w:divId w:val="948897884"/>
        <w:rPr>
          <w:rFonts w:eastAsiaTheme="minorEastAsia"/>
          <w:color w:val="000000"/>
          <w:sz w:val="28"/>
          <w:szCs w:val="28"/>
          <w:lang/>
        </w:rPr>
      </w:pPr>
      <w:r w:rsidRPr="004C05DF">
        <w:rPr>
          <w:rFonts w:eastAsiaTheme="minorEastAsia"/>
          <w:color w:val="000000"/>
          <w:sz w:val="28"/>
          <w:szCs w:val="28"/>
          <w:lang/>
        </w:rPr>
        <w:t xml:space="preserve"> Лекція 10. Теорії темпераменту. URL: </w:t>
      </w:r>
      <w:hyperlink r:id="rId8" w:history="1">
        <w:r w:rsidRPr="004C05DF">
          <w:rPr>
            <w:rFonts w:eastAsiaTheme="minorEastAsia"/>
            <w:color w:val="1155CC"/>
            <w:sz w:val="28"/>
            <w:szCs w:val="28"/>
            <w:u w:val="single"/>
            <w:lang/>
          </w:rPr>
          <w:t>https://vo.uu.edu.ua/mod/resource/view.php?id=214497</w:t>
        </w:r>
      </w:hyperlink>
      <w:r w:rsidRPr="004C05DF">
        <w:rPr>
          <w:rFonts w:eastAsiaTheme="minorEastAsia"/>
          <w:color w:val="000000"/>
          <w:sz w:val="28"/>
          <w:szCs w:val="28"/>
          <w:lang/>
        </w:rPr>
        <w:t>.</w:t>
      </w:r>
    </w:p>
    <w:p w14:paraId="613D6B73" w14:textId="77777777" w:rsidR="004C05DF" w:rsidRPr="004C05DF" w:rsidRDefault="004C05DF" w:rsidP="004C05DF">
      <w:pPr>
        <w:numPr>
          <w:ilvl w:val="0"/>
          <w:numId w:val="2"/>
        </w:numPr>
        <w:spacing w:after="0" w:line="360" w:lineRule="auto"/>
        <w:jc w:val="both"/>
        <w:textAlignment w:val="baseline"/>
        <w:divId w:val="948897884"/>
        <w:rPr>
          <w:rFonts w:eastAsiaTheme="minorEastAsia"/>
          <w:color w:val="000000"/>
          <w:sz w:val="28"/>
          <w:szCs w:val="28"/>
          <w:lang/>
        </w:rPr>
      </w:pPr>
      <w:r w:rsidRPr="004C05DF">
        <w:rPr>
          <w:rFonts w:eastAsiaTheme="minorEastAsia"/>
          <w:color w:val="000000"/>
          <w:sz w:val="28"/>
          <w:szCs w:val="28"/>
          <w:lang/>
        </w:rPr>
        <w:t>Ільїн Е. П. Психологічні (факторні) теорії темпераменту. URL:</w:t>
      </w:r>
      <w:hyperlink r:id="rId9" w:history="1">
        <w:r w:rsidRPr="004C05DF">
          <w:rPr>
            <w:rFonts w:eastAsiaTheme="minorEastAsia"/>
            <w:color w:val="1155CC"/>
            <w:sz w:val="28"/>
            <w:szCs w:val="28"/>
            <w:u w:val="single"/>
            <w:lang/>
          </w:rPr>
          <w:t>http://psih.pp.ua/16817_2_7_психологічні_факторні_теорії_темпераменту.html</w:t>
        </w:r>
      </w:hyperlink>
    </w:p>
    <w:p w14:paraId="0C50167D" w14:textId="77777777" w:rsidR="004C05DF" w:rsidRPr="004C05DF" w:rsidRDefault="004C05DF" w:rsidP="004C05DF">
      <w:pPr>
        <w:numPr>
          <w:ilvl w:val="0"/>
          <w:numId w:val="2"/>
        </w:numPr>
        <w:spacing w:after="0" w:line="360" w:lineRule="auto"/>
        <w:jc w:val="both"/>
        <w:textAlignment w:val="baseline"/>
        <w:divId w:val="948897884"/>
        <w:rPr>
          <w:rFonts w:eastAsiaTheme="minorEastAsia"/>
          <w:color w:val="000000"/>
          <w:sz w:val="28"/>
          <w:szCs w:val="28"/>
          <w:lang/>
        </w:rPr>
      </w:pPr>
      <w:r w:rsidRPr="004C05DF">
        <w:rPr>
          <w:rFonts w:eastAsiaTheme="minorEastAsia"/>
          <w:color w:val="000000"/>
          <w:sz w:val="28"/>
          <w:szCs w:val="28"/>
          <w:lang/>
        </w:rPr>
        <w:t xml:space="preserve">Факторні теорії темпераменту. URL: </w:t>
      </w:r>
      <w:hyperlink r:id="rId10" w:history="1">
        <w:r w:rsidRPr="004C05DF">
          <w:rPr>
            <w:rFonts w:eastAsiaTheme="minorEastAsia"/>
            <w:color w:val="1155CC"/>
            <w:sz w:val="28"/>
            <w:szCs w:val="28"/>
            <w:u w:val="single"/>
            <w:lang/>
          </w:rPr>
          <w:t>https://thelib.info/psihologiya/1501697-faktorni-teorii-temperamentu/</w:t>
        </w:r>
      </w:hyperlink>
    </w:p>
    <w:p w14:paraId="777B689D" w14:textId="77777777" w:rsidR="004C05DF" w:rsidRPr="004C05DF" w:rsidRDefault="004C05DF" w:rsidP="004C05DF">
      <w:pPr>
        <w:numPr>
          <w:ilvl w:val="0"/>
          <w:numId w:val="2"/>
        </w:numPr>
        <w:spacing w:after="0" w:line="360" w:lineRule="auto"/>
        <w:jc w:val="both"/>
        <w:textAlignment w:val="baseline"/>
        <w:divId w:val="948897884"/>
        <w:rPr>
          <w:rFonts w:eastAsiaTheme="minorEastAsia"/>
          <w:color w:val="000000"/>
          <w:sz w:val="28"/>
          <w:szCs w:val="28"/>
          <w:lang/>
        </w:rPr>
      </w:pPr>
      <w:r w:rsidRPr="004C05DF">
        <w:rPr>
          <w:rFonts w:eastAsiaTheme="minorEastAsia"/>
          <w:color w:val="000000"/>
          <w:sz w:val="28"/>
          <w:szCs w:val="28"/>
          <w:lang/>
        </w:rPr>
        <w:t>Личностный опросник Г. Айзенка EPI: теоретические основы, показатели. URL: https://superstudent.com.ua/psihologiya/lichnostnyj-oprosnik-g-ajzenka-epi- teoreticheskie-osnovy-pokazateli-referat.html</w:t>
      </w:r>
    </w:p>
    <w:p w14:paraId="54693982" w14:textId="77777777" w:rsidR="004C05DF" w:rsidRPr="004C05DF" w:rsidRDefault="004C05DF" w:rsidP="004C05DF">
      <w:pPr>
        <w:numPr>
          <w:ilvl w:val="0"/>
          <w:numId w:val="2"/>
        </w:numPr>
        <w:spacing w:after="0" w:line="360" w:lineRule="auto"/>
        <w:jc w:val="both"/>
        <w:textAlignment w:val="baseline"/>
        <w:divId w:val="948897884"/>
        <w:rPr>
          <w:rFonts w:eastAsiaTheme="minorEastAsia"/>
          <w:color w:val="000000"/>
          <w:sz w:val="28"/>
          <w:szCs w:val="28"/>
          <w:lang/>
        </w:rPr>
      </w:pPr>
      <w:r w:rsidRPr="004C05DF">
        <w:rPr>
          <w:rFonts w:eastAsiaTheme="minorEastAsia"/>
          <w:color w:val="000000"/>
          <w:sz w:val="28"/>
          <w:szCs w:val="28"/>
          <w:lang/>
        </w:rPr>
        <w:t>Рибалка В.В. Методологічні питання, наукової психології ( досвід особистісно центрованої систематизації категоріально-поняттєвогго апарату). Навчально методологічний посібник. Ніка-Центе. 204 с.</w:t>
      </w:r>
    </w:p>
    <w:p w14:paraId="000000D2" w14:textId="024A9785" w:rsidR="008D690C" w:rsidRDefault="008D690C" w:rsidP="004C05DF">
      <w:pPr>
        <w:spacing w:after="0" w:line="360" w:lineRule="auto"/>
        <w:ind w:firstLine="720"/>
        <w:jc w:val="both"/>
        <w:rPr>
          <w:sz w:val="28"/>
          <w:szCs w:val="28"/>
        </w:rPr>
      </w:pPr>
    </w:p>
    <w:sectPr w:rsidR="008D690C">
      <w:footerReference w:type="even" r:id="rId11"/>
      <w:footerReference w:type="default" r:id="rId12"/>
      <w:pgSz w:w="11906" w:h="16838"/>
      <w:pgMar w:top="1133" w:right="567"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95CCA" w14:textId="77777777" w:rsidR="00307954" w:rsidRDefault="00307954">
      <w:pPr>
        <w:spacing w:after="0" w:line="240" w:lineRule="auto"/>
      </w:pPr>
      <w:r>
        <w:separator/>
      </w:r>
    </w:p>
  </w:endnote>
  <w:endnote w:type="continuationSeparator" w:id="0">
    <w:p w14:paraId="040D8134" w14:textId="77777777" w:rsidR="00307954" w:rsidRDefault="00307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5" w14:textId="77777777" w:rsidR="008D690C" w:rsidRDefault="001A5F87">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sidR="00307954">
      <w:rPr>
        <w:color w:val="000000"/>
      </w:rPr>
      <w:fldChar w:fldCharType="separate"/>
    </w:r>
    <w:r>
      <w:rPr>
        <w:color w:val="000000"/>
      </w:rPr>
      <w:fldChar w:fldCharType="end"/>
    </w:r>
  </w:p>
  <w:p w14:paraId="000000D6" w14:textId="77777777" w:rsidR="008D690C" w:rsidRDefault="008D690C">
    <w:pPr>
      <w:pBdr>
        <w:top w:val="nil"/>
        <w:left w:val="nil"/>
        <w:bottom w:val="nil"/>
        <w:right w:val="nil"/>
        <w:between w:val="nil"/>
      </w:pBdr>
      <w:tabs>
        <w:tab w:val="center" w:pos="4513"/>
        <w:tab w:val="right" w:pos="9026"/>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3" w14:textId="0441EFCB" w:rsidR="008D690C" w:rsidRDefault="001A5F87">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E2145">
      <w:rPr>
        <w:noProof/>
        <w:color w:val="000000"/>
      </w:rPr>
      <w:t>1</w:t>
    </w:r>
    <w:r>
      <w:rPr>
        <w:color w:val="000000"/>
      </w:rPr>
      <w:fldChar w:fldCharType="end"/>
    </w:r>
  </w:p>
  <w:p w14:paraId="000000D4" w14:textId="77777777" w:rsidR="008D690C" w:rsidRDefault="008D690C">
    <w:pPr>
      <w:pBdr>
        <w:top w:val="nil"/>
        <w:left w:val="nil"/>
        <w:bottom w:val="nil"/>
        <w:right w:val="nil"/>
        <w:between w:val="nil"/>
      </w:pBdr>
      <w:tabs>
        <w:tab w:val="center" w:pos="4513"/>
        <w:tab w:val="right" w:pos="9026"/>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3A5CB" w14:textId="77777777" w:rsidR="00307954" w:rsidRDefault="00307954">
      <w:pPr>
        <w:spacing w:after="0" w:line="240" w:lineRule="auto"/>
      </w:pPr>
      <w:r>
        <w:separator/>
      </w:r>
    </w:p>
  </w:footnote>
  <w:footnote w:type="continuationSeparator" w:id="0">
    <w:p w14:paraId="7AF2D578" w14:textId="77777777" w:rsidR="00307954" w:rsidRDefault="003079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14C1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977FEE"/>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0C"/>
    <w:rsid w:val="0013668C"/>
    <w:rsid w:val="001A5F87"/>
    <w:rsid w:val="00303407"/>
    <w:rsid w:val="00307954"/>
    <w:rsid w:val="003E030C"/>
    <w:rsid w:val="004C05DF"/>
    <w:rsid w:val="00565FC0"/>
    <w:rsid w:val="006E2145"/>
    <w:rsid w:val="007739AC"/>
    <w:rsid w:val="008D690C"/>
    <w:rsid w:val="00A562E9"/>
    <w:rsid w:val="00B43F0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12E9"/>
  <w15:docId w15:val="{85ED67D9-CD2A-B642-A8DC-D9A1DE76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C32"/>
  </w:style>
  <w:style w:type="paragraph" w:styleId="1">
    <w:name w:val="heading 1"/>
    <w:basedOn w:val="a"/>
    <w:next w:val="a"/>
    <w:uiPriority w:val="9"/>
    <w:qFormat/>
    <w:rsid w:val="00A925E6"/>
    <w:pPr>
      <w:keepNext/>
      <w:keepLines/>
      <w:spacing w:before="480" w:after="120"/>
      <w:outlineLvl w:val="0"/>
    </w:pPr>
    <w:rPr>
      <w:b/>
      <w:sz w:val="48"/>
      <w:szCs w:val="48"/>
    </w:rPr>
  </w:style>
  <w:style w:type="paragraph" w:styleId="2">
    <w:name w:val="heading 2"/>
    <w:basedOn w:val="a"/>
    <w:next w:val="a"/>
    <w:uiPriority w:val="9"/>
    <w:semiHidden/>
    <w:unhideWhenUsed/>
    <w:qFormat/>
    <w:rsid w:val="00A925E6"/>
    <w:pPr>
      <w:keepNext/>
      <w:keepLines/>
      <w:spacing w:before="360" w:after="80"/>
      <w:outlineLvl w:val="1"/>
    </w:pPr>
    <w:rPr>
      <w:b/>
      <w:sz w:val="36"/>
      <w:szCs w:val="36"/>
    </w:rPr>
  </w:style>
  <w:style w:type="paragraph" w:styleId="3">
    <w:name w:val="heading 3"/>
    <w:basedOn w:val="a"/>
    <w:next w:val="a"/>
    <w:uiPriority w:val="9"/>
    <w:semiHidden/>
    <w:unhideWhenUsed/>
    <w:qFormat/>
    <w:rsid w:val="00A925E6"/>
    <w:pPr>
      <w:keepNext/>
      <w:keepLines/>
      <w:spacing w:before="280" w:after="80"/>
      <w:outlineLvl w:val="2"/>
    </w:pPr>
    <w:rPr>
      <w:b/>
      <w:sz w:val="28"/>
      <w:szCs w:val="28"/>
    </w:rPr>
  </w:style>
  <w:style w:type="paragraph" w:styleId="4">
    <w:name w:val="heading 4"/>
    <w:basedOn w:val="a"/>
    <w:next w:val="a"/>
    <w:uiPriority w:val="9"/>
    <w:semiHidden/>
    <w:unhideWhenUsed/>
    <w:qFormat/>
    <w:rsid w:val="00A925E6"/>
    <w:pPr>
      <w:keepNext/>
      <w:keepLines/>
      <w:spacing w:before="240" w:after="40"/>
      <w:outlineLvl w:val="3"/>
    </w:pPr>
    <w:rPr>
      <w:b/>
    </w:rPr>
  </w:style>
  <w:style w:type="paragraph" w:styleId="5">
    <w:name w:val="heading 5"/>
    <w:basedOn w:val="a"/>
    <w:next w:val="a"/>
    <w:uiPriority w:val="9"/>
    <w:semiHidden/>
    <w:unhideWhenUsed/>
    <w:qFormat/>
    <w:rsid w:val="00A925E6"/>
    <w:pPr>
      <w:keepNext/>
      <w:keepLines/>
      <w:spacing w:before="220" w:after="40"/>
      <w:outlineLvl w:val="4"/>
    </w:pPr>
    <w:rPr>
      <w:b/>
      <w:sz w:val="22"/>
      <w:szCs w:val="22"/>
    </w:rPr>
  </w:style>
  <w:style w:type="paragraph" w:styleId="6">
    <w:name w:val="heading 6"/>
    <w:basedOn w:val="a"/>
    <w:next w:val="a"/>
    <w:uiPriority w:val="9"/>
    <w:semiHidden/>
    <w:unhideWhenUsed/>
    <w:qFormat/>
    <w:rsid w:val="00A925E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A925E6"/>
    <w:pPr>
      <w:keepNext/>
      <w:keepLines/>
      <w:spacing w:before="480" w:after="120"/>
    </w:pPr>
    <w:rPr>
      <w:b/>
      <w:sz w:val="72"/>
      <w:szCs w:val="72"/>
    </w:rPr>
  </w:style>
  <w:style w:type="table" w:customStyle="1" w:styleId="TableNormal0">
    <w:name w:val="Table Normal"/>
    <w:rsid w:val="00091288"/>
    <w:tblPr>
      <w:tblCellMar>
        <w:top w:w="0" w:type="dxa"/>
        <w:left w:w="0" w:type="dxa"/>
        <w:bottom w:w="0" w:type="dxa"/>
        <w:right w:w="0" w:type="dxa"/>
      </w:tblCellMar>
    </w:tblPr>
  </w:style>
  <w:style w:type="table" w:customStyle="1" w:styleId="TableNormal1">
    <w:name w:val="Table Normal"/>
    <w:rsid w:val="00A925E6"/>
    <w:tblPr>
      <w:tblCellMar>
        <w:top w:w="0" w:type="dxa"/>
        <w:left w:w="0" w:type="dxa"/>
        <w:bottom w:w="0" w:type="dxa"/>
        <w:right w:w="0" w:type="dxa"/>
      </w:tblCellMar>
    </w:tblPr>
  </w:style>
  <w:style w:type="paragraph" w:styleId="a4">
    <w:name w:val="Normal (Web)"/>
    <w:basedOn w:val="a"/>
    <w:uiPriority w:val="99"/>
    <w:semiHidden/>
    <w:unhideWhenUsed/>
    <w:rsid w:val="00DD7732"/>
    <w:pPr>
      <w:spacing w:before="100" w:beforeAutospacing="1" w:after="100" w:afterAutospacing="1" w:line="240" w:lineRule="auto"/>
    </w:pPr>
    <w:rPr>
      <w:lang w:eastAsia="uk-UA"/>
    </w:rPr>
  </w:style>
  <w:style w:type="paragraph" w:styleId="a5">
    <w:name w:val="List Paragraph"/>
    <w:basedOn w:val="a"/>
    <w:uiPriority w:val="34"/>
    <w:qFormat/>
    <w:rsid w:val="00E42273"/>
    <w:pPr>
      <w:ind w:left="720"/>
      <w:contextualSpacing/>
    </w:pPr>
  </w:style>
  <w:style w:type="character" w:styleId="a6">
    <w:name w:val="Hyperlink"/>
    <w:basedOn w:val="a0"/>
    <w:uiPriority w:val="99"/>
    <w:unhideWhenUsed/>
    <w:rsid w:val="00E42273"/>
    <w:rPr>
      <w:color w:val="0000FF" w:themeColor="hyperlink"/>
      <w:u w:val="single"/>
    </w:rPr>
  </w:style>
  <w:style w:type="paragraph" w:customStyle="1" w:styleId="js-countp">
    <w:name w:val="js-countp"/>
    <w:basedOn w:val="a"/>
    <w:rsid w:val="00E94C61"/>
    <w:pPr>
      <w:spacing w:before="100" w:beforeAutospacing="1" w:after="100" w:afterAutospacing="1" w:line="240" w:lineRule="auto"/>
    </w:pPr>
    <w:rPr>
      <w:lang w:eastAsia="uk-UA"/>
    </w:rPr>
  </w:style>
  <w:style w:type="character" w:styleId="a7">
    <w:name w:val="Strong"/>
    <w:basedOn w:val="a0"/>
    <w:uiPriority w:val="22"/>
    <w:qFormat/>
    <w:rsid w:val="00E94C61"/>
    <w:rPr>
      <w:b/>
      <w:bCs/>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9">
    <w:name w:val="header"/>
    <w:basedOn w:val="a"/>
    <w:link w:val="aa"/>
    <w:uiPriority w:val="99"/>
    <w:unhideWhenUsed/>
    <w:rsid w:val="009D6D90"/>
    <w:pPr>
      <w:tabs>
        <w:tab w:val="center" w:pos="4513"/>
        <w:tab w:val="right" w:pos="9026"/>
      </w:tabs>
      <w:spacing w:after="0" w:line="240" w:lineRule="auto"/>
    </w:pPr>
  </w:style>
  <w:style w:type="character" w:customStyle="1" w:styleId="aa">
    <w:name w:val="Верхний колонтитул Знак"/>
    <w:basedOn w:val="a0"/>
    <w:link w:val="a9"/>
    <w:uiPriority w:val="99"/>
    <w:rsid w:val="009D6D90"/>
  </w:style>
  <w:style w:type="paragraph" w:styleId="ab">
    <w:name w:val="footer"/>
    <w:basedOn w:val="a"/>
    <w:link w:val="ac"/>
    <w:uiPriority w:val="99"/>
    <w:unhideWhenUsed/>
    <w:rsid w:val="009D6D90"/>
    <w:pPr>
      <w:tabs>
        <w:tab w:val="center" w:pos="4513"/>
        <w:tab w:val="right" w:pos="9026"/>
      </w:tabs>
      <w:spacing w:after="0" w:line="240" w:lineRule="auto"/>
    </w:pPr>
  </w:style>
  <w:style w:type="character" w:customStyle="1" w:styleId="ac">
    <w:name w:val="Нижний колонтитул Знак"/>
    <w:basedOn w:val="a0"/>
    <w:link w:val="ab"/>
    <w:uiPriority w:val="99"/>
    <w:rsid w:val="009D6D90"/>
  </w:style>
  <w:style w:type="character" w:styleId="ad">
    <w:name w:val="page number"/>
    <w:basedOn w:val="a0"/>
    <w:uiPriority w:val="99"/>
    <w:semiHidden/>
    <w:unhideWhenUsed/>
    <w:rsid w:val="009D6D90"/>
  </w:style>
  <w:style w:type="character" w:customStyle="1" w:styleId="apple-converted-space">
    <w:name w:val="apple-converted-space"/>
    <w:basedOn w:val="a0"/>
    <w:rsid w:val="000A1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897884">
      <w:bodyDiv w:val="1"/>
      <w:marLeft w:val="0"/>
      <w:marRight w:val="0"/>
      <w:marTop w:val="0"/>
      <w:marBottom w:val="0"/>
      <w:divBdr>
        <w:top w:val="none" w:sz="0" w:space="0" w:color="auto"/>
        <w:left w:val="none" w:sz="0" w:space="0" w:color="auto"/>
        <w:bottom w:val="none" w:sz="0" w:space="0" w:color="auto"/>
        <w:right w:val="none" w:sz="0" w:space="0" w:color="auto"/>
      </w:divBdr>
    </w:div>
    <w:div w:id="1678384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o.uu.edu.ua/mod/resource/view.php?id=21449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helib.info/psihologiya/1501697-faktorni-teorii-temperamentu/" TargetMode="External"/><Relationship Id="rId4" Type="http://schemas.openxmlformats.org/officeDocument/2006/relationships/settings" Target="settings.xml"/><Relationship Id="rId9" Type="http://schemas.openxmlformats.org/officeDocument/2006/relationships/hyperlink" Target="http://psih.pp.ua/16817_2_7_%D0%BF%D1%81%D0%B8%D1%85%D0%BE%D0%BB%D0%BE%D0%B3%D1%96%D1%87%D0%BD%D1%96_%D1%84%D0%B0%D0%BA%D1%82%D0%BE%D1%80%D0%BD%D1%96_%D1%82%D0%B5%D0%BE%D1%80%D1%96%D1%97_%D1%82%D0%B5%D0%BC%D0%BF%D0%B5%D1%80%D0%B0%D0%BC%D0%B5%D0%BD%D1%82%D1%83.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hpt0YCv9VwfHS2FsBdEC21XePA==">AMUW2mVsqqNzSNfb0X9PC/spya68/LYqbljD3Ldn0glYZX5UEfaVbVd7V5imPER2OAKlV2xJpIblZQ+QFxtne6Vm7VHwJNg+W12W/jxAcJZFb40AHUWai4s=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2031</Words>
  <Characters>11578</Characters>
  <Application>Microsoft Office Word</Application>
  <DocSecurity>0</DocSecurity>
  <Lines>96</Lines>
  <Paragraphs>27</Paragraphs>
  <ScaleCrop>false</ScaleCrop>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dc:creator>
  <cp:lastModifiedBy>Оксана Смолярчук</cp:lastModifiedBy>
  <cp:revision>3</cp:revision>
  <dcterms:created xsi:type="dcterms:W3CDTF">2022-02-06T08:47:00Z</dcterms:created>
  <dcterms:modified xsi:type="dcterms:W3CDTF">2022-02-06T08:48:00Z</dcterms:modified>
</cp:coreProperties>
</file>