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F85D" w14:textId="77777777" w:rsidR="00E809FC" w:rsidRPr="00D07FA5" w:rsidRDefault="00E809FC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CBDC28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C9B23C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C7A17B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8AC4EC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B17864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6441F6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434598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D1C024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C522CE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D5313F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CF13D5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3892F7" w14:textId="77777777" w:rsidR="00DE4391" w:rsidRPr="00D07FA5" w:rsidRDefault="00DE4391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КУРСОВА РОБОТА</w:t>
      </w:r>
    </w:p>
    <w:p w14:paraId="696AFD99" w14:textId="77777777" w:rsidR="00DE4391" w:rsidRPr="00D07FA5" w:rsidRDefault="00DE4391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8FB7B0" w14:textId="77777777" w:rsidR="00DE4391" w:rsidRPr="00D07FA5" w:rsidRDefault="00DE4391" w:rsidP="00D07FA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Тема: </w:t>
      </w:r>
      <w:r w:rsidRPr="00D07FA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«Гештальт-терапія та її роль у створенні «нового коду» НЛП»</w:t>
      </w:r>
    </w:p>
    <w:p w14:paraId="4C86C45C" w14:textId="77777777" w:rsidR="00DE4391" w:rsidRPr="00D07FA5" w:rsidRDefault="00DE4391" w:rsidP="00D07F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0F86A5" w14:textId="28DF02E9" w:rsidR="00DE4391" w:rsidRPr="00D07FA5" w:rsidRDefault="00D07FA5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br w:type="column"/>
      </w:r>
      <w:r w:rsidR="00DE4391" w:rsidRPr="00D07FA5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14:paraId="05AD16A0" w14:textId="77777777" w:rsidR="00DE4391" w:rsidRPr="00D07FA5" w:rsidRDefault="00DE4391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9B1D2" w14:textId="46197D3D" w:rsidR="00DE4391" w:rsidRPr="00D07FA5" w:rsidRDefault="00D07FA5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A5">
        <w:rPr>
          <w:rFonts w:ascii="Times New Roman" w:hAnsi="Times New Roman" w:cs="Times New Roman"/>
          <w:b/>
          <w:bCs/>
          <w:sz w:val="28"/>
          <w:szCs w:val="28"/>
        </w:rPr>
        <w:t>ВСТУП………………………………………………………….…………..3</w:t>
      </w:r>
    </w:p>
    <w:p w14:paraId="1237B0E1" w14:textId="6E184BAE" w:rsidR="00DE4391" w:rsidRPr="00D07FA5" w:rsidRDefault="00D07FA5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A5">
        <w:rPr>
          <w:rFonts w:ascii="Times New Roman" w:hAnsi="Times New Roman" w:cs="Times New Roman"/>
          <w:b/>
          <w:bCs/>
          <w:sz w:val="28"/>
          <w:szCs w:val="28"/>
        </w:rPr>
        <w:t>РОЗДІЛ 1. ОСНОВНІ ПОЛОЖЕННЯ ТЕОРІЇ ГЕШТАЛЬТ-ТЕРАПІЇ…………………………………………………………………………..5</w:t>
      </w:r>
    </w:p>
    <w:p w14:paraId="7D896BFF" w14:textId="77777777" w:rsidR="001030DA" w:rsidRPr="00D07FA5" w:rsidRDefault="00DE4391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1.1.</w:t>
      </w:r>
      <w:r w:rsidR="001030DA" w:rsidRPr="00D07FA5">
        <w:rPr>
          <w:rFonts w:ascii="Times New Roman" w:hAnsi="Times New Roman" w:cs="Times New Roman"/>
          <w:sz w:val="28"/>
          <w:szCs w:val="28"/>
        </w:rPr>
        <w:t>Створення та розвиток гештальт-терапії</w:t>
      </w:r>
      <w:r w:rsidR="00BF6318" w:rsidRPr="00D07FA5">
        <w:rPr>
          <w:rFonts w:ascii="Times New Roman" w:hAnsi="Times New Roman" w:cs="Times New Roman"/>
          <w:sz w:val="28"/>
          <w:szCs w:val="28"/>
        </w:rPr>
        <w:t>……………………………..5</w:t>
      </w:r>
    </w:p>
    <w:p w14:paraId="1C0101B0" w14:textId="77777777" w:rsidR="00DE4391" w:rsidRPr="00D07FA5" w:rsidRDefault="001030DA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1.2.Основні поняття та цілі теорії гештальт-терапії</w:t>
      </w:r>
      <w:r w:rsidR="00BF6318" w:rsidRPr="00D07FA5">
        <w:rPr>
          <w:rFonts w:ascii="Times New Roman" w:hAnsi="Times New Roman" w:cs="Times New Roman"/>
          <w:sz w:val="28"/>
          <w:szCs w:val="28"/>
        </w:rPr>
        <w:t>……………………..7</w:t>
      </w:r>
    </w:p>
    <w:p w14:paraId="6DAA6DB7" w14:textId="77777777" w:rsidR="001030DA" w:rsidRPr="00D07FA5" w:rsidRDefault="001030DA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Висновки до розділу 1</w:t>
      </w:r>
      <w:r w:rsidR="00BF6318" w:rsidRPr="00D07FA5">
        <w:rPr>
          <w:rFonts w:ascii="Times New Roman" w:hAnsi="Times New Roman" w:cs="Times New Roman"/>
          <w:sz w:val="28"/>
          <w:szCs w:val="28"/>
        </w:rPr>
        <w:t>……………………………………………………10</w:t>
      </w:r>
    </w:p>
    <w:p w14:paraId="3E3FE8D6" w14:textId="65109957" w:rsidR="001030DA" w:rsidRPr="00D07FA5" w:rsidRDefault="00D07FA5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A5">
        <w:rPr>
          <w:rFonts w:ascii="Times New Roman" w:hAnsi="Times New Roman" w:cs="Times New Roman"/>
          <w:b/>
          <w:bCs/>
          <w:sz w:val="28"/>
          <w:szCs w:val="28"/>
        </w:rPr>
        <w:t>РОЗДІЛ 2. СТВОРЕННЯ «НОВОГО КОДУ» НЛП…………...…….12</w:t>
      </w:r>
    </w:p>
    <w:p w14:paraId="34D42E30" w14:textId="77777777" w:rsidR="001030DA" w:rsidRPr="00D07FA5" w:rsidRDefault="001030DA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2.1.Методи та техніки гештальт-терапії</w:t>
      </w:r>
      <w:r w:rsidR="00BF6318" w:rsidRPr="00D07FA5">
        <w:rPr>
          <w:rFonts w:ascii="Times New Roman" w:hAnsi="Times New Roman" w:cs="Times New Roman"/>
          <w:sz w:val="28"/>
          <w:szCs w:val="28"/>
        </w:rPr>
        <w:t>…………………………………12</w:t>
      </w:r>
    </w:p>
    <w:p w14:paraId="4AFCB61D" w14:textId="77777777" w:rsidR="001030DA" w:rsidRPr="00D07FA5" w:rsidRDefault="001030DA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2.2. Роль гештальт-терапії у створенні «нового коду» НЛП</w:t>
      </w:r>
      <w:r w:rsidR="00BF6318" w:rsidRPr="00D07FA5">
        <w:rPr>
          <w:rFonts w:ascii="Times New Roman" w:hAnsi="Times New Roman" w:cs="Times New Roman"/>
          <w:sz w:val="28"/>
          <w:szCs w:val="28"/>
        </w:rPr>
        <w:t>…………..18</w:t>
      </w:r>
    </w:p>
    <w:p w14:paraId="5BE345BC" w14:textId="77777777" w:rsidR="001030DA" w:rsidRPr="00D07FA5" w:rsidRDefault="001030DA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Висновки до розділу 2</w:t>
      </w:r>
      <w:r w:rsidR="00BF6318" w:rsidRPr="00D07FA5">
        <w:rPr>
          <w:rFonts w:ascii="Times New Roman" w:hAnsi="Times New Roman" w:cs="Times New Roman"/>
          <w:sz w:val="28"/>
          <w:szCs w:val="28"/>
        </w:rPr>
        <w:t>……………………….……………………………22</w:t>
      </w:r>
    </w:p>
    <w:p w14:paraId="38F716E9" w14:textId="0987F4CE" w:rsidR="001030DA" w:rsidRPr="00D07FA5" w:rsidRDefault="001030DA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A5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r w:rsidR="00BF6318" w:rsidRPr="00D07FA5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</w:t>
      </w:r>
      <w:r w:rsidR="00D07FA5" w:rsidRPr="00D07FA5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BF6318" w:rsidRPr="00D07FA5">
        <w:rPr>
          <w:rFonts w:ascii="Times New Roman" w:hAnsi="Times New Roman" w:cs="Times New Roman"/>
          <w:b/>
          <w:bCs/>
          <w:sz w:val="28"/>
          <w:szCs w:val="28"/>
        </w:rPr>
        <w:t>…….23</w:t>
      </w:r>
    </w:p>
    <w:p w14:paraId="7A36CBC5" w14:textId="71A076E2" w:rsidR="001030DA" w:rsidRPr="00D07FA5" w:rsidRDefault="001030DA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A5">
        <w:rPr>
          <w:rFonts w:ascii="Times New Roman" w:hAnsi="Times New Roman" w:cs="Times New Roman"/>
          <w:b/>
          <w:bCs/>
          <w:sz w:val="28"/>
          <w:szCs w:val="28"/>
        </w:rPr>
        <w:t>СПИСОК ВИКОРИСТИХ ДЖЕРЕЛ</w:t>
      </w:r>
      <w:r w:rsidR="00BF6318" w:rsidRPr="00D07FA5"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  <w:r w:rsidR="00D07FA5" w:rsidRPr="00D07FA5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BF6318" w:rsidRPr="00D07FA5">
        <w:rPr>
          <w:rFonts w:ascii="Times New Roman" w:hAnsi="Times New Roman" w:cs="Times New Roman"/>
          <w:b/>
          <w:bCs/>
          <w:sz w:val="28"/>
          <w:szCs w:val="28"/>
        </w:rPr>
        <w:t>.25</w:t>
      </w:r>
    </w:p>
    <w:p w14:paraId="489041AB" w14:textId="351C4D9E" w:rsidR="001030DA" w:rsidRPr="00D07FA5" w:rsidRDefault="00D07FA5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br w:type="column"/>
      </w:r>
      <w:r w:rsidR="001030DA" w:rsidRPr="00D07FA5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14:paraId="613427BE" w14:textId="77777777" w:rsidR="001030DA" w:rsidRPr="00D07FA5" w:rsidRDefault="001030DA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59012" w14:textId="0DC6FEBB" w:rsidR="00261FC8" w:rsidRPr="00D07FA5" w:rsidRDefault="001030DA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A5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FC8" w:rsidRPr="00D07FA5">
        <w:rPr>
          <w:rFonts w:ascii="Times New Roman" w:hAnsi="Times New Roman" w:cs="Times New Roman"/>
          <w:sz w:val="28"/>
          <w:szCs w:val="28"/>
          <w:lang w:val="uk-UA"/>
        </w:rPr>
        <w:t>На сучасному етапі реформування системи охорони психічного здоровʼя в Укра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61FC8" w:rsidRPr="00D07FA5">
        <w:rPr>
          <w:rFonts w:ascii="Times New Roman" w:hAnsi="Times New Roman" w:cs="Times New Roman"/>
          <w:sz w:val="28"/>
          <w:szCs w:val="28"/>
          <w:lang w:val="uk-UA"/>
        </w:rPr>
        <w:t>ні чимало запитань виникає щодо обговорення оптимальних і дієвих методів впливу на психіку людини. Вагоме місце у ці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61FC8"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сфері посідають методи психотерапевтичного втручання, а поєднання клінічного бачення з науковим заслуговує на особливу увагу. </w:t>
      </w:r>
    </w:p>
    <w:p w14:paraId="09D4D989" w14:textId="77777777" w:rsidR="00261FC8" w:rsidRPr="00D07FA5" w:rsidRDefault="00261FC8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A5">
        <w:rPr>
          <w:rFonts w:ascii="Times New Roman" w:hAnsi="Times New Roman" w:cs="Times New Roman"/>
          <w:sz w:val="28"/>
          <w:szCs w:val="28"/>
          <w:lang w:val="uk-UA"/>
        </w:rPr>
        <w:t>Завданням кожного практикуючого психотерапевта є пристосування використовуваного ним методу як реальності терапевтичних відносин із кожним конкретним клієнтом чи пацієнтом, до складного соціокультурному полю, у якому перебувають клієнт і терапевт. Це завдання актуально стоїть за умов сучасної Росії. Моделі психотерапії, розроблені в зарубіжних країнах, незважаючи на те, що вони довели свою ефективність у нашій країні спочатку найчастіше виявляються стороннім тілом, і вони ще тільки мають продемонструвати свою корисність.</w:t>
      </w:r>
    </w:p>
    <w:p w14:paraId="19FBD7DA" w14:textId="1F572DFE" w:rsidR="007A639E" w:rsidRPr="00D07FA5" w:rsidRDefault="001030DA" w:rsidP="005428B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A5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дослідження.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Мета даної роботи -</w:t>
      </w:r>
      <w:r w:rsidR="00D07FA5"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>розгляд на</w:t>
      </w:r>
      <w:r w:rsidR="00D07FA5"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рівні . </w:t>
      </w:r>
    </w:p>
    <w:p w14:paraId="6D94855B" w14:textId="5DD04CC9" w:rsidR="007A639E" w:rsidRPr="00D07FA5" w:rsidRDefault="001030DA" w:rsidP="00D07FA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Об’єктом дослідження 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07FA5"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39E" w:rsidRPr="00D07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наукові напрацювання Ф. Перлза.</w:t>
      </w:r>
    </w:p>
    <w:p w14:paraId="75CCF8FA" w14:textId="77777777" w:rsidR="001030DA" w:rsidRPr="00D07FA5" w:rsidRDefault="001030DA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A5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D07F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7A639E" w:rsidRPr="00D07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розроблена Ф. Перлзом, гештальт-терапія як різновид психотерапії.</w:t>
      </w:r>
    </w:p>
    <w:p w14:paraId="6592C955" w14:textId="757E9D18" w:rsidR="001030DA" w:rsidRPr="00D07FA5" w:rsidRDefault="001030DA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A5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обсяг курсової роботи.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Курсова робота складається зі вступу,</w:t>
      </w:r>
      <w:r w:rsidR="00D07FA5"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>розділів, підрозділів, висновків та</w:t>
      </w:r>
      <w:r w:rsidR="00D07FA5"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>списку використаної джерел. Загальна кількість сторінок –</w:t>
      </w:r>
      <w:r w:rsidR="00BF6318" w:rsidRPr="00D07FA5">
        <w:rPr>
          <w:rFonts w:ascii="Times New Roman" w:hAnsi="Times New Roman" w:cs="Times New Roman"/>
          <w:sz w:val="28"/>
          <w:szCs w:val="28"/>
          <w:lang w:val="uk-UA"/>
        </w:rPr>
        <w:t>26 с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DF4157" w14:textId="6690FF61" w:rsidR="003D24D1" w:rsidRPr="00D07FA5" w:rsidRDefault="00D07FA5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D07FA5">
        <w:rPr>
          <w:rFonts w:ascii="Times New Roman" w:hAnsi="Times New Roman" w:cs="Times New Roman"/>
          <w:b/>
          <w:sz w:val="28"/>
          <w:szCs w:val="28"/>
        </w:rPr>
        <w:lastRenderedPageBreak/>
        <w:t>РОЗДІЛ 1. ОСНОВНІ ПОЛОЖЕННЯ ТЕОРІЇ ГЕШТАЛЬТ-ТЕРАПІЇ</w:t>
      </w:r>
    </w:p>
    <w:p w14:paraId="2DDA6878" w14:textId="77777777" w:rsidR="003D24D1" w:rsidRPr="00D07FA5" w:rsidRDefault="003D24D1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69079" w14:textId="77777777" w:rsidR="003D24D1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A5">
        <w:rPr>
          <w:rFonts w:ascii="Times New Roman" w:hAnsi="Times New Roman" w:cs="Times New Roman"/>
          <w:b/>
          <w:sz w:val="28"/>
          <w:szCs w:val="28"/>
        </w:rPr>
        <w:t>1.1.Створення та розвиток гештальт-терапії</w:t>
      </w:r>
    </w:p>
    <w:p w14:paraId="5DE0B787" w14:textId="77777777" w:rsidR="00D07FA5" w:rsidRDefault="00D07FA5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1335E" w14:textId="0601A3E1" w:rsidR="00863EA4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У витоків гештальт-терапії: Фредерік С. Перлз. Незабаром після кінця Другої світової війни у Нью-Йорку оселився Фредерік С.Перлз, німецький психіатр та психоаналітик. Йому за 50 і позаду у нього плідна професійна діяльність. Здобувши професійну освіту у багатьох знаменитостей психоаналізу та психіатрії цього часу, після кількох років «класичної» практики в Німеччині з настанням гітлеризму він був змушений, будучи євреєм, емігрувати.</w:t>
      </w:r>
    </w:p>
    <w:p w14:paraId="065C8CF2" w14:textId="77777777" w:rsidR="003D24D1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Його дружина Лора доктор гештальтпсихології; вона вкладе у розробку те, що потім перетвориться на гештальттерапію, своє знання цього напряму психології початку століття. Почавши з вивчення психології сприйняття, гештальтпсихологія поступово розширилася до вивчення всіх «гештальтів» (форм, змін) настільки, що справила широке впливом геть всю сучасну психологію і сучасну епістимологію</w:t>
      </w:r>
      <w:r w:rsidR="00863EA4" w:rsidRPr="00D07FA5">
        <w:rPr>
          <w:rFonts w:ascii="Times New Roman" w:hAnsi="Times New Roman" w:cs="Times New Roman"/>
          <w:sz w:val="28"/>
          <w:szCs w:val="28"/>
        </w:rPr>
        <w:t xml:space="preserve"> [1]. </w:t>
      </w:r>
    </w:p>
    <w:p w14:paraId="2797D3B1" w14:textId="77777777" w:rsidR="003D24D1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Через деякий час, увійшовши в нью-йоркське життя, Перлз починає співпрацю з Полом Гудменом, який швидко стає найважливішою фігурою у розвитку гештальттерапії.</w:t>
      </w:r>
    </w:p>
    <w:p w14:paraId="46E4D213" w14:textId="77777777" w:rsidR="003D24D1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BEF8E" w14:textId="77777777" w:rsidR="003D24D1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A5">
        <w:rPr>
          <w:rFonts w:ascii="Times New Roman" w:hAnsi="Times New Roman" w:cs="Times New Roman"/>
          <w:b/>
          <w:sz w:val="28"/>
          <w:szCs w:val="28"/>
        </w:rPr>
        <w:t>1.2.Основні поняття та цілі теорії гештальт-терапії</w:t>
      </w:r>
    </w:p>
    <w:p w14:paraId="5A03BC9C" w14:textId="77777777" w:rsidR="00D07FA5" w:rsidRDefault="00D07FA5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01ED76" w14:textId="4F61CD29" w:rsidR="00863EA4" w:rsidRPr="00D07FA5" w:rsidRDefault="00863EA4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A5">
        <w:rPr>
          <w:rFonts w:ascii="Times New Roman" w:hAnsi="Times New Roman" w:cs="Times New Roman"/>
          <w:sz w:val="28"/>
          <w:szCs w:val="28"/>
          <w:lang w:val="uk-UA"/>
        </w:rPr>
        <w:t>Перенесення в гештальт-терапі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розглядається як порушення межі-контакту, оскільки клієнт будує стосунки не з реальним терапевтом, а з тим образом, яки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на нього проєктує. Це робота з внутрішньою феноменологією клієнта коли працюємо не з реальними «мамою/батьком» чи «дружиною/чоловіком», а з «образом мами/батька; чоловіка/дружини». Іншими словами, клієнт несвідомо сприяє ситуаці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аби терапевт за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няв 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наперед призначену позицію. Мовиться про те, що клієнт може бачити у терапевті фігуру батька/мами, чоловіка/дружини, коханця/коханки, брата/сестри тощо. За таких обставин феномен перенесення трансформується у неусвідомлювану рольову гру, коли терапевт і справді починає поводити себе відповідно до очікувань клієнта і тим самим лише зміцнює останніх в 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>х позиці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>. Ще Ф. Перлз зазначав, що «між рівнями мислення і ді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існує проміжна стадія – стадія гри, і в терапі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>, при ретельному спостереженні терапевт помічає, що пацієнт розігрує безліч рече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. Клієнт сам проясняє, що означають 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>ого реальні ді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>, фантазі</w:t>
      </w:r>
      <w:r w:rsidR="00D07FA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07FA5">
        <w:rPr>
          <w:rFonts w:ascii="Times New Roman" w:hAnsi="Times New Roman" w:cs="Times New Roman"/>
          <w:sz w:val="28"/>
          <w:szCs w:val="28"/>
          <w:lang w:val="uk-UA"/>
        </w:rPr>
        <w:t xml:space="preserve"> та ігри, за умови, що терапевт зверне на них увагу. Клієнт сам забезпечує себе інтерпретаціями» [2, с. 28]. </w:t>
      </w:r>
    </w:p>
    <w:p w14:paraId="5970F123" w14:textId="77777777" w:rsidR="003D24D1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DFAED8" w14:textId="77777777" w:rsidR="003D24D1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A5">
        <w:rPr>
          <w:rFonts w:ascii="Times New Roman" w:hAnsi="Times New Roman" w:cs="Times New Roman"/>
          <w:b/>
          <w:sz w:val="28"/>
          <w:szCs w:val="28"/>
        </w:rPr>
        <w:t>Висновки до розділу 1</w:t>
      </w:r>
    </w:p>
    <w:p w14:paraId="0C437A3A" w14:textId="77777777" w:rsidR="007A639E" w:rsidRPr="00D07FA5" w:rsidRDefault="007A639E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4A9D0" w14:textId="77777777" w:rsidR="007A639E" w:rsidRPr="00D07FA5" w:rsidRDefault="007A639E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A5">
        <w:rPr>
          <w:rFonts w:ascii="Times New Roman" w:hAnsi="Times New Roman" w:cs="Times New Roman"/>
          <w:sz w:val="28"/>
          <w:szCs w:val="28"/>
          <w:lang w:val="uk-UA"/>
        </w:rPr>
        <w:t>Підсумовуючи зазначимо, що гештальт-терапія міцно утвердилася серед інших видів психотерапії завдяки Ф. Перлзу, який у 1951 р. видав книгу «Гештальт-терапія». Мета гештальт-терапії – зняти блокаду, пробудити наявний у власних ресурсах потенціал, що сприяє його особистісному зростанню, цінності та зрілості, повній інтеграції особистості клієнта.</w:t>
      </w:r>
    </w:p>
    <w:p w14:paraId="14E34085" w14:textId="77777777" w:rsidR="007A639E" w:rsidRPr="00D07FA5" w:rsidRDefault="007A639E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A5">
        <w:rPr>
          <w:rFonts w:ascii="Times New Roman" w:hAnsi="Times New Roman" w:cs="Times New Roman"/>
          <w:sz w:val="28"/>
          <w:szCs w:val="28"/>
          <w:lang w:val="uk-UA"/>
        </w:rPr>
        <w:t>Основними принципами цього напрямку є: актуальність (працювати сьогодні), бажання розвивати свідомість та розвиток здатності брати відповідальність за своє життя.</w:t>
      </w:r>
    </w:p>
    <w:p w14:paraId="6D2EEB61" w14:textId="77777777" w:rsidR="003D24D1" w:rsidRPr="00D07FA5" w:rsidRDefault="007A639E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A5">
        <w:rPr>
          <w:rFonts w:ascii="Times New Roman" w:hAnsi="Times New Roman" w:cs="Times New Roman"/>
          <w:sz w:val="28"/>
          <w:szCs w:val="28"/>
          <w:lang w:val="uk-UA"/>
        </w:rPr>
        <w:t>У гештальт-терапії є чотири захисні механізми, визначені Ф. Перлзом – інтроєкція, проекція, ретрофлексія, злиття (злиття) – і один, що з’явився пізніше в роботі послідовників психотерапевта, – девіація.</w:t>
      </w:r>
    </w:p>
    <w:p w14:paraId="594A628D" w14:textId="6E8C1BFF" w:rsidR="003D24D1" w:rsidRPr="00D07FA5" w:rsidRDefault="00D07FA5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A5">
        <w:rPr>
          <w:rFonts w:ascii="Times New Roman" w:hAnsi="Times New Roman" w:cs="Times New Roman"/>
          <w:b/>
          <w:sz w:val="28"/>
          <w:szCs w:val="28"/>
        </w:rPr>
        <w:t>РОЗДІЛ 2. СТВОРЕННЯ «НОВОГО КОДУ» НЛП</w:t>
      </w:r>
    </w:p>
    <w:p w14:paraId="15B392BE" w14:textId="77777777" w:rsidR="003D24D1" w:rsidRPr="00D07FA5" w:rsidRDefault="003D24D1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13C7F" w14:textId="77777777" w:rsidR="003D24D1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A5">
        <w:rPr>
          <w:rFonts w:ascii="Times New Roman" w:hAnsi="Times New Roman" w:cs="Times New Roman"/>
          <w:b/>
          <w:sz w:val="28"/>
          <w:szCs w:val="28"/>
        </w:rPr>
        <w:t>2.1.Методи та техніки гештальт-терапії</w:t>
      </w:r>
    </w:p>
    <w:p w14:paraId="3B525858" w14:textId="77777777" w:rsidR="00D07FA5" w:rsidRDefault="00D07FA5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A93D4" w14:textId="54EFD264" w:rsidR="00E57EE2" w:rsidRPr="00D07FA5" w:rsidRDefault="00BF6318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«</w:t>
      </w:r>
      <w:r w:rsidR="00E57EE2" w:rsidRPr="00D07FA5">
        <w:rPr>
          <w:rFonts w:ascii="Times New Roman" w:hAnsi="Times New Roman" w:cs="Times New Roman"/>
          <w:sz w:val="28"/>
          <w:szCs w:val="28"/>
        </w:rPr>
        <w:t>Гештальт</w:t>
      </w:r>
      <w:r w:rsidRPr="00D07FA5">
        <w:rPr>
          <w:rFonts w:ascii="Times New Roman" w:hAnsi="Times New Roman" w:cs="Times New Roman"/>
          <w:sz w:val="28"/>
          <w:szCs w:val="28"/>
        </w:rPr>
        <w:t>»</w:t>
      </w:r>
      <w:r w:rsidR="00E57EE2" w:rsidRPr="00D07FA5">
        <w:rPr>
          <w:rFonts w:ascii="Times New Roman" w:hAnsi="Times New Roman" w:cs="Times New Roman"/>
          <w:sz w:val="28"/>
          <w:szCs w:val="28"/>
        </w:rPr>
        <w:t xml:space="preserve">, здавалося, можна порівняти з усім і кожним. Без нових технік Перлза, без знання її теоретичних основ гештальт-терапію значною </w:t>
      </w:r>
      <w:r w:rsidR="00E57EE2" w:rsidRPr="00D07FA5">
        <w:rPr>
          <w:rFonts w:ascii="Times New Roman" w:hAnsi="Times New Roman" w:cs="Times New Roman"/>
          <w:sz w:val="28"/>
          <w:szCs w:val="28"/>
        </w:rPr>
        <w:lastRenderedPageBreak/>
        <w:t>мірою просто ґвалтували. Деякі взагалі відмовлялися від "Гештальт" (іноді на всі почуття) і примикали до таких глибоких напрямків як ECT або Нейро- лінгвістичне програмування (що за мову для підходу до людей). Втім, НЛП стверджувало, що зрозуміла ядро "Гештальту", щоб воно не означало. Але в будь-якому випадку НЛП є щось, що зовсім не перетинається з гештальт-терапією.</w:t>
      </w:r>
    </w:p>
    <w:p w14:paraId="4515EEA0" w14:textId="77777777" w:rsidR="003C5C92" w:rsidRPr="00D07FA5" w:rsidRDefault="00E57EE2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У ході цього розвитку від гештальт-терапії до "Гештальту" змінився також і мова гештальт-терапії. Наслідував театральний образ "Гештальту" з його орієнтацією на техніки. Хороший приклад вираз "Тут і тепер", який часто асоціюється з гештальт-терапією. Фактично воно походить не від Ф. Перлза, а від Отто Ранку. Ми перейняли цей вираз. Звичайно вираз у гештальт-терапії - не просто гасло чи рекламний девіз і не абсурдне твердження, яке в 60-х роках висунув Перлз, після чого гештальт-терапія зробила окриття, що єдиний час, який вона має, це справжній.</w:t>
      </w:r>
    </w:p>
    <w:p w14:paraId="249C79C0" w14:textId="77777777" w:rsidR="003C5C92" w:rsidRPr="00D07FA5" w:rsidRDefault="003C5C92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F77A5E" w14:textId="77777777" w:rsidR="00E57EE2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A5">
        <w:rPr>
          <w:rFonts w:ascii="Times New Roman" w:hAnsi="Times New Roman" w:cs="Times New Roman"/>
          <w:b/>
          <w:sz w:val="28"/>
          <w:szCs w:val="28"/>
        </w:rPr>
        <w:t>2.2. Роль гештальт-терапії у створенні «нового коду» НЛП</w:t>
      </w:r>
    </w:p>
    <w:p w14:paraId="043E0CCB" w14:textId="77777777" w:rsidR="00D07FA5" w:rsidRDefault="00D07FA5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E23CB" w14:textId="0F672D35" w:rsidR="00AC57A0" w:rsidRPr="00D07FA5" w:rsidRDefault="00AC57A0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Нейролінгвістичне програмування, також відоме як абревіатура НЛП, виникло зовсім недавно, у середині 1970-х років. Базою НЛП є великий обсяг знань, які пройшли перевірку часом. Нейролінгвістичне програмування склалося як результат об'єднання кількох областей знання двома його творцями – Річардом Бендлером та Джоном Гріндером.</w:t>
      </w:r>
    </w:p>
    <w:p w14:paraId="554FECB3" w14:textId="77777777" w:rsidR="00AC57A0" w:rsidRPr="00D07FA5" w:rsidRDefault="00AC57A0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Створення нейролінгвістичного програмування припало на той час, коли доктор Джон Гріндер (нар. 10 січня 1940 року) обіймав посаду професора лінгвістики в Каліфорнійському Університеті в Санта-Круз і на той час уже встиг опублікувати кілька книг з трансформаційної грамоти. Саме там він познайомився з Річардом Бендлером (нар. 24 лютого 1950), на той момент студентом бакалаврату [</w:t>
      </w:r>
      <w:r w:rsidR="00BF6318" w:rsidRPr="00D07FA5">
        <w:rPr>
          <w:rFonts w:ascii="Times New Roman" w:hAnsi="Times New Roman" w:cs="Times New Roman"/>
          <w:sz w:val="28"/>
          <w:szCs w:val="28"/>
        </w:rPr>
        <w:t>13</w:t>
      </w:r>
      <w:r w:rsidRPr="00D07FA5">
        <w:rPr>
          <w:rFonts w:ascii="Times New Roman" w:hAnsi="Times New Roman" w:cs="Times New Roman"/>
          <w:sz w:val="28"/>
          <w:szCs w:val="28"/>
        </w:rPr>
        <w:t>].</w:t>
      </w:r>
    </w:p>
    <w:p w14:paraId="76387394" w14:textId="77777777" w:rsidR="00AC57A0" w:rsidRPr="00D07FA5" w:rsidRDefault="00AC57A0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 xml:space="preserve">Навесні 1972 року Бендлер організував у Кресж Коледж заняття з практики гештальт-терапії. Проте, група Бендлера досить сильно відрізнялася </w:t>
      </w:r>
      <w:r w:rsidRPr="00D07FA5">
        <w:rPr>
          <w:rFonts w:ascii="Times New Roman" w:hAnsi="Times New Roman" w:cs="Times New Roman"/>
          <w:sz w:val="28"/>
          <w:szCs w:val="28"/>
        </w:rPr>
        <w:lastRenderedPageBreak/>
        <w:t>від звичайних подібних зустрічей, оскільки від початку він більше цікавився аналізом терапевтичного впливу гештальт-теорії саме у рамках групи, а чи не на індивідуальному рівні. Крім цього, вправи на семінарах дозволили розвинути власну теорію. Спочатку Бендлер сам вів групи, пізніше до цього включився і Джон Гріндер, якого Бендлер особисто ввів у терапевтичний процес [</w:t>
      </w:r>
      <w:r w:rsidR="00BF6318" w:rsidRPr="00D07FA5">
        <w:rPr>
          <w:rFonts w:ascii="Times New Roman" w:hAnsi="Times New Roman" w:cs="Times New Roman"/>
          <w:sz w:val="28"/>
          <w:szCs w:val="28"/>
        </w:rPr>
        <w:t>14</w:t>
      </w:r>
      <w:r w:rsidRPr="00D07FA5">
        <w:rPr>
          <w:rFonts w:ascii="Times New Roman" w:hAnsi="Times New Roman" w:cs="Times New Roman"/>
          <w:sz w:val="28"/>
          <w:szCs w:val="28"/>
        </w:rPr>
        <w:t>].</w:t>
      </w:r>
    </w:p>
    <w:p w14:paraId="79A1F7B8" w14:textId="77777777" w:rsidR="00D07FA5" w:rsidRPr="00D07FA5" w:rsidRDefault="00D07FA5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112A6" w14:textId="77777777" w:rsidR="003D24D1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A5">
        <w:rPr>
          <w:rFonts w:ascii="Times New Roman" w:hAnsi="Times New Roman" w:cs="Times New Roman"/>
          <w:b/>
          <w:sz w:val="28"/>
          <w:szCs w:val="28"/>
        </w:rPr>
        <w:t>Висновки до розділу 2</w:t>
      </w:r>
    </w:p>
    <w:p w14:paraId="04452102" w14:textId="77777777" w:rsidR="00BF6318" w:rsidRPr="00D07FA5" w:rsidRDefault="00BF6318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FEDC4" w14:textId="77777777" w:rsidR="00E57EE2" w:rsidRPr="00D07FA5" w:rsidRDefault="00E57EE2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A5">
        <w:rPr>
          <w:rFonts w:ascii="Times New Roman" w:hAnsi="Times New Roman" w:cs="Times New Roman"/>
          <w:sz w:val="28"/>
          <w:szCs w:val="28"/>
          <w:lang w:val="uk-UA"/>
        </w:rPr>
        <w:t>Підсумовуючи вищевикладене зазначимо, що процес гештальт-терапії включає до себе проходження п'яти рівнів: від усвідомлення стереотипів повсякденності до повного самоусвідомлення особистістю власної сутності. </w:t>
      </w:r>
    </w:p>
    <w:p w14:paraId="5D216034" w14:textId="77777777" w:rsidR="00E57EE2" w:rsidRPr="00D07FA5" w:rsidRDefault="00E57EE2" w:rsidP="00D07F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A5">
        <w:rPr>
          <w:rFonts w:ascii="Times New Roman" w:hAnsi="Times New Roman" w:cs="Times New Roman"/>
          <w:sz w:val="28"/>
          <w:szCs w:val="28"/>
          <w:lang w:val="uk-UA"/>
        </w:rPr>
        <w:t>Серед технік, які застосовують у гештальт-терапії для досягнення мети, можна виділити: експериментальний діалог, «велика собака» і «цуценя», ходіння по колу, техніка «навпаки», експериментальне перебільшення, незакінчена справа та проективні ігри на уяву. </w:t>
      </w:r>
    </w:p>
    <w:p w14:paraId="567EF8D9" w14:textId="101B04B8" w:rsidR="003D24D1" w:rsidRPr="00D07FA5" w:rsidRDefault="003D24D1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A5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601D8C2D" w14:textId="77777777" w:rsidR="00E57EE2" w:rsidRPr="00D07FA5" w:rsidRDefault="00E57EE2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7710A" w14:textId="06A4A954" w:rsidR="00AC57A0" w:rsidRPr="00D07FA5" w:rsidRDefault="003D24D1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Підсумовуючи вищевикладене слід зазначити, що</w:t>
      </w:r>
      <w:r w:rsidR="007A639E" w:rsidRPr="00D07FA5">
        <w:rPr>
          <w:rFonts w:ascii="Times New Roman" w:hAnsi="Times New Roman" w:cs="Times New Roman"/>
          <w:sz w:val="28"/>
          <w:szCs w:val="28"/>
        </w:rPr>
        <w:t xml:space="preserve"> Гештальт-терапія виникла зі спроби подолати обмеження панівної тоді форми психотерапії – психоаналізу. Ці обмеження були цілком помітні серйозним психоаналітикам, але зносилися як незмінні. І це виправдано, т.к. обмеженість психоаналізу була обмеженістю його теорії. Під час своєї роботи в Європі я помітив, що там під ім'ям "Гештальту" поширено навіть більше відомих спотворень гештальт-терапії, ніж у США. І це зрозуміло, т.к. тим, хто приніс "Гештальт" з Америки до Європи, не було відоме вкрай необхідне теоретичне підґрунтя гештальт-терапії - і вони навіть заохочувалися у своєму невігластві. Все моє старання тепер спрямоване на те, щоб за допомогою інформації коригувати цей прикрий розвиток, наскільки це можливо, і створити іншу картину "Гештальту" і, звісно, гештальт-терапія.</w:t>
      </w:r>
    </w:p>
    <w:p w14:paraId="641EE844" w14:textId="76009DE8" w:rsidR="003D24D1" w:rsidRPr="00D07FA5" w:rsidRDefault="003D24D1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A5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ВИКОРИСТИХ ДЖЕРЕЛ</w:t>
      </w:r>
    </w:p>
    <w:p w14:paraId="10C156F7" w14:textId="77777777" w:rsidR="00AC57A0" w:rsidRPr="00D07FA5" w:rsidRDefault="00AC57A0" w:rsidP="00D07F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20889" w14:textId="77777777" w:rsidR="003D24D1" w:rsidRPr="00D07FA5" w:rsidRDefault="00863EA4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1.</w:t>
      </w:r>
      <w:r w:rsidR="00AC57A0" w:rsidRPr="00D07FA5">
        <w:rPr>
          <w:rFonts w:ascii="Times New Roman" w:hAnsi="Times New Roman" w:cs="Times New Roman"/>
          <w:sz w:val="28"/>
          <w:szCs w:val="28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</w:rPr>
        <w:t>Народження та розвиток гештальт-терапії. URL: https://studwood.ru/1838264/psihologiya/rozhdenie_razvitie_geshtalt_terapii</w:t>
      </w:r>
    </w:p>
    <w:p w14:paraId="6E7E628F" w14:textId="77777777" w:rsidR="00863EA4" w:rsidRPr="00D07FA5" w:rsidRDefault="00863EA4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2.</w:t>
      </w:r>
      <w:r w:rsidR="00AC57A0" w:rsidRPr="00D07FA5">
        <w:rPr>
          <w:rFonts w:ascii="Times New Roman" w:hAnsi="Times New Roman" w:cs="Times New Roman"/>
          <w:sz w:val="28"/>
          <w:szCs w:val="28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</w:rPr>
        <w:t>Перлз Ф. Гештальт-підхід, Свідоктерапії; пров. з англ. М. Папуша. М</w:t>
      </w:r>
      <w:r w:rsidR="0068131D" w:rsidRPr="00D07FA5">
        <w:rPr>
          <w:rFonts w:ascii="Times New Roman" w:hAnsi="Times New Roman" w:cs="Times New Roman"/>
          <w:sz w:val="28"/>
          <w:szCs w:val="28"/>
        </w:rPr>
        <w:t>.</w:t>
      </w:r>
      <w:r w:rsidRPr="00D07FA5">
        <w:rPr>
          <w:rFonts w:ascii="Times New Roman" w:hAnsi="Times New Roman" w:cs="Times New Roman"/>
          <w:sz w:val="28"/>
          <w:szCs w:val="28"/>
        </w:rPr>
        <w:t>: Вид-во Інституту психотерапії, 201</w:t>
      </w:r>
      <w:r w:rsidR="0068131D" w:rsidRPr="00D07FA5">
        <w:rPr>
          <w:rFonts w:ascii="Times New Roman" w:hAnsi="Times New Roman" w:cs="Times New Roman"/>
          <w:sz w:val="28"/>
          <w:szCs w:val="28"/>
        </w:rPr>
        <w:t>2</w:t>
      </w:r>
      <w:r w:rsidRPr="00D07FA5">
        <w:rPr>
          <w:rFonts w:ascii="Times New Roman" w:hAnsi="Times New Roman" w:cs="Times New Roman"/>
          <w:sz w:val="28"/>
          <w:szCs w:val="28"/>
        </w:rPr>
        <w:t>. 224 с.</w:t>
      </w:r>
    </w:p>
    <w:p w14:paraId="0197EC48" w14:textId="1E3EFF3E" w:rsidR="001030DA" w:rsidRPr="00D07FA5" w:rsidRDefault="00863EA4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3. Робін Ж.-М. Гештальт-терапія</w:t>
      </w:r>
      <w:r w:rsidR="00D07FA5">
        <w:rPr>
          <w:rFonts w:ascii="Times New Roman" w:hAnsi="Times New Roman" w:cs="Times New Roman"/>
          <w:sz w:val="28"/>
          <w:szCs w:val="28"/>
        </w:rPr>
        <w:t xml:space="preserve">. </w:t>
      </w:r>
      <w:r w:rsidRPr="00D07FA5">
        <w:rPr>
          <w:rFonts w:ascii="Times New Roman" w:hAnsi="Times New Roman" w:cs="Times New Roman"/>
          <w:sz w:val="28"/>
          <w:szCs w:val="28"/>
        </w:rPr>
        <w:t>Москва: Інститут Загальногуманітарних Досліджень, 2007. 64 с</w:t>
      </w:r>
    </w:p>
    <w:p w14:paraId="3C504206" w14:textId="6B41FE09" w:rsidR="001030DA" w:rsidRPr="00D07FA5" w:rsidRDefault="00B23A78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4. Гінгер С., Гінгер А. Гештальт-терапія контакту. СПб.: Спеціальна Література, 1999. 287 с.</w:t>
      </w:r>
    </w:p>
    <w:p w14:paraId="6E01BF0A" w14:textId="64EBC3D8" w:rsidR="001030DA" w:rsidRPr="00D07FA5" w:rsidRDefault="007A639E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5. Кузікова С.Б. Теорія і практика вікової психокорекції: Навч. посібн.</w:t>
      </w:r>
      <w:r w:rsidR="00D07FA5" w:rsidRPr="00D07FA5">
        <w:rPr>
          <w:rFonts w:ascii="Times New Roman" w:hAnsi="Times New Roman" w:cs="Times New Roman"/>
          <w:sz w:val="28"/>
          <w:szCs w:val="28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</w:rPr>
        <w:t>Суми: ВТД «Університетська книга», 2006. 384с.</w:t>
      </w:r>
    </w:p>
    <w:p w14:paraId="540AC649" w14:textId="5DBB8086" w:rsidR="003C5C92" w:rsidRPr="00D07FA5" w:rsidRDefault="003C5C92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6. Виготський Л.С. Мислення та мова.</w:t>
      </w:r>
      <w:r w:rsidR="00D07FA5" w:rsidRPr="00D07FA5">
        <w:rPr>
          <w:rFonts w:ascii="Times New Roman" w:hAnsi="Times New Roman" w:cs="Times New Roman"/>
          <w:sz w:val="28"/>
          <w:szCs w:val="28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</w:rPr>
        <w:t>Проблеми загальної психології.</w:t>
      </w:r>
      <w:r w:rsidR="00D07FA5" w:rsidRPr="00D07FA5">
        <w:rPr>
          <w:rFonts w:ascii="Times New Roman" w:hAnsi="Times New Roman" w:cs="Times New Roman"/>
          <w:sz w:val="28"/>
          <w:szCs w:val="28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</w:rPr>
        <w:t>М.: Педагогіка, 1982.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 С.87.</w:t>
      </w:r>
    </w:p>
    <w:p w14:paraId="3C65CED6" w14:textId="709DC62B" w:rsidR="003C5C92" w:rsidRPr="00D07FA5" w:rsidRDefault="003C5C92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7. Зейгарник Б.В. Теорія особистості Левіна.</w:t>
      </w:r>
      <w:r w:rsidR="00D07FA5" w:rsidRPr="00D07FA5">
        <w:rPr>
          <w:rFonts w:ascii="Times New Roman" w:hAnsi="Times New Roman" w:cs="Times New Roman"/>
          <w:sz w:val="28"/>
          <w:szCs w:val="28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</w:rPr>
        <w:t>М.: МДУ, 1981.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 346 с.</w:t>
      </w:r>
    </w:p>
    <w:p w14:paraId="28BCCC4C" w14:textId="7DCE9F5A" w:rsidR="001030DA" w:rsidRPr="00D07FA5" w:rsidRDefault="003C5C92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 xml:space="preserve">8. Зейгарник Б.В., Холмогорова А.Б., Мазур Є.С. Саморегуляція поведінки у нормі та патології. </w:t>
      </w:r>
      <w:r w:rsidRPr="00D07FA5">
        <w:rPr>
          <w:rFonts w:ascii="Times New Roman" w:hAnsi="Times New Roman" w:cs="Times New Roman"/>
          <w:i/>
          <w:iCs/>
          <w:sz w:val="28"/>
          <w:szCs w:val="28"/>
        </w:rPr>
        <w:t>Психологічний журнал</w:t>
      </w:r>
      <w:r w:rsidR="00D07FA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07F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</w:rPr>
        <w:t>1989</w:t>
      </w:r>
      <w:r w:rsidR="00D07FA5">
        <w:rPr>
          <w:rFonts w:ascii="Times New Roman" w:hAnsi="Times New Roman" w:cs="Times New Roman"/>
          <w:sz w:val="28"/>
          <w:szCs w:val="28"/>
        </w:rPr>
        <w:t>. Т</w:t>
      </w:r>
      <w:r w:rsidRPr="00D07FA5">
        <w:rPr>
          <w:rFonts w:ascii="Times New Roman" w:hAnsi="Times New Roman" w:cs="Times New Roman"/>
          <w:sz w:val="28"/>
          <w:szCs w:val="28"/>
        </w:rPr>
        <w:t>.</w:t>
      </w:r>
      <w:r w:rsidR="00D07FA5">
        <w:rPr>
          <w:rFonts w:ascii="Times New Roman" w:hAnsi="Times New Roman" w:cs="Times New Roman"/>
          <w:sz w:val="28"/>
          <w:szCs w:val="28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</w:rPr>
        <w:t>10</w:t>
      </w:r>
      <w:r w:rsidR="00D07FA5">
        <w:rPr>
          <w:rFonts w:ascii="Times New Roman" w:hAnsi="Times New Roman" w:cs="Times New Roman"/>
          <w:sz w:val="28"/>
          <w:szCs w:val="28"/>
        </w:rPr>
        <w:t xml:space="preserve">. </w:t>
      </w:r>
      <w:r w:rsidR="0068131D" w:rsidRPr="00D07FA5">
        <w:rPr>
          <w:rFonts w:ascii="Times New Roman" w:hAnsi="Times New Roman" w:cs="Times New Roman"/>
          <w:sz w:val="28"/>
          <w:szCs w:val="28"/>
        </w:rPr>
        <w:t>№</w:t>
      </w:r>
      <w:r w:rsidRPr="00D07FA5">
        <w:rPr>
          <w:rFonts w:ascii="Times New Roman" w:hAnsi="Times New Roman" w:cs="Times New Roman"/>
          <w:sz w:val="28"/>
          <w:szCs w:val="28"/>
        </w:rPr>
        <w:t xml:space="preserve"> 2.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 С.77.</w:t>
      </w:r>
    </w:p>
    <w:p w14:paraId="6DF6504E" w14:textId="7586CE05" w:rsidR="00AC57A0" w:rsidRPr="00D07FA5" w:rsidRDefault="00AC57A0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9. Перлз Ф. Гештальт-семінар</w:t>
      </w:r>
      <w:r w:rsidR="0068131D" w:rsidRPr="00D07FA5">
        <w:rPr>
          <w:rFonts w:ascii="Times New Roman" w:hAnsi="Times New Roman" w:cs="Times New Roman"/>
          <w:sz w:val="28"/>
          <w:szCs w:val="28"/>
        </w:rPr>
        <w:t>и.</w:t>
      </w:r>
      <w:r w:rsidRPr="00D07FA5">
        <w:rPr>
          <w:rFonts w:ascii="Times New Roman" w:hAnsi="Times New Roman" w:cs="Times New Roman"/>
          <w:sz w:val="28"/>
          <w:szCs w:val="28"/>
        </w:rPr>
        <w:t xml:space="preserve"> Фредерік Перлз.</w:t>
      </w:r>
      <w:r w:rsidR="00D07FA5" w:rsidRPr="00D07FA5">
        <w:rPr>
          <w:rFonts w:ascii="Times New Roman" w:hAnsi="Times New Roman" w:cs="Times New Roman"/>
          <w:sz w:val="28"/>
          <w:szCs w:val="28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</w:rPr>
        <w:t>Інститут загальногуманітарних досліджень, 1998.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 322 с.</w:t>
      </w:r>
    </w:p>
    <w:p w14:paraId="1D73B23B" w14:textId="2222FB91" w:rsidR="00AC57A0" w:rsidRPr="00D07FA5" w:rsidRDefault="00AC57A0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10. Перлз Ф. Усередині та поза помийного відра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. </w:t>
      </w:r>
      <w:r w:rsidRPr="00D07FA5">
        <w:rPr>
          <w:rFonts w:ascii="Times New Roman" w:hAnsi="Times New Roman" w:cs="Times New Roman"/>
          <w:sz w:val="28"/>
          <w:szCs w:val="28"/>
        </w:rPr>
        <w:t xml:space="preserve">Практикум з гештальт-терапії. Петербург </w:t>
      </w:r>
      <w:r w:rsidR="00D07FA5">
        <w:rPr>
          <w:rFonts w:ascii="Times New Roman" w:hAnsi="Times New Roman" w:cs="Times New Roman"/>
          <w:sz w:val="28"/>
          <w:szCs w:val="28"/>
        </w:rPr>
        <w:t>–</w:t>
      </w:r>
      <w:r w:rsidRPr="00D07FA5">
        <w:rPr>
          <w:rFonts w:ascii="Times New Roman" w:hAnsi="Times New Roman" w:cs="Times New Roman"/>
          <w:sz w:val="28"/>
          <w:szCs w:val="28"/>
        </w:rPr>
        <w:t xml:space="preserve"> XXI століття, 1995.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 246 с.</w:t>
      </w:r>
    </w:p>
    <w:p w14:paraId="7A893881" w14:textId="7AB41B8F" w:rsidR="00AC57A0" w:rsidRPr="00D07FA5" w:rsidRDefault="00AC57A0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11. Перлз Ф. Теорія гештальт-терапії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. </w:t>
      </w:r>
      <w:r w:rsidRPr="00D07FA5">
        <w:rPr>
          <w:rFonts w:ascii="Times New Roman" w:hAnsi="Times New Roman" w:cs="Times New Roman"/>
          <w:sz w:val="28"/>
          <w:szCs w:val="28"/>
        </w:rPr>
        <w:t>Інститут загальногуманітарних досліджень 2001 року.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 246 с.</w:t>
      </w:r>
    </w:p>
    <w:p w14:paraId="7D499A1B" w14:textId="3319AAA4" w:rsidR="00AC57A0" w:rsidRPr="00D07FA5" w:rsidRDefault="00AC57A0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12. Перлз Ф. Его, голод та агресія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. </w:t>
      </w:r>
      <w:r w:rsidRPr="00D07FA5">
        <w:rPr>
          <w:rFonts w:ascii="Times New Roman" w:hAnsi="Times New Roman" w:cs="Times New Roman"/>
          <w:sz w:val="28"/>
          <w:szCs w:val="28"/>
        </w:rPr>
        <w:t>Сенс, 2000.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 322 с.</w:t>
      </w:r>
    </w:p>
    <w:p w14:paraId="0BA9F7B8" w14:textId="4088C69E" w:rsidR="00BF6318" w:rsidRPr="00D07FA5" w:rsidRDefault="00BF6318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13. Боденхамер Б., Гол М. НЛП-практик: повний сертифікаційний курс. Підручник магії НЛП.</w:t>
      </w:r>
      <w:r w:rsidR="00D07FA5" w:rsidRPr="00D07FA5">
        <w:rPr>
          <w:rFonts w:ascii="Times New Roman" w:hAnsi="Times New Roman" w:cs="Times New Roman"/>
          <w:sz w:val="28"/>
          <w:szCs w:val="28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</w:rPr>
        <w:t>СПб.: Прайм-Єврознак, 2003.</w:t>
      </w:r>
      <w:r w:rsidR="00D07FA5" w:rsidRPr="00D07FA5">
        <w:rPr>
          <w:rFonts w:ascii="Times New Roman" w:hAnsi="Times New Roman" w:cs="Times New Roman"/>
          <w:sz w:val="28"/>
          <w:szCs w:val="28"/>
        </w:rPr>
        <w:t xml:space="preserve"> </w:t>
      </w:r>
      <w:r w:rsidRPr="00D07FA5">
        <w:rPr>
          <w:rFonts w:ascii="Times New Roman" w:hAnsi="Times New Roman" w:cs="Times New Roman"/>
          <w:sz w:val="28"/>
          <w:szCs w:val="28"/>
        </w:rPr>
        <w:t>272 с.</w:t>
      </w:r>
    </w:p>
    <w:p w14:paraId="129115B4" w14:textId="77777777" w:rsidR="00BF6318" w:rsidRPr="00D07FA5" w:rsidRDefault="00BF6318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 xml:space="preserve">14. Річард Бендлер </w:t>
      </w:r>
      <w:r w:rsidR="0068131D" w:rsidRPr="00D07FA5">
        <w:rPr>
          <w:rFonts w:ascii="Times New Roman" w:hAnsi="Times New Roman" w:cs="Times New Roman"/>
          <w:sz w:val="28"/>
          <w:szCs w:val="28"/>
        </w:rPr>
        <w:t>–</w:t>
      </w:r>
      <w:r w:rsidRPr="00D07FA5">
        <w:rPr>
          <w:rFonts w:ascii="Times New Roman" w:hAnsi="Times New Roman" w:cs="Times New Roman"/>
          <w:sz w:val="28"/>
          <w:szCs w:val="28"/>
        </w:rPr>
        <w:t xml:space="preserve"> біографія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. </w:t>
      </w:r>
      <w:r w:rsidRPr="00D07FA5">
        <w:rPr>
          <w:rFonts w:ascii="Times New Roman" w:hAnsi="Times New Roman" w:cs="Times New Roman"/>
          <w:sz w:val="28"/>
          <w:szCs w:val="28"/>
        </w:rPr>
        <w:t>Психологос. Енциклопедія практичної психології. URL: https://www.psychologos.ru/arti- cles/view/richard-bendler---biografiya</w:t>
      </w:r>
    </w:p>
    <w:p w14:paraId="62FA5548" w14:textId="77777777" w:rsidR="00BF6318" w:rsidRPr="00D07FA5" w:rsidRDefault="00BF6318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lastRenderedPageBreak/>
        <w:t>15. Джон Гріндер</w:t>
      </w:r>
      <w:r w:rsidR="0068131D" w:rsidRPr="00D07FA5">
        <w:rPr>
          <w:rFonts w:ascii="Times New Roman" w:hAnsi="Times New Roman" w:cs="Times New Roman"/>
          <w:sz w:val="28"/>
          <w:szCs w:val="28"/>
        </w:rPr>
        <w:t xml:space="preserve">. </w:t>
      </w:r>
      <w:r w:rsidRPr="00D07FA5">
        <w:rPr>
          <w:rFonts w:ascii="Times New Roman" w:hAnsi="Times New Roman" w:cs="Times New Roman"/>
          <w:sz w:val="28"/>
          <w:szCs w:val="28"/>
        </w:rPr>
        <w:t xml:space="preserve">Невербальна комунікація (мова тіла) – НЛП – Психологія – Теорія брехні. URL: http://www.bodylang.ru/createnlp/4-johngrinder.html </w:t>
      </w:r>
    </w:p>
    <w:p w14:paraId="38A6A285" w14:textId="77777777" w:rsidR="00BF6318" w:rsidRPr="00D07FA5" w:rsidRDefault="00BF6318" w:rsidP="00D07F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Джозеф О'Коннор НЛП практичне керівництво для досягнення бажаних результатів. М. «Фаир», 2006</w:t>
      </w:r>
      <w:r w:rsidR="0068131D" w:rsidRPr="00D0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С.134.</w:t>
      </w:r>
    </w:p>
    <w:p w14:paraId="6BB5895A" w14:textId="054129F0" w:rsidR="00BF6318" w:rsidRPr="00D07FA5" w:rsidRDefault="00BF6318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Макдермот Я. Яго В. Практичний курс НЛП »М.« Ексмо », 2006</w:t>
      </w:r>
      <w:r w:rsidR="0068131D" w:rsidRPr="00D0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464</w:t>
      </w:r>
      <w:r w:rsidR="00D0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131D" w:rsidRPr="00D0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0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633503" w14:textId="77777777" w:rsidR="00BF6318" w:rsidRPr="00D07FA5" w:rsidRDefault="00BF6318" w:rsidP="00D07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6318" w:rsidRPr="00D07FA5" w:rsidSect="00DE4391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C2E5" w14:textId="77777777" w:rsidR="00A900CF" w:rsidRDefault="00A900CF" w:rsidP="00DE4391">
      <w:r>
        <w:separator/>
      </w:r>
    </w:p>
  </w:endnote>
  <w:endnote w:type="continuationSeparator" w:id="0">
    <w:p w14:paraId="12896FCE" w14:textId="77777777" w:rsidR="00A900CF" w:rsidRDefault="00A900CF" w:rsidP="00DE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6D97" w14:textId="77777777" w:rsidR="00A900CF" w:rsidRDefault="00A900CF" w:rsidP="00DE4391">
      <w:r>
        <w:separator/>
      </w:r>
    </w:p>
  </w:footnote>
  <w:footnote w:type="continuationSeparator" w:id="0">
    <w:p w14:paraId="2C21DFA8" w14:textId="77777777" w:rsidR="00A900CF" w:rsidRDefault="00A900CF" w:rsidP="00DE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444581682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3BCA75E1" w14:textId="77777777" w:rsidR="00DE4391" w:rsidRDefault="00DE4391" w:rsidP="00096CB9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1190D7B" w14:textId="77777777" w:rsidR="00DE4391" w:rsidRDefault="00DE4391" w:rsidP="00DE43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725956736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0AF34684" w14:textId="77777777" w:rsidR="00DE4391" w:rsidRDefault="00DE4391" w:rsidP="00096CB9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31E4EAB4" w14:textId="77777777" w:rsidR="00DE4391" w:rsidRDefault="00DE4391" w:rsidP="00DE43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7B15"/>
    <w:multiLevelType w:val="hybridMultilevel"/>
    <w:tmpl w:val="F14803FC"/>
    <w:lvl w:ilvl="0" w:tplc="8AF6899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91"/>
    <w:rsid w:val="0005557C"/>
    <w:rsid w:val="001030DA"/>
    <w:rsid w:val="00261FC8"/>
    <w:rsid w:val="003C5C92"/>
    <w:rsid w:val="003D24D1"/>
    <w:rsid w:val="003F2459"/>
    <w:rsid w:val="005428BA"/>
    <w:rsid w:val="005E28A2"/>
    <w:rsid w:val="0068131D"/>
    <w:rsid w:val="007A639E"/>
    <w:rsid w:val="00863EA4"/>
    <w:rsid w:val="00A373FB"/>
    <w:rsid w:val="00A900CF"/>
    <w:rsid w:val="00AC57A0"/>
    <w:rsid w:val="00B23A78"/>
    <w:rsid w:val="00BF6318"/>
    <w:rsid w:val="00D07FA5"/>
    <w:rsid w:val="00D14D7A"/>
    <w:rsid w:val="00DE4391"/>
    <w:rsid w:val="00E57EE2"/>
    <w:rsid w:val="00E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70C7"/>
  <w15:chartTrackingRefBased/>
  <w15:docId w15:val="{52C8D79E-D2FF-5641-AB3E-1D948FD7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BF63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3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391"/>
    <w:rPr>
      <w:lang w:val="uk-UA"/>
    </w:rPr>
  </w:style>
  <w:style w:type="character" w:styleId="a5">
    <w:name w:val="page number"/>
    <w:basedOn w:val="a0"/>
    <w:uiPriority w:val="99"/>
    <w:semiHidden/>
    <w:unhideWhenUsed/>
    <w:rsid w:val="00DE4391"/>
  </w:style>
  <w:style w:type="paragraph" w:styleId="a6">
    <w:name w:val="No Spacing"/>
    <w:uiPriority w:val="1"/>
    <w:qFormat/>
    <w:rsid w:val="001030DA"/>
  </w:style>
  <w:style w:type="paragraph" w:styleId="a7">
    <w:name w:val="Normal (Web)"/>
    <w:basedOn w:val="a"/>
    <w:uiPriority w:val="99"/>
    <w:unhideWhenUsed/>
    <w:rsid w:val="00261F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pple-converted-space">
    <w:name w:val="apple-converted-space"/>
    <w:basedOn w:val="a0"/>
    <w:rsid w:val="007A639E"/>
  </w:style>
  <w:style w:type="character" w:customStyle="1" w:styleId="10">
    <w:name w:val="Заголовок 1 Знак"/>
    <w:basedOn w:val="a0"/>
    <w:link w:val="1"/>
    <w:uiPriority w:val="9"/>
    <w:rsid w:val="00BF6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BF6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0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5</cp:revision>
  <dcterms:created xsi:type="dcterms:W3CDTF">2021-11-24T15:58:00Z</dcterms:created>
  <dcterms:modified xsi:type="dcterms:W3CDTF">2021-11-25T03:55:00Z</dcterms:modified>
</cp:coreProperties>
</file>