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0EFD" w14:textId="77777777" w:rsidR="0061156A" w:rsidRPr="00187455" w:rsidRDefault="0061156A" w:rsidP="00187455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23AFFC71" w14:textId="77777777" w:rsidR="0061156A" w:rsidRPr="00187455" w:rsidRDefault="0061156A" w:rsidP="00187455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317450B2" w14:textId="77777777" w:rsidR="0061156A" w:rsidRPr="00187455" w:rsidRDefault="0061156A" w:rsidP="00187455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564887BE" w14:textId="77777777" w:rsidR="0061156A" w:rsidRPr="00187455" w:rsidRDefault="0061156A" w:rsidP="00187455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378C5E03" w14:textId="77777777" w:rsidR="0061156A" w:rsidRPr="00187455" w:rsidRDefault="0061156A" w:rsidP="00187455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1EFF78B3" w14:textId="77777777" w:rsidR="0061156A" w:rsidRPr="00187455" w:rsidRDefault="0061156A" w:rsidP="00187455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49C63C2D" w14:textId="77777777" w:rsidR="0061156A" w:rsidRPr="00187455" w:rsidRDefault="0061156A" w:rsidP="00187455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54FF5952" w14:textId="77777777" w:rsidR="0061156A" w:rsidRPr="00187455" w:rsidRDefault="0061156A" w:rsidP="00187455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187455">
        <w:rPr>
          <w:b/>
          <w:color w:val="222222"/>
          <w:sz w:val="28"/>
          <w:szCs w:val="28"/>
          <w:shd w:val="clear" w:color="auto" w:fill="FFFFFF"/>
          <w:lang w:val="uk-UA"/>
        </w:rPr>
        <w:t>КУРСОВА РОБОТА</w:t>
      </w:r>
    </w:p>
    <w:p w14:paraId="631289DC" w14:textId="77777777" w:rsidR="008C0AD1" w:rsidRPr="00187455" w:rsidRDefault="008C0AD1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87455">
        <w:rPr>
          <w:b/>
          <w:color w:val="222222"/>
          <w:sz w:val="28"/>
          <w:szCs w:val="28"/>
          <w:shd w:val="clear" w:color="auto" w:fill="FFFFFF"/>
          <w:lang w:val="uk-UA"/>
        </w:rPr>
        <w:t>Тема: «Корекційно-компенсаторне значення збережених органів відчуття у діяльності осіб з порушеннями зору»</w:t>
      </w:r>
    </w:p>
    <w:p w14:paraId="593FAC6A" w14:textId="77777777" w:rsidR="00714A3C" w:rsidRPr="00187455" w:rsidRDefault="00714A3C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7AC64322" w14:textId="77777777" w:rsidR="0061156A" w:rsidRPr="00187455" w:rsidRDefault="0061156A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1F94AE88" w14:textId="73DE7B61" w:rsidR="006C446F" w:rsidRPr="00187455" w:rsidRDefault="00187455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br w:type="column"/>
      </w:r>
      <w:r w:rsidR="006C446F" w:rsidRPr="00187455">
        <w:rPr>
          <w:b/>
          <w:sz w:val="28"/>
          <w:szCs w:val="28"/>
          <w:lang w:val="uk-UA"/>
        </w:rPr>
        <w:lastRenderedPageBreak/>
        <w:t>ЗМІСТ</w:t>
      </w:r>
    </w:p>
    <w:p w14:paraId="25F853BA" w14:textId="77777777" w:rsidR="006C446F" w:rsidRPr="00187455" w:rsidRDefault="006C446F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2B0C283" w14:textId="02E1297D" w:rsidR="00C553DE" w:rsidRPr="00187455" w:rsidRDefault="00187455" w:rsidP="0018745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87455">
        <w:rPr>
          <w:b/>
          <w:bCs/>
          <w:sz w:val="28"/>
          <w:szCs w:val="28"/>
          <w:lang w:val="uk-UA"/>
        </w:rPr>
        <w:t>ВСТУП………………………………………………………………………...3</w:t>
      </w:r>
    </w:p>
    <w:p w14:paraId="1223016C" w14:textId="6112B5F6" w:rsidR="00C553DE" w:rsidRPr="00187455" w:rsidRDefault="00187455" w:rsidP="0018745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87455">
        <w:rPr>
          <w:b/>
          <w:bCs/>
          <w:sz w:val="28"/>
          <w:szCs w:val="28"/>
          <w:lang w:val="uk-UA"/>
        </w:rPr>
        <w:t>РОЗДІЛ 1. КОРЕКЦІЯ І КОМПЕНСАЦІЯ В ПСИХІЧНОМУ РОЗВИТКУ ОСІБ З ПОРУШЕННЯМИ ЗОРУ………………………………….5</w:t>
      </w:r>
    </w:p>
    <w:p w14:paraId="63FA39F0" w14:textId="605A02BC" w:rsidR="00C553DE" w:rsidRPr="00187455" w:rsidRDefault="00C553DE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>1.1. Зміст етапів корекційно педагогічної допомоги особам, які мають порушення зору</w:t>
      </w:r>
      <w:r w:rsidR="005C26AB" w:rsidRPr="00187455">
        <w:rPr>
          <w:sz w:val="28"/>
          <w:szCs w:val="28"/>
          <w:lang w:val="uk-UA"/>
        </w:rPr>
        <w:t>……………..…………………………………………………</w:t>
      </w:r>
      <w:r w:rsidR="00187455" w:rsidRPr="00187455">
        <w:rPr>
          <w:sz w:val="28"/>
          <w:szCs w:val="28"/>
          <w:lang w:val="uk-UA"/>
        </w:rPr>
        <w:t>..</w:t>
      </w:r>
      <w:r w:rsidR="005C26AB" w:rsidRPr="00187455">
        <w:rPr>
          <w:sz w:val="28"/>
          <w:szCs w:val="28"/>
          <w:lang w:val="uk-UA"/>
        </w:rPr>
        <w:t>…..5</w:t>
      </w:r>
    </w:p>
    <w:p w14:paraId="118DA4C0" w14:textId="57592787" w:rsidR="00C553DE" w:rsidRPr="00187455" w:rsidRDefault="00C553DE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>1.2.Форми організації корекційно-педагогічної діяльності з особами, які мають порушення зору</w:t>
      </w:r>
      <w:r w:rsidR="005C26AB" w:rsidRPr="00187455">
        <w:rPr>
          <w:sz w:val="28"/>
          <w:szCs w:val="28"/>
          <w:lang w:val="uk-UA"/>
        </w:rPr>
        <w:t>…………………………………………………………</w:t>
      </w:r>
      <w:r w:rsidR="00187455" w:rsidRPr="00187455">
        <w:rPr>
          <w:sz w:val="28"/>
          <w:szCs w:val="28"/>
          <w:lang w:val="uk-UA"/>
        </w:rPr>
        <w:t>..</w:t>
      </w:r>
      <w:r w:rsidR="005C26AB" w:rsidRPr="00187455">
        <w:rPr>
          <w:sz w:val="28"/>
          <w:szCs w:val="28"/>
          <w:lang w:val="uk-UA"/>
        </w:rPr>
        <w:t>…8</w:t>
      </w:r>
    </w:p>
    <w:p w14:paraId="01F61732" w14:textId="10B438CC" w:rsidR="00C553DE" w:rsidRPr="00187455" w:rsidRDefault="00C553DE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>Висновки до розділу 1</w:t>
      </w:r>
      <w:r w:rsidR="005C26AB" w:rsidRPr="00187455">
        <w:rPr>
          <w:sz w:val="28"/>
          <w:szCs w:val="28"/>
          <w:lang w:val="uk-UA"/>
        </w:rPr>
        <w:t>……………………………………………...</w:t>
      </w:r>
      <w:r w:rsidR="00187455" w:rsidRPr="00187455">
        <w:rPr>
          <w:sz w:val="28"/>
          <w:szCs w:val="28"/>
          <w:lang w:val="uk-UA"/>
        </w:rPr>
        <w:t>..</w:t>
      </w:r>
      <w:r w:rsidR="005C26AB" w:rsidRPr="00187455">
        <w:rPr>
          <w:sz w:val="28"/>
          <w:szCs w:val="28"/>
          <w:lang w:val="uk-UA"/>
        </w:rPr>
        <w:t>……..12</w:t>
      </w:r>
    </w:p>
    <w:p w14:paraId="58E48A8A" w14:textId="66211513" w:rsidR="00C553DE" w:rsidRPr="00187455" w:rsidRDefault="00187455" w:rsidP="0018745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87455">
        <w:rPr>
          <w:b/>
          <w:bCs/>
          <w:sz w:val="28"/>
          <w:szCs w:val="28"/>
          <w:lang w:val="uk-UA"/>
        </w:rPr>
        <w:t>РОЗДІЛ 2. ОСОБЛИВОСТІ ВІДЧУТТІВ ПРИ ПОРУШЕННЯХ ЗОРУ…………………………………………………………………………….…13</w:t>
      </w:r>
    </w:p>
    <w:p w14:paraId="52A3C4DF" w14:textId="3555689A" w:rsidR="00C553DE" w:rsidRPr="00187455" w:rsidRDefault="00C553DE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>2.1. Відчуття як основа відображення навколишньої дійсності та їх роль в сфері чуттєвого пізнання</w:t>
      </w:r>
      <w:r w:rsidR="005C26AB" w:rsidRPr="00187455">
        <w:rPr>
          <w:sz w:val="28"/>
          <w:szCs w:val="28"/>
          <w:lang w:val="uk-UA"/>
        </w:rPr>
        <w:t>…………………………………...………………</w:t>
      </w:r>
      <w:r w:rsidR="00187455" w:rsidRPr="00187455">
        <w:rPr>
          <w:sz w:val="28"/>
          <w:szCs w:val="28"/>
          <w:lang w:val="uk-UA"/>
        </w:rPr>
        <w:t>….</w:t>
      </w:r>
      <w:r w:rsidR="005C26AB" w:rsidRPr="00187455">
        <w:rPr>
          <w:sz w:val="28"/>
          <w:szCs w:val="28"/>
          <w:lang w:val="uk-UA"/>
        </w:rPr>
        <w:t>….13</w:t>
      </w:r>
    </w:p>
    <w:p w14:paraId="6FC48FB4" w14:textId="5134B0A9" w:rsidR="00C553DE" w:rsidRPr="00187455" w:rsidRDefault="00C553DE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 xml:space="preserve">2.2. Слухові відчуття сліпих. Роль слухових </w:t>
      </w:r>
      <w:proofErr w:type="spellStart"/>
      <w:r w:rsidRPr="00187455">
        <w:rPr>
          <w:sz w:val="28"/>
          <w:szCs w:val="28"/>
          <w:lang w:val="uk-UA"/>
        </w:rPr>
        <w:t>відчуттів</w:t>
      </w:r>
      <w:proofErr w:type="spellEnd"/>
      <w:r w:rsidRPr="00187455">
        <w:rPr>
          <w:sz w:val="28"/>
          <w:szCs w:val="28"/>
          <w:lang w:val="uk-UA"/>
        </w:rPr>
        <w:t xml:space="preserve"> в сенсорній організації людини</w:t>
      </w:r>
      <w:r w:rsidR="005C26AB" w:rsidRPr="00187455">
        <w:rPr>
          <w:sz w:val="28"/>
          <w:szCs w:val="28"/>
          <w:lang w:val="uk-UA"/>
        </w:rPr>
        <w:t>……………………………………………………………</w:t>
      </w:r>
      <w:r w:rsidR="00187455" w:rsidRPr="00187455">
        <w:rPr>
          <w:sz w:val="28"/>
          <w:szCs w:val="28"/>
          <w:lang w:val="uk-UA"/>
        </w:rPr>
        <w:t>…</w:t>
      </w:r>
      <w:r w:rsidR="005C26AB" w:rsidRPr="00187455">
        <w:rPr>
          <w:sz w:val="28"/>
          <w:szCs w:val="28"/>
          <w:lang w:val="uk-UA"/>
        </w:rPr>
        <w:t>…16</w:t>
      </w:r>
    </w:p>
    <w:p w14:paraId="62C9CD6C" w14:textId="28F28632" w:rsidR="00C553DE" w:rsidRPr="00187455" w:rsidRDefault="00C553DE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>2.3. Температурна, тактильна, больова чутливість і їх значення. Шкірно-оптичне почуття</w:t>
      </w:r>
      <w:r w:rsidR="005C26AB" w:rsidRPr="00187455">
        <w:rPr>
          <w:sz w:val="28"/>
          <w:szCs w:val="28"/>
          <w:lang w:val="uk-UA"/>
        </w:rPr>
        <w:t>…………………………………………………………………</w:t>
      </w:r>
      <w:r w:rsidR="00187455" w:rsidRPr="00187455">
        <w:rPr>
          <w:sz w:val="28"/>
          <w:szCs w:val="28"/>
          <w:lang w:val="uk-UA"/>
        </w:rPr>
        <w:t>..</w:t>
      </w:r>
      <w:r w:rsidR="005C26AB" w:rsidRPr="00187455">
        <w:rPr>
          <w:sz w:val="28"/>
          <w:szCs w:val="28"/>
          <w:lang w:val="uk-UA"/>
        </w:rPr>
        <w:t>.17</w:t>
      </w:r>
    </w:p>
    <w:p w14:paraId="72DA8AC3" w14:textId="78742EFB" w:rsidR="00C553DE" w:rsidRPr="00187455" w:rsidRDefault="00C553DE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>Висновки до розділу 2</w:t>
      </w:r>
      <w:r w:rsidR="005C26AB" w:rsidRPr="00187455">
        <w:rPr>
          <w:sz w:val="28"/>
          <w:szCs w:val="28"/>
          <w:lang w:val="uk-UA"/>
        </w:rPr>
        <w:t>…………………………………………………</w:t>
      </w:r>
      <w:r w:rsidR="00187455" w:rsidRPr="00187455">
        <w:rPr>
          <w:sz w:val="28"/>
          <w:szCs w:val="28"/>
          <w:lang w:val="uk-UA"/>
        </w:rPr>
        <w:t>..</w:t>
      </w:r>
      <w:r w:rsidR="005C26AB" w:rsidRPr="00187455">
        <w:rPr>
          <w:sz w:val="28"/>
          <w:szCs w:val="28"/>
          <w:lang w:val="uk-UA"/>
        </w:rPr>
        <w:t>….19</w:t>
      </w:r>
    </w:p>
    <w:p w14:paraId="450A5593" w14:textId="38CB087C" w:rsidR="00C553DE" w:rsidRPr="00187455" w:rsidRDefault="00187455" w:rsidP="0018745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87455">
        <w:rPr>
          <w:b/>
          <w:bCs/>
          <w:sz w:val="28"/>
          <w:szCs w:val="28"/>
          <w:lang w:val="uk-UA"/>
        </w:rPr>
        <w:t>РОЗДІЛ 3. ФОРМУВАННЯ ЧУТТЄВИХ ОБРАЗІВ СПРИЙНЯТТЯ ПРИ ПОРУШЕННЯХ ЗОРУ……………………..…………………………….20</w:t>
      </w:r>
    </w:p>
    <w:p w14:paraId="3881B042" w14:textId="0D50B360" w:rsidR="00C553DE" w:rsidRPr="00187455" w:rsidRDefault="00C553DE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>3.1. Значення зорового сприйняття в пізнанні навколишнього світу. Особливості зорового сприйняття при порушеннях зору</w:t>
      </w:r>
      <w:r w:rsidR="005C26AB" w:rsidRPr="00187455">
        <w:rPr>
          <w:sz w:val="28"/>
          <w:szCs w:val="28"/>
          <w:lang w:val="uk-UA"/>
        </w:rPr>
        <w:t>…………...………</w:t>
      </w:r>
      <w:r w:rsidR="00187455" w:rsidRPr="00187455">
        <w:rPr>
          <w:sz w:val="28"/>
          <w:szCs w:val="28"/>
          <w:lang w:val="uk-UA"/>
        </w:rPr>
        <w:t>…</w:t>
      </w:r>
      <w:r w:rsidR="005C26AB" w:rsidRPr="00187455">
        <w:rPr>
          <w:sz w:val="28"/>
          <w:szCs w:val="28"/>
          <w:lang w:val="uk-UA"/>
        </w:rPr>
        <w:t>..20</w:t>
      </w:r>
    </w:p>
    <w:p w14:paraId="6253B53B" w14:textId="6F7545E3" w:rsidR="00C553DE" w:rsidRPr="00187455" w:rsidRDefault="00C553DE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 xml:space="preserve">3.2. Компенсаторна роль дотику в діяльності сліпих і </w:t>
      </w:r>
      <w:proofErr w:type="spellStart"/>
      <w:r w:rsidRPr="00187455">
        <w:rPr>
          <w:sz w:val="28"/>
          <w:szCs w:val="28"/>
          <w:lang w:val="uk-UA"/>
        </w:rPr>
        <w:t>слабозорих</w:t>
      </w:r>
      <w:proofErr w:type="spellEnd"/>
      <w:r w:rsidR="005C26AB" w:rsidRPr="00187455">
        <w:rPr>
          <w:sz w:val="28"/>
          <w:szCs w:val="28"/>
          <w:lang w:val="uk-UA"/>
        </w:rPr>
        <w:t>…</w:t>
      </w:r>
      <w:r w:rsidR="00187455" w:rsidRPr="00187455">
        <w:rPr>
          <w:sz w:val="28"/>
          <w:szCs w:val="28"/>
          <w:lang w:val="uk-UA"/>
        </w:rPr>
        <w:t>..</w:t>
      </w:r>
      <w:r w:rsidR="005C26AB" w:rsidRPr="00187455">
        <w:rPr>
          <w:sz w:val="28"/>
          <w:szCs w:val="28"/>
          <w:lang w:val="uk-UA"/>
        </w:rPr>
        <w:t>…</w:t>
      </w:r>
      <w:r w:rsidR="00187455" w:rsidRPr="00187455">
        <w:rPr>
          <w:sz w:val="28"/>
          <w:szCs w:val="28"/>
          <w:lang w:val="uk-UA"/>
        </w:rPr>
        <w:t>.</w:t>
      </w:r>
      <w:r w:rsidR="005C26AB" w:rsidRPr="00187455">
        <w:rPr>
          <w:sz w:val="28"/>
          <w:szCs w:val="28"/>
          <w:lang w:val="uk-UA"/>
        </w:rPr>
        <w:t>23</w:t>
      </w:r>
    </w:p>
    <w:p w14:paraId="405C8FCB" w14:textId="3DE8B9FB" w:rsidR="00C553DE" w:rsidRPr="00187455" w:rsidRDefault="00C553DE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>Висновки до розділу 3</w:t>
      </w:r>
      <w:r w:rsidR="005C26AB" w:rsidRPr="00187455">
        <w:rPr>
          <w:sz w:val="28"/>
          <w:szCs w:val="28"/>
          <w:lang w:val="uk-UA"/>
        </w:rPr>
        <w:t>…………………………………………………</w:t>
      </w:r>
      <w:r w:rsidR="00187455" w:rsidRPr="00187455">
        <w:rPr>
          <w:sz w:val="28"/>
          <w:szCs w:val="28"/>
          <w:lang w:val="uk-UA"/>
        </w:rPr>
        <w:t>.</w:t>
      </w:r>
      <w:r w:rsidR="005C26AB" w:rsidRPr="00187455">
        <w:rPr>
          <w:sz w:val="28"/>
          <w:szCs w:val="28"/>
          <w:lang w:val="uk-UA"/>
        </w:rPr>
        <w:t>…</w:t>
      </w:r>
      <w:r w:rsidR="00187455" w:rsidRPr="00187455">
        <w:rPr>
          <w:sz w:val="28"/>
          <w:szCs w:val="28"/>
          <w:lang w:val="uk-UA"/>
        </w:rPr>
        <w:t>..</w:t>
      </w:r>
      <w:r w:rsidR="005C26AB" w:rsidRPr="00187455">
        <w:rPr>
          <w:sz w:val="28"/>
          <w:szCs w:val="28"/>
          <w:lang w:val="uk-UA"/>
        </w:rPr>
        <w:t>.26</w:t>
      </w:r>
    </w:p>
    <w:p w14:paraId="3A054626" w14:textId="05AC4BE8" w:rsidR="00C553DE" w:rsidRPr="00187455" w:rsidRDefault="00187455" w:rsidP="0018745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87455">
        <w:rPr>
          <w:b/>
          <w:bCs/>
          <w:sz w:val="28"/>
          <w:szCs w:val="28"/>
          <w:lang w:val="uk-UA"/>
        </w:rPr>
        <w:t>ВИСНОВКИ………………...……………………………………………....28</w:t>
      </w:r>
    </w:p>
    <w:p w14:paraId="7760ECC1" w14:textId="6CC41CAC" w:rsidR="008C0AD1" w:rsidRPr="00187455" w:rsidRDefault="00187455" w:rsidP="0018745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87455">
        <w:rPr>
          <w:b/>
          <w:bCs/>
          <w:sz w:val="28"/>
          <w:szCs w:val="28"/>
          <w:lang w:val="uk-UA"/>
        </w:rPr>
        <w:t>СПИСОК ВИКОРИСТАНИХ ДЖЕРЕЛ……………………………..…30</w:t>
      </w:r>
    </w:p>
    <w:p w14:paraId="5C6796DB" w14:textId="47A1113A" w:rsidR="005C26AB" w:rsidRPr="00187455" w:rsidRDefault="00187455" w:rsidP="00187455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87455">
        <w:rPr>
          <w:b/>
          <w:bCs/>
          <w:sz w:val="28"/>
          <w:szCs w:val="28"/>
          <w:lang w:val="uk-UA"/>
        </w:rPr>
        <w:t>ДОДАТКИ…………………………………………………………...…..….32</w:t>
      </w:r>
    </w:p>
    <w:p w14:paraId="0E81EB42" w14:textId="25DB79A2" w:rsidR="009477AF" w:rsidRPr="00187455" w:rsidRDefault="00187455" w:rsidP="0018745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br w:type="column"/>
      </w:r>
      <w:r w:rsidR="009477AF" w:rsidRPr="00187455">
        <w:rPr>
          <w:b/>
          <w:color w:val="000000"/>
          <w:sz w:val="28"/>
          <w:szCs w:val="28"/>
          <w:lang w:val="uk-UA"/>
        </w:rPr>
        <w:lastRenderedPageBreak/>
        <w:t>ВСТУП</w:t>
      </w:r>
    </w:p>
    <w:p w14:paraId="292B0D89" w14:textId="77777777" w:rsidR="009477AF" w:rsidRPr="00187455" w:rsidRDefault="009477AF" w:rsidP="0018745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73B300FB" w14:textId="77777777" w:rsidR="009477AF" w:rsidRPr="00187455" w:rsidRDefault="009477AF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b/>
          <w:sz w:val="28"/>
          <w:szCs w:val="28"/>
        </w:rPr>
        <w:t>Актуальність теми.</w:t>
      </w:r>
      <w:r w:rsidRPr="00187455">
        <w:rPr>
          <w:rFonts w:ascii="Times New Roman" w:hAnsi="Times New Roman" w:cs="Times New Roman"/>
          <w:sz w:val="28"/>
          <w:szCs w:val="28"/>
        </w:rPr>
        <w:t xml:space="preserve"> Порушення зору викликає труднощі в пізнавальному, емоційному, соціальному та особистісному розвитку дитини. А частина науково-методичного посібника присвячена організації педагогічної роботи у спеціальному дошкільному закладі для дітей з вадами зору. Підкреслює результати теоретичного аналізу науково-методичних та психолого-педагогічних ресурсів щодо розвитку дітей дошкільного віку з вадами зору; та вивчення стану практики виховання та навчання дітей з вадами зору, у спеціальному дошкільному навчальному закладі, під час педагогічних спостережень, анкетування батьків та вихователів, інтерв’ю з ними.</w:t>
      </w:r>
    </w:p>
    <w:p w14:paraId="06E86E8E" w14:textId="77777777" w:rsidR="009477AF" w:rsidRPr="00187455" w:rsidRDefault="009477AF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 xml:space="preserve">Об'єктом дослідження </w:t>
      </w:r>
      <w:r w:rsidRPr="00187455">
        <w:rPr>
          <w:sz w:val="28"/>
          <w:szCs w:val="28"/>
          <w:lang w:val="uk-UA"/>
        </w:rPr>
        <w:t xml:space="preserve">є </w:t>
      </w:r>
      <w:r w:rsidRPr="00187455">
        <w:rPr>
          <w:color w:val="222222"/>
          <w:sz w:val="28"/>
          <w:szCs w:val="28"/>
          <w:shd w:val="clear" w:color="auto" w:fill="FFFFFF"/>
          <w:lang w:val="uk-UA"/>
        </w:rPr>
        <w:t>відчуття у діяльності осіб з порушеннями зору.</w:t>
      </w:r>
    </w:p>
    <w:p w14:paraId="1DE602AC" w14:textId="77777777" w:rsidR="009477AF" w:rsidRPr="00187455" w:rsidRDefault="009477AF" w:rsidP="0018745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87455">
        <w:rPr>
          <w:b/>
          <w:sz w:val="28"/>
          <w:szCs w:val="28"/>
          <w:lang w:val="uk-UA"/>
        </w:rPr>
        <w:t>Предмет дослідження</w:t>
      </w:r>
      <w:r w:rsidRPr="00187455">
        <w:rPr>
          <w:sz w:val="28"/>
          <w:szCs w:val="28"/>
          <w:lang w:val="uk-UA"/>
        </w:rPr>
        <w:t xml:space="preserve"> - </w:t>
      </w:r>
      <w:r w:rsidRPr="00187455">
        <w:rPr>
          <w:color w:val="000000" w:themeColor="text1"/>
          <w:sz w:val="28"/>
          <w:szCs w:val="28"/>
          <w:lang w:val="uk-UA"/>
        </w:rPr>
        <w:t xml:space="preserve">специфіка </w:t>
      </w:r>
      <w:r w:rsidRPr="00187455">
        <w:rPr>
          <w:color w:val="000000" w:themeColor="text1"/>
          <w:sz w:val="28"/>
          <w:szCs w:val="28"/>
          <w:shd w:val="clear" w:color="auto" w:fill="FFFFFF"/>
          <w:lang w:val="uk-UA"/>
        </w:rPr>
        <w:t>корекційно-компенсаторного значення збережених органів відчуття у діяльності осіб з порушеннями зору.</w:t>
      </w:r>
    </w:p>
    <w:p w14:paraId="77EAD6BD" w14:textId="21501413" w:rsidR="009477AF" w:rsidRPr="00187455" w:rsidRDefault="009477AF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b/>
          <w:sz w:val="28"/>
          <w:szCs w:val="28"/>
        </w:rPr>
        <w:t>Структура курсової роботи.</w:t>
      </w:r>
      <w:r w:rsidRPr="00187455">
        <w:rPr>
          <w:rFonts w:ascii="Times New Roman" w:hAnsi="Times New Roman" w:cs="Times New Roman"/>
          <w:sz w:val="28"/>
          <w:szCs w:val="28"/>
        </w:rPr>
        <w:t xml:space="preserve"> Курсова робота складається із вступу, трьох розділів, семи підрозділів висновків та списку використаних джерел. Загальний обсяг роботи –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3</w:t>
      </w:r>
      <w:r w:rsidR="009E6F1F" w:rsidRPr="00187455">
        <w:rPr>
          <w:rFonts w:ascii="Times New Roman" w:hAnsi="Times New Roman" w:cs="Times New Roman"/>
          <w:sz w:val="28"/>
          <w:szCs w:val="28"/>
        </w:rPr>
        <w:t>4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с.</w:t>
      </w:r>
    </w:p>
    <w:p w14:paraId="0B1DED26" w14:textId="11034EA5" w:rsidR="009477AF" w:rsidRPr="00187455" w:rsidRDefault="00187455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br w:type="column"/>
      </w:r>
      <w:r w:rsidRPr="00187455">
        <w:rPr>
          <w:b/>
          <w:sz w:val="28"/>
          <w:szCs w:val="28"/>
          <w:lang w:val="uk-UA"/>
        </w:rPr>
        <w:lastRenderedPageBreak/>
        <w:t>РОЗДІЛ 1. КОРЕКЦІЯ І КОМПЕНСАЦІЯ В ПСИХІЧНОМУ РОЗВИТКУ ОСІБ З ПОРУШЕННЯМИ ЗОРУ</w:t>
      </w:r>
    </w:p>
    <w:p w14:paraId="161F7C7C" w14:textId="77777777" w:rsidR="009477AF" w:rsidRPr="00187455" w:rsidRDefault="009477AF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 xml:space="preserve"> </w:t>
      </w:r>
    </w:p>
    <w:p w14:paraId="50F764EE" w14:textId="77777777" w:rsidR="009477AF" w:rsidRPr="00187455" w:rsidRDefault="009477AF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1.1.Зміст етапів корекційно педагогічної допомоги особам, які мають порушення зору</w:t>
      </w:r>
    </w:p>
    <w:p w14:paraId="045C6E2F" w14:textId="77777777" w:rsidR="00187455" w:rsidRPr="00187455" w:rsidRDefault="00187455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7EE08" w14:textId="46ECC55D" w:rsidR="009F3351" w:rsidRPr="00187455" w:rsidRDefault="009F3351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На сьогодні кількість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людеи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з обмеженими можливостями, зокрема з порушенням зору, частково збільшилася. Люди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даноі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категоріі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потребують включення в соціум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професійнии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простір. </w:t>
      </w:r>
    </w:p>
    <w:p w14:paraId="05A36E25" w14:textId="77777777" w:rsidR="009F3351" w:rsidRPr="00187455" w:rsidRDefault="009F3351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корекційніи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педагогіці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психологіі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̈ питання соціально-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трудовоі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адаптаціі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поставлено як одне із пріоритетних, адже люди з обмеженими можливостями також мають право на працю. </w:t>
      </w:r>
    </w:p>
    <w:p w14:paraId="69C52E9F" w14:textId="77777777" w:rsidR="00A1370C" w:rsidRPr="00187455" w:rsidRDefault="00A1370C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Відомо, що перший досвід соціальної взаємодії дитина отримує в сім'ї.</w:t>
      </w:r>
    </w:p>
    <w:p w14:paraId="5CF6D992" w14:textId="1C69C9F7" w:rsidR="00A1370C" w:rsidRPr="00187455" w:rsidRDefault="00A1370C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З перших днів свого життя дитина входить у комплексну систему відносин з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дорослі (батьки, родичі та інші дорослі). Між дитиною та дорослим існують міжособистісні зв’язки, які визначають психологічний склад особистості: ставлення дитини до себе, до світу, різні переживання, пізнавальні та творчі здібності.</w:t>
      </w:r>
    </w:p>
    <w:p w14:paraId="609FC9BA" w14:textId="77777777" w:rsidR="007031E9" w:rsidRPr="00187455" w:rsidRDefault="007031E9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ADD5A" w14:textId="77777777" w:rsidR="009477AF" w:rsidRPr="00187455" w:rsidRDefault="009477AF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1.2.Форми організації корекційно-педагогічної діяльності з особами, які мають порушення зору</w:t>
      </w:r>
    </w:p>
    <w:p w14:paraId="3E2C3EA2" w14:textId="77777777" w:rsidR="00187455" w:rsidRPr="00187455" w:rsidRDefault="00187455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ABE67" w14:textId="2175C5A6" w:rsidR="00DD5246" w:rsidRPr="00187455" w:rsidRDefault="00064179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Впровадження індивідуалізованих освітніх програм у практику дошкільної освіти не тільки компенсаторного типу, а й загального включає реалізацію її етапів як цілісної системи взаємопов’язаних кроків, за допомогою яких набір визначається відповідно до індивідуального розвитку дітей з вадами зору, засоби, форми, методи і прийоми лікувально-реабілітаційної роботи. Такі програми можуть бути складними і, окрім загального розвитку, можуть включати блок корекції, який є програмами для сенсорного розвитку, самообслуговування та набуття культурно-гігієнічних навичок, орієнтації у </w:t>
      </w:r>
      <w:r w:rsidRPr="00187455">
        <w:rPr>
          <w:rFonts w:ascii="Times New Roman" w:hAnsi="Times New Roman" w:cs="Times New Roman"/>
          <w:sz w:val="28"/>
          <w:szCs w:val="28"/>
        </w:rPr>
        <w:lastRenderedPageBreak/>
        <w:t xml:space="preserve">просторі, ритміки,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логарифміки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, корекції та розвитку мовлення, фізичного терапія, сюжетна гра з ролями</w:t>
      </w:r>
      <w:r w:rsidR="00DD5246" w:rsidRPr="00187455">
        <w:rPr>
          <w:rFonts w:ascii="Times New Roman" w:hAnsi="Times New Roman" w:cs="Times New Roman"/>
          <w:sz w:val="28"/>
          <w:szCs w:val="28"/>
        </w:rPr>
        <w:t xml:space="preserve"> [</w:t>
      </w:r>
      <w:r w:rsidRPr="00187455">
        <w:rPr>
          <w:rFonts w:ascii="Times New Roman" w:hAnsi="Times New Roman" w:cs="Times New Roman"/>
          <w:sz w:val="28"/>
          <w:szCs w:val="28"/>
        </w:rPr>
        <w:t>5</w:t>
      </w:r>
      <w:r w:rsidR="00DD5246" w:rsidRPr="00187455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57EAB143" w14:textId="77777777" w:rsidR="009477AF" w:rsidRPr="00187455" w:rsidRDefault="009477AF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Висновки до розділу 1</w:t>
      </w:r>
    </w:p>
    <w:p w14:paraId="619F4854" w14:textId="77777777" w:rsidR="00064179" w:rsidRPr="00187455" w:rsidRDefault="00064179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6A6BB6C" w14:textId="77777777" w:rsidR="00064179" w:rsidRPr="00187455" w:rsidRDefault="00064179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>У першому розділі було розглянуто зміст та форми організації корекційно-педагогічної діяльності з особами, які мають порушення зору.</w:t>
      </w:r>
    </w:p>
    <w:p w14:paraId="3570F035" w14:textId="7FC5B08E" w:rsidR="00D233BB" w:rsidRPr="00187455" w:rsidRDefault="007031E9" w:rsidP="00D233BB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Відповідно до основних компонентів супроводу визначено практичні напрями діяльності: діагностика (застосування стандартизованих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); психолого-педагогічна корекція, психологічне консультування, просвітництво, профілактика, експертиза і т. п. </w:t>
      </w:r>
    </w:p>
    <w:p w14:paraId="248D06AF" w14:textId="426C5A53" w:rsidR="007031E9" w:rsidRPr="00187455" w:rsidRDefault="00187455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РОЗДІЛ 2. ОСОБЛИВОСТІ ВІДЧУТТІВ ПРИ ПОРУШЕННЯХ ЗОРУ</w:t>
      </w:r>
    </w:p>
    <w:p w14:paraId="5146258A" w14:textId="77777777" w:rsidR="007031E9" w:rsidRPr="00187455" w:rsidRDefault="007031E9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B1B014B" w14:textId="77777777" w:rsidR="007031E9" w:rsidRPr="00187455" w:rsidRDefault="007031E9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2.1. Відчуття як основа відображення навколишньої дійсності та їх роль в сфері чуттєвого пізнання</w:t>
      </w:r>
    </w:p>
    <w:p w14:paraId="2708F449" w14:textId="77777777" w:rsidR="00187455" w:rsidRDefault="00187455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D4BC7" w14:textId="76E41510" w:rsidR="004F3ED4" w:rsidRPr="00187455" w:rsidRDefault="004F3ED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нейрофізіологіі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встановлено, що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корковии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синтез та інтеграція збуджень можуть відбуватися лише за участі неспецифічних активуючих структур мозку, які визначають рівень функціонального стану специфічних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проекційних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і асоціативних відділів кори великих півкуль. Кіркова аналізаторна система, регулюючи збудження неспецифічних активуючих систем мозку, сама забезпечує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необхіднии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їи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тонус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своєі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діяльності, знижуючи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його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в одних умовах і підвищуючи в інших. Так відбувається локальне підсилення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нервовоі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активності і метаболізму в працюючих ділянках мозку. Витоки і механізми такого підсилення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здійснюються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завдяки включенню в цілісну функціональну систему психіки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їі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активаційноі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фізіологічноі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підсистеми [7]. Відбувається своєрідна психосоматична саморегуляція життєдіяльності індивіда. </w:t>
      </w:r>
    </w:p>
    <w:p w14:paraId="6720C73D" w14:textId="77777777" w:rsidR="004F3ED4" w:rsidRPr="00187455" w:rsidRDefault="004F3ED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До моменту виникнення думки (мислення) єдність змісту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та уяви, тобто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сенсорноі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складовоі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(сенсорних здобутків),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автономно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існує поза свідомістю. Після того, коли вони набули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додатковоі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енергіі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(внаслідок підсилення від неспецифічних фізіологічних структур), відбувається перехід до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lastRenderedPageBreak/>
        <w:t>новоі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якості: поріг свідомості розривається і підсилені сенсорні здобутки потрапляють у сферу свідомості суверенною цілісністю – новим, збагаченим образом предмета. У цьому процесі значна роль відводиться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інтуїціі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та уяві. </w:t>
      </w:r>
    </w:p>
    <w:p w14:paraId="44CD0CDC" w14:textId="77777777" w:rsidR="004F3ED4" w:rsidRPr="00187455" w:rsidRDefault="004F3ED4" w:rsidP="001874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9732945" w14:textId="77777777" w:rsidR="007031E9" w:rsidRPr="00187455" w:rsidRDefault="007031E9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 xml:space="preserve">2.2. Слухові відчуття сліпих. Роль слухових </w:t>
      </w:r>
      <w:proofErr w:type="spellStart"/>
      <w:r w:rsidRPr="00187455">
        <w:rPr>
          <w:b/>
          <w:sz w:val="28"/>
          <w:szCs w:val="28"/>
          <w:lang w:val="uk-UA"/>
        </w:rPr>
        <w:t>відчуттів</w:t>
      </w:r>
      <w:proofErr w:type="spellEnd"/>
      <w:r w:rsidRPr="00187455">
        <w:rPr>
          <w:b/>
          <w:sz w:val="28"/>
          <w:szCs w:val="28"/>
          <w:lang w:val="uk-UA"/>
        </w:rPr>
        <w:t xml:space="preserve"> в сенсорній організації людини</w:t>
      </w:r>
    </w:p>
    <w:p w14:paraId="3C9E9401" w14:textId="77777777" w:rsidR="00187455" w:rsidRDefault="00187455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2EB46" w14:textId="3D59E478" w:rsidR="00EC22A2" w:rsidRPr="00187455" w:rsidRDefault="00EC22A2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Слух є одним із органів відчуття,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якии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серед інших компенсує дефекти органів зору. З метою залучення уваги до себе сліпа людина використовує звуки і слова. </w:t>
      </w:r>
    </w:p>
    <w:p w14:paraId="6508A08A" w14:textId="77777777" w:rsidR="00EC22A2" w:rsidRPr="00187455" w:rsidRDefault="00EC22A2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За допомогою звуків сліпі 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слабозорі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можуть отримують інформацію про предмети та явище оточуючого світу, що знаходяться за межами безпосереднього контакту. Вони можуть за звуком визначити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його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джерело і місцезнаходження з більшою точністю, ніж це зробили б зрячі люди. За допомогою слуху незрячі можуть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сприймати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розміри предмету,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його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місце в просторі, матеріал, якість роботи механізмів та роботи устаткування, а також ряд інших суттєвих ознак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якостеи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об’єктів пізнання. Завдяки слуху незрячі оволодівають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інтонаційною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мовою – можливим засобом освіти та спілкування. Слух дозволяє не тільки впізнати людину, але й визначити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їі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настріи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емоційнии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стан, риси характеру, становлення до співбесідника. Дуже важливу роль відіграє слух в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просторовіи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орієнтаціі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незрячих.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Високии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рівень розвитку просторового слуху у осіб з порушенням зору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обумовлении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̆ необхідністю орієнтуватися в умовах різноманітного звукового поля [</w:t>
      </w:r>
      <w:r w:rsidR="00BA5184" w:rsidRPr="00187455">
        <w:rPr>
          <w:rFonts w:ascii="Times New Roman" w:hAnsi="Times New Roman" w:cs="Times New Roman"/>
          <w:sz w:val="28"/>
          <w:szCs w:val="28"/>
        </w:rPr>
        <w:t>11</w:t>
      </w:r>
      <w:r w:rsidRPr="00187455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2F3A5C3" w14:textId="77777777" w:rsidR="007031E9" w:rsidRPr="00187455" w:rsidRDefault="007031E9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7EB2E705" w14:textId="77777777" w:rsidR="007031E9" w:rsidRPr="00187455" w:rsidRDefault="007031E9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2.3. Температурна, тактильна, больова чутливість і їх значення. Шкірно-оптичне почуття</w:t>
      </w:r>
    </w:p>
    <w:p w14:paraId="73A53B4B" w14:textId="77777777" w:rsidR="00187455" w:rsidRDefault="00187455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5AB05" w14:textId="2AA0BDFC" w:rsidR="00BA5184" w:rsidRPr="00187455" w:rsidRDefault="00BA518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Спостерігаючи за незрячою дитиною під час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самостійного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пересування в приміщенні, в квартирі, у дитячому садку або на вулиці, можна побачити значне напруження, невпевненість і скутість рухів, страх пересування. Дитина змушена </w:t>
      </w:r>
      <w:r w:rsidRPr="00187455">
        <w:rPr>
          <w:rFonts w:ascii="Times New Roman" w:hAnsi="Times New Roman" w:cs="Times New Roman"/>
          <w:sz w:val="28"/>
          <w:szCs w:val="28"/>
        </w:rPr>
        <w:lastRenderedPageBreak/>
        <w:t xml:space="preserve">під час ходьби всі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своі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зусилля та увагу спрямовувати на те, щоб не наштовхнутися на що небудь, щоб не впасти, щоб не забитися. Як наслідок у дитини з’являється страх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самостійного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пересування в просторі, вона не виявляє бажання пізнавати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навколишніи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світ. </w:t>
      </w:r>
    </w:p>
    <w:p w14:paraId="618EB090" w14:textId="59B7AFEF" w:rsidR="00BA5184" w:rsidRPr="00187455" w:rsidRDefault="00BA518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Проблема формування просторових уявлень та навичок просторового орієнтування висвітлюється науковцями відділу освіти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дітеи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з порушеннями зору Інституту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спеціальноі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педагогіки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психологіі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імені Миколи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Ярмаченка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НАПН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(І.М. Гудим, В.В.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Кобильченко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Кодратенко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) та кафедри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офтальмопедагогіки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офтальмопсихологіі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НПУ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М. Драгоманова (Є.П.</w:t>
      </w:r>
      <w:r w:rsidR="00187455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Синьова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Медведок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, Т.М. Гребенюк)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[13].</w:t>
      </w:r>
    </w:p>
    <w:p w14:paraId="0B555FD8" w14:textId="77777777" w:rsidR="007031E9" w:rsidRPr="00187455" w:rsidRDefault="007031E9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654AA161" w14:textId="77777777" w:rsidR="007031E9" w:rsidRPr="00187455" w:rsidRDefault="007031E9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Висновки до розділу 2</w:t>
      </w:r>
    </w:p>
    <w:p w14:paraId="7B1E041D" w14:textId="77777777" w:rsidR="00DA79D4" w:rsidRPr="00187455" w:rsidRDefault="00DA79D4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990D2BB" w14:textId="4BC8C12C" w:rsidR="00D233BB" w:rsidRPr="00187455" w:rsidRDefault="007031E9" w:rsidP="00D233B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 xml:space="preserve">У другому розділі було розглянуто особливості </w:t>
      </w:r>
      <w:proofErr w:type="spellStart"/>
      <w:r w:rsidRPr="00187455">
        <w:rPr>
          <w:sz w:val="28"/>
          <w:szCs w:val="28"/>
          <w:lang w:val="uk-UA"/>
        </w:rPr>
        <w:t>відчуттів</w:t>
      </w:r>
      <w:proofErr w:type="spellEnd"/>
      <w:r w:rsidRPr="00187455">
        <w:rPr>
          <w:sz w:val="28"/>
          <w:szCs w:val="28"/>
          <w:lang w:val="uk-UA"/>
        </w:rPr>
        <w:t xml:space="preserve"> при порушеннях зору. </w:t>
      </w:r>
      <w:r w:rsidR="00DA79D4" w:rsidRPr="00187455">
        <w:rPr>
          <w:sz w:val="28"/>
          <w:szCs w:val="28"/>
          <w:lang w:val="uk-UA"/>
        </w:rPr>
        <w:t xml:space="preserve">Сприйняття - психічний процес відображення предметів, явищ дійсності, що впливають на органи чуття в результаті чого виникає цілісний образ об'єкта. Порушення функцій зору відбивається на сприйнятті. У нормі домінує зоровий тип сприйняття. При значному зниженні зору: від 0,03-0,02 і нижче основне положення займає шкірний і руховий аналізатор, але зоровий аналізатор в залежності від гостроти зору і характеру діяльності в тій чи іншій мірі бере участь в процесі сприйняття. При орієнтуванні в значній території аномальне зір займає провідне становище. При серйозних дефектах зору формується дотиковий тип сприйняття. Формуванню типу сприйняття сприяє навчальний (оволодіння навичками читання і письма) і трудова діяльність сліпих. Незалежно від типу сприйняття сліпих і </w:t>
      </w:r>
      <w:proofErr w:type="spellStart"/>
      <w:r w:rsidR="00DA79D4" w:rsidRPr="00187455">
        <w:rPr>
          <w:sz w:val="28"/>
          <w:szCs w:val="28"/>
          <w:lang w:val="uk-UA"/>
        </w:rPr>
        <w:t>слабозорих</w:t>
      </w:r>
      <w:proofErr w:type="spellEnd"/>
      <w:r w:rsidR="00DA79D4" w:rsidRPr="00187455">
        <w:rPr>
          <w:sz w:val="28"/>
          <w:szCs w:val="28"/>
          <w:lang w:val="uk-UA"/>
        </w:rPr>
        <w:t xml:space="preserve">, </w:t>
      </w:r>
    </w:p>
    <w:p w14:paraId="1AD00BDD" w14:textId="5E132AF9" w:rsidR="00DA79D4" w:rsidRPr="00187455" w:rsidRDefault="00187455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РОЗДІЛ 3. ФОРМУВАННЯ ЧУТТЄВИХ ОБРАЗІВ СПРИЙНЯТТЯ ПРИ ПОРУШЕННЯХ ЗОРУ</w:t>
      </w:r>
    </w:p>
    <w:p w14:paraId="3A63E5F7" w14:textId="77777777" w:rsidR="00DA79D4" w:rsidRPr="00187455" w:rsidRDefault="00DA79D4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57A15EA" w14:textId="77777777" w:rsidR="00DA79D4" w:rsidRPr="00187455" w:rsidRDefault="00DA79D4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3.1. Значення зорового сприйняття в пізнанні навколишнього світу. Особливості зорового сприйняття при порушеннях зору</w:t>
      </w:r>
    </w:p>
    <w:p w14:paraId="72D2C4FB" w14:textId="77777777" w:rsidR="00187455" w:rsidRDefault="00187455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77C09" w14:textId="5704EBB1" w:rsidR="00DA79D4" w:rsidRPr="00187455" w:rsidRDefault="00DA79D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Інформацію про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навколишніи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світ людина отримує через зір,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якии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є провідним сенсорним каналом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взаємодіі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з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навколишньоі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дійсністю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, тому порушення зору суттєво впливають на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їі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розвиток. Одним з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критеріїв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зорових порушень є гострота зору, оскільки вона має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найбільше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значення для життєдіяльності дитини. Основною причиною зниження гостроти зору є вроджені захворювання або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аномаліі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очеи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̆. Своєчасна спеціальна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корекційно-розвивальна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організація навчально-виховного процесу може сприяти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нормалізаціі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гостроти зору в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дітеи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цієі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групи, що зумовлює можливість подальшого навчання цих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дітеи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в загальноосвітніх навчальних закладах. </w:t>
      </w:r>
    </w:p>
    <w:p w14:paraId="4F4E50CB" w14:textId="77777777" w:rsidR="00DA79D4" w:rsidRPr="00187455" w:rsidRDefault="00DA79D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Фактори, що спричинюють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аномаліі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очеи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надзвичайно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різноманітні. В першу чергу до них відносять спадковість,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інфекційні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або ж вірусні захворювання, механічні травмами ока тощо. До головних порушень зору відносять сліпоту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слабкозорість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 Сліпі (незрячі) діти – це діти в яких зовсім відсутні зорові відчуття, через що обидва ока втрачають спроможність до відчуття світла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кольоророзрізнення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або зберігається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незначнии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залишковии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зір.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Слабозорі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або частково сліпі </w:t>
      </w:r>
      <w:r w:rsidR="009E6F1F" w:rsidRPr="00187455">
        <w:rPr>
          <w:rFonts w:ascii="Times New Roman" w:hAnsi="Times New Roman" w:cs="Times New Roman"/>
          <w:sz w:val="28"/>
          <w:szCs w:val="28"/>
        </w:rPr>
        <w:t>-</w:t>
      </w:r>
      <w:r w:rsidRPr="00187455">
        <w:rPr>
          <w:rFonts w:ascii="Times New Roman" w:hAnsi="Times New Roman" w:cs="Times New Roman"/>
          <w:sz w:val="28"/>
          <w:szCs w:val="28"/>
        </w:rPr>
        <w:t xml:space="preserve"> це діти у яких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наявнии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залишковии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збережении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формении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зір, тобто здатність розрізняти форми, виділяти фігури предметів та яскраві кольори на загальному тлі та дає можливість орієнтуватись під час ходьби. </w:t>
      </w:r>
    </w:p>
    <w:p w14:paraId="4C2E45B2" w14:textId="77777777" w:rsidR="00DA79D4" w:rsidRPr="00187455" w:rsidRDefault="00DA79D4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2634A78A" w14:textId="77777777" w:rsidR="00DA79D4" w:rsidRPr="00187455" w:rsidRDefault="00DA79D4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 xml:space="preserve">3.2. Компенсаторна роль дотику в діяльності сліпих і </w:t>
      </w:r>
      <w:proofErr w:type="spellStart"/>
      <w:r w:rsidRPr="00187455">
        <w:rPr>
          <w:b/>
          <w:sz w:val="28"/>
          <w:szCs w:val="28"/>
          <w:lang w:val="uk-UA"/>
        </w:rPr>
        <w:t>слабозорих</w:t>
      </w:r>
      <w:proofErr w:type="spellEnd"/>
    </w:p>
    <w:p w14:paraId="784B3275" w14:textId="77777777" w:rsidR="00187455" w:rsidRDefault="00187455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C25DC" w14:textId="0C7B7BDB" w:rsidR="007E4FF7" w:rsidRPr="00187455" w:rsidRDefault="007E4FF7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Пристосування людини – це складні динамічні процеси, обумовлені впливом на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неі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різноманітних внутрішніх (біологічних) та зовнішніх (соціальних) факторів. Розглядаючи питання формування процесів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компенсаціі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у незрячих, необхідно відмітити, що суспільно-трудова діяльність яка є співвідносна з можливостями і здібностями людини, є основною умовою формування і розвитку процесів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компенсаціі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проблемних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функціи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в організмі людини [10]. Велике значення у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сприйнятті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та пізнанні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навколишньоі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дійсності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lastRenderedPageBreak/>
        <w:t xml:space="preserve">у сліпих 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слабозорих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має дотик. Тактильне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сприйняття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забезпечує отримання комплексу різноманітних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(дотик, тиск, рух, тепло, холод, біль та ін.) і допомагає визначати форму, розміри фігури, встановлювати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пропорційні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відносини. Різні відчуття, які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сприймаються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нервовими закінченнями шкіри, передаються в кору головного мозку у відділ,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якии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пов’язании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з роботою рук та кінчиків пальців. Так незрячі 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слабозорі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навчаються «бачити» руками і пальцями. </w:t>
      </w:r>
    </w:p>
    <w:p w14:paraId="0FAABC18" w14:textId="77777777" w:rsidR="00302438" w:rsidRPr="00187455" w:rsidRDefault="00302438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EA6E2" w14:textId="77777777" w:rsidR="00DA79D4" w:rsidRPr="00187455" w:rsidRDefault="00DA79D4" w:rsidP="0018745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Висновки до розділу 3</w:t>
      </w:r>
    </w:p>
    <w:p w14:paraId="423B5D50" w14:textId="77777777" w:rsidR="00187455" w:rsidRDefault="00187455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4EE7C" w14:textId="77DBB1A7" w:rsidR="00DA79D4" w:rsidRPr="00187455" w:rsidRDefault="00302438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У третьому розділі було розглянуто значення дотику для осіб з порушенням зору та особливості корекційних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рекреаціний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занять для осіб з вадами зору. </w:t>
      </w:r>
    </w:p>
    <w:p w14:paraId="044E08B5" w14:textId="6B1C4202" w:rsidR="00D233BB" w:rsidRPr="00187455" w:rsidRDefault="00302438" w:rsidP="00D233B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87455">
        <w:rPr>
          <w:sz w:val="28"/>
          <w:szCs w:val="28"/>
          <w:lang w:val="uk-UA"/>
        </w:rPr>
        <w:t xml:space="preserve">При включенні дитини з вадами зору до інклюзивного освітнього простору для вчителів початкових класів надзвичайно важливо враховувати її психофізіологічні особливості та показання до здоров'я та протипоказання, сформульовані в рекомендаціях Центру інклюзивних ресурсів, в індивідуальній комплексній програмі реабілітації. </w:t>
      </w:r>
    </w:p>
    <w:p w14:paraId="505D69E1" w14:textId="6FA78FDF" w:rsidR="009477AF" w:rsidRPr="00187455" w:rsidRDefault="009477AF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ВИСНОВКИ</w:t>
      </w:r>
    </w:p>
    <w:p w14:paraId="2AB3C3C4" w14:textId="77777777" w:rsidR="007031E9" w:rsidRPr="00187455" w:rsidRDefault="007031E9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A06AD" w14:textId="77777777" w:rsidR="00302438" w:rsidRPr="00187455" w:rsidRDefault="007031E9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Підсумовуючи вищевикладене слід зазначити, що </w:t>
      </w:r>
      <w:r w:rsidR="00302438" w:rsidRPr="00187455">
        <w:rPr>
          <w:rFonts w:ascii="Times New Roman" w:hAnsi="Times New Roman" w:cs="Times New Roman"/>
          <w:sz w:val="28"/>
          <w:szCs w:val="28"/>
        </w:rPr>
        <w:t xml:space="preserve">порушення зору (сліпота та </w:t>
      </w:r>
      <w:proofErr w:type="spellStart"/>
      <w:r w:rsidR="00302438" w:rsidRPr="00187455">
        <w:rPr>
          <w:rFonts w:ascii="Times New Roman" w:hAnsi="Times New Roman" w:cs="Times New Roman"/>
          <w:sz w:val="28"/>
          <w:szCs w:val="28"/>
        </w:rPr>
        <w:t>слабкозорість</w:t>
      </w:r>
      <w:proofErr w:type="spellEnd"/>
      <w:r w:rsidR="00302438" w:rsidRPr="00187455">
        <w:rPr>
          <w:rFonts w:ascii="Times New Roman" w:hAnsi="Times New Roman" w:cs="Times New Roman"/>
          <w:sz w:val="28"/>
          <w:szCs w:val="28"/>
        </w:rPr>
        <w:t xml:space="preserve">) призводить до порушення соціальних відносин, обмеженню надходження </w:t>
      </w:r>
      <w:proofErr w:type="spellStart"/>
      <w:r w:rsidR="00302438" w:rsidRPr="00187455">
        <w:rPr>
          <w:rFonts w:ascii="Times New Roman" w:hAnsi="Times New Roman" w:cs="Times New Roman"/>
          <w:sz w:val="28"/>
          <w:szCs w:val="28"/>
        </w:rPr>
        <w:t>інформаціі</w:t>
      </w:r>
      <w:proofErr w:type="spellEnd"/>
      <w:r w:rsidR="00302438" w:rsidRPr="00187455">
        <w:rPr>
          <w:rFonts w:ascii="Times New Roman" w:hAnsi="Times New Roman" w:cs="Times New Roman"/>
          <w:sz w:val="28"/>
          <w:szCs w:val="28"/>
        </w:rPr>
        <w:t xml:space="preserve">̈ про </w:t>
      </w:r>
      <w:proofErr w:type="spellStart"/>
      <w:r w:rsidR="00302438" w:rsidRPr="00187455">
        <w:rPr>
          <w:rFonts w:ascii="Times New Roman" w:hAnsi="Times New Roman" w:cs="Times New Roman"/>
          <w:sz w:val="28"/>
          <w:szCs w:val="28"/>
        </w:rPr>
        <w:t>оточуючии</w:t>
      </w:r>
      <w:proofErr w:type="spellEnd"/>
      <w:r w:rsidR="00302438" w:rsidRPr="00187455">
        <w:rPr>
          <w:rFonts w:ascii="Times New Roman" w:hAnsi="Times New Roman" w:cs="Times New Roman"/>
          <w:sz w:val="28"/>
          <w:szCs w:val="28"/>
        </w:rPr>
        <w:t xml:space="preserve">̆ світ, і, як наслідок, до виникнення негативних соціальних установок. </w:t>
      </w:r>
    </w:p>
    <w:p w14:paraId="778EF7D5" w14:textId="64658AC6" w:rsidR="00D233BB" w:rsidRPr="00187455" w:rsidRDefault="00302438" w:rsidP="00D233BB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У період інклюзивного навчання у школі діти з порушеннями зору мають одержати загальноосвітню підготовку, а й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пройти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життєву та трудову адаптацію в контакті зі зрячими людьми. </w:t>
      </w:r>
    </w:p>
    <w:p w14:paraId="620B1DD3" w14:textId="361D4090" w:rsidR="009477AF" w:rsidRPr="00187455" w:rsidRDefault="009477AF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СПИСОК ВИКОРИСТАНИХ ДЖЕРЕЛ</w:t>
      </w:r>
    </w:p>
    <w:p w14:paraId="5F841964" w14:textId="77777777" w:rsidR="00064179" w:rsidRPr="00187455" w:rsidRDefault="00064179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9CF0730" w14:textId="77777777" w:rsidR="00A1370C" w:rsidRPr="00187455" w:rsidRDefault="00A1370C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lastRenderedPageBreak/>
        <w:t>1.Войтко В.В. Психолого-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педагогічнии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супровід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дітеи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з вадами зору: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методичнии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̆ посібник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Кропивницькии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̆: КЗ «КОІППО імені Василя Сухомлинського», 2017. 80 с </w:t>
      </w:r>
    </w:p>
    <w:p w14:paraId="4653B1ED" w14:textId="1D7EFA66" w:rsidR="00A1370C" w:rsidRPr="00187455" w:rsidRDefault="00A1370C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2.Миколаюк Ю.М.,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Лякішева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А.</w:t>
      </w:r>
      <w:r w:rsidR="00187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Особливості професійної реабілітації осіб з порушенням зору. </w:t>
      </w:r>
      <w:proofErr w:type="spellStart"/>
      <w:r w:rsidRPr="00187455">
        <w:rPr>
          <w:rFonts w:ascii="Times New Roman" w:hAnsi="Times New Roman" w:cs="Times New Roman"/>
          <w:i/>
          <w:iCs/>
          <w:sz w:val="28"/>
          <w:szCs w:val="28"/>
        </w:rPr>
        <w:t>Сучаснии</w:t>
      </w:r>
      <w:proofErr w:type="spellEnd"/>
      <w:r w:rsidRPr="00187455">
        <w:rPr>
          <w:rFonts w:ascii="Times New Roman" w:hAnsi="Times New Roman" w:cs="Times New Roman"/>
          <w:i/>
          <w:iCs/>
          <w:sz w:val="28"/>
          <w:szCs w:val="28"/>
        </w:rPr>
        <w:t xml:space="preserve">̆ світ і незрячі: освіта, </w:t>
      </w:r>
      <w:proofErr w:type="spellStart"/>
      <w:r w:rsidRPr="00187455">
        <w:rPr>
          <w:rFonts w:ascii="Times New Roman" w:hAnsi="Times New Roman" w:cs="Times New Roman"/>
          <w:i/>
          <w:iCs/>
          <w:sz w:val="28"/>
          <w:szCs w:val="28"/>
        </w:rPr>
        <w:t>професійне</w:t>
      </w:r>
      <w:proofErr w:type="spellEnd"/>
      <w:r w:rsidRPr="00187455">
        <w:rPr>
          <w:rFonts w:ascii="Times New Roman" w:hAnsi="Times New Roman" w:cs="Times New Roman"/>
          <w:i/>
          <w:iCs/>
          <w:sz w:val="28"/>
          <w:szCs w:val="28"/>
        </w:rPr>
        <w:t xml:space="preserve"> становлення і соціальна взаємодія. Матеріали ІХ </w:t>
      </w:r>
      <w:proofErr w:type="spellStart"/>
      <w:r w:rsidRPr="00187455">
        <w:rPr>
          <w:rFonts w:ascii="Times New Roman" w:hAnsi="Times New Roman" w:cs="Times New Roman"/>
          <w:i/>
          <w:iCs/>
          <w:sz w:val="28"/>
          <w:szCs w:val="28"/>
        </w:rPr>
        <w:t>Міжнародноі</w:t>
      </w:r>
      <w:proofErr w:type="spellEnd"/>
      <w:r w:rsidRPr="00187455">
        <w:rPr>
          <w:rFonts w:ascii="Times New Roman" w:hAnsi="Times New Roman" w:cs="Times New Roman"/>
          <w:i/>
          <w:iCs/>
          <w:sz w:val="28"/>
          <w:szCs w:val="28"/>
        </w:rPr>
        <w:t>̈ науково-</w:t>
      </w:r>
      <w:proofErr w:type="spellStart"/>
      <w:r w:rsidRPr="00187455">
        <w:rPr>
          <w:rFonts w:ascii="Times New Roman" w:hAnsi="Times New Roman" w:cs="Times New Roman"/>
          <w:i/>
          <w:iCs/>
          <w:sz w:val="28"/>
          <w:szCs w:val="28"/>
        </w:rPr>
        <w:t>практичноі</w:t>
      </w:r>
      <w:proofErr w:type="spellEnd"/>
      <w:r w:rsidRPr="00187455">
        <w:rPr>
          <w:rFonts w:ascii="Times New Roman" w:hAnsi="Times New Roman" w:cs="Times New Roman"/>
          <w:i/>
          <w:iCs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i/>
          <w:iCs/>
          <w:sz w:val="28"/>
          <w:szCs w:val="28"/>
        </w:rPr>
        <w:t>конференціі</w:t>
      </w:r>
      <w:proofErr w:type="spellEnd"/>
      <w:r w:rsidRPr="00187455">
        <w:rPr>
          <w:rFonts w:ascii="Times New Roman" w:hAnsi="Times New Roman" w:cs="Times New Roman"/>
          <w:i/>
          <w:iCs/>
          <w:sz w:val="28"/>
          <w:szCs w:val="28"/>
        </w:rPr>
        <w:t>̈</w:t>
      </w:r>
      <w:r w:rsidRPr="00187455">
        <w:rPr>
          <w:rFonts w:ascii="Times New Roman" w:hAnsi="Times New Roman" w:cs="Times New Roman"/>
          <w:sz w:val="28"/>
          <w:szCs w:val="28"/>
        </w:rPr>
        <w:t xml:space="preserve"> (24-26 вересня 2019 року).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Луцьк, 2019.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С.106-108. </w:t>
      </w:r>
    </w:p>
    <w:p w14:paraId="13DDA3BF" w14:textId="77777777" w:rsidR="00DD5246" w:rsidRPr="00187455" w:rsidRDefault="00DD5246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3. Обухівська, А.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Психологічнии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супровід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інклюзивноі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освіти: метод.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рек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Київ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: УНМЦ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практичноі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психологіі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соціальноі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роботи, 2017. 92 с. </w:t>
      </w:r>
    </w:p>
    <w:p w14:paraId="38DF9746" w14:textId="48EF0860" w:rsidR="00DD5246" w:rsidRPr="00187455" w:rsidRDefault="00DD5246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Колупаєва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, А.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Інклюзивна освіта: від основ до практики: монографія.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Київ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: ТОВ «АТОПОЛ», 2016. 152 с. </w:t>
      </w:r>
    </w:p>
    <w:p w14:paraId="74BB3DCE" w14:textId="7B3B3F63" w:rsidR="00064179" w:rsidRPr="00187455" w:rsidRDefault="00064179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5. Програми для дошкільних навчальних закладів (груп) компенсуючого типу для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дітеи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̆ з вадами зор</w:t>
      </w:r>
      <w:r w:rsidR="009E6F1F" w:rsidRPr="00187455">
        <w:rPr>
          <w:rFonts w:ascii="Times New Roman" w:hAnsi="Times New Roman" w:cs="Times New Roman"/>
          <w:sz w:val="28"/>
          <w:szCs w:val="28"/>
        </w:rPr>
        <w:t>у</w:t>
      </w:r>
      <w:r w:rsidR="00187455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за ред. В.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Ремажевськоі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̈.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Львів :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Українськии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бестселер, 2010. 225 с. </w:t>
      </w:r>
    </w:p>
    <w:p w14:paraId="4E3EFED2" w14:textId="52337A08" w:rsidR="004F3ED4" w:rsidRPr="00187455" w:rsidRDefault="00064179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6. Кузьменко В.У. Створення індивідуально орієнтованих програм виховання і навчання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дітеи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̆ дошкільного віку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. </w:t>
      </w:r>
      <w:r w:rsidRPr="00187455">
        <w:rPr>
          <w:rFonts w:ascii="Times New Roman" w:hAnsi="Times New Roman" w:cs="Times New Roman"/>
          <w:i/>
          <w:iCs/>
          <w:sz w:val="28"/>
          <w:szCs w:val="28"/>
        </w:rPr>
        <w:t>Оновлення змісту, форм та методів навчання та виховання в закладах освіти :</w:t>
      </w:r>
      <w:r w:rsidRPr="00187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 наук. пр. 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№ </w:t>
      </w:r>
      <w:r w:rsidRPr="00187455">
        <w:rPr>
          <w:rFonts w:ascii="Times New Roman" w:hAnsi="Times New Roman" w:cs="Times New Roman"/>
          <w:sz w:val="28"/>
          <w:szCs w:val="28"/>
        </w:rPr>
        <w:t>19.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Рівне : РДГУ, 2012.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С. 34 – 37. </w:t>
      </w:r>
    </w:p>
    <w:p w14:paraId="61C2A936" w14:textId="6A656370" w:rsidR="00EC22A2" w:rsidRPr="00187455" w:rsidRDefault="004F3ED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Чуприкова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Н. І. Як вивести психологію уваги з теоретичного глухого кута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. </w:t>
      </w:r>
      <w:r w:rsidRPr="00187455">
        <w:rPr>
          <w:rFonts w:ascii="Times New Roman" w:hAnsi="Times New Roman" w:cs="Times New Roman"/>
          <w:i/>
          <w:sz w:val="28"/>
          <w:szCs w:val="28"/>
        </w:rPr>
        <w:t>Питання психології</w:t>
      </w:r>
      <w:r w:rsidR="001874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187455">
        <w:rPr>
          <w:rFonts w:ascii="Times New Roman" w:hAnsi="Times New Roman" w:cs="Times New Roman"/>
          <w:sz w:val="28"/>
          <w:szCs w:val="28"/>
        </w:rPr>
        <w:t xml:space="preserve">2013. </w:t>
      </w:r>
      <w:r w:rsidR="009E6F1F" w:rsidRPr="00187455">
        <w:rPr>
          <w:rFonts w:ascii="Times New Roman" w:hAnsi="Times New Roman" w:cs="Times New Roman"/>
          <w:sz w:val="28"/>
          <w:szCs w:val="28"/>
        </w:rPr>
        <w:t>№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5.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С. 12-30.</w:t>
      </w:r>
    </w:p>
    <w:p w14:paraId="03E25E2E" w14:textId="4EE5DCC4" w:rsidR="00EC22A2" w:rsidRPr="00187455" w:rsidRDefault="00EC22A2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8. Психологія : методичні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рекомендаціі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з вивчення дисципліни та виконання практичних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самостійних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робіт для здобувачів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вищоі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освіти освітнього ступеня "Бакалавр" спеціальності 201 </w:t>
      </w:r>
      <w:r w:rsidR="009E6F1F" w:rsidRPr="00187455">
        <w:rPr>
          <w:rFonts w:ascii="Times New Roman" w:hAnsi="Times New Roman" w:cs="Times New Roman"/>
          <w:sz w:val="28"/>
          <w:szCs w:val="28"/>
        </w:rPr>
        <w:t>«</w:t>
      </w:r>
      <w:r w:rsidRPr="00187455">
        <w:rPr>
          <w:rFonts w:ascii="Times New Roman" w:hAnsi="Times New Roman" w:cs="Times New Roman"/>
          <w:sz w:val="28"/>
          <w:szCs w:val="28"/>
        </w:rPr>
        <w:t>Агрономія</w:t>
      </w:r>
      <w:r w:rsidR="009E6F1F" w:rsidRPr="00187455">
        <w:rPr>
          <w:rFonts w:ascii="Times New Roman" w:hAnsi="Times New Roman" w:cs="Times New Roman"/>
          <w:sz w:val="28"/>
          <w:szCs w:val="28"/>
        </w:rPr>
        <w:t>».</w:t>
      </w:r>
      <w:r w:rsidRPr="00187455">
        <w:rPr>
          <w:rFonts w:ascii="Times New Roman" w:hAnsi="Times New Roman" w:cs="Times New Roman"/>
          <w:sz w:val="28"/>
          <w:szCs w:val="28"/>
        </w:rPr>
        <w:t xml:space="preserve"> уклад. Електрон. текст. дані.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Миколаїв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: МНАУ, 2020.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80 с. </w:t>
      </w:r>
    </w:p>
    <w:p w14:paraId="1E43AADC" w14:textId="501C9C48" w:rsidR="00EC22A2" w:rsidRPr="00187455" w:rsidRDefault="00EC22A2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9. Гула Л. В. Історичні засади формування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студентоцентрованоі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освітньоі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̈ парадигми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. </w:t>
      </w:r>
      <w:r w:rsidRPr="00187455">
        <w:rPr>
          <w:rFonts w:ascii="Times New Roman" w:hAnsi="Times New Roman" w:cs="Times New Roman"/>
          <w:i/>
          <w:iCs/>
          <w:sz w:val="28"/>
          <w:szCs w:val="28"/>
        </w:rPr>
        <w:t>Психологія та педагогіка у ХХІ столітті: перспективні та пріоритетні напрямки досліджень :</w:t>
      </w:r>
      <w:r w:rsidRPr="00187455">
        <w:rPr>
          <w:rFonts w:ascii="Times New Roman" w:hAnsi="Times New Roman" w:cs="Times New Roman"/>
          <w:sz w:val="28"/>
          <w:szCs w:val="28"/>
        </w:rPr>
        <w:t xml:space="preserve"> тези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доповідеи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 науково-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практичноі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конференціі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̈, 5-6 червня 2020 р. м.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Київ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К., 2020.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С.3-5 </w:t>
      </w:r>
    </w:p>
    <w:p w14:paraId="24FE6A7A" w14:textId="5E0B21E7" w:rsidR="00EC22A2" w:rsidRPr="00187455" w:rsidRDefault="00EC22A2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Синьова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Є. П.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Тифлопсихологія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: Підручник</w:t>
      </w:r>
      <w:r w:rsidR="009E6F1F" w:rsidRPr="00187455">
        <w:rPr>
          <w:rFonts w:ascii="Times New Roman" w:hAnsi="Times New Roman" w:cs="Times New Roman"/>
          <w:sz w:val="28"/>
          <w:szCs w:val="28"/>
        </w:rPr>
        <w:t>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К. : Знання, 2008. 365 с. </w:t>
      </w:r>
    </w:p>
    <w:p w14:paraId="4F4798C5" w14:textId="36DDE91C" w:rsidR="00BA5184" w:rsidRPr="00187455" w:rsidRDefault="00BA518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Клопота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Є. А. Переробка інформації і формування просторових уявлень у осіб з порушенням зору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. </w:t>
      </w:r>
      <w:r w:rsidRPr="00187455">
        <w:rPr>
          <w:rFonts w:ascii="Times New Roman" w:hAnsi="Times New Roman" w:cs="Times New Roman"/>
          <w:i/>
          <w:iCs/>
          <w:sz w:val="28"/>
          <w:szCs w:val="28"/>
        </w:rPr>
        <w:t xml:space="preserve">Матеріали II </w:t>
      </w:r>
      <w:proofErr w:type="spellStart"/>
      <w:r w:rsidRPr="00187455">
        <w:rPr>
          <w:rFonts w:ascii="Times New Roman" w:hAnsi="Times New Roman" w:cs="Times New Roman"/>
          <w:i/>
          <w:iCs/>
          <w:sz w:val="28"/>
          <w:szCs w:val="28"/>
        </w:rPr>
        <w:t>міжнарод</w:t>
      </w:r>
      <w:proofErr w:type="spellEnd"/>
      <w:r w:rsidRPr="00187455">
        <w:rPr>
          <w:rFonts w:ascii="Times New Roman" w:hAnsi="Times New Roman" w:cs="Times New Roman"/>
          <w:i/>
          <w:iCs/>
          <w:sz w:val="28"/>
          <w:szCs w:val="28"/>
        </w:rPr>
        <w:t xml:space="preserve">. наук. </w:t>
      </w:r>
      <w:proofErr w:type="spellStart"/>
      <w:r w:rsidRPr="00187455">
        <w:rPr>
          <w:rFonts w:ascii="Times New Roman" w:hAnsi="Times New Roman" w:cs="Times New Roman"/>
          <w:i/>
          <w:iCs/>
          <w:sz w:val="28"/>
          <w:szCs w:val="28"/>
        </w:rPr>
        <w:t>конф</w:t>
      </w:r>
      <w:proofErr w:type="spellEnd"/>
      <w:r w:rsidRPr="00187455">
        <w:rPr>
          <w:rFonts w:ascii="Times New Roman" w:hAnsi="Times New Roman" w:cs="Times New Roman"/>
          <w:i/>
          <w:iCs/>
          <w:sz w:val="28"/>
          <w:szCs w:val="28"/>
        </w:rPr>
        <w:t xml:space="preserve">. «Актуальні проблеми фізичної культури та спорту в СУЧАСНИХ соціально-економічних </w:t>
      </w:r>
      <w:proofErr w:type="spellStart"/>
      <w:r w:rsidRPr="00187455">
        <w:rPr>
          <w:rFonts w:ascii="Times New Roman" w:hAnsi="Times New Roman" w:cs="Times New Roman"/>
          <w:i/>
          <w:iCs/>
          <w:sz w:val="28"/>
          <w:szCs w:val="28"/>
        </w:rPr>
        <w:t>условиях</w:t>
      </w:r>
      <w:proofErr w:type="spellEnd"/>
      <w:r w:rsidRPr="00187455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87455">
        <w:rPr>
          <w:rFonts w:ascii="Times New Roman" w:hAnsi="Times New Roman" w:cs="Times New Roman"/>
          <w:sz w:val="28"/>
          <w:szCs w:val="28"/>
        </w:rPr>
        <w:t>Запоріжжя, 20</w:t>
      </w:r>
      <w:r w:rsidR="009E6F1F" w:rsidRPr="00187455">
        <w:rPr>
          <w:rFonts w:ascii="Times New Roman" w:hAnsi="Times New Roman" w:cs="Times New Roman"/>
          <w:sz w:val="28"/>
          <w:szCs w:val="28"/>
        </w:rPr>
        <w:t>12</w:t>
      </w:r>
      <w:r w:rsidRPr="00187455">
        <w:rPr>
          <w:rFonts w:ascii="Times New Roman" w:hAnsi="Times New Roman" w:cs="Times New Roman"/>
          <w:sz w:val="28"/>
          <w:szCs w:val="28"/>
        </w:rPr>
        <w:t>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С. 209-216. </w:t>
      </w:r>
    </w:p>
    <w:p w14:paraId="08BC9E3A" w14:textId="4A625BD9" w:rsidR="00DA79D4" w:rsidRPr="00187455" w:rsidRDefault="00BA518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12. Спеціальна психологія: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 посібник для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 пед.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 </w:t>
      </w:r>
      <w:r w:rsidR="009E6F1F" w:rsidRPr="00187455">
        <w:rPr>
          <w:rFonts w:ascii="Times New Roman" w:hAnsi="Times New Roman" w:cs="Times New Roman"/>
          <w:sz w:val="28"/>
          <w:szCs w:val="28"/>
        </w:rPr>
        <w:t>З</w:t>
      </w:r>
      <w:r w:rsidRPr="00187455">
        <w:rPr>
          <w:rFonts w:ascii="Times New Roman" w:hAnsi="Times New Roman" w:cs="Times New Roman"/>
          <w:sz w:val="28"/>
          <w:szCs w:val="28"/>
        </w:rPr>
        <w:t>акладів</w:t>
      </w:r>
      <w:r w:rsidR="00187455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Pr="00187455">
        <w:rPr>
          <w:rFonts w:ascii="Times New Roman" w:hAnsi="Times New Roman" w:cs="Times New Roman"/>
          <w:sz w:val="28"/>
          <w:szCs w:val="28"/>
        </w:rPr>
        <w:t xml:space="preserve"> Під ред. В. І.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.</w:t>
      </w:r>
      <w:r w:rsidR="00187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. центр «Академія», 2005.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464 с.</w:t>
      </w:r>
    </w:p>
    <w:p w14:paraId="470ED6AF" w14:textId="1FB93443" w:rsidR="00BA5184" w:rsidRPr="00187455" w:rsidRDefault="00BA518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13.Кобильченко В.В. Спеціальна психологія на сучасному історичному етапі: пошук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власноі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науковоі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̈ ідентичності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. </w:t>
      </w:r>
      <w:r w:rsidRPr="00187455">
        <w:rPr>
          <w:rFonts w:ascii="Times New Roman" w:hAnsi="Times New Roman" w:cs="Times New Roman"/>
          <w:i/>
          <w:sz w:val="28"/>
          <w:szCs w:val="28"/>
        </w:rPr>
        <w:t>Педагогіка і психологія</w:t>
      </w:r>
      <w:r w:rsidR="0018745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2016.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№ </w:t>
      </w:r>
      <w:r w:rsidRPr="00187455">
        <w:rPr>
          <w:rFonts w:ascii="Times New Roman" w:hAnsi="Times New Roman" w:cs="Times New Roman"/>
          <w:sz w:val="28"/>
          <w:szCs w:val="28"/>
        </w:rPr>
        <w:t>2.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С. 64-70. </w:t>
      </w:r>
    </w:p>
    <w:p w14:paraId="1F4ED995" w14:textId="69FD2854" w:rsidR="00BA5184" w:rsidRPr="00187455" w:rsidRDefault="00BA518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14. Костенко Т.М. Розробка програми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корекціі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розвитку з глибокими порушеннями зору :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емоційно-вольова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сфера.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Проблеми сучасного підручника: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 наук. </w:t>
      </w:r>
      <w:r w:rsidR="009E6F1F" w:rsidRPr="00187455">
        <w:rPr>
          <w:rFonts w:ascii="Times New Roman" w:hAnsi="Times New Roman" w:cs="Times New Roman"/>
          <w:sz w:val="28"/>
          <w:szCs w:val="28"/>
        </w:rPr>
        <w:t>П</w:t>
      </w:r>
      <w:r w:rsidRPr="00187455">
        <w:rPr>
          <w:rFonts w:ascii="Times New Roman" w:hAnsi="Times New Roman" w:cs="Times New Roman"/>
          <w:sz w:val="28"/>
          <w:szCs w:val="28"/>
        </w:rPr>
        <w:t>раць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. </w:t>
      </w:r>
      <w:r w:rsidRPr="00187455">
        <w:rPr>
          <w:rFonts w:ascii="Times New Roman" w:hAnsi="Times New Roman" w:cs="Times New Roman"/>
          <w:sz w:val="28"/>
          <w:szCs w:val="28"/>
        </w:rPr>
        <w:t xml:space="preserve">К: </w:t>
      </w:r>
      <w:r w:rsidRPr="00187455">
        <w:rPr>
          <w:rFonts w:ascii="Times New Roman" w:hAnsi="Times New Roman" w:cs="Times New Roman"/>
          <w:i/>
          <w:sz w:val="28"/>
          <w:szCs w:val="28"/>
        </w:rPr>
        <w:t>Педагогічна думка</w:t>
      </w:r>
      <w:r w:rsidR="009E6F1F" w:rsidRPr="00187455">
        <w:rPr>
          <w:rFonts w:ascii="Times New Roman" w:hAnsi="Times New Roman" w:cs="Times New Roman"/>
          <w:sz w:val="28"/>
          <w:szCs w:val="28"/>
        </w:rPr>
        <w:t>,</w:t>
      </w:r>
      <w:r w:rsidRPr="00187455">
        <w:rPr>
          <w:rFonts w:ascii="Times New Roman" w:hAnsi="Times New Roman" w:cs="Times New Roman"/>
          <w:sz w:val="28"/>
          <w:szCs w:val="28"/>
        </w:rPr>
        <w:t xml:space="preserve"> 2016. 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№ </w:t>
      </w:r>
      <w:r w:rsidRPr="00187455">
        <w:rPr>
          <w:rFonts w:ascii="Times New Roman" w:hAnsi="Times New Roman" w:cs="Times New Roman"/>
          <w:sz w:val="28"/>
          <w:szCs w:val="28"/>
        </w:rPr>
        <w:t>12.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С. 208-215. </w:t>
      </w:r>
    </w:p>
    <w:p w14:paraId="2EFDF316" w14:textId="77777777" w:rsidR="00BA5184" w:rsidRPr="00187455" w:rsidRDefault="00BA518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Кульбіда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С. В. Освіта ХХІ століття. Дефектологія</w:t>
      </w:r>
      <w:r w:rsidR="009E6F1F" w:rsidRPr="00187455">
        <w:rPr>
          <w:rFonts w:ascii="Times New Roman" w:hAnsi="Times New Roman" w:cs="Times New Roman"/>
          <w:sz w:val="28"/>
          <w:szCs w:val="28"/>
        </w:rPr>
        <w:t>,</w:t>
      </w:r>
      <w:r w:rsidRPr="00187455">
        <w:rPr>
          <w:rFonts w:ascii="Times New Roman" w:hAnsi="Times New Roman" w:cs="Times New Roman"/>
          <w:sz w:val="28"/>
          <w:szCs w:val="28"/>
        </w:rPr>
        <w:t xml:space="preserve"> 2006.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 № 2.</w:t>
      </w:r>
      <w:r w:rsidRPr="00187455">
        <w:rPr>
          <w:rFonts w:ascii="Times New Roman" w:hAnsi="Times New Roman" w:cs="Times New Roman"/>
          <w:sz w:val="28"/>
          <w:szCs w:val="28"/>
        </w:rPr>
        <w:t xml:space="preserve"> С.54 – 56. </w:t>
      </w:r>
    </w:p>
    <w:p w14:paraId="5F63512E" w14:textId="34C25900" w:rsidR="00BA5184" w:rsidRPr="00187455" w:rsidRDefault="00BA518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Гошовськии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 В.І. Орієнтування у просторі, як засіб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соціалізаціі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інткграціі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людеи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̆ з інвалідністю по зору в суспільство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. </w:t>
      </w:r>
      <w:r w:rsidRPr="00187455">
        <w:rPr>
          <w:rFonts w:ascii="Times New Roman" w:hAnsi="Times New Roman" w:cs="Times New Roman"/>
          <w:sz w:val="28"/>
          <w:szCs w:val="28"/>
        </w:rPr>
        <w:t>Рівне, 2018.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58.с. </w:t>
      </w:r>
    </w:p>
    <w:p w14:paraId="002E48C7" w14:textId="26777E7C" w:rsidR="007E4FF7" w:rsidRPr="00187455" w:rsidRDefault="00DA79D4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Клопота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Є.А. Особливості процесу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інтеграціі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̈ в суспільство осіб з глибокими порушеннями зору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. </w:t>
      </w:r>
      <w:r w:rsidRPr="00187455">
        <w:rPr>
          <w:rFonts w:ascii="Times New Roman" w:hAnsi="Times New Roman" w:cs="Times New Roman"/>
          <w:i/>
          <w:sz w:val="28"/>
          <w:szCs w:val="28"/>
        </w:rPr>
        <w:t xml:space="preserve">Актуальні проблеми навчання та виховання </w:t>
      </w:r>
      <w:proofErr w:type="spellStart"/>
      <w:r w:rsidRPr="00187455">
        <w:rPr>
          <w:rFonts w:ascii="Times New Roman" w:hAnsi="Times New Roman" w:cs="Times New Roman"/>
          <w:i/>
          <w:sz w:val="28"/>
          <w:szCs w:val="28"/>
        </w:rPr>
        <w:t>людеи</w:t>
      </w:r>
      <w:proofErr w:type="spellEnd"/>
      <w:r w:rsidRPr="00187455">
        <w:rPr>
          <w:rFonts w:ascii="Times New Roman" w:hAnsi="Times New Roman" w:cs="Times New Roman"/>
          <w:i/>
          <w:sz w:val="28"/>
          <w:szCs w:val="28"/>
        </w:rPr>
        <w:t>̆ з особливими потребами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, </w:t>
      </w:r>
      <w:r w:rsidRPr="00187455">
        <w:rPr>
          <w:rFonts w:ascii="Times New Roman" w:hAnsi="Times New Roman" w:cs="Times New Roman"/>
          <w:sz w:val="28"/>
          <w:szCs w:val="28"/>
        </w:rPr>
        <w:t xml:space="preserve">2015. </w:t>
      </w:r>
      <w:r w:rsidR="009E6F1F" w:rsidRPr="00187455">
        <w:rPr>
          <w:rFonts w:ascii="Times New Roman" w:hAnsi="Times New Roman" w:cs="Times New Roman"/>
          <w:sz w:val="28"/>
          <w:szCs w:val="28"/>
        </w:rPr>
        <w:t xml:space="preserve">№ </w:t>
      </w:r>
      <w:r w:rsidRPr="00187455">
        <w:rPr>
          <w:rFonts w:ascii="Times New Roman" w:hAnsi="Times New Roman" w:cs="Times New Roman"/>
          <w:sz w:val="28"/>
          <w:szCs w:val="28"/>
        </w:rPr>
        <w:t>12 (14).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С. 142-155. </w:t>
      </w:r>
    </w:p>
    <w:p w14:paraId="0AAA9F76" w14:textId="1FA6D31D" w:rsidR="007E4FF7" w:rsidRPr="00187455" w:rsidRDefault="007E4FF7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18. Нагорна О. Б. Особливості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корекційно-виховноі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̈ роботи з дітьми з особливими освітніми потребами: навчально-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методичнии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̆ посібни</w:t>
      </w:r>
      <w:r w:rsidR="009E6F1F" w:rsidRPr="00187455">
        <w:rPr>
          <w:rFonts w:ascii="Times New Roman" w:hAnsi="Times New Roman" w:cs="Times New Roman"/>
          <w:sz w:val="28"/>
          <w:szCs w:val="28"/>
        </w:rPr>
        <w:t>к</w:t>
      </w:r>
      <w:r w:rsidRPr="00187455">
        <w:rPr>
          <w:rFonts w:ascii="Times New Roman" w:hAnsi="Times New Roman" w:cs="Times New Roman"/>
          <w:sz w:val="28"/>
          <w:szCs w:val="28"/>
        </w:rPr>
        <w:t>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Рівне, 2012.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99 с. </w:t>
      </w:r>
    </w:p>
    <w:p w14:paraId="4EB428F1" w14:textId="7BC7E056" w:rsidR="007E4FF7" w:rsidRPr="00187455" w:rsidRDefault="007E4FF7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19. Теорія і методика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адаптивноі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фізичноі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культури :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.-метод. посібник для студентів </w:t>
      </w:r>
      <w:r w:rsidR="00187455">
        <w:rPr>
          <w:rFonts w:ascii="Times New Roman" w:hAnsi="Times New Roman" w:cs="Times New Roman"/>
          <w:sz w:val="28"/>
          <w:szCs w:val="28"/>
          <w:lang w:val="ru-RU"/>
        </w:rPr>
        <w:t xml:space="preserve">/ за ред. </w:t>
      </w:r>
      <w:r w:rsidRPr="00187455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Деделюк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Луцьк : Вежа-Друк, 2014.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68 с. </w:t>
      </w:r>
    </w:p>
    <w:p w14:paraId="70937ACF" w14:textId="5C4C3D74" w:rsidR="00302438" w:rsidRPr="00187455" w:rsidRDefault="007E4FF7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20. Корнієнко С.К. Організація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реабілітаційних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заходів у центрі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соціальноі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реабілітаціі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дітеи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̆-інвалідів: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 xml:space="preserve">К.: Міністерство праці та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соціальноі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̈ політики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>, 2019.</w:t>
      </w:r>
      <w:r w:rsidR="00187455" w:rsidRPr="00187455">
        <w:rPr>
          <w:rFonts w:ascii="Times New Roman" w:hAnsi="Times New Roman" w:cs="Times New Roman"/>
          <w:sz w:val="28"/>
          <w:szCs w:val="28"/>
        </w:rPr>
        <w:t xml:space="preserve"> </w:t>
      </w:r>
      <w:r w:rsidRPr="00187455">
        <w:rPr>
          <w:rFonts w:ascii="Times New Roman" w:hAnsi="Times New Roman" w:cs="Times New Roman"/>
          <w:sz w:val="28"/>
          <w:szCs w:val="28"/>
        </w:rPr>
        <w:t>97 с.</w:t>
      </w:r>
    </w:p>
    <w:p w14:paraId="64DB3CE0" w14:textId="1F16B78C" w:rsidR="00302438" w:rsidRPr="00187455" w:rsidRDefault="00187455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column"/>
      </w:r>
      <w:r w:rsidR="00302438" w:rsidRPr="00187455">
        <w:rPr>
          <w:b/>
          <w:sz w:val="28"/>
          <w:szCs w:val="28"/>
          <w:lang w:val="uk-UA"/>
        </w:rPr>
        <w:lastRenderedPageBreak/>
        <w:t>ДОДАТКИ</w:t>
      </w:r>
    </w:p>
    <w:p w14:paraId="49BB49F2" w14:textId="77777777" w:rsidR="005C26AB" w:rsidRPr="00187455" w:rsidRDefault="005C26AB" w:rsidP="00187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87455">
        <w:rPr>
          <w:b/>
          <w:sz w:val="28"/>
          <w:szCs w:val="28"/>
          <w:lang w:val="uk-UA"/>
        </w:rPr>
        <w:t>Розвиток дрібної моторики і дотикального сприйняття</w:t>
      </w:r>
    </w:p>
    <w:p w14:paraId="3110AA52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455">
        <w:rPr>
          <w:rFonts w:ascii="Times New Roman" w:hAnsi="Times New Roman" w:cs="Times New Roman"/>
          <w:sz w:val="28"/>
          <w:szCs w:val="28"/>
          <w:u w:val="single"/>
        </w:rPr>
        <w:t>заняття 1</w:t>
      </w:r>
    </w:p>
    <w:p w14:paraId="6762EAB9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цілі:</w:t>
      </w:r>
    </w:p>
    <w:p w14:paraId="58D39A5D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навчання</w:t>
      </w:r>
    </w:p>
    <w:p w14:paraId="48D5D5D9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прийомам відмінності властивостей поверхонь і величини предметів при дотику;</w:t>
      </w:r>
    </w:p>
    <w:p w14:paraId="4E79CD88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 правильна посадка за столом, профілактика сколіозу;</w:t>
      </w:r>
    </w:p>
    <w:p w14:paraId="31CEC33B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 xml:space="preserve">розвиток збереженій сенсорної сфери і розумової діяльності незрячих і </w:t>
      </w:r>
      <w:proofErr w:type="spellStart"/>
      <w:r w:rsidRPr="00187455">
        <w:rPr>
          <w:rFonts w:ascii="Times New Roman" w:hAnsi="Times New Roman" w:cs="Times New Roman"/>
          <w:sz w:val="28"/>
          <w:szCs w:val="28"/>
        </w:rPr>
        <w:t>слабозорих</w:t>
      </w:r>
      <w:proofErr w:type="spellEnd"/>
      <w:r w:rsidRPr="00187455">
        <w:rPr>
          <w:rFonts w:ascii="Times New Roman" w:hAnsi="Times New Roman" w:cs="Times New Roman"/>
          <w:sz w:val="28"/>
          <w:szCs w:val="28"/>
        </w:rPr>
        <w:t xml:space="preserve"> учнів:</w:t>
      </w:r>
    </w:p>
    <w:p w14:paraId="64248CB1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сприйняття і дрібної моторики, нюху;</w:t>
      </w:r>
    </w:p>
    <w:p w14:paraId="69364F78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мислення, уваги, пам'яті;</w:t>
      </w:r>
    </w:p>
    <w:p w14:paraId="6393A162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орієнтування в просторі;</w:t>
      </w:r>
    </w:p>
    <w:p w14:paraId="31A310EF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виховання</w:t>
      </w:r>
    </w:p>
    <w:p w14:paraId="57CD5C9E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посидючості, акуратності;</w:t>
      </w:r>
    </w:p>
    <w:p w14:paraId="7C66F149" w14:textId="77777777" w:rsidR="005C26AB" w:rsidRPr="00187455" w:rsidRDefault="005C26AB" w:rsidP="0018745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55">
        <w:rPr>
          <w:rFonts w:ascii="Times New Roman" w:hAnsi="Times New Roman" w:cs="Times New Roman"/>
          <w:sz w:val="28"/>
          <w:szCs w:val="28"/>
        </w:rPr>
        <w:t>почуття солідарності, бажання допомогти товаришам.</w:t>
      </w:r>
    </w:p>
    <w:sectPr w:rsidR="005C26AB" w:rsidRPr="00187455" w:rsidSect="00187455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F948" w14:textId="77777777" w:rsidR="00510203" w:rsidRDefault="00510203" w:rsidP="0061156A">
      <w:r>
        <w:separator/>
      </w:r>
    </w:p>
  </w:endnote>
  <w:endnote w:type="continuationSeparator" w:id="0">
    <w:p w14:paraId="37939933" w14:textId="77777777" w:rsidR="00510203" w:rsidRDefault="00510203" w:rsidP="006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A1A5" w14:textId="77777777" w:rsidR="00510203" w:rsidRDefault="00510203" w:rsidP="0061156A">
      <w:r>
        <w:separator/>
      </w:r>
    </w:p>
  </w:footnote>
  <w:footnote w:type="continuationSeparator" w:id="0">
    <w:p w14:paraId="73DB3D3A" w14:textId="77777777" w:rsidR="00510203" w:rsidRDefault="00510203" w:rsidP="0061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750234409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1A24EFC3" w14:textId="77777777" w:rsidR="005C26AB" w:rsidRDefault="005C26AB" w:rsidP="005C26AB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60EC696" w14:textId="77777777" w:rsidR="005C26AB" w:rsidRDefault="005C26AB" w:rsidP="0061156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202385712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25C4AFDE" w14:textId="77777777" w:rsidR="005C26AB" w:rsidRDefault="005C26AB" w:rsidP="005C26AB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059BA3DB" w14:textId="77777777" w:rsidR="005C26AB" w:rsidRDefault="005C26AB" w:rsidP="0061156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441"/>
    <w:multiLevelType w:val="multilevel"/>
    <w:tmpl w:val="5BC405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3453E85"/>
    <w:multiLevelType w:val="multilevel"/>
    <w:tmpl w:val="810299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0626002"/>
    <w:multiLevelType w:val="multilevel"/>
    <w:tmpl w:val="E2D4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1"/>
    <w:rsid w:val="00064179"/>
    <w:rsid w:val="00187455"/>
    <w:rsid w:val="001F6FEE"/>
    <w:rsid w:val="00277F7A"/>
    <w:rsid w:val="002923DF"/>
    <w:rsid w:val="00302438"/>
    <w:rsid w:val="003F2459"/>
    <w:rsid w:val="0045640C"/>
    <w:rsid w:val="004F3ED4"/>
    <w:rsid w:val="00510203"/>
    <w:rsid w:val="005C26AB"/>
    <w:rsid w:val="005D675C"/>
    <w:rsid w:val="00600BB8"/>
    <w:rsid w:val="0061156A"/>
    <w:rsid w:val="006C446F"/>
    <w:rsid w:val="007031E9"/>
    <w:rsid w:val="00714A3C"/>
    <w:rsid w:val="007E4FF7"/>
    <w:rsid w:val="008C0AD1"/>
    <w:rsid w:val="009477AF"/>
    <w:rsid w:val="009C11A2"/>
    <w:rsid w:val="009D40EC"/>
    <w:rsid w:val="009E6F1F"/>
    <w:rsid w:val="009F3351"/>
    <w:rsid w:val="00A1370C"/>
    <w:rsid w:val="00BA5184"/>
    <w:rsid w:val="00C553DE"/>
    <w:rsid w:val="00D233BB"/>
    <w:rsid w:val="00DA79D4"/>
    <w:rsid w:val="00DD01F6"/>
    <w:rsid w:val="00DD5246"/>
    <w:rsid w:val="00E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6397"/>
  <w15:chartTrackingRefBased/>
  <w15:docId w15:val="{5D4B8446-C120-2549-9CC8-5387EFDE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70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0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15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156A"/>
    <w:rPr>
      <w:lang w:val="uk-UA"/>
    </w:rPr>
  </w:style>
  <w:style w:type="character" w:styleId="a6">
    <w:name w:val="page number"/>
    <w:basedOn w:val="a0"/>
    <w:uiPriority w:val="99"/>
    <w:semiHidden/>
    <w:unhideWhenUsed/>
    <w:rsid w:val="0061156A"/>
  </w:style>
  <w:style w:type="paragraph" w:styleId="a7">
    <w:name w:val="No Spacing"/>
    <w:uiPriority w:val="1"/>
    <w:qFormat/>
    <w:rsid w:val="009477AF"/>
    <w:rPr>
      <w:lang w:val="uk-UA"/>
    </w:rPr>
  </w:style>
  <w:style w:type="paragraph" w:styleId="a8">
    <w:name w:val="Normal (Web)"/>
    <w:basedOn w:val="a"/>
    <w:uiPriority w:val="99"/>
    <w:unhideWhenUsed/>
    <w:rsid w:val="009477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9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5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11</cp:revision>
  <dcterms:created xsi:type="dcterms:W3CDTF">2021-09-12T13:03:00Z</dcterms:created>
  <dcterms:modified xsi:type="dcterms:W3CDTF">2021-10-03T14:51:00Z</dcterms:modified>
</cp:coreProperties>
</file>