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7E14" w14:textId="77777777" w:rsidR="00C1368E" w:rsidRPr="00FF6B7D" w:rsidRDefault="000E58EF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0B2BA960" w14:textId="77777777" w:rsidR="000E58EF" w:rsidRPr="00FF6B7D" w:rsidRDefault="000E58EF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0D6EC4" w14:textId="061C29FB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ВСТУП…………………………………………………………………</w:t>
      </w:r>
      <w:r w:rsidR="00FF6B7D" w:rsidRPr="00FF6B7D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6C1789" w:rsidRPr="00FF6B7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0F5F1319" w14:textId="13A68A10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РОЗДІЛ 1 САЛЬВАДОР ЯК ДЕРЖАВА В ЦЕНТРАЛЬНІЙ АМЕРИЦІ</w:t>
      </w:r>
      <w:r w:rsidR="00FF6B7D"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………………………………………………………………………..</w:t>
      </w:r>
      <w:r w:rsidR="006C1789" w:rsidRPr="00FF6B7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4D6C5AE8" w14:textId="0517441E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1.1 Історія утворенн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я держави Сальвадор……………………………</w:t>
      </w: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50E8524B" w14:textId="689CE0AD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1.2 Політично-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правовий устрій Сальвадору…………</w:t>
      </w: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………………….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</w:p>
    <w:p w14:paraId="7BA9E32E" w14:textId="77777777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РОЗДІЛ 2 ФОРМУВАННЯ ЗОВНІШНЬОЇ ПОЛІТИКИ САЛЬВАДОРУ</w:t>
      </w:r>
      <w:r w:rsidR="006C1789"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………………………………………………………………….17</w:t>
      </w:r>
    </w:p>
    <w:p w14:paraId="3F7D570B" w14:textId="2718A8AB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2.1 Вплив географічного та економічного положення держави та її етнічного складу на зовнішнь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ополітичні відносини держави………</w:t>
      </w: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FF6B7D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……</w:t>
      </w: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</w:p>
    <w:p w14:paraId="46811A3C" w14:textId="65644C60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2.2 Особливості зовнішн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ьої політики Сальвадору…………………</w:t>
      </w:r>
      <w:r w:rsidRPr="00FF6B7D">
        <w:rPr>
          <w:rFonts w:ascii="Times New Roman" w:hAnsi="Times New Roman" w:cs="Times New Roman"/>
          <w:bCs/>
          <w:sz w:val="28"/>
          <w:szCs w:val="28"/>
          <w:lang w:val="uk-UA"/>
        </w:rPr>
        <w:t>…...</w:t>
      </w:r>
      <w:r w:rsidR="006C1789" w:rsidRPr="00FF6B7D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</w:p>
    <w:p w14:paraId="61D85672" w14:textId="51210160" w:rsidR="000E58EF" w:rsidRPr="00FF6B7D" w:rsidRDefault="006C1789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ВИСНОВКИ………</w:t>
      </w:r>
      <w:r w:rsidR="000E58EF"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</w:t>
      </w:r>
      <w:r w:rsidR="00FF6B7D" w:rsidRPr="00FF6B7D"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="000E58EF"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14:paraId="43794DC6" w14:textId="54631D6B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ДЖЕРЕЛ……</w:t>
      </w:r>
      <w:r w:rsidR="006C1789"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………………</w:t>
      </w:r>
      <w:r w:rsidR="00FF6B7D" w:rsidRPr="00FF6B7D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………</w:t>
      </w:r>
      <w:r w:rsidR="006C1789" w:rsidRPr="00FF6B7D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14:paraId="67A48A07" w14:textId="42A8B3F8" w:rsidR="00FA7D6A" w:rsidRPr="00FF6B7D" w:rsidRDefault="00FF6B7D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="00FA7D6A" w:rsidRPr="00FF6B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2E501A5E" w14:textId="77777777" w:rsidR="00FA7D6A" w:rsidRPr="00FF6B7D" w:rsidRDefault="00FA7D6A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104A3C" w14:textId="7D3CF10F" w:rsidR="00FA7D6A" w:rsidRPr="00FF6B7D" w:rsidRDefault="00FA7D6A" w:rsidP="00FF6B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6B7D">
        <w:rPr>
          <w:b/>
          <w:bCs/>
          <w:sz w:val="28"/>
          <w:szCs w:val="28"/>
          <w:lang w:val="uk-UA"/>
        </w:rPr>
        <w:t>Актуальність теми.</w:t>
      </w:r>
      <w:r w:rsidRPr="00FF6B7D">
        <w:rPr>
          <w:sz w:val="28"/>
          <w:szCs w:val="28"/>
          <w:lang w:val="uk-UA"/>
        </w:rPr>
        <w:t xml:space="preserve"> </w:t>
      </w:r>
      <w:r w:rsidR="00123BFE" w:rsidRPr="00FF6B7D">
        <w:rPr>
          <w:sz w:val="28"/>
          <w:szCs w:val="28"/>
          <w:lang w:val="uk-UA"/>
        </w:rPr>
        <w:t>На сьогоднішній день Україна</w:t>
      </w:r>
      <w:r w:rsidR="00FF6B7D" w:rsidRPr="00FF6B7D">
        <w:rPr>
          <w:sz w:val="28"/>
          <w:szCs w:val="28"/>
          <w:lang w:val="uk-UA"/>
        </w:rPr>
        <w:t xml:space="preserve"> </w:t>
      </w:r>
      <w:r w:rsidRPr="00FF6B7D">
        <w:rPr>
          <w:sz w:val="28"/>
          <w:szCs w:val="28"/>
          <w:lang w:val="uk-UA"/>
        </w:rPr>
        <w:t xml:space="preserve">будує суспільство </w:t>
      </w:r>
      <w:r w:rsidR="00123BFE" w:rsidRPr="00FF6B7D">
        <w:rPr>
          <w:sz w:val="28"/>
          <w:szCs w:val="28"/>
          <w:lang w:val="uk-UA"/>
        </w:rPr>
        <w:t xml:space="preserve">за латиноамериканським </w:t>
      </w:r>
      <w:r w:rsidRPr="00FF6B7D">
        <w:rPr>
          <w:sz w:val="28"/>
          <w:szCs w:val="28"/>
          <w:lang w:val="uk-UA"/>
        </w:rPr>
        <w:t>тип</w:t>
      </w:r>
      <w:r w:rsidR="00123BFE" w:rsidRPr="00FF6B7D">
        <w:rPr>
          <w:sz w:val="28"/>
          <w:szCs w:val="28"/>
          <w:lang w:val="uk-UA"/>
        </w:rPr>
        <w:t>ом</w:t>
      </w:r>
      <w:r w:rsidRPr="00FF6B7D">
        <w:rPr>
          <w:sz w:val="28"/>
          <w:szCs w:val="28"/>
          <w:lang w:val="uk-UA"/>
        </w:rPr>
        <w:t xml:space="preserve">. </w:t>
      </w:r>
      <w:r w:rsidR="00123BFE" w:rsidRPr="00FF6B7D">
        <w:rPr>
          <w:sz w:val="28"/>
          <w:szCs w:val="28"/>
          <w:lang w:val="uk-UA"/>
        </w:rPr>
        <w:t>Україну та</w:t>
      </w:r>
      <w:r w:rsidRPr="00FF6B7D">
        <w:rPr>
          <w:sz w:val="28"/>
          <w:szCs w:val="28"/>
          <w:lang w:val="uk-UA"/>
        </w:rPr>
        <w:t xml:space="preserve"> латиноамериканські держави</w:t>
      </w:r>
      <w:r w:rsidR="00123BFE" w:rsidRPr="00FF6B7D">
        <w:rPr>
          <w:sz w:val="28"/>
          <w:szCs w:val="28"/>
          <w:lang w:val="uk-UA"/>
        </w:rPr>
        <w:t xml:space="preserve"> об’єднують такі спільні риси як</w:t>
      </w:r>
      <w:r w:rsidRPr="00FF6B7D">
        <w:rPr>
          <w:sz w:val="28"/>
          <w:szCs w:val="28"/>
          <w:lang w:val="uk-UA"/>
        </w:rPr>
        <w:t>:</w:t>
      </w:r>
      <w:r w:rsidR="00123BFE" w:rsidRPr="00FF6B7D">
        <w:rPr>
          <w:sz w:val="28"/>
          <w:szCs w:val="28"/>
          <w:lang w:val="uk-UA"/>
        </w:rPr>
        <w:t xml:space="preserve"> </w:t>
      </w:r>
      <w:r w:rsidRPr="00FF6B7D">
        <w:rPr>
          <w:sz w:val="28"/>
          <w:szCs w:val="28"/>
          <w:lang w:val="uk-UA"/>
        </w:rPr>
        <w:t>спі</w:t>
      </w:r>
      <w:r w:rsidR="00123BFE" w:rsidRPr="00FF6B7D">
        <w:rPr>
          <w:sz w:val="28"/>
          <w:szCs w:val="28"/>
          <w:lang w:val="uk-UA"/>
        </w:rPr>
        <w:t xml:space="preserve">льність геополітичних інтересів, </w:t>
      </w:r>
      <w:r w:rsidRPr="00FF6B7D">
        <w:rPr>
          <w:sz w:val="28"/>
          <w:szCs w:val="28"/>
          <w:lang w:val="uk-UA"/>
        </w:rPr>
        <w:t>подібність економічної ситуації</w:t>
      </w:r>
      <w:r w:rsidR="00123BFE" w:rsidRPr="00FF6B7D">
        <w:rPr>
          <w:sz w:val="28"/>
          <w:szCs w:val="28"/>
          <w:lang w:val="uk-UA"/>
        </w:rPr>
        <w:t xml:space="preserve">, </w:t>
      </w:r>
      <w:r w:rsidRPr="00FF6B7D">
        <w:rPr>
          <w:sz w:val="28"/>
          <w:szCs w:val="28"/>
          <w:lang w:val="uk-UA"/>
        </w:rPr>
        <w:t xml:space="preserve">типологічна порівнянність ключових завдань (лібералізація економіки, зміна ролі держави, демократизація в умовах </w:t>
      </w:r>
      <w:proofErr w:type="spellStart"/>
      <w:r w:rsidRPr="00FF6B7D">
        <w:rPr>
          <w:sz w:val="28"/>
          <w:szCs w:val="28"/>
          <w:lang w:val="uk-UA"/>
        </w:rPr>
        <w:t>нерозвинутості</w:t>
      </w:r>
      <w:proofErr w:type="spellEnd"/>
      <w:r w:rsidRPr="00FF6B7D">
        <w:rPr>
          <w:sz w:val="28"/>
          <w:szCs w:val="28"/>
          <w:lang w:val="uk-UA"/>
        </w:rPr>
        <w:t xml:space="preserve"> громадянського суспільства і сильного впливу традиціона</w:t>
      </w:r>
      <w:r w:rsidR="00EC56B5" w:rsidRPr="00FF6B7D">
        <w:rPr>
          <w:sz w:val="28"/>
          <w:szCs w:val="28"/>
          <w:lang w:val="uk-UA"/>
        </w:rPr>
        <w:t>лізму в соціальній психології і</w:t>
      </w:r>
      <w:r w:rsidRPr="00FF6B7D">
        <w:rPr>
          <w:sz w:val="28"/>
          <w:szCs w:val="28"/>
          <w:lang w:val="uk-UA"/>
        </w:rPr>
        <w:t xml:space="preserve"> культурі населення, інтеграція до світового співтовариства за пріоритетного розвитку тісних </w:t>
      </w:r>
      <w:proofErr w:type="spellStart"/>
      <w:r w:rsidR="00123BFE" w:rsidRPr="00FF6B7D">
        <w:rPr>
          <w:sz w:val="28"/>
          <w:szCs w:val="28"/>
          <w:lang w:val="uk-UA"/>
        </w:rPr>
        <w:t>зв'язків</w:t>
      </w:r>
      <w:proofErr w:type="spellEnd"/>
      <w:r w:rsidR="00123BFE" w:rsidRPr="00FF6B7D">
        <w:rPr>
          <w:sz w:val="28"/>
          <w:szCs w:val="28"/>
          <w:lang w:val="uk-UA"/>
        </w:rPr>
        <w:t xml:space="preserve"> із близьким зарубіжжям), </w:t>
      </w:r>
      <w:r w:rsidRPr="00FF6B7D">
        <w:rPr>
          <w:sz w:val="28"/>
          <w:szCs w:val="28"/>
          <w:lang w:val="uk-UA"/>
        </w:rPr>
        <w:t>подібність становища в системі кра</w:t>
      </w:r>
      <w:r w:rsidR="00123BFE" w:rsidRPr="00FF6B7D">
        <w:rPr>
          <w:sz w:val="28"/>
          <w:szCs w:val="28"/>
          <w:lang w:val="uk-UA"/>
        </w:rPr>
        <w:t>їн-боржників і країн-кредиторів,</w:t>
      </w:r>
      <w:r w:rsidRPr="00FF6B7D">
        <w:rPr>
          <w:sz w:val="28"/>
          <w:szCs w:val="28"/>
          <w:lang w:val="uk-UA"/>
        </w:rPr>
        <w:t xml:space="preserve"> близькість підходів до проблематики міжнародної безпеки.</w:t>
      </w:r>
    </w:p>
    <w:p w14:paraId="0ED19EE4" w14:textId="77777777" w:rsidR="00AC2EDF" w:rsidRPr="00FF6B7D" w:rsidRDefault="00AC2ED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дослідження.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Проаналізувавши політико-правовий устрій Сальвадору розкрити основні аспекти формування та реалізації його зовнішньої політики.</w:t>
      </w:r>
    </w:p>
    <w:p w14:paraId="52578757" w14:textId="77777777" w:rsidR="00AC2EDF" w:rsidRPr="00FF6B7D" w:rsidRDefault="00AC2EDF" w:rsidP="00FF6B7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 дослідження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881F2C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процес формування та реалізації зовнішньої політики Сальвадору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C78E09" w14:textId="77777777" w:rsidR="00881F2C" w:rsidRPr="00FF6B7D" w:rsidRDefault="00881F2C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курсової роботи:</w:t>
      </w: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складається із вступу, двох взаємопов’язаних між собою розділів, в </w:t>
      </w:r>
      <w:r w:rsidR="00EC56B5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кожному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EC56B5" w:rsidRPr="00FF6B7D">
        <w:rPr>
          <w:rFonts w:ascii="Times New Roman" w:hAnsi="Times New Roman" w:cs="Times New Roman"/>
          <w:sz w:val="28"/>
          <w:szCs w:val="28"/>
          <w:lang w:val="uk-UA"/>
        </w:rPr>
        <w:t>ділі міститься по два підрозділи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та висновку. В кінці роботи наведено список використаних джерел</w:t>
      </w:r>
      <w:r w:rsidR="00EC56B5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(22 найменування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обсяг роботи становить </w:t>
      </w:r>
      <w:r w:rsidR="00EC56B5" w:rsidRPr="00FF6B7D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14:paraId="05DB5A64" w14:textId="01832A93" w:rsidR="000E58EF" w:rsidRPr="00FF6B7D" w:rsidRDefault="00FF6B7D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 w:type="column"/>
      </w:r>
      <w:r w:rsidR="000E58EF" w:rsidRPr="00FF6B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14:paraId="4B275BBC" w14:textId="77777777" w:rsidR="000E58EF" w:rsidRPr="00FF6B7D" w:rsidRDefault="000E58EF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САЛЬВАДОР ЯК ДЕРЖАВА В ЦЕНТРАЛЬНІЙ АМЕРИЦІ</w:t>
      </w:r>
    </w:p>
    <w:p w14:paraId="3FF717FC" w14:textId="77777777" w:rsidR="000E58EF" w:rsidRPr="00FF6B7D" w:rsidRDefault="000E58EF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FEC7A" w14:textId="77777777" w:rsidR="000E58EF" w:rsidRPr="00FF6B7D" w:rsidRDefault="000E58EF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1.1 Історія утворення держави Сальвадор</w:t>
      </w:r>
    </w:p>
    <w:p w14:paraId="4BFFB433" w14:textId="77777777" w:rsidR="006746C6" w:rsidRPr="00FF6B7D" w:rsidRDefault="006746C6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0E4FE" w14:textId="0CB540A5" w:rsidR="00C408DD" w:rsidRPr="00FF6B7D" w:rsidRDefault="006746C6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До іспанського завоювання земля, на якій сьогодні розташовано Сальвадор, носила ім’я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Кускатлан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«земля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коштовностей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». Тут процвітала загадкова культура «людей-ягуарів» -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ольмеків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(орієнтовно 4000-2000 рр. до н.е.) що створили першу в Америці імперію, росли міста майя та ацтеків (IV-XII ст. н.е.), а до моменту висадки на берегах сучасного Сальвадору іспанців (XVI ст.) тут розвивалися могутні міста народів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підпіль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науатль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тольтеків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 І понині країна вражає своїх гостей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загадковими спорудами стародавніх міст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доколумбової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епохи з чудовими пірамідами з піщанику в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Тасумале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і Сан-Андресі, загадковими кам’яними головами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ольмеків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розкиданими по всій країні, пам’ятниками зниклих індіанських цивілізацій чорт,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Ленка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Покомаме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загадковими околицями озера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Гіха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, яке, як вважають місцеві жителі</w:t>
      </w:r>
      <w:r w:rsidR="00C408DD" w:rsidRPr="00FF6B7D">
        <w:rPr>
          <w:rFonts w:ascii="Times New Roman" w:hAnsi="Times New Roman" w:cs="Times New Roman"/>
          <w:sz w:val="28"/>
          <w:szCs w:val="28"/>
          <w:lang w:val="uk-UA"/>
        </w:rPr>
        <w:t>, зберігає таємницю древнього міста, а також десятками інших археологічних пам’яток, багато з яких ще досі чекають своїх дослідників</w:t>
      </w:r>
      <w:r w:rsidR="000753A5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C408D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C4D9D4B" w14:textId="66B477EC" w:rsidR="00FB7C3C" w:rsidRPr="00FF6B7D" w:rsidRDefault="000F3116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1524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сподвижник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завойовника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Мексики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рнандо</w:t>
      </w:r>
      <w:proofErr w:type="spellEnd"/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Корт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еса,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Педро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Альварадо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втрутився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землі.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1525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засновано місто Сан-Сальвадор</w:t>
      </w:r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Проте, лише у </w:t>
      </w:r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1528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іспанцям вдалось закріпитись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там,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ближе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1540-х років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придушити опір індійців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нахуа</w:t>
      </w:r>
      <w:proofErr w:type="spellEnd"/>
      <w:r w:rsidR="00FB7C3C" w:rsidRPr="00FF6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03F08B" w14:textId="77777777" w:rsidR="003060AC" w:rsidRPr="00FF6B7D" w:rsidRDefault="003060AC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FD1AC" w14:textId="77777777" w:rsidR="003060AC" w:rsidRPr="00FF6B7D" w:rsidRDefault="003060AC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1.2 Політично-правовий устрій Сальвадору</w:t>
      </w:r>
    </w:p>
    <w:p w14:paraId="358B90C5" w14:textId="77777777" w:rsidR="003060AC" w:rsidRPr="00FF6B7D" w:rsidRDefault="003060AC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3DB4E0" w14:textId="25041E17" w:rsidR="003333EE" w:rsidRPr="00FF6B7D" w:rsidRDefault="00B219B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устрій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територіальна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національно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-територіальна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держави, що характеризує просторову організацію влади та державне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самовизначення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(нації), що на ній проживає [4, 5]. Тобто спосіб поділу держави на певні складові частини та розподіл влади між ними.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Державний устрій кожної країни зумовлюється її суспільн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о-політичним ладом. Він відображає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правове становище як держави в цілому, так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її окремих складових частин, взаємовідносини між ними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3EE" w:rsidRPr="00FF6B7D">
        <w:rPr>
          <w:rFonts w:ascii="Times New Roman" w:hAnsi="Times New Roman" w:cs="Times New Roman"/>
          <w:sz w:val="28"/>
          <w:szCs w:val="28"/>
          <w:lang w:val="uk-UA"/>
        </w:rPr>
        <w:t>[4].</w:t>
      </w:r>
    </w:p>
    <w:p w14:paraId="0B367354" w14:textId="3903603A" w:rsidR="0015436B" w:rsidRPr="00FF6B7D" w:rsidRDefault="0015436B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42F321ED" w14:textId="77777777" w:rsidR="0015436B" w:rsidRPr="00FF6B7D" w:rsidRDefault="0015436B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ФОРМУВАННЯ ЗОВНІШНЬОЇ ПОЛІТИКИ САЛЬВАДОРУ</w:t>
      </w:r>
    </w:p>
    <w:p w14:paraId="046954B9" w14:textId="77777777" w:rsidR="0015436B" w:rsidRPr="00FF6B7D" w:rsidRDefault="0015436B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3E598" w14:textId="77777777" w:rsidR="0015436B" w:rsidRPr="00FF6B7D" w:rsidRDefault="0015436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2.1 Вплив географічного та економічного положення держави та її етнічного складу на зовнішньополітичні відносини держави</w:t>
      </w:r>
    </w:p>
    <w:p w14:paraId="5CEBCE63" w14:textId="77777777" w:rsidR="0003385D" w:rsidRPr="00FF6B7D" w:rsidRDefault="0003385D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598175" w14:textId="59271CBC" w:rsidR="0015436B" w:rsidRPr="00FF6B7D" w:rsidRDefault="0015436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Сальвадор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північноамериканська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країна, що знаходиться на півдні континенту. </w:t>
      </w:r>
      <w:r w:rsidR="001C2E4F" w:rsidRPr="00FF6B7D">
        <w:rPr>
          <w:rFonts w:ascii="Times New Roman" w:hAnsi="Times New Roman" w:cs="Times New Roman"/>
          <w:sz w:val="28"/>
          <w:szCs w:val="28"/>
          <w:lang w:val="uk-UA"/>
        </w:rPr>
        <w:t>Площа країни трохи мен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ша за площу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Львівської області України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C84902" w14:textId="49EF8FB8" w:rsidR="003060AC" w:rsidRPr="00FF6B7D" w:rsidRDefault="0015436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Конвенцією Організації Об'єднаних Націй з морського права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(UNCLOS)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року, протяжність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територіальних вод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країни встановлено в 12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морських миль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(22,2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км)</w:t>
      </w:r>
      <w:r w:rsidR="00271D44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Прилегла зона, що примикає до територіальних вод, в якій держава може здійснювати контроль, необхідний для запобігання порушень митних, фіскальних, імміграційних або санітарних законів, простягається на 24 морські милі (44,4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52B" w:rsidRPr="00FF6B7D">
        <w:rPr>
          <w:rFonts w:ascii="Times New Roman" w:hAnsi="Times New Roman" w:cs="Times New Roman"/>
          <w:sz w:val="28"/>
          <w:szCs w:val="28"/>
          <w:lang w:val="uk-UA"/>
        </w:rPr>
        <w:t>км) від узбережь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Виключна економічна зона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встановлена на відстань 200 морських миль (370,4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км) від узбережжя</w:t>
      </w:r>
      <w:r w:rsidR="00271D44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[9].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A5B3F6" w14:textId="77777777" w:rsidR="00227DBC" w:rsidRPr="00FF6B7D" w:rsidRDefault="008B6FE9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За особливостями ЕГП, природними, історичними, етнічними та соціально-економічними відмінностями в межах Американського регіону виокремлюють чотири субрегіони, що мають певні особливості участі у міжнародному поділі праці: Північна Америка, Центральна Америка, Карибський басейн, Південна Америка.</w:t>
      </w:r>
    </w:p>
    <w:p w14:paraId="7637B2EC" w14:textId="77777777" w:rsidR="00422B3E" w:rsidRPr="00FF6B7D" w:rsidRDefault="00422B3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2.2 Особливості зовнішньої політики Сальвадору</w:t>
      </w:r>
    </w:p>
    <w:p w14:paraId="51D8119A" w14:textId="77777777" w:rsidR="00422B3E" w:rsidRPr="00FF6B7D" w:rsidRDefault="00422B3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8232D" w14:textId="77777777" w:rsidR="00422B3E" w:rsidRPr="00FF6B7D" w:rsidRDefault="00422B3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Сальвадор як суверенна держава існує з 1838 р. Сальвадор пережив громадянську війну, та впродовж багатьох років знаходився під загрозою експансії з боку Гватемали та Гондурасу. Вирішуючи проблеми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цілісності та національної безпеки, став союзником Сполучених Штатів. Необхідність створення союзу з США також була обумовлена необхідністю боротьби з Фронтом Національного Визволення.</w:t>
      </w:r>
    </w:p>
    <w:p w14:paraId="43DA5435" w14:textId="77777777" w:rsidR="00422B3E" w:rsidRPr="00FF6B7D" w:rsidRDefault="00422B3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Сальвадор в 1990 р. як і низка країн регіону здійснив доларизацію своєї економіки. Американський долар став державною валютою країни. Країна має значний зовнішній борг 5 млрд.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 США, більшу частину країна заборгувала Сполученим Штатам. США завжди були та залишаються гарантом безпеки країни. В країні розташовано низку американських військових баз. Все це є важливими факторами, під впливом котрих формувався та продовжує формуватися зовнішньополітичний курс країни</w:t>
      </w:r>
      <w:r w:rsidR="00BE7EF0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[22]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C40E1A" w14:textId="518F54A8" w:rsidR="000F2FA6" w:rsidRPr="00FF6B7D" w:rsidRDefault="00623059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E5DCBD8" w14:textId="77777777" w:rsidR="00623059" w:rsidRPr="00FF6B7D" w:rsidRDefault="00623059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1F37C" w14:textId="77777777" w:rsidR="00623059" w:rsidRPr="00FF6B7D" w:rsidRDefault="00623059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Дослідивши в даній роботі основні аспекти формування та реалізації зовнішньої політики Сальвадору, дійшли наступних висновків:</w:t>
      </w:r>
    </w:p>
    <w:p w14:paraId="7BC6C9F7" w14:textId="77777777" w:rsidR="00623059" w:rsidRPr="00FF6B7D" w:rsidRDefault="00623059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Розглянули та проаналізували основні історичні етапи держави Сальвадор. </w:t>
      </w:r>
    </w:p>
    <w:p w14:paraId="143EF47B" w14:textId="4F8CBE3F" w:rsidR="00623059" w:rsidRPr="00FF6B7D" w:rsidRDefault="00623059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Підсумували, що історія Сальвадору насичена багаточисленними державними переворотами, пов’язаними з безперервною боротьбою між консерваторами та лібералами, а також зі спробами відновити федерацію республік Центральної Америки. Зазначена боротьба спричиняла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постійні війни та конфлікти між цими республіками. Як результат – постійні міжусобиці негативно впливали як на соціально-економічний розвиток держави, так і на правову культуру.</w:t>
      </w:r>
    </w:p>
    <w:p w14:paraId="0E912516" w14:textId="02AF84BB" w:rsidR="00A12375" w:rsidRPr="00FF6B7D" w:rsidRDefault="00A12375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b/>
          <w:sz w:val="28"/>
          <w:szCs w:val="28"/>
          <w:lang w:val="uk-UA"/>
        </w:rPr>
        <w:t>ВИКОРИСТАНИХ ДЖЕРЕЛ</w:t>
      </w:r>
    </w:p>
    <w:p w14:paraId="71486BE5" w14:textId="77777777" w:rsidR="00A12375" w:rsidRPr="00FF6B7D" w:rsidRDefault="00A12375" w:rsidP="00FF6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602529" w14:textId="7A6BB4F8" w:rsidR="00A12375" w:rsidRPr="00FF6B7D" w:rsidRDefault="00A12375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1. Бондаренко К.П. Республіка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Ель-Сальвадор:Всесвітня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історія 11 клас, «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», 12.01.2019р.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https://vseosvita.ua/library/respublika-el-salvador-11-klas-100966.html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7E37D6" w14:textId="5A2A9A63" w:rsidR="00A12375" w:rsidRPr="00FF6B7D" w:rsidRDefault="00A12375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Эль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-Сальвадор: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Академик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2000-2021, </w:t>
      </w:r>
      <w:r w:rsidR="0066232B" w:rsidRPr="00FF6B7D">
        <w:rPr>
          <w:rFonts w:ascii="Times New Roman" w:hAnsi="Times New Roman" w:cs="Times New Roman"/>
          <w:sz w:val="28"/>
          <w:szCs w:val="28"/>
          <w:lang w:val="uk-UA"/>
        </w:rPr>
        <w:t>academic.ru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https://dic.academic.ru/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30F173" w14:textId="2F71A361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Махано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Адольфо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Арнальдо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Переворот 1979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года:Wikipedia.ru.nina.az</w:t>
      </w:r>
      <w:proofErr w:type="spellEnd"/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http://wikipedia.ru.nina.az/%D0%90%D0%B4%D0%BE%D0%BB%D1%8C%D1%84%D0%BE_%D0%90%D1%80%D0%BD%D0%B0%D0%BB%D1%8C%D0%B4%D0%BE_%D0%9C%D0%B0%D1%85%D0%B0%D0%BD%D0%BE.html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AB980E" w14:textId="721CF89B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4. Форма державного устрою//Велика українська юридична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енциклопедія:у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20т./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О.В.Петришин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відп.ред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.) та ін..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Т.3: Загальна теорія права.-С.817.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https://uk.wikipedia.org/wiki/%D0%94%D0%B5%D1%80%D0%B6%D0%B0%D0%B2%D0%BD%D0%B8%D0%B9_%D1%83%D1%81%D1%82%D1%80%D1%96%D0%B9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F50B4F" w14:textId="2F3A89C1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Погорілко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В.Ф.,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Бобровник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С.В. Державний устрій//Юридична енциклопедія: (у 6 т.)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Ю.С.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Шемшученко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відп.ред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.) та ін.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К.:Українська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енциклопедія ім..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М.П.Бажана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, 1998-2004.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http://kul.kiev.ua/praci-2001-roku/juridichna-enciklopedija.-v-6-t.-redkol.-ju.s.shemshuchenko-golova-kolegiji-ta-in.-k.-ukr.encikl.html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BF8E59" w14:textId="6919B9AA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Сальвадор.Республіка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Ель-Сальвадор: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Правознавство.Освітній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портал.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>https://zen.in.ua/mizhnarodne-pravo/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(дата звернення 11.11.2021)</w:t>
      </w:r>
    </w:p>
    <w:p w14:paraId="4DC4AC18" w14:textId="2FADE4B4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Economist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https://ru.wikipedia.org/wiki/%D0%98%D0%BD%D0%B4%D0%B5%D0%BA%D1%81_%D0%B4%D0%B5%D0%BC%D0%BE%D0%BA%D1%80%D0%B0%D1%82%D0%B8%D0%B8_(Economist)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0B04AA" w14:textId="4AC781A1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8. Політичний режим: Вікіпедія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uk.wikipedia.org/wiki/Політичний_режим#:~:text=Стабільну%20версію%20було%20перевірено%206%20червня%202021.,-Форми%20державної%20влади&amp;text=Політи́чний%20режи́м%20—%20характерний%20тип%20влади,характер%20взаємовідносин%20громадян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lastRenderedPageBreak/>
        <w:t>%20і%20держави.&amp;text=Демократичні%20режими%20складаються%20в%20правових%20державах.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BEAF77" w14:textId="2823EEA8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9. Конвенція ООН з морського права 1982 року.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>https://zakon.rada.gov.ua/laws/show/995_057#Text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(дата звернення 11.11.2021)</w:t>
      </w:r>
    </w:p>
    <w:p w14:paraId="005E73E7" w14:textId="33605061" w:rsidR="0066232B" w:rsidRPr="00FF6B7D" w:rsidRDefault="0066232B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Географія (рівень стандарту): підручник для 10 класів </w:t>
      </w:r>
      <w:proofErr w:type="spellStart"/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>закл.заг.серед.освіти</w:t>
      </w:r>
      <w:proofErr w:type="spellEnd"/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/С.Г. </w:t>
      </w:r>
      <w:proofErr w:type="spellStart"/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>, Р.Р.Коваленко.-</w:t>
      </w:r>
      <w:proofErr w:type="spellStart"/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Кам’янець-Подільський:Абетка</w:t>
      </w:r>
      <w:proofErr w:type="spellEnd"/>
      <w:r w:rsidR="00CA456E" w:rsidRPr="00FF6B7D">
        <w:rPr>
          <w:rFonts w:ascii="Times New Roman" w:hAnsi="Times New Roman" w:cs="Times New Roman"/>
          <w:sz w:val="28"/>
          <w:szCs w:val="28"/>
          <w:lang w:val="uk-UA"/>
        </w:rPr>
        <w:t>, 2018-256с.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http://medcolledg.org.ua/wp-content/uploads/2019/10/%D0%93%D0%B5%D0%BE%D0%B3%D1%80%D0%B0%D1%84%D1%96%D1%8F-10%D0%BA%D0%BB.-2018-%D0%9A%D0%BE%D0%B1%D0%B5%D1%80%D0%BD%D1%96%D0%BA-%D0%A1.%D0%93..pdf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910836" w14:textId="10F870FC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Encyclopedia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Britannica.15</w:t>
      </w:r>
      <w:r w:rsidRPr="00FF6B7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th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edition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Macropedia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Wol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 15. Chikago.1994pp.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https://www.britannica.com/topic/Encyclopaedia-Britannica-English-language-reference-work/Fifteenth-edition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F4C84C" w14:textId="26131B8F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>12. Економіка Сальвадору: Вікіпедія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https://ru.wikipedia.org/wiki/%D0%AD%D0%BA%D0%BE%D0%BD%D0%BE%D0%BC%D0%B8%D0%BA%D0%B0_%D0%A1%D0%B0%D0%BB%D1%8C%D0%B2%D0%B0%D0%B4%D0%BE%D1%80%D0%B0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B4FB2D" w14:textId="6849DD23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Большая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Советская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/под.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..А.М. Прохорова.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М., «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Советская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», 1975. Стр.518-521.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14D8F3" w14:textId="2A2F8877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Эдуардо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Галеано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Вскрытые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вены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Латинской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Америки. М., «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1986.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.143.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BB7E47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https://scepsis.net/library/id_2649.html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D38F76" w14:textId="2CF5383F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15. В.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Николаев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карты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мира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Международная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», №4, 1980.стр.151-153.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https://ru.wikipedia.org/wiki/%D0%98%D1%81%D1%82%D0%BE%D1%80%D0%B8%D1%8F_%D0%A1%D0%B0%D0%BB%D1%8C%D0%B2%D0%B0%D0%B4%D0%BE%D1%80%D0%B0#cite_ref-15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3369A6" w14:textId="567B8A4C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Jose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Angel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Moroni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Bracamonte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David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E.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Spencer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Strategy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Tactics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Salvadoran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FMLN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Guerillas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last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battle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Cold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War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blueprint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for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future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conflicts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Westport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Praeger</w:t>
      </w:r>
      <w:proofErr w:type="spellEnd"/>
      <w:r w:rsidR="002A6F40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Publisher, 1995. p. 29</w:t>
      </w:r>
      <w:r w:rsidR="00D73CF9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lastRenderedPageBreak/>
        <w:t>https://uk.wikipedia.org/wiki/%D0%95%D0%BA%D0%BE%D0%BD%D0%BE%D0%BC%D1%96%D0%BA%D0%B0_%D0%A1%D0%B0%D0%BB%D1%8C%D0%B2%D0%B0%D0%B4%D0%BE%D1%80%D1%83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68DF98" w14:textId="5C757567" w:rsidR="002A6F40" w:rsidRPr="00FF6B7D" w:rsidRDefault="002A6F40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17.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Латинская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Америка: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Справочник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/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составитель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</w:t>
      </w:r>
      <w:r w:rsid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Н.</w:t>
      </w:r>
      <w:r w:rsid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Табунов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общ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ред. В.</w:t>
      </w:r>
      <w:r w:rsid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Вольского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М.,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Политиздат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1990.</w:t>
      </w:r>
      <w:r w:rsidR="00D73CF9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https://ru.wikipedia.org/wiki/%D0%AD%D0%BA%D0%BE%D0%BD%D0%BE%D0%BC%D0%B8%D0%BA%D0%B0_%D0%A1%D0%B0%D0%BB%D1%8C%D0%B2%D0%B0%D0%B4%D0%BE%D1%80%D0%B0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569F56" w14:textId="41D89722" w:rsidR="002A6F40" w:rsidRPr="00FF6B7D" w:rsidRDefault="002A6F40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18. Організація Американських держав: Багатостороннє співробітництво: Міністерство закордонних справ України від 23.10.2019р.</w:t>
      </w:r>
      <w:r w:rsidR="00D73CF9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https://mfa.gov.ua/mizhnarodni-vidnosini/organizaciya-amerikanskih-derzhav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2B8D45" w14:textId="2D2ABC42" w:rsidR="002A6F40" w:rsidRPr="00FF6B7D" w:rsidRDefault="002A6F40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19. Створення Організації Американських держав (ОАД): Міжнародні відносини Lib.Net</w:t>
      </w:r>
      <w:r w:rsidR="00D73CF9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http://lib-net.com/content/9912_Stvorennya_Organizacii_amerikanskih_derjav_OAD.html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D7609E" w14:textId="5B84FFB3" w:rsidR="002A6F40" w:rsidRPr="00FF6B7D" w:rsidRDefault="002A6F40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20. Організація центральноамериканських держав (ОЦАД): Міжнародне економічне право- Дахно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І.І.:Галерея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финансовой</w:t>
      </w:r>
      <w:proofErr w:type="spellEnd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литературы</w:t>
      </w:r>
      <w:proofErr w:type="spellEnd"/>
      <w:r w:rsidR="00FF6B7D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ФИНГАЛ, 2021.</w:t>
      </w:r>
      <w:r w:rsidR="00D73CF9"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https://fingal.com.ua/content/view/556/88/1/3/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A24AFD" w14:textId="2A55B7BC" w:rsidR="002A6F40" w:rsidRPr="00FF6B7D" w:rsidRDefault="00D73CF9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21. Система центральноамериканської інтеграції: Вікіпедія від 20.01.2020р.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https://uk.wikipedia.org/wiki/%D0%A1%D0%B8%D1%81%D1%82%D0%B5%D0%BC%D0%B0_%D1%86%D0%B5%D0%BD%D1%82%D1%80%D0%B0%D0%BB%D1%8C%D0%BD%D0%BE%D0%B0%D0%BC%D0%B5%D1%80%D0%B8%D0%BA%D0%B0%D0%BD%D1%81%D1%8C%D0%BA%D0%BE%D1%97_%D1%96%D0%BD%D1%82%D0%B5%D0%B3%D1%80%D0%B0%D1%86%D1%96%D1%97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23B196" w14:textId="028CBBAE" w:rsidR="00CA456E" w:rsidRPr="00FF6B7D" w:rsidRDefault="00CA456E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22. Зовнішня політика країн Латинської Америки : навчальний посібник / 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 xml:space="preserve">за ред. </w:t>
      </w:r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Н. В. Гаврилова (ред.), М. В.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Булик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, О. Л. 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Гільченко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, Ю.В.</w:t>
      </w:r>
      <w:r w:rsidR="00FF6B7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F6B7D">
        <w:rPr>
          <w:rFonts w:ascii="Times New Roman" w:hAnsi="Times New Roman" w:cs="Times New Roman"/>
          <w:sz w:val="28"/>
          <w:szCs w:val="28"/>
          <w:lang w:val="uk-UA"/>
        </w:rPr>
        <w:t>Константинова</w:t>
      </w:r>
      <w:proofErr w:type="spellEnd"/>
      <w:r w:rsidRPr="00FF6B7D">
        <w:rPr>
          <w:rFonts w:ascii="Times New Roman" w:hAnsi="Times New Roman" w:cs="Times New Roman"/>
          <w:sz w:val="28"/>
          <w:szCs w:val="28"/>
          <w:lang w:val="uk-UA"/>
        </w:rPr>
        <w:t>. Маріуполь : МДУ, 2020. 397 с.</w:t>
      </w:r>
      <w:r w:rsidR="00D73CF9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="0005084A" w:rsidRPr="00FF6B7D">
        <w:rPr>
          <w:rFonts w:ascii="Times New Roman" w:hAnsi="Times New Roman" w:cs="Times New Roman"/>
          <w:sz w:val="28"/>
          <w:szCs w:val="28"/>
          <w:lang w:val="uk-UA"/>
        </w:rPr>
        <w:lastRenderedPageBreak/>
        <w:t>http://repository.mdu.in.ua/jspui/bitstream/123456789/2584/1/np_zovnishnia_polityka.pdf</w:t>
      </w:r>
      <w:r w:rsidR="00FF6B7D" w:rsidRPr="00FF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60B3FD" w14:textId="77777777" w:rsidR="00A12375" w:rsidRPr="00FF6B7D" w:rsidRDefault="00A12375" w:rsidP="00FF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2375" w:rsidRPr="00FF6B7D" w:rsidSect="00FF6B7D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DAB3" w14:textId="77777777" w:rsidR="001C7185" w:rsidRDefault="001C7185" w:rsidP="00EC56B5">
      <w:pPr>
        <w:spacing w:after="0" w:line="240" w:lineRule="auto"/>
      </w:pPr>
      <w:r>
        <w:separator/>
      </w:r>
    </w:p>
  </w:endnote>
  <w:endnote w:type="continuationSeparator" w:id="0">
    <w:p w14:paraId="586B58E2" w14:textId="77777777" w:rsidR="001C7185" w:rsidRDefault="001C7185" w:rsidP="00EC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4549" w14:textId="77777777" w:rsidR="001C7185" w:rsidRDefault="001C7185" w:rsidP="00EC56B5">
      <w:pPr>
        <w:spacing w:after="0" w:line="240" w:lineRule="auto"/>
      </w:pPr>
      <w:r>
        <w:separator/>
      </w:r>
    </w:p>
  </w:footnote>
  <w:footnote w:type="continuationSeparator" w:id="0">
    <w:p w14:paraId="1B9C5BDF" w14:textId="77777777" w:rsidR="001C7185" w:rsidRDefault="001C7185" w:rsidP="00EC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484688"/>
      <w:docPartObj>
        <w:docPartGallery w:val="Page Numbers (Top of Page)"/>
        <w:docPartUnique/>
      </w:docPartObj>
    </w:sdtPr>
    <w:sdtEndPr/>
    <w:sdtContent>
      <w:p w14:paraId="4B48758E" w14:textId="77777777" w:rsidR="00EC56B5" w:rsidRDefault="00EC56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8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6810"/>
    <w:multiLevelType w:val="multilevel"/>
    <w:tmpl w:val="05AC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DD"/>
    <w:rsid w:val="0003385D"/>
    <w:rsid w:val="0005084A"/>
    <w:rsid w:val="000753A5"/>
    <w:rsid w:val="000E58EF"/>
    <w:rsid w:val="000F2FA6"/>
    <w:rsid w:val="000F3116"/>
    <w:rsid w:val="00123BFE"/>
    <w:rsid w:val="00127060"/>
    <w:rsid w:val="0015436B"/>
    <w:rsid w:val="00163DD4"/>
    <w:rsid w:val="001B5ED4"/>
    <w:rsid w:val="001C2E4F"/>
    <w:rsid w:val="001C7185"/>
    <w:rsid w:val="001E0FE1"/>
    <w:rsid w:val="001F71D5"/>
    <w:rsid w:val="00227DBC"/>
    <w:rsid w:val="00265832"/>
    <w:rsid w:val="00271D44"/>
    <w:rsid w:val="0028452B"/>
    <w:rsid w:val="002A6F40"/>
    <w:rsid w:val="002C1BE7"/>
    <w:rsid w:val="003060AC"/>
    <w:rsid w:val="003333EE"/>
    <w:rsid w:val="00373804"/>
    <w:rsid w:val="003F0D5B"/>
    <w:rsid w:val="0041329B"/>
    <w:rsid w:val="00422B3E"/>
    <w:rsid w:val="00444F02"/>
    <w:rsid w:val="00485043"/>
    <w:rsid w:val="004F38DA"/>
    <w:rsid w:val="00506603"/>
    <w:rsid w:val="005C39E8"/>
    <w:rsid w:val="005C642E"/>
    <w:rsid w:val="00623059"/>
    <w:rsid w:val="00657080"/>
    <w:rsid w:val="0066232B"/>
    <w:rsid w:val="006746C6"/>
    <w:rsid w:val="006845AD"/>
    <w:rsid w:val="006C1789"/>
    <w:rsid w:val="006D3319"/>
    <w:rsid w:val="0075447C"/>
    <w:rsid w:val="00792ACC"/>
    <w:rsid w:val="007F0A1C"/>
    <w:rsid w:val="00815E94"/>
    <w:rsid w:val="00881F2C"/>
    <w:rsid w:val="008B6FE9"/>
    <w:rsid w:val="009D26DD"/>
    <w:rsid w:val="00A12375"/>
    <w:rsid w:val="00AB283F"/>
    <w:rsid w:val="00AC2EDF"/>
    <w:rsid w:val="00AD2576"/>
    <w:rsid w:val="00AD51C4"/>
    <w:rsid w:val="00AE6BD0"/>
    <w:rsid w:val="00AE7586"/>
    <w:rsid w:val="00B219BB"/>
    <w:rsid w:val="00B860CE"/>
    <w:rsid w:val="00B9256F"/>
    <w:rsid w:val="00BB7E47"/>
    <w:rsid w:val="00BE7EF0"/>
    <w:rsid w:val="00C1368E"/>
    <w:rsid w:val="00C1621A"/>
    <w:rsid w:val="00C408DD"/>
    <w:rsid w:val="00CA456E"/>
    <w:rsid w:val="00CD5130"/>
    <w:rsid w:val="00D3537A"/>
    <w:rsid w:val="00D52884"/>
    <w:rsid w:val="00D65CDF"/>
    <w:rsid w:val="00D73CF9"/>
    <w:rsid w:val="00D830D4"/>
    <w:rsid w:val="00D93274"/>
    <w:rsid w:val="00EC56B5"/>
    <w:rsid w:val="00ED5E91"/>
    <w:rsid w:val="00F9061A"/>
    <w:rsid w:val="00F94EE5"/>
    <w:rsid w:val="00FA7D6A"/>
    <w:rsid w:val="00FB7C3C"/>
    <w:rsid w:val="00FE13E5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9511"/>
  <w15:docId w15:val="{194CCFD2-0F0F-43D0-B530-05BFFB1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F38DA"/>
  </w:style>
  <w:style w:type="character" w:styleId="a4">
    <w:name w:val="Hyperlink"/>
    <w:basedOn w:val="a0"/>
    <w:uiPriority w:val="99"/>
    <w:unhideWhenUsed/>
    <w:rsid w:val="004F3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6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8452B"/>
    <w:rPr>
      <w:b/>
      <w:bCs/>
    </w:rPr>
  </w:style>
  <w:style w:type="paragraph" w:styleId="a6">
    <w:name w:val="header"/>
    <w:basedOn w:val="a"/>
    <w:link w:val="a7"/>
    <w:uiPriority w:val="99"/>
    <w:unhideWhenUsed/>
    <w:rsid w:val="00EC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6B5"/>
  </w:style>
  <w:style w:type="paragraph" w:styleId="a8">
    <w:name w:val="footer"/>
    <w:basedOn w:val="a"/>
    <w:link w:val="a9"/>
    <w:uiPriority w:val="99"/>
    <w:unhideWhenUsed/>
    <w:rsid w:val="00EC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29D4-FA64-46CF-AA9C-DFE2335C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Viktoriia</cp:lastModifiedBy>
  <cp:revision>18</cp:revision>
  <dcterms:created xsi:type="dcterms:W3CDTF">2021-11-11T09:30:00Z</dcterms:created>
  <dcterms:modified xsi:type="dcterms:W3CDTF">2021-11-12T22:04:00Z</dcterms:modified>
</cp:coreProperties>
</file>