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138DB" w14:textId="77777777" w:rsidR="006D3199" w:rsidRPr="000F7DDB" w:rsidRDefault="00E90BF8" w:rsidP="000F7DDB">
      <w:pPr>
        <w:spacing w:after="0" w:line="360" w:lineRule="auto"/>
        <w:ind w:firstLine="709"/>
        <w:jc w:val="center"/>
        <w:rPr>
          <w:rFonts w:cs="Times New Roman"/>
          <w:b/>
          <w:color w:val="000000" w:themeColor="text1"/>
          <w:szCs w:val="28"/>
          <w:lang w:val="uk-UA"/>
        </w:rPr>
      </w:pPr>
      <w:r w:rsidRPr="000F7DDB">
        <w:rPr>
          <w:rFonts w:cs="Times New Roman"/>
          <w:b/>
          <w:color w:val="000000" w:themeColor="text1"/>
          <w:szCs w:val="28"/>
          <w:lang w:val="uk-UA"/>
        </w:rPr>
        <w:t>МІЖНАРОДНИЙ ДОГОВІР ЯК ДЖЕРЕЛО ПРАВА В УКРАЇНІ</w:t>
      </w:r>
    </w:p>
    <w:p w14:paraId="293F047C" w14:textId="77777777" w:rsidR="00B84108" w:rsidRPr="000F7DDB" w:rsidRDefault="00B84108" w:rsidP="000F7DDB">
      <w:pPr>
        <w:spacing w:after="0" w:line="360" w:lineRule="auto"/>
        <w:ind w:firstLine="709"/>
        <w:jc w:val="center"/>
        <w:rPr>
          <w:rFonts w:cs="Times New Roman"/>
          <w:b/>
          <w:color w:val="000000" w:themeColor="text1"/>
          <w:szCs w:val="28"/>
          <w:lang w:val="uk-UA"/>
        </w:rPr>
      </w:pPr>
    </w:p>
    <w:p w14:paraId="719BDFD0" w14:textId="77777777" w:rsidR="006D3199" w:rsidRPr="000F7DDB" w:rsidRDefault="006D3199" w:rsidP="000F7DDB">
      <w:pPr>
        <w:spacing w:after="0" w:line="360" w:lineRule="auto"/>
        <w:ind w:firstLine="709"/>
        <w:rPr>
          <w:rFonts w:cs="Times New Roman"/>
          <w:b/>
          <w:color w:val="000000" w:themeColor="text1"/>
          <w:szCs w:val="28"/>
          <w:lang w:val="uk-UA"/>
        </w:rPr>
      </w:pPr>
      <w:r w:rsidRPr="000F7DDB">
        <w:rPr>
          <w:rFonts w:cs="Times New Roman"/>
          <w:b/>
          <w:color w:val="000000" w:themeColor="text1"/>
          <w:szCs w:val="28"/>
          <w:lang w:val="uk-UA"/>
        </w:rPr>
        <w:br w:type="page"/>
      </w:r>
    </w:p>
    <w:sdt>
      <w:sdtPr>
        <w:rPr>
          <w:rFonts w:cs="Times New Roman"/>
          <w:color w:val="000000" w:themeColor="text1"/>
          <w:szCs w:val="28"/>
          <w:lang w:val="uk-UA"/>
        </w:rPr>
        <w:id w:val="9494574"/>
        <w:docPartObj>
          <w:docPartGallery w:val="Table of Contents"/>
          <w:docPartUnique/>
        </w:docPartObj>
      </w:sdtPr>
      <w:sdtEndPr>
        <w:rPr>
          <w:b/>
          <w:bCs/>
        </w:rPr>
      </w:sdtEndPr>
      <w:sdtContent>
        <w:p w14:paraId="03E61571" w14:textId="4C809E43" w:rsidR="006D3199" w:rsidRPr="000F7DDB" w:rsidRDefault="006D3199" w:rsidP="000F7DDB">
          <w:pPr>
            <w:spacing w:after="0" w:line="360" w:lineRule="auto"/>
            <w:ind w:firstLine="709"/>
            <w:jc w:val="center"/>
            <w:rPr>
              <w:rFonts w:cs="Times New Roman"/>
              <w:b/>
              <w:bCs/>
              <w:color w:val="000000" w:themeColor="text1"/>
              <w:szCs w:val="28"/>
              <w:lang w:val="uk-UA"/>
            </w:rPr>
          </w:pPr>
          <w:r w:rsidRPr="000F7DDB">
            <w:rPr>
              <w:rFonts w:cs="Times New Roman"/>
              <w:b/>
              <w:bCs/>
              <w:color w:val="000000" w:themeColor="text1"/>
              <w:szCs w:val="28"/>
              <w:lang w:val="uk-UA"/>
            </w:rPr>
            <w:t>ЗМІСТ</w:t>
          </w:r>
        </w:p>
        <w:p w14:paraId="7D4447DA" w14:textId="77777777" w:rsidR="000F7DDB" w:rsidRPr="000F7DDB" w:rsidRDefault="000F7DDB" w:rsidP="000F7DDB">
          <w:pPr>
            <w:spacing w:after="0" w:line="360" w:lineRule="auto"/>
            <w:ind w:firstLine="709"/>
            <w:jc w:val="center"/>
            <w:rPr>
              <w:rFonts w:cs="Times New Roman"/>
              <w:b/>
              <w:bCs/>
              <w:color w:val="000000" w:themeColor="text1"/>
              <w:szCs w:val="28"/>
              <w:lang w:val="uk-UA"/>
            </w:rPr>
          </w:pPr>
        </w:p>
        <w:p w14:paraId="2CD152AA" w14:textId="77777777" w:rsidR="00E92C2A" w:rsidRPr="000F7DDB" w:rsidRDefault="006D3199" w:rsidP="000F7DDB">
          <w:pPr>
            <w:pStyle w:val="21"/>
            <w:spacing w:after="0" w:line="360" w:lineRule="auto"/>
            <w:ind w:left="0" w:firstLine="709"/>
            <w:rPr>
              <w:rFonts w:eastAsiaTheme="minorEastAsia" w:cs="Times New Roman"/>
              <w:b/>
              <w:bCs/>
              <w:color w:val="000000" w:themeColor="text1"/>
              <w:szCs w:val="28"/>
              <w:lang w:val="uk-UA" w:eastAsia="ru-RU"/>
            </w:rPr>
          </w:pPr>
          <w:r w:rsidRPr="000F7DDB">
            <w:rPr>
              <w:rFonts w:cs="Times New Roman"/>
              <w:b/>
              <w:bCs/>
              <w:color w:val="000000" w:themeColor="text1"/>
              <w:szCs w:val="28"/>
              <w:lang w:val="uk-UA"/>
            </w:rPr>
            <w:fldChar w:fldCharType="begin"/>
          </w:r>
          <w:r w:rsidRPr="000F7DDB">
            <w:rPr>
              <w:rFonts w:cs="Times New Roman"/>
              <w:b/>
              <w:bCs/>
              <w:color w:val="000000" w:themeColor="text1"/>
              <w:szCs w:val="28"/>
              <w:lang w:val="uk-UA"/>
            </w:rPr>
            <w:instrText xml:space="preserve"> TOC \o "1-3" \h \z \u </w:instrText>
          </w:r>
          <w:r w:rsidRPr="000F7DDB">
            <w:rPr>
              <w:rFonts w:cs="Times New Roman"/>
              <w:b/>
              <w:bCs/>
              <w:color w:val="000000" w:themeColor="text1"/>
              <w:szCs w:val="28"/>
              <w:lang w:val="uk-UA"/>
            </w:rPr>
            <w:fldChar w:fldCharType="separate"/>
          </w:r>
          <w:hyperlink w:anchor="_Toc91594132" w:history="1">
            <w:r w:rsidR="00E92C2A" w:rsidRPr="000F7DDB">
              <w:rPr>
                <w:rStyle w:val="a4"/>
                <w:rFonts w:cs="Times New Roman"/>
                <w:b/>
                <w:bCs/>
                <w:color w:val="000000" w:themeColor="text1"/>
                <w:szCs w:val="28"/>
                <w:lang w:val="uk-UA"/>
              </w:rPr>
              <w:t>ВСТУП</w:t>
            </w:r>
            <w:r w:rsidR="00E92C2A" w:rsidRPr="000F7DDB">
              <w:rPr>
                <w:rFonts w:cs="Times New Roman"/>
                <w:b/>
                <w:bCs/>
                <w:webHidden/>
                <w:color w:val="000000" w:themeColor="text1"/>
                <w:szCs w:val="28"/>
                <w:lang w:val="uk-UA"/>
              </w:rPr>
              <w:tab/>
            </w:r>
            <w:r w:rsidR="00E92C2A" w:rsidRPr="000F7DDB">
              <w:rPr>
                <w:rFonts w:cs="Times New Roman"/>
                <w:b/>
                <w:bCs/>
                <w:webHidden/>
                <w:color w:val="000000" w:themeColor="text1"/>
                <w:szCs w:val="28"/>
                <w:lang w:val="uk-UA"/>
              </w:rPr>
              <w:fldChar w:fldCharType="begin"/>
            </w:r>
            <w:r w:rsidR="00E92C2A" w:rsidRPr="000F7DDB">
              <w:rPr>
                <w:rFonts w:cs="Times New Roman"/>
                <w:b/>
                <w:bCs/>
                <w:webHidden/>
                <w:color w:val="000000" w:themeColor="text1"/>
                <w:szCs w:val="28"/>
                <w:lang w:val="uk-UA"/>
              </w:rPr>
              <w:instrText xml:space="preserve"> PAGEREF _Toc91594132 \h </w:instrText>
            </w:r>
            <w:r w:rsidR="00E92C2A" w:rsidRPr="000F7DDB">
              <w:rPr>
                <w:rFonts w:cs="Times New Roman"/>
                <w:b/>
                <w:bCs/>
                <w:webHidden/>
                <w:color w:val="000000" w:themeColor="text1"/>
                <w:szCs w:val="28"/>
                <w:lang w:val="uk-UA"/>
              </w:rPr>
            </w:r>
            <w:r w:rsidR="00E92C2A" w:rsidRPr="000F7DDB">
              <w:rPr>
                <w:rFonts w:cs="Times New Roman"/>
                <w:b/>
                <w:bCs/>
                <w:webHidden/>
                <w:color w:val="000000" w:themeColor="text1"/>
                <w:szCs w:val="28"/>
                <w:lang w:val="uk-UA"/>
              </w:rPr>
              <w:fldChar w:fldCharType="separate"/>
            </w:r>
            <w:r w:rsidR="00B82CB6" w:rsidRPr="000F7DDB">
              <w:rPr>
                <w:rFonts w:cs="Times New Roman"/>
                <w:b/>
                <w:bCs/>
                <w:webHidden/>
                <w:color w:val="000000" w:themeColor="text1"/>
                <w:szCs w:val="28"/>
                <w:lang w:val="uk-UA"/>
              </w:rPr>
              <w:t>3</w:t>
            </w:r>
            <w:r w:rsidR="00E92C2A" w:rsidRPr="000F7DDB">
              <w:rPr>
                <w:rFonts w:cs="Times New Roman"/>
                <w:b/>
                <w:bCs/>
                <w:webHidden/>
                <w:color w:val="000000" w:themeColor="text1"/>
                <w:szCs w:val="28"/>
                <w:lang w:val="uk-UA"/>
              </w:rPr>
              <w:fldChar w:fldCharType="end"/>
            </w:r>
          </w:hyperlink>
        </w:p>
        <w:p w14:paraId="755D0997" w14:textId="3CDE333E" w:rsidR="00E92C2A" w:rsidRPr="000F7DDB" w:rsidRDefault="00720AE6" w:rsidP="000F7DDB">
          <w:pPr>
            <w:pStyle w:val="21"/>
            <w:spacing w:after="0" w:line="360" w:lineRule="auto"/>
            <w:ind w:left="0" w:firstLine="709"/>
            <w:rPr>
              <w:rFonts w:eastAsiaTheme="minorEastAsia" w:cs="Times New Roman"/>
              <w:b/>
              <w:bCs/>
              <w:color w:val="000000" w:themeColor="text1"/>
              <w:szCs w:val="28"/>
              <w:lang w:val="uk-UA" w:eastAsia="ru-RU"/>
            </w:rPr>
          </w:pPr>
          <w:hyperlink w:anchor="_Toc91594133" w:history="1">
            <w:r w:rsidR="00E92C2A" w:rsidRPr="000F7DDB">
              <w:rPr>
                <w:rStyle w:val="a4"/>
                <w:rFonts w:cs="Times New Roman"/>
                <w:b/>
                <w:bCs/>
                <w:color w:val="000000" w:themeColor="text1"/>
                <w:szCs w:val="28"/>
                <w:lang w:val="uk-UA"/>
              </w:rPr>
              <w:t>РОЗДІЛ 1. ЗАГАЛЬНОТЕОРЕТИЧНІ ПОЛОЖЕННЯ МІЖНАРОДНОГО ДОГОВОРУ</w:t>
            </w:r>
            <w:r w:rsidR="000F7DDB" w:rsidRPr="000F7DDB">
              <w:rPr>
                <w:rStyle w:val="a4"/>
                <w:rFonts w:cs="Times New Roman"/>
                <w:b/>
                <w:bCs/>
                <w:color w:val="000000" w:themeColor="text1"/>
                <w:szCs w:val="28"/>
                <w:lang w:val="uk-UA"/>
              </w:rPr>
              <w:t xml:space="preserve"> </w:t>
            </w:r>
            <w:r w:rsidR="00E92C2A" w:rsidRPr="000F7DDB">
              <w:rPr>
                <w:rStyle w:val="a4"/>
                <w:rFonts w:cs="Times New Roman"/>
                <w:b/>
                <w:bCs/>
                <w:color w:val="000000" w:themeColor="text1"/>
                <w:szCs w:val="28"/>
                <w:lang w:val="uk-UA"/>
              </w:rPr>
              <w:t>ЯК</w:t>
            </w:r>
            <w:r w:rsidR="000F7DDB" w:rsidRPr="000F7DDB">
              <w:rPr>
                <w:rStyle w:val="a4"/>
                <w:rFonts w:cs="Times New Roman"/>
                <w:b/>
                <w:bCs/>
                <w:color w:val="000000" w:themeColor="text1"/>
                <w:szCs w:val="28"/>
                <w:lang w:val="uk-UA"/>
              </w:rPr>
              <w:t xml:space="preserve"> </w:t>
            </w:r>
            <w:r w:rsidR="00E92C2A" w:rsidRPr="000F7DDB">
              <w:rPr>
                <w:rStyle w:val="a4"/>
                <w:rFonts w:cs="Times New Roman"/>
                <w:b/>
                <w:bCs/>
                <w:color w:val="000000" w:themeColor="text1"/>
                <w:szCs w:val="28"/>
                <w:lang w:val="uk-UA"/>
              </w:rPr>
              <w:t>ДЖЕРЕЛА</w:t>
            </w:r>
            <w:r w:rsidR="000F7DDB" w:rsidRPr="000F7DDB">
              <w:rPr>
                <w:rStyle w:val="a4"/>
                <w:rFonts w:cs="Times New Roman"/>
                <w:b/>
                <w:bCs/>
                <w:color w:val="000000" w:themeColor="text1"/>
                <w:szCs w:val="28"/>
                <w:lang w:val="uk-UA"/>
              </w:rPr>
              <w:t xml:space="preserve"> </w:t>
            </w:r>
            <w:r w:rsidR="00E92C2A" w:rsidRPr="000F7DDB">
              <w:rPr>
                <w:rStyle w:val="a4"/>
                <w:rFonts w:cs="Times New Roman"/>
                <w:b/>
                <w:bCs/>
                <w:color w:val="000000" w:themeColor="text1"/>
                <w:szCs w:val="28"/>
                <w:lang w:val="uk-UA"/>
              </w:rPr>
              <w:t>ПРАВА</w:t>
            </w:r>
            <w:r w:rsidR="000F7DDB" w:rsidRPr="000F7DDB">
              <w:rPr>
                <w:rStyle w:val="a4"/>
                <w:rFonts w:cs="Times New Roman"/>
                <w:b/>
                <w:bCs/>
                <w:color w:val="000000" w:themeColor="text1"/>
                <w:szCs w:val="28"/>
                <w:lang w:val="uk-UA"/>
              </w:rPr>
              <w:t xml:space="preserve"> </w:t>
            </w:r>
            <w:r w:rsidR="00E92C2A" w:rsidRPr="000F7DDB">
              <w:rPr>
                <w:rStyle w:val="a4"/>
                <w:rFonts w:cs="Times New Roman"/>
                <w:b/>
                <w:bCs/>
                <w:color w:val="000000" w:themeColor="text1"/>
                <w:szCs w:val="28"/>
                <w:lang w:val="uk-UA"/>
              </w:rPr>
              <w:t>УКРАЇНИ</w:t>
            </w:r>
            <w:r w:rsidR="00E92C2A" w:rsidRPr="000F7DDB">
              <w:rPr>
                <w:rFonts w:cs="Times New Roman"/>
                <w:b/>
                <w:bCs/>
                <w:webHidden/>
                <w:color w:val="000000" w:themeColor="text1"/>
                <w:szCs w:val="28"/>
                <w:lang w:val="uk-UA"/>
              </w:rPr>
              <w:tab/>
            </w:r>
            <w:r w:rsidR="00E92C2A" w:rsidRPr="000F7DDB">
              <w:rPr>
                <w:rFonts w:cs="Times New Roman"/>
                <w:b/>
                <w:bCs/>
                <w:webHidden/>
                <w:color w:val="000000" w:themeColor="text1"/>
                <w:szCs w:val="28"/>
                <w:lang w:val="uk-UA"/>
              </w:rPr>
              <w:fldChar w:fldCharType="begin"/>
            </w:r>
            <w:r w:rsidR="00E92C2A" w:rsidRPr="000F7DDB">
              <w:rPr>
                <w:rFonts w:cs="Times New Roman"/>
                <w:b/>
                <w:bCs/>
                <w:webHidden/>
                <w:color w:val="000000" w:themeColor="text1"/>
                <w:szCs w:val="28"/>
                <w:lang w:val="uk-UA"/>
              </w:rPr>
              <w:instrText xml:space="preserve"> PAGEREF _Toc91594133 \h </w:instrText>
            </w:r>
            <w:r w:rsidR="00E92C2A" w:rsidRPr="000F7DDB">
              <w:rPr>
                <w:rFonts w:cs="Times New Roman"/>
                <w:b/>
                <w:bCs/>
                <w:webHidden/>
                <w:color w:val="000000" w:themeColor="text1"/>
                <w:szCs w:val="28"/>
                <w:lang w:val="uk-UA"/>
              </w:rPr>
            </w:r>
            <w:r w:rsidR="00E92C2A" w:rsidRPr="000F7DDB">
              <w:rPr>
                <w:rFonts w:cs="Times New Roman"/>
                <w:b/>
                <w:bCs/>
                <w:webHidden/>
                <w:color w:val="000000" w:themeColor="text1"/>
                <w:szCs w:val="28"/>
                <w:lang w:val="uk-UA"/>
              </w:rPr>
              <w:fldChar w:fldCharType="separate"/>
            </w:r>
            <w:r w:rsidR="00B82CB6" w:rsidRPr="000F7DDB">
              <w:rPr>
                <w:rFonts w:cs="Times New Roman"/>
                <w:b/>
                <w:bCs/>
                <w:webHidden/>
                <w:color w:val="000000" w:themeColor="text1"/>
                <w:szCs w:val="28"/>
                <w:lang w:val="uk-UA"/>
              </w:rPr>
              <w:t>5</w:t>
            </w:r>
            <w:r w:rsidR="00E92C2A" w:rsidRPr="000F7DDB">
              <w:rPr>
                <w:rFonts w:cs="Times New Roman"/>
                <w:b/>
                <w:bCs/>
                <w:webHidden/>
                <w:color w:val="000000" w:themeColor="text1"/>
                <w:szCs w:val="28"/>
                <w:lang w:val="uk-UA"/>
              </w:rPr>
              <w:fldChar w:fldCharType="end"/>
            </w:r>
          </w:hyperlink>
        </w:p>
        <w:p w14:paraId="0D45CACA" w14:textId="77777777" w:rsidR="00E92C2A" w:rsidRPr="000F7DDB" w:rsidRDefault="00720AE6" w:rsidP="000F7DDB">
          <w:pPr>
            <w:pStyle w:val="11"/>
            <w:tabs>
              <w:tab w:val="right" w:leader="dot" w:pos="9345"/>
            </w:tabs>
            <w:spacing w:after="0" w:line="360" w:lineRule="auto"/>
            <w:ind w:firstLine="709"/>
            <w:rPr>
              <w:rFonts w:eastAsiaTheme="minorEastAsia" w:cs="Times New Roman"/>
              <w:b/>
              <w:bCs/>
              <w:color w:val="000000" w:themeColor="text1"/>
              <w:szCs w:val="28"/>
              <w:lang w:val="uk-UA" w:eastAsia="ru-RU"/>
            </w:rPr>
          </w:pPr>
          <w:hyperlink w:anchor="_Toc91594134" w:history="1">
            <w:r w:rsidR="00E92C2A" w:rsidRPr="000F7DDB">
              <w:rPr>
                <w:rStyle w:val="a4"/>
                <w:rFonts w:cs="Times New Roman"/>
                <w:b/>
                <w:bCs/>
                <w:color w:val="000000" w:themeColor="text1"/>
                <w:szCs w:val="28"/>
                <w:lang w:val="uk-UA"/>
              </w:rPr>
              <w:t>1.1. Поняття та значення міжнародного договору як джерела права України</w:t>
            </w:r>
            <w:r w:rsidR="00E92C2A" w:rsidRPr="000F7DDB">
              <w:rPr>
                <w:rFonts w:cs="Times New Roman"/>
                <w:b/>
                <w:bCs/>
                <w:webHidden/>
                <w:color w:val="000000" w:themeColor="text1"/>
                <w:szCs w:val="28"/>
                <w:lang w:val="uk-UA"/>
              </w:rPr>
              <w:tab/>
            </w:r>
            <w:r w:rsidR="00E92C2A" w:rsidRPr="000F7DDB">
              <w:rPr>
                <w:rFonts w:cs="Times New Roman"/>
                <w:b/>
                <w:bCs/>
                <w:webHidden/>
                <w:color w:val="000000" w:themeColor="text1"/>
                <w:szCs w:val="28"/>
                <w:lang w:val="uk-UA"/>
              </w:rPr>
              <w:fldChar w:fldCharType="begin"/>
            </w:r>
            <w:r w:rsidR="00E92C2A" w:rsidRPr="000F7DDB">
              <w:rPr>
                <w:rFonts w:cs="Times New Roman"/>
                <w:b/>
                <w:bCs/>
                <w:webHidden/>
                <w:color w:val="000000" w:themeColor="text1"/>
                <w:szCs w:val="28"/>
                <w:lang w:val="uk-UA"/>
              </w:rPr>
              <w:instrText xml:space="preserve"> PAGEREF _Toc91594134 \h </w:instrText>
            </w:r>
            <w:r w:rsidR="00E92C2A" w:rsidRPr="000F7DDB">
              <w:rPr>
                <w:rFonts w:cs="Times New Roman"/>
                <w:b/>
                <w:bCs/>
                <w:webHidden/>
                <w:color w:val="000000" w:themeColor="text1"/>
                <w:szCs w:val="28"/>
                <w:lang w:val="uk-UA"/>
              </w:rPr>
            </w:r>
            <w:r w:rsidR="00E92C2A" w:rsidRPr="000F7DDB">
              <w:rPr>
                <w:rFonts w:cs="Times New Roman"/>
                <w:b/>
                <w:bCs/>
                <w:webHidden/>
                <w:color w:val="000000" w:themeColor="text1"/>
                <w:szCs w:val="28"/>
                <w:lang w:val="uk-UA"/>
              </w:rPr>
              <w:fldChar w:fldCharType="separate"/>
            </w:r>
            <w:r w:rsidR="00B82CB6" w:rsidRPr="000F7DDB">
              <w:rPr>
                <w:rFonts w:cs="Times New Roman"/>
                <w:b/>
                <w:bCs/>
                <w:webHidden/>
                <w:color w:val="000000" w:themeColor="text1"/>
                <w:szCs w:val="28"/>
                <w:lang w:val="uk-UA"/>
              </w:rPr>
              <w:t>5</w:t>
            </w:r>
            <w:r w:rsidR="00E92C2A" w:rsidRPr="000F7DDB">
              <w:rPr>
                <w:rFonts w:cs="Times New Roman"/>
                <w:b/>
                <w:bCs/>
                <w:webHidden/>
                <w:color w:val="000000" w:themeColor="text1"/>
                <w:szCs w:val="28"/>
                <w:lang w:val="uk-UA"/>
              </w:rPr>
              <w:fldChar w:fldCharType="end"/>
            </w:r>
          </w:hyperlink>
        </w:p>
        <w:p w14:paraId="49814E45" w14:textId="77777777" w:rsidR="00E92C2A" w:rsidRPr="000F7DDB" w:rsidRDefault="00720AE6" w:rsidP="000F7DDB">
          <w:pPr>
            <w:pStyle w:val="11"/>
            <w:tabs>
              <w:tab w:val="right" w:leader="dot" w:pos="9345"/>
            </w:tabs>
            <w:spacing w:after="0" w:line="360" w:lineRule="auto"/>
            <w:ind w:firstLine="709"/>
            <w:rPr>
              <w:rFonts w:eastAsiaTheme="minorEastAsia" w:cs="Times New Roman"/>
              <w:b/>
              <w:bCs/>
              <w:color w:val="000000" w:themeColor="text1"/>
              <w:szCs w:val="28"/>
              <w:lang w:val="uk-UA" w:eastAsia="ru-RU"/>
            </w:rPr>
          </w:pPr>
          <w:hyperlink w:anchor="_Toc91594135" w:history="1">
            <w:r w:rsidR="00E92C2A" w:rsidRPr="000F7DDB">
              <w:rPr>
                <w:rStyle w:val="a4"/>
                <w:rFonts w:cs="Times New Roman"/>
                <w:b/>
                <w:bCs/>
                <w:color w:val="000000" w:themeColor="text1"/>
                <w:szCs w:val="28"/>
                <w:lang w:val="uk-UA"/>
              </w:rPr>
              <w:t>1.2. Класифікація міжнародних договорів</w:t>
            </w:r>
            <w:r w:rsidR="00E92C2A" w:rsidRPr="000F7DDB">
              <w:rPr>
                <w:rFonts w:cs="Times New Roman"/>
                <w:b/>
                <w:bCs/>
                <w:webHidden/>
                <w:color w:val="000000" w:themeColor="text1"/>
                <w:szCs w:val="28"/>
                <w:lang w:val="uk-UA"/>
              </w:rPr>
              <w:tab/>
            </w:r>
            <w:r w:rsidR="00E92C2A" w:rsidRPr="000F7DDB">
              <w:rPr>
                <w:rFonts w:cs="Times New Roman"/>
                <w:b/>
                <w:bCs/>
                <w:webHidden/>
                <w:color w:val="000000" w:themeColor="text1"/>
                <w:szCs w:val="28"/>
                <w:lang w:val="uk-UA"/>
              </w:rPr>
              <w:fldChar w:fldCharType="begin"/>
            </w:r>
            <w:r w:rsidR="00E92C2A" w:rsidRPr="000F7DDB">
              <w:rPr>
                <w:rFonts w:cs="Times New Roman"/>
                <w:b/>
                <w:bCs/>
                <w:webHidden/>
                <w:color w:val="000000" w:themeColor="text1"/>
                <w:szCs w:val="28"/>
                <w:lang w:val="uk-UA"/>
              </w:rPr>
              <w:instrText xml:space="preserve"> PAGEREF _Toc91594135 \h </w:instrText>
            </w:r>
            <w:r w:rsidR="00E92C2A" w:rsidRPr="000F7DDB">
              <w:rPr>
                <w:rFonts w:cs="Times New Roman"/>
                <w:b/>
                <w:bCs/>
                <w:webHidden/>
                <w:color w:val="000000" w:themeColor="text1"/>
                <w:szCs w:val="28"/>
                <w:lang w:val="uk-UA"/>
              </w:rPr>
            </w:r>
            <w:r w:rsidR="00E92C2A" w:rsidRPr="000F7DDB">
              <w:rPr>
                <w:rFonts w:cs="Times New Roman"/>
                <w:b/>
                <w:bCs/>
                <w:webHidden/>
                <w:color w:val="000000" w:themeColor="text1"/>
                <w:szCs w:val="28"/>
                <w:lang w:val="uk-UA"/>
              </w:rPr>
              <w:fldChar w:fldCharType="separate"/>
            </w:r>
            <w:r w:rsidR="00B82CB6" w:rsidRPr="000F7DDB">
              <w:rPr>
                <w:rFonts w:cs="Times New Roman"/>
                <w:b/>
                <w:bCs/>
                <w:webHidden/>
                <w:color w:val="000000" w:themeColor="text1"/>
                <w:szCs w:val="28"/>
                <w:lang w:val="uk-UA"/>
              </w:rPr>
              <w:t>9</w:t>
            </w:r>
            <w:r w:rsidR="00E92C2A" w:rsidRPr="000F7DDB">
              <w:rPr>
                <w:rFonts w:cs="Times New Roman"/>
                <w:b/>
                <w:bCs/>
                <w:webHidden/>
                <w:color w:val="000000" w:themeColor="text1"/>
                <w:szCs w:val="28"/>
                <w:lang w:val="uk-UA"/>
              </w:rPr>
              <w:fldChar w:fldCharType="end"/>
            </w:r>
          </w:hyperlink>
        </w:p>
        <w:p w14:paraId="00A49153" w14:textId="77777777" w:rsidR="00E92C2A" w:rsidRPr="000F7DDB" w:rsidRDefault="00720AE6" w:rsidP="000F7DDB">
          <w:pPr>
            <w:pStyle w:val="21"/>
            <w:spacing w:after="0" w:line="360" w:lineRule="auto"/>
            <w:ind w:left="0" w:firstLine="709"/>
            <w:rPr>
              <w:rFonts w:eastAsiaTheme="minorEastAsia" w:cs="Times New Roman"/>
              <w:b/>
              <w:bCs/>
              <w:color w:val="000000" w:themeColor="text1"/>
              <w:szCs w:val="28"/>
              <w:lang w:val="uk-UA" w:eastAsia="ru-RU"/>
            </w:rPr>
          </w:pPr>
          <w:hyperlink w:anchor="_Toc91594136" w:history="1">
            <w:r w:rsidR="00E92C2A" w:rsidRPr="000F7DDB">
              <w:rPr>
                <w:rStyle w:val="a4"/>
                <w:rFonts w:cs="Times New Roman"/>
                <w:b/>
                <w:bCs/>
                <w:color w:val="000000" w:themeColor="text1"/>
                <w:szCs w:val="28"/>
                <w:lang w:val="uk-UA"/>
              </w:rPr>
              <w:t>РОЗДІЛ 2. ОСОБЛИВОСТІ МІЖНАРОДНОГО ДОГОВОРУ ЯК ДЖЕРЕЛА ПРАВА УКРАЇНИ</w:t>
            </w:r>
            <w:r w:rsidR="00E92C2A" w:rsidRPr="000F7DDB">
              <w:rPr>
                <w:rFonts w:cs="Times New Roman"/>
                <w:b/>
                <w:bCs/>
                <w:webHidden/>
                <w:color w:val="000000" w:themeColor="text1"/>
                <w:szCs w:val="28"/>
                <w:lang w:val="uk-UA"/>
              </w:rPr>
              <w:tab/>
            </w:r>
            <w:r w:rsidR="00E92C2A" w:rsidRPr="000F7DDB">
              <w:rPr>
                <w:rFonts w:cs="Times New Roman"/>
                <w:b/>
                <w:bCs/>
                <w:webHidden/>
                <w:color w:val="000000" w:themeColor="text1"/>
                <w:szCs w:val="28"/>
                <w:lang w:val="uk-UA"/>
              </w:rPr>
              <w:fldChar w:fldCharType="begin"/>
            </w:r>
            <w:r w:rsidR="00E92C2A" w:rsidRPr="000F7DDB">
              <w:rPr>
                <w:rFonts w:cs="Times New Roman"/>
                <w:b/>
                <w:bCs/>
                <w:webHidden/>
                <w:color w:val="000000" w:themeColor="text1"/>
                <w:szCs w:val="28"/>
                <w:lang w:val="uk-UA"/>
              </w:rPr>
              <w:instrText xml:space="preserve"> PAGEREF _Toc91594136 \h </w:instrText>
            </w:r>
            <w:r w:rsidR="00E92C2A" w:rsidRPr="000F7DDB">
              <w:rPr>
                <w:rFonts w:cs="Times New Roman"/>
                <w:b/>
                <w:bCs/>
                <w:webHidden/>
                <w:color w:val="000000" w:themeColor="text1"/>
                <w:szCs w:val="28"/>
                <w:lang w:val="uk-UA"/>
              </w:rPr>
            </w:r>
            <w:r w:rsidR="00E92C2A" w:rsidRPr="000F7DDB">
              <w:rPr>
                <w:rFonts w:cs="Times New Roman"/>
                <w:b/>
                <w:bCs/>
                <w:webHidden/>
                <w:color w:val="000000" w:themeColor="text1"/>
                <w:szCs w:val="28"/>
                <w:lang w:val="uk-UA"/>
              </w:rPr>
              <w:fldChar w:fldCharType="separate"/>
            </w:r>
            <w:r w:rsidR="00B82CB6" w:rsidRPr="000F7DDB">
              <w:rPr>
                <w:rFonts w:cs="Times New Roman"/>
                <w:b/>
                <w:bCs/>
                <w:webHidden/>
                <w:color w:val="000000" w:themeColor="text1"/>
                <w:szCs w:val="28"/>
                <w:lang w:val="uk-UA"/>
              </w:rPr>
              <w:t>12</w:t>
            </w:r>
            <w:r w:rsidR="00E92C2A" w:rsidRPr="000F7DDB">
              <w:rPr>
                <w:rFonts w:cs="Times New Roman"/>
                <w:b/>
                <w:bCs/>
                <w:webHidden/>
                <w:color w:val="000000" w:themeColor="text1"/>
                <w:szCs w:val="28"/>
                <w:lang w:val="uk-UA"/>
              </w:rPr>
              <w:fldChar w:fldCharType="end"/>
            </w:r>
          </w:hyperlink>
        </w:p>
        <w:p w14:paraId="4467D1FA" w14:textId="77777777" w:rsidR="00E92C2A" w:rsidRPr="000F7DDB" w:rsidRDefault="00720AE6" w:rsidP="000F7DDB">
          <w:pPr>
            <w:pStyle w:val="11"/>
            <w:tabs>
              <w:tab w:val="right" w:leader="dot" w:pos="9345"/>
            </w:tabs>
            <w:spacing w:after="0" w:line="360" w:lineRule="auto"/>
            <w:ind w:firstLine="709"/>
            <w:rPr>
              <w:rFonts w:eastAsiaTheme="minorEastAsia" w:cs="Times New Roman"/>
              <w:b/>
              <w:bCs/>
              <w:color w:val="000000" w:themeColor="text1"/>
              <w:szCs w:val="28"/>
              <w:lang w:val="uk-UA" w:eastAsia="ru-RU"/>
            </w:rPr>
          </w:pPr>
          <w:hyperlink w:anchor="_Toc91594137" w:history="1">
            <w:r w:rsidR="00E92C2A" w:rsidRPr="000F7DDB">
              <w:rPr>
                <w:rStyle w:val="a4"/>
                <w:rFonts w:cs="Times New Roman"/>
                <w:b/>
                <w:bCs/>
                <w:color w:val="000000" w:themeColor="text1"/>
                <w:szCs w:val="28"/>
                <w:lang w:val="uk-UA"/>
              </w:rPr>
              <w:t>2.1. Умови застосування міжнародних договорів</w:t>
            </w:r>
            <w:r w:rsidR="00E92C2A" w:rsidRPr="000F7DDB">
              <w:rPr>
                <w:rFonts w:cs="Times New Roman"/>
                <w:b/>
                <w:bCs/>
                <w:webHidden/>
                <w:color w:val="000000" w:themeColor="text1"/>
                <w:szCs w:val="28"/>
                <w:lang w:val="uk-UA"/>
              </w:rPr>
              <w:tab/>
            </w:r>
            <w:r w:rsidR="00E92C2A" w:rsidRPr="000F7DDB">
              <w:rPr>
                <w:rFonts w:cs="Times New Roman"/>
                <w:b/>
                <w:bCs/>
                <w:webHidden/>
                <w:color w:val="000000" w:themeColor="text1"/>
                <w:szCs w:val="28"/>
                <w:lang w:val="uk-UA"/>
              </w:rPr>
              <w:fldChar w:fldCharType="begin"/>
            </w:r>
            <w:r w:rsidR="00E92C2A" w:rsidRPr="000F7DDB">
              <w:rPr>
                <w:rFonts w:cs="Times New Roman"/>
                <w:b/>
                <w:bCs/>
                <w:webHidden/>
                <w:color w:val="000000" w:themeColor="text1"/>
                <w:szCs w:val="28"/>
                <w:lang w:val="uk-UA"/>
              </w:rPr>
              <w:instrText xml:space="preserve"> PAGEREF _Toc91594137 \h </w:instrText>
            </w:r>
            <w:r w:rsidR="00E92C2A" w:rsidRPr="000F7DDB">
              <w:rPr>
                <w:rFonts w:cs="Times New Roman"/>
                <w:b/>
                <w:bCs/>
                <w:webHidden/>
                <w:color w:val="000000" w:themeColor="text1"/>
                <w:szCs w:val="28"/>
                <w:lang w:val="uk-UA"/>
              </w:rPr>
            </w:r>
            <w:r w:rsidR="00E92C2A" w:rsidRPr="000F7DDB">
              <w:rPr>
                <w:rFonts w:cs="Times New Roman"/>
                <w:b/>
                <w:bCs/>
                <w:webHidden/>
                <w:color w:val="000000" w:themeColor="text1"/>
                <w:szCs w:val="28"/>
                <w:lang w:val="uk-UA"/>
              </w:rPr>
              <w:fldChar w:fldCharType="separate"/>
            </w:r>
            <w:r w:rsidR="00B82CB6" w:rsidRPr="000F7DDB">
              <w:rPr>
                <w:rFonts w:cs="Times New Roman"/>
                <w:b/>
                <w:bCs/>
                <w:webHidden/>
                <w:color w:val="000000" w:themeColor="text1"/>
                <w:szCs w:val="28"/>
                <w:lang w:val="uk-UA"/>
              </w:rPr>
              <w:t>12</w:t>
            </w:r>
            <w:r w:rsidR="00E92C2A" w:rsidRPr="000F7DDB">
              <w:rPr>
                <w:rFonts w:cs="Times New Roman"/>
                <w:b/>
                <w:bCs/>
                <w:webHidden/>
                <w:color w:val="000000" w:themeColor="text1"/>
                <w:szCs w:val="28"/>
                <w:lang w:val="uk-UA"/>
              </w:rPr>
              <w:fldChar w:fldCharType="end"/>
            </w:r>
          </w:hyperlink>
        </w:p>
        <w:p w14:paraId="5DEF3FD5" w14:textId="77777777" w:rsidR="00E92C2A" w:rsidRPr="000F7DDB" w:rsidRDefault="00720AE6" w:rsidP="000F7DDB">
          <w:pPr>
            <w:pStyle w:val="11"/>
            <w:tabs>
              <w:tab w:val="right" w:leader="dot" w:pos="9345"/>
            </w:tabs>
            <w:spacing w:after="0" w:line="360" w:lineRule="auto"/>
            <w:ind w:firstLine="709"/>
            <w:rPr>
              <w:rFonts w:eastAsiaTheme="minorEastAsia" w:cs="Times New Roman"/>
              <w:b/>
              <w:bCs/>
              <w:color w:val="000000" w:themeColor="text1"/>
              <w:szCs w:val="28"/>
              <w:lang w:val="uk-UA" w:eastAsia="ru-RU"/>
            </w:rPr>
          </w:pPr>
          <w:hyperlink w:anchor="_Toc91594138" w:history="1">
            <w:r w:rsidR="00E92C2A" w:rsidRPr="000F7DDB">
              <w:rPr>
                <w:rStyle w:val="a4"/>
                <w:rFonts w:cs="Times New Roman"/>
                <w:b/>
                <w:bCs/>
                <w:color w:val="000000" w:themeColor="text1"/>
                <w:szCs w:val="28"/>
                <w:lang w:val="uk-UA"/>
              </w:rPr>
              <w:t>2.2. Уніфікація міжнародного договору</w:t>
            </w:r>
            <w:r w:rsidR="00E92C2A" w:rsidRPr="000F7DDB">
              <w:rPr>
                <w:rFonts w:cs="Times New Roman"/>
                <w:b/>
                <w:bCs/>
                <w:webHidden/>
                <w:color w:val="000000" w:themeColor="text1"/>
                <w:szCs w:val="28"/>
                <w:lang w:val="uk-UA"/>
              </w:rPr>
              <w:tab/>
            </w:r>
            <w:r w:rsidR="00E92C2A" w:rsidRPr="000F7DDB">
              <w:rPr>
                <w:rFonts w:cs="Times New Roman"/>
                <w:b/>
                <w:bCs/>
                <w:webHidden/>
                <w:color w:val="000000" w:themeColor="text1"/>
                <w:szCs w:val="28"/>
                <w:lang w:val="uk-UA"/>
              </w:rPr>
              <w:fldChar w:fldCharType="begin"/>
            </w:r>
            <w:r w:rsidR="00E92C2A" w:rsidRPr="000F7DDB">
              <w:rPr>
                <w:rFonts w:cs="Times New Roman"/>
                <w:b/>
                <w:bCs/>
                <w:webHidden/>
                <w:color w:val="000000" w:themeColor="text1"/>
                <w:szCs w:val="28"/>
                <w:lang w:val="uk-UA"/>
              </w:rPr>
              <w:instrText xml:space="preserve"> PAGEREF _Toc91594138 \h </w:instrText>
            </w:r>
            <w:r w:rsidR="00E92C2A" w:rsidRPr="000F7DDB">
              <w:rPr>
                <w:rFonts w:cs="Times New Roman"/>
                <w:b/>
                <w:bCs/>
                <w:webHidden/>
                <w:color w:val="000000" w:themeColor="text1"/>
                <w:szCs w:val="28"/>
                <w:lang w:val="uk-UA"/>
              </w:rPr>
            </w:r>
            <w:r w:rsidR="00E92C2A" w:rsidRPr="000F7DDB">
              <w:rPr>
                <w:rFonts w:cs="Times New Roman"/>
                <w:b/>
                <w:bCs/>
                <w:webHidden/>
                <w:color w:val="000000" w:themeColor="text1"/>
                <w:szCs w:val="28"/>
                <w:lang w:val="uk-UA"/>
              </w:rPr>
              <w:fldChar w:fldCharType="separate"/>
            </w:r>
            <w:r w:rsidR="00B82CB6" w:rsidRPr="000F7DDB">
              <w:rPr>
                <w:rFonts w:cs="Times New Roman"/>
                <w:b/>
                <w:bCs/>
                <w:webHidden/>
                <w:color w:val="000000" w:themeColor="text1"/>
                <w:szCs w:val="28"/>
                <w:lang w:val="uk-UA"/>
              </w:rPr>
              <w:t>15</w:t>
            </w:r>
            <w:r w:rsidR="00E92C2A" w:rsidRPr="000F7DDB">
              <w:rPr>
                <w:rFonts w:cs="Times New Roman"/>
                <w:b/>
                <w:bCs/>
                <w:webHidden/>
                <w:color w:val="000000" w:themeColor="text1"/>
                <w:szCs w:val="28"/>
                <w:lang w:val="uk-UA"/>
              </w:rPr>
              <w:fldChar w:fldCharType="end"/>
            </w:r>
          </w:hyperlink>
        </w:p>
        <w:p w14:paraId="3E70B5C8" w14:textId="77777777" w:rsidR="00E92C2A" w:rsidRPr="000F7DDB" w:rsidRDefault="00720AE6" w:rsidP="000F7DDB">
          <w:pPr>
            <w:pStyle w:val="21"/>
            <w:spacing w:after="0" w:line="360" w:lineRule="auto"/>
            <w:ind w:left="0" w:firstLine="709"/>
            <w:rPr>
              <w:rFonts w:eastAsiaTheme="minorEastAsia" w:cs="Times New Roman"/>
              <w:b/>
              <w:bCs/>
              <w:color w:val="000000" w:themeColor="text1"/>
              <w:szCs w:val="28"/>
              <w:lang w:val="uk-UA" w:eastAsia="ru-RU"/>
            </w:rPr>
          </w:pPr>
          <w:hyperlink w:anchor="_Toc91594139" w:history="1">
            <w:r w:rsidR="00E92C2A" w:rsidRPr="000F7DDB">
              <w:rPr>
                <w:rStyle w:val="a4"/>
                <w:rFonts w:cs="Times New Roman"/>
                <w:b/>
                <w:bCs/>
                <w:color w:val="000000" w:themeColor="text1"/>
                <w:szCs w:val="28"/>
                <w:lang w:val="uk-UA"/>
              </w:rPr>
              <w:t>РОЗДІЛ 3. МІСЦЕ МІЖНАРОДНОГО ДОГОВОРУ В СИСТЕМІ ДЖЕРЕЛ НАЦІОНАЛЬНОГО ПРАВА</w:t>
            </w:r>
            <w:r w:rsidR="00E92C2A" w:rsidRPr="000F7DDB">
              <w:rPr>
                <w:rFonts w:cs="Times New Roman"/>
                <w:b/>
                <w:bCs/>
                <w:webHidden/>
                <w:color w:val="000000" w:themeColor="text1"/>
                <w:szCs w:val="28"/>
                <w:lang w:val="uk-UA"/>
              </w:rPr>
              <w:tab/>
            </w:r>
            <w:r w:rsidR="00E92C2A" w:rsidRPr="000F7DDB">
              <w:rPr>
                <w:rFonts w:cs="Times New Roman"/>
                <w:b/>
                <w:bCs/>
                <w:webHidden/>
                <w:color w:val="000000" w:themeColor="text1"/>
                <w:szCs w:val="28"/>
                <w:lang w:val="uk-UA"/>
              </w:rPr>
              <w:fldChar w:fldCharType="begin"/>
            </w:r>
            <w:r w:rsidR="00E92C2A" w:rsidRPr="000F7DDB">
              <w:rPr>
                <w:rFonts w:cs="Times New Roman"/>
                <w:b/>
                <w:bCs/>
                <w:webHidden/>
                <w:color w:val="000000" w:themeColor="text1"/>
                <w:szCs w:val="28"/>
                <w:lang w:val="uk-UA"/>
              </w:rPr>
              <w:instrText xml:space="preserve"> PAGEREF _Toc91594139 \h </w:instrText>
            </w:r>
            <w:r w:rsidR="00E92C2A" w:rsidRPr="000F7DDB">
              <w:rPr>
                <w:rFonts w:cs="Times New Roman"/>
                <w:b/>
                <w:bCs/>
                <w:webHidden/>
                <w:color w:val="000000" w:themeColor="text1"/>
                <w:szCs w:val="28"/>
                <w:lang w:val="uk-UA"/>
              </w:rPr>
            </w:r>
            <w:r w:rsidR="00E92C2A" w:rsidRPr="000F7DDB">
              <w:rPr>
                <w:rFonts w:cs="Times New Roman"/>
                <w:b/>
                <w:bCs/>
                <w:webHidden/>
                <w:color w:val="000000" w:themeColor="text1"/>
                <w:szCs w:val="28"/>
                <w:lang w:val="uk-UA"/>
              </w:rPr>
              <w:fldChar w:fldCharType="separate"/>
            </w:r>
            <w:r w:rsidR="00B82CB6" w:rsidRPr="000F7DDB">
              <w:rPr>
                <w:rFonts w:cs="Times New Roman"/>
                <w:b/>
                <w:bCs/>
                <w:webHidden/>
                <w:color w:val="000000" w:themeColor="text1"/>
                <w:szCs w:val="28"/>
                <w:lang w:val="uk-UA"/>
              </w:rPr>
              <w:t>19</w:t>
            </w:r>
            <w:r w:rsidR="00E92C2A" w:rsidRPr="000F7DDB">
              <w:rPr>
                <w:rFonts w:cs="Times New Roman"/>
                <w:b/>
                <w:bCs/>
                <w:webHidden/>
                <w:color w:val="000000" w:themeColor="text1"/>
                <w:szCs w:val="28"/>
                <w:lang w:val="uk-UA"/>
              </w:rPr>
              <w:fldChar w:fldCharType="end"/>
            </w:r>
          </w:hyperlink>
        </w:p>
        <w:p w14:paraId="04FA869D" w14:textId="77777777" w:rsidR="00E92C2A" w:rsidRPr="000F7DDB" w:rsidRDefault="00720AE6" w:rsidP="000F7DDB">
          <w:pPr>
            <w:pStyle w:val="21"/>
            <w:spacing w:after="0" w:line="360" w:lineRule="auto"/>
            <w:ind w:left="0" w:firstLine="709"/>
            <w:rPr>
              <w:rFonts w:eastAsiaTheme="minorEastAsia" w:cs="Times New Roman"/>
              <w:b/>
              <w:bCs/>
              <w:color w:val="000000" w:themeColor="text1"/>
              <w:szCs w:val="28"/>
              <w:lang w:val="uk-UA" w:eastAsia="ru-RU"/>
            </w:rPr>
          </w:pPr>
          <w:hyperlink w:anchor="_Toc91594140" w:history="1">
            <w:r w:rsidR="00E92C2A" w:rsidRPr="000F7DDB">
              <w:rPr>
                <w:rStyle w:val="a4"/>
                <w:rFonts w:cs="Times New Roman"/>
                <w:b/>
                <w:bCs/>
                <w:color w:val="000000" w:themeColor="text1"/>
                <w:szCs w:val="28"/>
                <w:lang w:val="uk-UA"/>
              </w:rPr>
              <w:t>ВИСНОВКИ</w:t>
            </w:r>
            <w:r w:rsidR="00E92C2A" w:rsidRPr="000F7DDB">
              <w:rPr>
                <w:rFonts w:cs="Times New Roman"/>
                <w:b/>
                <w:bCs/>
                <w:webHidden/>
                <w:color w:val="000000" w:themeColor="text1"/>
                <w:szCs w:val="28"/>
                <w:lang w:val="uk-UA"/>
              </w:rPr>
              <w:tab/>
            </w:r>
            <w:r w:rsidR="00E92C2A" w:rsidRPr="000F7DDB">
              <w:rPr>
                <w:rFonts w:cs="Times New Roman"/>
                <w:b/>
                <w:bCs/>
                <w:webHidden/>
                <w:color w:val="000000" w:themeColor="text1"/>
                <w:szCs w:val="28"/>
                <w:lang w:val="uk-UA"/>
              </w:rPr>
              <w:fldChar w:fldCharType="begin"/>
            </w:r>
            <w:r w:rsidR="00E92C2A" w:rsidRPr="000F7DDB">
              <w:rPr>
                <w:rFonts w:cs="Times New Roman"/>
                <w:b/>
                <w:bCs/>
                <w:webHidden/>
                <w:color w:val="000000" w:themeColor="text1"/>
                <w:szCs w:val="28"/>
                <w:lang w:val="uk-UA"/>
              </w:rPr>
              <w:instrText xml:space="preserve"> PAGEREF _Toc91594140 \h </w:instrText>
            </w:r>
            <w:r w:rsidR="00E92C2A" w:rsidRPr="000F7DDB">
              <w:rPr>
                <w:rFonts w:cs="Times New Roman"/>
                <w:b/>
                <w:bCs/>
                <w:webHidden/>
                <w:color w:val="000000" w:themeColor="text1"/>
                <w:szCs w:val="28"/>
                <w:lang w:val="uk-UA"/>
              </w:rPr>
            </w:r>
            <w:r w:rsidR="00E92C2A" w:rsidRPr="000F7DDB">
              <w:rPr>
                <w:rFonts w:cs="Times New Roman"/>
                <w:b/>
                <w:bCs/>
                <w:webHidden/>
                <w:color w:val="000000" w:themeColor="text1"/>
                <w:szCs w:val="28"/>
                <w:lang w:val="uk-UA"/>
              </w:rPr>
              <w:fldChar w:fldCharType="separate"/>
            </w:r>
            <w:r w:rsidR="00B82CB6" w:rsidRPr="000F7DDB">
              <w:rPr>
                <w:rFonts w:cs="Times New Roman"/>
                <w:b/>
                <w:bCs/>
                <w:webHidden/>
                <w:color w:val="000000" w:themeColor="text1"/>
                <w:szCs w:val="28"/>
                <w:lang w:val="uk-UA"/>
              </w:rPr>
              <w:t>22</w:t>
            </w:r>
            <w:r w:rsidR="00E92C2A" w:rsidRPr="000F7DDB">
              <w:rPr>
                <w:rFonts w:cs="Times New Roman"/>
                <w:b/>
                <w:bCs/>
                <w:webHidden/>
                <w:color w:val="000000" w:themeColor="text1"/>
                <w:szCs w:val="28"/>
                <w:lang w:val="uk-UA"/>
              </w:rPr>
              <w:fldChar w:fldCharType="end"/>
            </w:r>
          </w:hyperlink>
        </w:p>
        <w:p w14:paraId="1A0AD70E" w14:textId="77777777" w:rsidR="00E92C2A" w:rsidRPr="000F7DDB" w:rsidRDefault="00720AE6" w:rsidP="000F7DDB">
          <w:pPr>
            <w:pStyle w:val="21"/>
            <w:spacing w:after="0" w:line="360" w:lineRule="auto"/>
            <w:ind w:left="0" w:firstLine="709"/>
            <w:rPr>
              <w:rFonts w:eastAsiaTheme="minorEastAsia" w:cs="Times New Roman"/>
              <w:b/>
              <w:bCs/>
              <w:color w:val="000000" w:themeColor="text1"/>
              <w:szCs w:val="28"/>
              <w:lang w:val="uk-UA" w:eastAsia="ru-RU"/>
            </w:rPr>
          </w:pPr>
          <w:hyperlink w:anchor="_Toc91594141" w:history="1">
            <w:r w:rsidR="00E92C2A" w:rsidRPr="000F7DDB">
              <w:rPr>
                <w:rStyle w:val="a4"/>
                <w:rFonts w:cs="Times New Roman"/>
                <w:b/>
                <w:bCs/>
                <w:color w:val="000000" w:themeColor="text1"/>
                <w:szCs w:val="28"/>
                <w:lang w:val="uk-UA"/>
              </w:rPr>
              <w:t>СПИСОК ВИКОРИСТАНИХ ДЖЕРЕЛ</w:t>
            </w:r>
            <w:r w:rsidR="00E92C2A" w:rsidRPr="000F7DDB">
              <w:rPr>
                <w:rFonts w:cs="Times New Roman"/>
                <w:b/>
                <w:bCs/>
                <w:webHidden/>
                <w:color w:val="000000" w:themeColor="text1"/>
                <w:szCs w:val="28"/>
                <w:lang w:val="uk-UA"/>
              </w:rPr>
              <w:tab/>
            </w:r>
            <w:r w:rsidR="00E92C2A" w:rsidRPr="000F7DDB">
              <w:rPr>
                <w:rFonts w:cs="Times New Roman"/>
                <w:b/>
                <w:bCs/>
                <w:webHidden/>
                <w:color w:val="000000" w:themeColor="text1"/>
                <w:szCs w:val="28"/>
                <w:lang w:val="uk-UA"/>
              </w:rPr>
              <w:fldChar w:fldCharType="begin"/>
            </w:r>
            <w:r w:rsidR="00E92C2A" w:rsidRPr="000F7DDB">
              <w:rPr>
                <w:rFonts w:cs="Times New Roman"/>
                <w:b/>
                <w:bCs/>
                <w:webHidden/>
                <w:color w:val="000000" w:themeColor="text1"/>
                <w:szCs w:val="28"/>
                <w:lang w:val="uk-UA"/>
              </w:rPr>
              <w:instrText xml:space="preserve"> PAGEREF _Toc91594141 \h </w:instrText>
            </w:r>
            <w:r w:rsidR="00E92C2A" w:rsidRPr="000F7DDB">
              <w:rPr>
                <w:rFonts w:cs="Times New Roman"/>
                <w:b/>
                <w:bCs/>
                <w:webHidden/>
                <w:color w:val="000000" w:themeColor="text1"/>
                <w:szCs w:val="28"/>
                <w:lang w:val="uk-UA"/>
              </w:rPr>
            </w:r>
            <w:r w:rsidR="00E92C2A" w:rsidRPr="000F7DDB">
              <w:rPr>
                <w:rFonts w:cs="Times New Roman"/>
                <w:b/>
                <w:bCs/>
                <w:webHidden/>
                <w:color w:val="000000" w:themeColor="text1"/>
                <w:szCs w:val="28"/>
                <w:lang w:val="uk-UA"/>
              </w:rPr>
              <w:fldChar w:fldCharType="separate"/>
            </w:r>
            <w:r w:rsidR="00B82CB6" w:rsidRPr="000F7DDB">
              <w:rPr>
                <w:rFonts w:cs="Times New Roman"/>
                <w:b/>
                <w:bCs/>
                <w:webHidden/>
                <w:color w:val="000000" w:themeColor="text1"/>
                <w:szCs w:val="28"/>
                <w:lang w:val="uk-UA"/>
              </w:rPr>
              <w:t>24</w:t>
            </w:r>
            <w:r w:rsidR="00E92C2A" w:rsidRPr="000F7DDB">
              <w:rPr>
                <w:rFonts w:cs="Times New Roman"/>
                <w:b/>
                <w:bCs/>
                <w:webHidden/>
                <w:color w:val="000000" w:themeColor="text1"/>
                <w:szCs w:val="28"/>
                <w:lang w:val="uk-UA"/>
              </w:rPr>
              <w:fldChar w:fldCharType="end"/>
            </w:r>
          </w:hyperlink>
        </w:p>
        <w:p w14:paraId="2CE8F965" w14:textId="77777777" w:rsidR="006D3199" w:rsidRPr="000F7DDB" w:rsidRDefault="006D3199" w:rsidP="000F7DDB">
          <w:pPr>
            <w:spacing w:after="0" w:line="360" w:lineRule="auto"/>
            <w:ind w:firstLine="709"/>
            <w:rPr>
              <w:rFonts w:cs="Times New Roman"/>
              <w:color w:val="000000" w:themeColor="text1"/>
              <w:szCs w:val="28"/>
              <w:lang w:val="uk-UA"/>
            </w:rPr>
          </w:pPr>
          <w:r w:rsidRPr="000F7DDB">
            <w:rPr>
              <w:rFonts w:cs="Times New Roman"/>
              <w:b/>
              <w:bCs/>
              <w:color w:val="000000" w:themeColor="text1"/>
              <w:szCs w:val="28"/>
              <w:lang w:val="uk-UA"/>
            </w:rPr>
            <w:fldChar w:fldCharType="end"/>
          </w:r>
        </w:p>
      </w:sdtContent>
    </w:sdt>
    <w:p w14:paraId="00B47235" w14:textId="77777777" w:rsidR="006D3199" w:rsidRPr="000F7DDB" w:rsidRDefault="006D3199" w:rsidP="000F7DDB">
      <w:pPr>
        <w:spacing w:after="0" w:line="360" w:lineRule="auto"/>
        <w:ind w:firstLine="709"/>
        <w:rPr>
          <w:rFonts w:cs="Times New Roman"/>
          <w:color w:val="000000" w:themeColor="text1"/>
          <w:szCs w:val="28"/>
          <w:lang w:val="uk-UA"/>
        </w:rPr>
      </w:pPr>
    </w:p>
    <w:p w14:paraId="258E1EEB" w14:textId="77777777" w:rsidR="006D3199" w:rsidRPr="000F7DDB" w:rsidRDefault="006D3199" w:rsidP="000F7DDB">
      <w:pPr>
        <w:spacing w:after="0" w:line="360" w:lineRule="auto"/>
        <w:ind w:firstLine="709"/>
        <w:rPr>
          <w:rFonts w:cs="Times New Roman"/>
          <w:color w:val="000000" w:themeColor="text1"/>
          <w:szCs w:val="28"/>
          <w:lang w:val="uk-UA"/>
        </w:rPr>
      </w:pPr>
      <w:r w:rsidRPr="000F7DDB">
        <w:rPr>
          <w:rFonts w:cs="Times New Roman"/>
          <w:color w:val="000000" w:themeColor="text1"/>
          <w:szCs w:val="28"/>
          <w:lang w:val="uk-UA"/>
        </w:rPr>
        <w:br w:type="page"/>
      </w:r>
    </w:p>
    <w:p w14:paraId="5844D1AC" w14:textId="77777777" w:rsidR="006D3199" w:rsidRPr="000F7DDB" w:rsidRDefault="006D3199" w:rsidP="000F7DDB">
      <w:pPr>
        <w:pStyle w:val="2"/>
        <w:spacing w:before="0" w:line="360" w:lineRule="auto"/>
        <w:ind w:firstLine="709"/>
        <w:rPr>
          <w:rFonts w:cs="Times New Roman"/>
          <w:szCs w:val="28"/>
          <w:lang w:val="uk-UA"/>
        </w:rPr>
      </w:pPr>
      <w:bookmarkStart w:id="0" w:name="_Toc91594132"/>
      <w:r w:rsidRPr="000F7DDB">
        <w:rPr>
          <w:rFonts w:cs="Times New Roman"/>
          <w:szCs w:val="28"/>
          <w:lang w:val="uk-UA"/>
        </w:rPr>
        <w:lastRenderedPageBreak/>
        <w:t>ВСТУП</w:t>
      </w:r>
      <w:bookmarkEnd w:id="0"/>
    </w:p>
    <w:p w14:paraId="632C9095" w14:textId="77777777" w:rsidR="00843301" w:rsidRPr="000F7DDB" w:rsidRDefault="00843301" w:rsidP="000F7DDB">
      <w:pPr>
        <w:spacing w:after="0" w:line="360" w:lineRule="auto"/>
        <w:ind w:firstLine="709"/>
        <w:jc w:val="both"/>
        <w:rPr>
          <w:rFonts w:cs="Times New Roman"/>
          <w:color w:val="000000" w:themeColor="text1"/>
          <w:szCs w:val="28"/>
          <w:lang w:val="uk-UA"/>
        </w:rPr>
      </w:pPr>
    </w:p>
    <w:p w14:paraId="3FB3853C" w14:textId="63C18A30" w:rsidR="00843301" w:rsidRPr="000F7DDB" w:rsidRDefault="00843301" w:rsidP="000F7DDB">
      <w:pPr>
        <w:spacing w:after="0" w:line="360" w:lineRule="auto"/>
        <w:ind w:firstLine="709"/>
        <w:jc w:val="both"/>
        <w:rPr>
          <w:rFonts w:cs="Times New Roman"/>
          <w:i/>
          <w:color w:val="000000" w:themeColor="text1"/>
          <w:szCs w:val="28"/>
          <w:lang w:val="uk-UA"/>
        </w:rPr>
      </w:pPr>
      <w:r w:rsidRPr="000F7DDB">
        <w:rPr>
          <w:rFonts w:cs="Times New Roman"/>
          <w:b/>
          <w:color w:val="000000" w:themeColor="text1"/>
          <w:szCs w:val="28"/>
          <w:lang w:val="uk-UA"/>
        </w:rPr>
        <w:t>Актуальність дослідження.</w:t>
      </w:r>
      <w:r w:rsidRPr="000F7DDB">
        <w:rPr>
          <w:rFonts w:cs="Times New Roman"/>
          <w:color w:val="000000" w:themeColor="text1"/>
          <w:szCs w:val="28"/>
          <w:lang w:val="uk-UA"/>
        </w:rPr>
        <w:t xml:space="preserve"> </w:t>
      </w:r>
      <w:r w:rsidR="00AF53B2" w:rsidRPr="000F7DDB">
        <w:rPr>
          <w:rFonts w:cs="Times New Roman"/>
          <w:color w:val="000000" w:themeColor="text1"/>
          <w:szCs w:val="28"/>
          <w:shd w:val="clear" w:color="auto" w:fill="FFFFFF"/>
          <w:lang w:val="uk-UA"/>
        </w:rPr>
        <w:t xml:space="preserve">Актуальність цієї статті обумовлюється </w:t>
      </w:r>
      <w:r w:rsidR="00A86275" w:rsidRPr="000F7DDB">
        <w:rPr>
          <w:rFonts w:cs="Times New Roman"/>
          <w:color w:val="000000" w:themeColor="text1"/>
          <w:szCs w:val="28"/>
          <w:shd w:val="clear" w:color="auto" w:fill="FFFFFF"/>
          <w:lang w:val="uk-UA"/>
        </w:rPr>
        <w:t xml:space="preserve">тим, що </w:t>
      </w:r>
      <w:r w:rsidR="00A86275" w:rsidRPr="000F7DDB">
        <w:rPr>
          <w:rFonts w:cs="Times New Roman"/>
          <w:color w:val="000000" w:themeColor="text1"/>
          <w:szCs w:val="28"/>
          <w:lang w:val="uk-UA"/>
        </w:rPr>
        <w:t>з кожним роком кількість міжнародних договорів України зростає в умовах розширення сфери впливу міжнародних договорів на різні сфери життя та реформування соціальної, політичної, економічної, правової, зовнішньоекономічної, міжнародно публічної з метою побудови демократичної соціальної держави. Що зумовлює появи питань функціонування міжнародних договорів як джерела права в українському законодавстві.</w:t>
      </w:r>
      <w:r w:rsidR="00A86275" w:rsidRPr="000F7DDB">
        <w:rPr>
          <w:rFonts w:cs="Times New Roman"/>
          <w:i/>
          <w:color w:val="000000" w:themeColor="text1"/>
          <w:szCs w:val="28"/>
          <w:lang w:val="uk-UA"/>
        </w:rPr>
        <w:t xml:space="preserve"> </w:t>
      </w:r>
      <w:r w:rsidR="00A86275" w:rsidRPr="000F7DDB">
        <w:rPr>
          <w:rFonts w:cs="Times New Roman"/>
          <w:color w:val="000000" w:themeColor="text1"/>
          <w:szCs w:val="28"/>
          <w:lang w:val="uk-UA"/>
        </w:rPr>
        <w:t>Так як одним із</w:t>
      </w:r>
      <w:r w:rsidR="00A86275" w:rsidRPr="000F7DDB">
        <w:rPr>
          <w:rFonts w:cs="Times New Roman"/>
          <w:i/>
          <w:color w:val="000000" w:themeColor="text1"/>
          <w:szCs w:val="28"/>
          <w:lang w:val="uk-UA"/>
        </w:rPr>
        <w:t xml:space="preserve"> </w:t>
      </w:r>
      <w:r w:rsidR="00AF53B2" w:rsidRPr="000F7DDB">
        <w:rPr>
          <w:rFonts w:cs="Times New Roman"/>
          <w:color w:val="000000" w:themeColor="text1"/>
          <w:szCs w:val="28"/>
          <w:shd w:val="clear" w:color="auto" w:fill="FFFFFF"/>
          <w:lang w:val="uk-UA"/>
        </w:rPr>
        <w:t>основни</w:t>
      </w:r>
      <w:r w:rsidR="00A86275" w:rsidRPr="000F7DDB">
        <w:rPr>
          <w:rFonts w:cs="Times New Roman"/>
          <w:color w:val="000000" w:themeColor="text1"/>
          <w:szCs w:val="28"/>
          <w:shd w:val="clear" w:color="auto" w:fill="FFFFFF"/>
          <w:lang w:val="uk-UA"/>
        </w:rPr>
        <w:t>х</w:t>
      </w:r>
      <w:r w:rsidR="00AF53B2" w:rsidRPr="000F7DDB">
        <w:rPr>
          <w:rFonts w:cs="Times New Roman"/>
          <w:color w:val="000000" w:themeColor="text1"/>
          <w:szCs w:val="28"/>
          <w:shd w:val="clear" w:color="auto" w:fill="FFFFFF"/>
          <w:lang w:val="uk-UA"/>
        </w:rPr>
        <w:t xml:space="preserve"> завданням будь-якої демократичної держави</w:t>
      </w:r>
      <w:r w:rsidR="000F7DDB" w:rsidRPr="000F7DDB">
        <w:rPr>
          <w:rFonts w:cs="Times New Roman"/>
          <w:color w:val="000000" w:themeColor="text1"/>
          <w:szCs w:val="28"/>
          <w:shd w:val="clear" w:color="auto" w:fill="FFFFFF"/>
          <w:lang w:val="uk-UA"/>
        </w:rPr>
        <w:t xml:space="preserve"> </w:t>
      </w:r>
      <w:r w:rsidR="00A86275" w:rsidRPr="000F7DDB">
        <w:rPr>
          <w:rFonts w:cs="Times New Roman"/>
          <w:color w:val="000000" w:themeColor="text1"/>
          <w:szCs w:val="28"/>
          <w:shd w:val="clear" w:color="auto" w:fill="FFFFFF"/>
          <w:lang w:val="uk-UA"/>
        </w:rPr>
        <w:t xml:space="preserve">є </w:t>
      </w:r>
      <w:r w:rsidR="00AF53B2" w:rsidRPr="000F7DDB">
        <w:rPr>
          <w:rFonts w:cs="Times New Roman"/>
          <w:color w:val="000000" w:themeColor="text1"/>
          <w:szCs w:val="28"/>
          <w:shd w:val="clear" w:color="auto" w:fill="FFFFFF"/>
          <w:lang w:val="uk-UA"/>
        </w:rPr>
        <w:t>створ</w:t>
      </w:r>
      <w:r w:rsidR="00A86275" w:rsidRPr="000F7DDB">
        <w:rPr>
          <w:rFonts w:cs="Times New Roman"/>
          <w:color w:val="000000" w:themeColor="text1"/>
          <w:szCs w:val="28"/>
          <w:shd w:val="clear" w:color="auto" w:fill="FFFFFF"/>
          <w:lang w:val="uk-UA"/>
        </w:rPr>
        <w:t>ення</w:t>
      </w:r>
      <w:r w:rsidR="00AF53B2" w:rsidRPr="000F7DDB">
        <w:rPr>
          <w:rFonts w:cs="Times New Roman"/>
          <w:color w:val="000000" w:themeColor="text1"/>
          <w:szCs w:val="28"/>
          <w:shd w:val="clear" w:color="auto" w:fill="FFFFFF"/>
          <w:lang w:val="uk-UA"/>
        </w:rPr>
        <w:t xml:space="preserve"> ефективн</w:t>
      </w:r>
      <w:r w:rsidR="00A86275" w:rsidRPr="000F7DDB">
        <w:rPr>
          <w:rFonts w:cs="Times New Roman"/>
          <w:color w:val="000000" w:themeColor="text1"/>
          <w:szCs w:val="28"/>
          <w:shd w:val="clear" w:color="auto" w:fill="FFFFFF"/>
          <w:lang w:val="uk-UA"/>
        </w:rPr>
        <w:t>ої</w:t>
      </w:r>
      <w:r w:rsidR="00AF53B2" w:rsidRPr="000F7DDB">
        <w:rPr>
          <w:rFonts w:cs="Times New Roman"/>
          <w:color w:val="000000" w:themeColor="text1"/>
          <w:szCs w:val="28"/>
          <w:shd w:val="clear" w:color="auto" w:fill="FFFFFF"/>
          <w:lang w:val="uk-UA"/>
        </w:rPr>
        <w:t xml:space="preserve"> систем</w:t>
      </w:r>
      <w:r w:rsidR="00A86275" w:rsidRPr="000F7DDB">
        <w:rPr>
          <w:rFonts w:cs="Times New Roman"/>
          <w:color w:val="000000" w:themeColor="text1"/>
          <w:szCs w:val="28"/>
          <w:shd w:val="clear" w:color="auto" w:fill="FFFFFF"/>
          <w:lang w:val="uk-UA"/>
        </w:rPr>
        <w:t>и</w:t>
      </w:r>
      <w:r w:rsidR="00AF53B2" w:rsidRPr="000F7DDB">
        <w:rPr>
          <w:rFonts w:cs="Times New Roman"/>
          <w:color w:val="000000" w:themeColor="text1"/>
          <w:szCs w:val="28"/>
          <w:shd w:val="clear" w:color="auto" w:fill="FFFFFF"/>
          <w:lang w:val="uk-UA"/>
        </w:rPr>
        <w:t xml:space="preserve"> захисту прав і свобод людини, побудовану на принципах законності</w:t>
      </w:r>
      <w:r w:rsidR="00A86275" w:rsidRPr="000F7DDB">
        <w:rPr>
          <w:rFonts w:cs="Times New Roman"/>
          <w:color w:val="000000" w:themeColor="text1"/>
          <w:szCs w:val="28"/>
          <w:shd w:val="clear" w:color="auto" w:fill="FFFFFF"/>
          <w:lang w:val="uk-UA"/>
        </w:rPr>
        <w:t xml:space="preserve"> та рівності всіх перед законом,</w:t>
      </w:r>
      <w:r w:rsidR="004932F8" w:rsidRPr="000F7DDB">
        <w:rPr>
          <w:rFonts w:cs="Times New Roman"/>
          <w:color w:val="000000" w:themeColor="text1"/>
          <w:szCs w:val="28"/>
          <w:shd w:val="clear" w:color="auto" w:fill="FFFFFF"/>
          <w:lang w:val="uk-UA"/>
        </w:rPr>
        <w:t xml:space="preserve"> </w:t>
      </w:r>
      <w:r w:rsidR="00A86275" w:rsidRPr="000F7DDB">
        <w:rPr>
          <w:rFonts w:cs="Times New Roman"/>
          <w:color w:val="000000" w:themeColor="text1"/>
          <w:szCs w:val="28"/>
          <w:shd w:val="clear" w:color="auto" w:fill="FFFFFF"/>
          <w:lang w:val="uk-UA"/>
        </w:rPr>
        <w:t>то</w:t>
      </w:r>
      <w:r w:rsidR="004932F8" w:rsidRPr="000F7DDB">
        <w:rPr>
          <w:rFonts w:cs="Times New Roman"/>
          <w:color w:val="000000" w:themeColor="text1"/>
          <w:szCs w:val="28"/>
          <w:shd w:val="clear" w:color="auto" w:fill="FFFFFF"/>
          <w:lang w:val="uk-UA"/>
        </w:rPr>
        <w:t xml:space="preserve"> на сучасному етапі розвитку </w:t>
      </w:r>
      <w:r w:rsidR="00A86275" w:rsidRPr="000F7DDB">
        <w:rPr>
          <w:rFonts w:cs="Times New Roman"/>
          <w:color w:val="000000" w:themeColor="text1"/>
          <w:szCs w:val="28"/>
          <w:shd w:val="clear" w:color="auto" w:fill="FFFFFF"/>
          <w:lang w:val="uk-UA"/>
        </w:rPr>
        <w:t>міжнародні договори та їх роль в національному законодавстві</w:t>
      </w:r>
      <w:r w:rsidR="004932F8" w:rsidRPr="000F7DDB">
        <w:rPr>
          <w:rFonts w:cs="Times New Roman"/>
          <w:color w:val="000000" w:themeColor="text1"/>
          <w:szCs w:val="28"/>
          <w:shd w:val="clear" w:color="auto" w:fill="FFFFFF"/>
          <w:lang w:val="uk-UA"/>
        </w:rPr>
        <w:t xml:space="preserve"> </w:t>
      </w:r>
      <w:r w:rsidR="00676201" w:rsidRPr="000F7DDB">
        <w:rPr>
          <w:rFonts w:cs="Times New Roman"/>
          <w:color w:val="000000" w:themeColor="text1"/>
          <w:szCs w:val="28"/>
          <w:shd w:val="clear" w:color="auto" w:fill="FFFFFF"/>
          <w:lang w:val="uk-UA"/>
        </w:rPr>
        <w:t>відіграють надзвичайно важливу роль.</w:t>
      </w:r>
      <w:r w:rsidR="004932F8" w:rsidRPr="000F7DDB">
        <w:rPr>
          <w:rFonts w:cs="Times New Roman"/>
          <w:color w:val="000000" w:themeColor="text1"/>
          <w:szCs w:val="28"/>
          <w:shd w:val="clear" w:color="auto" w:fill="FFFFFF"/>
          <w:lang w:val="uk-UA"/>
        </w:rPr>
        <w:t xml:space="preserve"> </w:t>
      </w:r>
    </w:p>
    <w:p w14:paraId="7A78ABFC" w14:textId="1720AB3C" w:rsidR="00843301" w:rsidRPr="000F7DDB" w:rsidRDefault="00843301" w:rsidP="000F7DDB">
      <w:pPr>
        <w:pStyle w:val="a5"/>
        <w:ind w:firstLine="709"/>
        <w:rPr>
          <w:rFonts w:eastAsiaTheme="minorHAnsi"/>
          <w:color w:val="000000" w:themeColor="text1"/>
          <w:szCs w:val="28"/>
          <w:shd w:val="clear" w:color="auto" w:fill="FFFFFF"/>
          <w:lang w:eastAsia="en-US"/>
        </w:rPr>
      </w:pPr>
      <w:r w:rsidRPr="000F7DDB">
        <w:rPr>
          <w:rFonts w:eastAsiaTheme="minorHAnsi"/>
          <w:b/>
          <w:color w:val="000000" w:themeColor="text1"/>
          <w:szCs w:val="28"/>
          <w:shd w:val="clear" w:color="auto" w:fill="FFFFFF"/>
          <w:lang w:eastAsia="en-US"/>
        </w:rPr>
        <w:t>Мета дослідження</w:t>
      </w:r>
      <w:r w:rsidRPr="000F7DDB">
        <w:rPr>
          <w:rFonts w:eastAsiaTheme="minorHAnsi"/>
          <w:color w:val="000000" w:themeColor="text1"/>
          <w:szCs w:val="28"/>
          <w:shd w:val="clear" w:color="auto" w:fill="FFFFFF"/>
          <w:lang w:eastAsia="en-US"/>
        </w:rPr>
        <w:t xml:space="preserve"> курсової роботи полягає в комплексному дослідженні</w:t>
      </w:r>
      <w:r w:rsidR="000F7DDB" w:rsidRPr="000F7DDB">
        <w:rPr>
          <w:rFonts w:eastAsiaTheme="minorHAnsi"/>
          <w:color w:val="000000" w:themeColor="text1"/>
          <w:szCs w:val="28"/>
          <w:shd w:val="clear" w:color="auto" w:fill="FFFFFF"/>
          <w:lang w:eastAsia="en-US"/>
        </w:rPr>
        <w:t xml:space="preserve"> </w:t>
      </w:r>
      <w:r w:rsidR="00676201" w:rsidRPr="000F7DDB">
        <w:rPr>
          <w:rFonts w:eastAsiaTheme="minorHAnsi"/>
          <w:color w:val="000000" w:themeColor="text1"/>
          <w:szCs w:val="28"/>
          <w:shd w:val="clear" w:color="auto" w:fill="FFFFFF"/>
          <w:lang w:eastAsia="en-US"/>
        </w:rPr>
        <w:t>функціонуванн</w:t>
      </w:r>
      <w:r w:rsidR="008A436D" w:rsidRPr="000F7DDB">
        <w:rPr>
          <w:rFonts w:eastAsiaTheme="minorHAnsi"/>
          <w:color w:val="000000" w:themeColor="text1"/>
          <w:szCs w:val="28"/>
          <w:shd w:val="clear" w:color="auto" w:fill="FFFFFF"/>
          <w:lang w:eastAsia="en-US"/>
        </w:rPr>
        <w:t>я міжнародних договорів та їх ролі у національному законодавстві</w:t>
      </w:r>
      <w:r w:rsidRPr="000F7DDB">
        <w:rPr>
          <w:rFonts w:eastAsiaTheme="minorHAnsi"/>
          <w:color w:val="000000" w:themeColor="text1"/>
          <w:szCs w:val="28"/>
          <w:shd w:val="clear" w:color="auto" w:fill="FFFFFF"/>
          <w:lang w:eastAsia="en-US"/>
        </w:rPr>
        <w:t>, в аналізі нормативної бази та висвітленні проблем, що стосуються даної теми.</w:t>
      </w:r>
    </w:p>
    <w:p w14:paraId="4A69020A" w14:textId="77777777" w:rsidR="00843301" w:rsidRPr="000F7DDB" w:rsidRDefault="00843301" w:rsidP="000F7DDB">
      <w:pPr>
        <w:pStyle w:val="a7"/>
        <w:spacing w:line="360" w:lineRule="auto"/>
        <w:ind w:firstLine="709"/>
        <w:jc w:val="both"/>
        <w:rPr>
          <w:color w:val="000000" w:themeColor="text1"/>
          <w:lang w:val="uk-UA"/>
        </w:rPr>
      </w:pPr>
      <w:r w:rsidRPr="000F7DDB">
        <w:rPr>
          <w:b/>
          <w:bCs/>
          <w:iCs/>
          <w:color w:val="000000" w:themeColor="text1"/>
          <w:lang w:val="uk-UA"/>
        </w:rPr>
        <w:t>Об’єктом дослідження</w:t>
      </w:r>
      <w:r w:rsidRPr="000F7DDB">
        <w:rPr>
          <w:color w:val="000000" w:themeColor="text1"/>
          <w:lang w:val="uk-UA"/>
        </w:rPr>
        <w:t xml:space="preserve"> курсової роботи виступа</w:t>
      </w:r>
      <w:r w:rsidR="00E92C2A" w:rsidRPr="000F7DDB">
        <w:rPr>
          <w:color w:val="000000" w:themeColor="text1"/>
          <w:lang w:val="uk-UA"/>
        </w:rPr>
        <w:t>є</w:t>
      </w:r>
      <w:r w:rsidRPr="000F7DDB">
        <w:rPr>
          <w:color w:val="000000" w:themeColor="text1"/>
          <w:lang w:val="uk-UA"/>
        </w:rPr>
        <w:t xml:space="preserve"> </w:t>
      </w:r>
      <w:r w:rsidR="00E92C2A" w:rsidRPr="000F7DDB">
        <w:rPr>
          <w:color w:val="000000" w:themeColor="text1"/>
          <w:lang w:val="uk-UA"/>
        </w:rPr>
        <w:t>система правовідносини, пов’язаних з укладенням, тлумаченням та реалізацією міжнародних договорів як джерел права в Україні.</w:t>
      </w:r>
    </w:p>
    <w:p w14:paraId="39801D96" w14:textId="77777777" w:rsidR="00843301" w:rsidRPr="000F7DDB" w:rsidRDefault="00843301" w:rsidP="000F7DDB">
      <w:pPr>
        <w:pStyle w:val="a7"/>
        <w:spacing w:line="360" w:lineRule="auto"/>
        <w:ind w:firstLine="709"/>
        <w:jc w:val="both"/>
        <w:rPr>
          <w:color w:val="000000" w:themeColor="text1"/>
          <w:lang w:val="uk-UA"/>
        </w:rPr>
      </w:pPr>
      <w:r w:rsidRPr="000F7DDB">
        <w:rPr>
          <w:b/>
          <w:bCs/>
          <w:iCs/>
          <w:color w:val="000000" w:themeColor="text1"/>
          <w:lang w:val="uk-UA"/>
        </w:rPr>
        <w:t>Предметом дослідження</w:t>
      </w:r>
      <w:r w:rsidRPr="000F7DDB">
        <w:rPr>
          <w:color w:val="000000" w:themeColor="text1"/>
          <w:lang w:val="uk-UA"/>
        </w:rPr>
        <w:t xml:space="preserve"> курсової роботи є </w:t>
      </w:r>
      <w:r w:rsidR="00E92C2A" w:rsidRPr="000F7DDB">
        <w:rPr>
          <w:color w:val="000000" w:themeColor="text1"/>
          <w:lang w:val="uk-UA"/>
        </w:rPr>
        <w:t>система правовідносини, пов’язаних з укладенням, тлумаченням та реалізацією міжнародних договорів як джерел права в Україні.</w:t>
      </w:r>
    </w:p>
    <w:p w14:paraId="2D02E618" w14:textId="77777777" w:rsidR="00843301" w:rsidRPr="000F7DDB" w:rsidRDefault="00843301" w:rsidP="000F7DDB">
      <w:pPr>
        <w:pStyle w:val="a5"/>
        <w:ind w:firstLine="709"/>
        <w:rPr>
          <w:color w:val="000000" w:themeColor="text1"/>
          <w:szCs w:val="28"/>
        </w:rPr>
      </w:pPr>
      <w:r w:rsidRPr="000F7DDB">
        <w:rPr>
          <w:b/>
          <w:color w:val="000000" w:themeColor="text1"/>
          <w:szCs w:val="28"/>
        </w:rPr>
        <w:t>Структура роботи</w:t>
      </w:r>
      <w:r w:rsidRPr="000F7DDB">
        <w:rPr>
          <w:color w:val="000000" w:themeColor="text1"/>
          <w:szCs w:val="28"/>
        </w:rPr>
        <w:t xml:space="preserve"> представлена метою і завданнями дослідження та складається із вступу, </w:t>
      </w:r>
      <w:r w:rsidR="00B82CB6" w:rsidRPr="000F7DDB">
        <w:rPr>
          <w:color w:val="000000" w:themeColor="text1"/>
          <w:szCs w:val="28"/>
        </w:rPr>
        <w:t>трьох</w:t>
      </w:r>
      <w:r w:rsidRPr="000F7DDB">
        <w:rPr>
          <w:color w:val="000000" w:themeColor="text1"/>
          <w:szCs w:val="28"/>
        </w:rPr>
        <w:t xml:space="preserve"> розділів, висновків, списку використаних джерел.</w:t>
      </w:r>
      <w:r w:rsidRPr="000F7DDB">
        <w:rPr>
          <w:color w:val="000000" w:themeColor="text1"/>
          <w:szCs w:val="28"/>
        </w:rPr>
        <w:br w:type="page"/>
      </w:r>
    </w:p>
    <w:p w14:paraId="6341E0B6" w14:textId="3AB1BBC2" w:rsidR="00791A5E" w:rsidRPr="000F7DDB" w:rsidRDefault="00E90BF8" w:rsidP="000F7DDB">
      <w:pPr>
        <w:pStyle w:val="2"/>
        <w:spacing w:before="0" w:line="360" w:lineRule="auto"/>
        <w:ind w:firstLine="709"/>
        <w:rPr>
          <w:rFonts w:cs="Times New Roman"/>
          <w:szCs w:val="28"/>
          <w:lang w:val="uk-UA"/>
        </w:rPr>
      </w:pPr>
      <w:bookmarkStart w:id="1" w:name="_Toc91594133"/>
      <w:r w:rsidRPr="000F7DDB">
        <w:rPr>
          <w:rFonts w:cs="Times New Roman"/>
          <w:szCs w:val="28"/>
          <w:lang w:val="uk-UA"/>
        </w:rPr>
        <w:lastRenderedPageBreak/>
        <w:t>РОЗДІЛ 1. ЗАГАЛЬНОТЕОРЕТИЧНІ ПОЛОЖЕННЯ МІЖНАРОДНОГО ДОГОВОРУ</w:t>
      </w:r>
      <w:r w:rsidR="000F7DDB" w:rsidRPr="000F7DDB">
        <w:rPr>
          <w:rFonts w:cs="Times New Roman"/>
          <w:szCs w:val="28"/>
          <w:lang w:val="uk-UA"/>
        </w:rPr>
        <w:t xml:space="preserve"> </w:t>
      </w:r>
      <w:r w:rsidRPr="000F7DDB">
        <w:rPr>
          <w:rFonts w:cs="Times New Roman"/>
          <w:szCs w:val="28"/>
          <w:lang w:val="uk-UA"/>
        </w:rPr>
        <w:t>ЯК</w:t>
      </w:r>
      <w:r w:rsidR="000F7DDB" w:rsidRPr="000F7DDB">
        <w:rPr>
          <w:rFonts w:cs="Times New Roman"/>
          <w:szCs w:val="28"/>
          <w:lang w:val="uk-UA"/>
        </w:rPr>
        <w:t xml:space="preserve"> </w:t>
      </w:r>
      <w:r w:rsidRPr="000F7DDB">
        <w:rPr>
          <w:rFonts w:cs="Times New Roman"/>
          <w:szCs w:val="28"/>
          <w:lang w:val="uk-UA"/>
        </w:rPr>
        <w:t>ДЖЕРЕЛА</w:t>
      </w:r>
      <w:r w:rsidR="000F7DDB" w:rsidRPr="000F7DDB">
        <w:rPr>
          <w:rFonts w:cs="Times New Roman"/>
          <w:szCs w:val="28"/>
          <w:lang w:val="uk-UA"/>
        </w:rPr>
        <w:t xml:space="preserve"> </w:t>
      </w:r>
      <w:r w:rsidRPr="000F7DDB">
        <w:rPr>
          <w:rFonts w:cs="Times New Roman"/>
          <w:szCs w:val="28"/>
          <w:lang w:val="uk-UA"/>
        </w:rPr>
        <w:t>ПРАВА</w:t>
      </w:r>
      <w:r w:rsidR="000F7DDB" w:rsidRPr="000F7DDB">
        <w:rPr>
          <w:rFonts w:cs="Times New Roman"/>
          <w:szCs w:val="28"/>
          <w:lang w:val="uk-UA"/>
        </w:rPr>
        <w:t xml:space="preserve"> </w:t>
      </w:r>
      <w:r w:rsidRPr="000F7DDB">
        <w:rPr>
          <w:rFonts w:cs="Times New Roman"/>
          <w:szCs w:val="28"/>
          <w:lang w:val="uk-UA"/>
        </w:rPr>
        <w:t>УКРАЇНИ</w:t>
      </w:r>
      <w:bookmarkEnd w:id="1"/>
    </w:p>
    <w:p w14:paraId="71569695" w14:textId="77777777" w:rsidR="00B84108" w:rsidRPr="000F7DDB" w:rsidRDefault="00B84108" w:rsidP="000F7DDB">
      <w:pPr>
        <w:spacing w:after="0" w:line="360" w:lineRule="auto"/>
        <w:ind w:firstLine="709"/>
        <w:rPr>
          <w:rFonts w:cs="Times New Roman"/>
          <w:color w:val="000000" w:themeColor="text1"/>
          <w:szCs w:val="28"/>
          <w:lang w:val="uk-UA"/>
        </w:rPr>
      </w:pPr>
    </w:p>
    <w:p w14:paraId="21DBC49F" w14:textId="77777777" w:rsidR="006D3199" w:rsidRPr="000F7DDB" w:rsidRDefault="006D3199" w:rsidP="000F7DDB">
      <w:pPr>
        <w:pStyle w:val="1"/>
        <w:spacing w:before="0" w:line="360" w:lineRule="auto"/>
        <w:ind w:firstLine="709"/>
        <w:rPr>
          <w:rFonts w:cs="Times New Roman"/>
          <w:b/>
          <w:szCs w:val="28"/>
          <w:lang w:val="uk-UA"/>
        </w:rPr>
      </w:pPr>
      <w:bookmarkStart w:id="2" w:name="_Toc91594134"/>
      <w:r w:rsidRPr="000F7DDB">
        <w:rPr>
          <w:rFonts w:cs="Times New Roman"/>
          <w:b/>
          <w:szCs w:val="28"/>
          <w:lang w:val="uk-UA"/>
        </w:rPr>
        <w:t>1.1.</w:t>
      </w:r>
      <w:r w:rsidR="00E90BF8" w:rsidRPr="000F7DDB">
        <w:rPr>
          <w:rFonts w:cs="Times New Roman"/>
          <w:szCs w:val="28"/>
          <w:lang w:val="uk-UA"/>
        </w:rPr>
        <w:t xml:space="preserve"> </w:t>
      </w:r>
      <w:r w:rsidR="00E90BF8" w:rsidRPr="000F7DDB">
        <w:rPr>
          <w:rFonts w:cs="Times New Roman"/>
          <w:b/>
          <w:szCs w:val="28"/>
          <w:lang w:val="uk-UA"/>
        </w:rPr>
        <w:t>Поняття та значення міжнародного договору як джерела права України</w:t>
      </w:r>
      <w:bookmarkEnd w:id="2"/>
    </w:p>
    <w:p w14:paraId="0712D039" w14:textId="77777777" w:rsidR="00B84108" w:rsidRPr="000F7DDB" w:rsidRDefault="00B84108" w:rsidP="000F7DDB">
      <w:pPr>
        <w:spacing w:after="0" w:line="360" w:lineRule="auto"/>
        <w:ind w:firstLine="709"/>
        <w:rPr>
          <w:rFonts w:cs="Times New Roman"/>
          <w:color w:val="000000" w:themeColor="text1"/>
          <w:szCs w:val="28"/>
          <w:lang w:val="uk-UA"/>
        </w:rPr>
      </w:pPr>
    </w:p>
    <w:p w14:paraId="77CAC09E" w14:textId="77777777" w:rsidR="0047567F" w:rsidRPr="000F7DDB" w:rsidRDefault="0047567F" w:rsidP="000F7DDB">
      <w:pPr>
        <w:spacing w:after="0" w:line="360" w:lineRule="auto"/>
        <w:ind w:firstLine="709"/>
        <w:jc w:val="both"/>
        <w:rPr>
          <w:rFonts w:cs="Times New Roman"/>
          <w:color w:val="000000" w:themeColor="text1"/>
          <w:szCs w:val="28"/>
          <w:lang w:val="uk-UA"/>
        </w:rPr>
      </w:pPr>
      <w:r w:rsidRPr="000F7DDB">
        <w:rPr>
          <w:rFonts w:cs="Times New Roman"/>
          <w:color w:val="000000" w:themeColor="text1"/>
          <w:szCs w:val="28"/>
          <w:shd w:val="clear" w:color="auto" w:fill="FFFFFF"/>
          <w:lang w:val="uk-UA"/>
        </w:rPr>
        <w:t>Сучасна правова доктрина визначає міжнародні договори не тільки як джерела міжнародного права, а й як джерела національного права, в тому числі й конституційного права. Кількість міжнародних договорів, які укладаються сьогодні в світі, постійно зростає. Договірні відносини набувають універсального характеру, що вимагає від сучасних держав на конституційному рівні визначати статус міжнародних договірних норм в національній правовій системі, в тому числі й у сфері конституційно-правових відносин, а також визначати засади співвідношення міжнародних договорів і національних нормативно-правових актів як джерел права [4, с. 22].</w:t>
      </w:r>
    </w:p>
    <w:p w14:paraId="384C6A28" w14:textId="77777777" w:rsidR="00D33126" w:rsidRPr="000F7DDB" w:rsidRDefault="00E92C2A" w:rsidP="000F7DDB">
      <w:pPr>
        <w:spacing w:after="0" w:line="360" w:lineRule="auto"/>
        <w:ind w:firstLine="709"/>
        <w:jc w:val="both"/>
        <w:rPr>
          <w:rFonts w:cs="Times New Roman"/>
          <w:color w:val="000000" w:themeColor="text1"/>
          <w:szCs w:val="28"/>
          <w:lang w:val="uk-UA"/>
        </w:rPr>
      </w:pPr>
      <w:r w:rsidRPr="000F7DDB">
        <w:rPr>
          <w:rFonts w:cs="Times New Roman"/>
          <w:color w:val="000000" w:themeColor="text1"/>
          <w:szCs w:val="28"/>
          <w:lang w:val="uk-UA"/>
        </w:rPr>
        <w:t>Віденські конвенції 1969 та 1986 рр. визначають міжнародний договір як угоду між державами в письмовій формі, регульовану міжнародним правом, незалежно від того, міститься така угода в одному документі, у двох або кількох зв’язаних між собою документах, а також незалежно від її конкретного найменування (ст. 2).</w:t>
      </w:r>
      <w:r w:rsidR="00EF4FC1" w:rsidRPr="000F7DDB">
        <w:rPr>
          <w:rFonts w:cs="Times New Roman"/>
          <w:color w:val="000000" w:themeColor="text1"/>
          <w:szCs w:val="28"/>
          <w:lang w:val="uk-UA"/>
        </w:rPr>
        <w:t xml:space="preserve"> У цих нормах, за словами знайшли відображення всі три основні підходи до тлумачення норм міжнародного права, а саме: школа намірів (більшого значення надається підготовчим матеріалами), школа текстуалістів (з’ясування сенсу договору шляхом аналізу його змісту) і телеологічна школа (тлумачення бачиться в з’ясуванні об’єкта та мети договору, причому виявляється можливим у цьому разі шляхом тлумачення змінити зміст договору для його пристосування до умов, що змінилися з моменту його прийняття) [2, с. 12]</w:t>
      </w:r>
    </w:p>
    <w:p w14:paraId="40E67742" w14:textId="77777777" w:rsidR="009B2CC7" w:rsidRPr="000F7DDB" w:rsidRDefault="009B2CC7" w:rsidP="000F7DDB">
      <w:pPr>
        <w:spacing w:after="0" w:line="360" w:lineRule="auto"/>
        <w:ind w:firstLine="709"/>
        <w:jc w:val="both"/>
        <w:rPr>
          <w:rFonts w:cs="Times New Roman"/>
          <w:color w:val="000000" w:themeColor="text1"/>
          <w:szCs w:val="28"/>
          <w:lang w:val="uk-UA"/>
        </w:rPr>
      </w:pPr>
    </w:p>
    <w:p w14:paraId="647A033B" w14:textId="77777777" w:rsidR="006D3199" w:rsidRPr="000F7DDB" w:rsidRDefault="006D3199" w:rsidP="000F7DDB">
      <w:pPr>
        <w:pStyle w:val="1"/>
        <w:spacing w:before="0" w:line="360" w:lineRule="auto"/>
        <w:ind w:firstLine="709"/>
        <w:rPr>
          <w:rFonts w:cs="Times New Roman"/>
          <w:b/>
          <w:szCs w:val="28"/>
          <w:lang w:val="uk-UA"/>
        </w:rPr>
      </w:pPr>
      <w:bookmarkStart w:id="3" w:name="_Toc91594135"/>
      <w:r w:rsidRPr="000F7DDB">
        <w:rPr>
          <w:rFonts w:cs="Times New Roman"/>
          <w:b/>
          <w:szCs w:val="28"/>
          <w:lang w:val="uk-UA"/>
        </w:rPr>
        <w:t>1.2.</w:t>
      </w:r>
      <w:r w:rsidR="00E90BF8" w:rsidRPr="000F7DDB">
        <w:rPr>
          <w:rFonts w:cs="Times New Roman"/>
          <w:szCs w:val="28"/>
          <w:lang w:val="uk-UA"/>
        </w:rPr>
        <w:t xml:space="preserve"> </w:t>
      </w:r>
      <w:r w:rsidR="00E90BF8" w:rsidRPr="000F7DDB">
        <w:rPr>
          <w:rFonts w:cs="Times New Roman"/>
          <w:b/>
          <w:szCs w:val="28"/>
          <w:lang w:val="uk-UA"/>
        </w:rPr>
        <w:t>Класифікація міжнародних договорів</w:t>
      </w:r>
      <w:bookmarkEnd w:id="3"/>
    </w:p>
    <w:p w14:paraId="37DAC99F" w14:textId="77777777" w:rsidR="00D33126" w:rsidRPr="000F7DDB" w:rsidRDefault="00D33126" w:rsidP="000F7DDB">
      <w:pPr>
        <w:spacing w:after="0" w:line="360" w:lineRule="auto"/>
        <w:ind w:firstLine="709"/>
        <w:rPr>
          <w:rFonts w:cs="Times New Roman"/>
          <w:color w:val="000000" w:themeColor="text1"/>
          <w:szCs w:val="28"/>
          <w:lang w:val="uk-UA"/>
        </w:rPr>
      </w:pPr>
    </w:p>
    <w:p w14:paraId="5F75B4C6" w14:textId="77777777" w:rsidR="00C64381" w:rsidRPr="000F7DDB" w:rsidRDefault="00C64381" w:rsidP="000F7DDB">
      <w:pPr>
        <w:spacing w:after="0" w:line="360" w:lineRule="auto"/>
        <w:ind w:firstLine="709"/>
        <w:jc w:val="both"/>
        <w:rPr>
          <w:rFonts w:cs="Times New Roman"/>
          <w:color w:val="000000" w:themeColor="text1"/>
          <w:szCs w:val="28"/>
          <w:lang w:val="uk-UA"/>
        </w:rPr>
      </w:pPr>
      <w:r w:rsidRPr="000F7DDB">
        <w:rPr>
          <w:rFonts w:cs="Times New Roman"/>
          <w:color w:val="000000" w:themeColor="text1"/>
          <w:szCs w:val="28"/>
          <w:lang w:val="uk-UA"/>
        </w:rPr>
        <w:lastRenderedPageBreak/>
        <w:t>Не менш важливим для розуміння природи міжнародного договору є встановлення класифікації міжнародних договорів.</w:t>
      </w:r>
      <w:r w:rsidR="0054305D" w:rsidRPr="000F7DDB">
        <w:rPr>
          <w:rFonts w:cs="Times New Roman"/>
          <w:color w:val="000000" w:themeColor="text1"/>
          <w:szCs w:val="28"/>
          <w:lang w:val="uk-UA"/>
        </w:rPr>
        <w:t xml:space="preserve"> У міжнародно-правовій літературі існує велика кількість різноманітних класифікацій.</w:t>
      </w:r>
    </w:p>
    <w:p w14:paraId="41A4EBDE" w14:textId="77777777" w:rsidR="00E92C2A" w:rsidRPr="000F7DDB" w:rsidRDefault="0054305D" w:rsidP="000F7DDB">
      <w:pPr>
        <w:spacing w:after="0" w:line="360" w:lineRule="auto"/>
        <w:ind w:firstLine="709"/>
        <w:jc w:val="both"/>
        <w:rPr>
          <w:rFonts w:cs="Times New Roman"/>
          <w:color w:val="000000" w:themeColor="text1"/>
          <w:szCs w:val="28"/>
          <w:lang w:val="uk-UA"/>
        </w:rPr>
      </w:pPr>
      <w:r w:rsidRPr="000F7DDB">
        <w:rPr>
          <w:rFonts w:cs="Times New Roman"/>
          <w:color w:val="000000" w:themeColor="text1"/>
          <w:szCs w:val="28"/>
          <w:lang w:val="uk-UA"/>
        </w:rPr>
        <w:t>Так, наприклад м</w:t>
      </w:r>
      <w:r w:rsidR="00E92C2A" w:rsidRPr="000F7DDB">
        <w:rPr>
          <w:rFonts w:cs="Times New Roman"/>
          <w:color w:val="000000" w:themeColor="text1"/>
          <w:szCs w:val="28"/>
          <w:lang w:val="uk-UA"/>
        </w:rPr>
        <w:t>іжнародні угоди можна класифікувати за різними критеріями, а саме:</w:t>
      </w:r>
    </w:p>
    <w:p w14:paraId="6EF9789D" w14:textId="77777777" w:rsidR="00E92C2A" w:rsidRPr="000F7DDB" w:rsidRDefault="00E92C2A" w:rsidP="000F7DDB">
      <w:pPr>
        <w:spacing w:after="0" w:line="360" w:lineRule="auto"/>
        <w:ind w:firstLine="709"/>
        <w:jc w:val="both"/>
        <w:rPr>
          <w:rFonts w:cs="Times New Roman"/>
          <w:color w:val="000000" w:themeColor="text1"/>
          <w:szCs w:val="28"/>
          <w:lang w:val="uk-UA"/>
        </w:rPr>
      </w:pPr>
      <w:r w:rsidRPr="000F7DDB">
        <w:rPr>
          <w:rFonts w:cs="Times New Roman"/>
          <w:color w:val="000000" w:themeColor="text1"/>
          <w:szCs w:val="28"/>
          <w:lang w:val="uk-UA"/>
        </w:rPr>
        <w:t xml:space="preserve">• </w:t>
      </w:r>
      <w:r w:rsidR="00C64381" w:rsidRPr="000F7DDB">
        <w:rPr>
          <w:rFonts w:cs="Times New Roman"/>
          <w:color w:val="000000" w:themeColor="text1"/>
          <w:szCs w:val="28"/>
          <w:lang w:val="uk-UA"/>
        </w:rPr>
        <w:t xml:space="preserve">за об’єктами регулювання </w:t>
      </w:r>
      <w:r w:rsidRPr="000F7DDB">
        <w:rPr>
          <w:rFonts w:cs="Times New Roman"/>
          <w:color w:val="000000" w:themeColor="text1"/>
          <w:szCs w:val="28"/>
          <w:lang w:val="uk-UA"/>
        </w:rPr>
        <w:t xml:space="preserve">– </w:t>
      </w:r>
      <w:r w:rsidR="00C64381" w:rsidRPr="000F7DDB">
        <w:rPr>
          <w:rFonts w:cs="Times New Roman"/>
          <w:color w:val="000000" w:themeColor="text1"/>
          <w:szCs w:val="28"/>
          <w:lang w:val="uk-UA"/>
        </w:rPr>
        <w:t>політичні</w:t>
      </w:r>
      <w:r w:rsidR="0054305D" w:rsidRPr="000F7DDB">
        <w:rPr>
          <w:rFonts w:cs="Times New Roman"/>
          <w:color w:val="000000" w:themeColor="text1"/>
          <w:szCs w:val="28"/>
          <w:lang w:val="uk-UA"/>
        </w:rPr>
        <w:t xml:space="preserve"> (про встановлення дипломатичних відносин)</w:t>
      </w:r>
      <w:r w:rsidR="00C64381" w:rsidRPr="000F7DDB">
        <w:rPr>
          <w:rFonts w:cs="Times New Roman"/>
          <w:color w:val="000000" w:themeColor="text1"/>
          <w:szCs w:val="28"/>
          <w:lang w:val="uk-UA"/>
        </w:rPr>
        <w:t xml:space="preserve">, економічні, з питань науки і культури, соціальні угоди </w:t>
      </w:r>
      <w:r w:rsidRPr="000F7DDB">
        <w:rPr>
          <w:rFonts w:cs="Times New Roman"/>
          <w:color w:val="000000" w:themeColor="text1"/>
          <w:szCs w:val="28"/>
          <w:lang w:val="uk-UA"/>
        </w:rPr>
        <w:t>тощо</w:t>
      </w:r>
      <w:r w:rsidR="00685622" w:rsidRPr="000F7DDB">
        <w:rPr>
          <w:rFonts w:cs="Times New Roman"/>
          <w:color w:val="000000" w:themeColor="text1"/>
          <w:szCs w:val="28"/>
          <w:lang w:val="uk-UA"/>
        </w:rPr>
        <w:t>;</w:t>
      </w:r>
    </w:p>
    <w:p w14:paraId="73951E7C" w14:textId="77777777" w:rsidR="00E92C2A" w:rsidRPr="000F7DDB" w:rsidRDefault="00E92C2A" w:rsidP="000F7DDB">
      <w:pPr>
        <w:spacing w:after="0" w:line="360" w:lineRule="auto"/>
        <w:ind w:firstLine="709"/>
        <w:jc w:val="both"/>
        <w:rPr>
          <w:rFonts w:cs="Times New Roman"/>
          <w:color w:val="000000" w:themeColor="text1"/>
          <w:szCs w:val="28"/>
          <w:lang w:val="uk-UA"/>
        </w:rPr>
      </w:pPr>
      <w:r w:rsidRPr="000F7DDB">
        <w:rPr>
          <w:rFonts w:cs="Times New Roman"/>
          <w:color w:val="000000" w:themeColor="text1"/>
          <w:szCs w:val="28"/>
          <w:lang w:val="uk-UA"/>
        </w:rPr>
        <w:t>• за суб’єктами, які укладають міжнародні угоди – міждержавні угоди, міждержавні з участю міжнародних організацій, міжурядові, міжвідомчі</w:t>
      </w:r>
      <w:r w:rsidR="00685622" w:rsidRPr="000F7DDB">
        <w:rPr>
          <w:rFonts w:cs="Times New Roman"/>
          <w:color w:val="000000" w:themeColor="text1"/>
          <w:szCs w:val="28"/>
          <w:lang w:val="uk-UA"/>
        </w:rPr>
        <w:t>;</w:t>
      </w:r>
    </w:p>
    <w:p w14:paraId="3ABF7A33" w14:textId="77777777" w:rsidR="00E92C2A" w:rsidRPr="000F7DDB" w:rsidRDefault="00E92C2A" w:rsidP="000F7DDB">
      <w:pPr>
        <w:spacing w:after="0" w:line="360" w:lineRule="auto"/>
        <w:ind w:firstLine="709"/>
        <w:jc w:val="both"/>
        <w:rPr>
          <w:rFonts w:cs="Times New Roman"/>
          <w:color w:val="000000" w:themeColor="text1"/>
          <w:szCs w:val="28"/>
          <w:lang w:val="uk-UA"/>
        </w:rPr>
      </w:pPr>
      <w:r w:rsidRPr="000F7DDB">
        <w:rPr>
          <w:rFonts w:cs="Times New Roman"/>
          <w:color w:val="000000" w:themeColor="text1"/>
          <w:szCs w:val="28"/>
          <w:lang w:val="uk-UA"/>
        </w:rPr>
        <w:t>• за кількістю суб’єктів – багатосторонні</w:t>
      </w:r>
      <w:r w:rsidR="00C64381" w:rsidRPr="000F7DDB">
        <w:rPr>
          <w:rFonts w:cs="Times New Roman"/>
          <w:color w:val="000000" w:themeColor="text1"/>
          <w:szCs w:val="28"/>
          <w:lang w:val="uk-UA"/>
        </w:rPr>
        <w:t xml:space="preserve"> (</w:t>
      </w:r>
      <w:r w:rsidR="00685622" w:rsidRPr="000F7DDB">
        <w:rPr>
          <w:rFonts w:cs="Times New Roman"/>
          <w:color w:val="000000" w:themeColor="text1"/>
          <w:szCs w:val="28"/>
          <w:lang w:val="uk-UA"/>
        </w:rPr>
        <w:t>універсальні: відкриті для всіх держав</w:t>
      </w:r>
      <w:r w:rsidR="00C64381" w:rsidRPr="000F7DDB">
        <w:rPr>
          <w:rFonts w:cs="Times New Roman"/>
          <w:color w:val="000000" w:themeColor="text1"/>
          <w:szCs w:val="28"/>
          <w:lang w:val="uk-UA"/>
        </w:rPr>
        <w:t>)</w:t>
      </w:r>
      <w:r w:rsidRPr="000F7DDB">
        <w:rPr>
          <w:rFonts w:cs="Times New Roman"/>
          <w:color w:val="000000" w:themeColor="text1"/>
          <w:szCs w:val="28"/>
          <w:lang w:val="uk-UA"/>
        </w:rPr>
        <w:t>, двосторонні</w:t>
      </w:r>
      <w:r w:rsidR="00C64381" w:rsidRPr="000F7DDB">
        <w:rPr>
          <w:rFonts w:cs="Times New Roman"/>
          <w:color w:val="000000" w:themeColor="text1"/>
          <w:szCs w:val="28"/>
          <w:lang w:val="uk-UA"/>
        </w:rPr>
        <w:t xml:space="preserve"> (договори про правову допомогу)</w:t>
      </w:r>
      <w:r w:rsidR="00685622" w:rsidRPr="000F7DDB">
        <w:rPr>
          <w:rFonts w:cs="Times New Roman"/>
          <w:color w:val="000000" w:themeColor="text1"/>
          <w:szCs w:val="28"/>
          <w:lang w:val="uk-UA"/>
        </w:rPr>
        <w:t>;</w:t>
      </w:r>
    </w:p>
    <w:p w14:paraId="0E199719" w14:textId="77777777" w:rsidR="006D3199" w:rsidRPr="000F7DDB" w:rsidRDefault="006D3199" w:rsidP="000F7DDB">
      <w:pPr>
        <w:pStyle w:val="2"/>
        <w:spacing w:before="0" w:line="360" w:lineRule="auto"/>
        <w:ind w:firstLine="709"/>
        <w:rPr>
          <w:rFonts w:cs="Times New Roman"/>
          <w:szCs w:val="28"/>
          <w:lang w:val="uk-UA"/>
        </w:rPr>
      </w:pPr>
      <w:bookmarkStart w:id="4" w:name="_Toc91594136"/>
      <w:r w:rsidRPr="000F7DDB">
        <w:rPr>
          <w:rFonts w:cs="Times New Roman"/>
          <w:szCs w:val="28"/>
          <w:lang w:val="uk-UA"/>
        </w:rPr>
        <w:t xml:space="preserve">РОЗДІЛ 2. </w:t>
      </w:r>
      <w:r w:rsidR="00E90BF8" w:rsidRPr="000F7DDB">
        <w:rPr>
          <w:rFonts w:cs="Times New Roman"/>
          <w:szCs w:val="28"/>
          <w:lang w:val="uk-UA"/>
        </w:rPr>
        <w:t>ОСОБЛИВОСТІ МІЖНАРОДНОГО ДОГОВОРУ ЯК ДЖЕРЕЛА ПРАВА УКРАЇНИ</w:t>
      </w:r>
      <w:bookmarkEnd w:id="4"/>
    </w:p>
    <w:p w14:paraId="06C651FB" w14:textId="77777777" w:rsidR="00DD48FF" w:rsidRPr="000F7DDB" w:rsidRDefault="00DD48FF" w:rsidP="000F7DDB">
      <w:pPr>
        <w:spacing w:after="0" w:line="360" w:lineRule="auto"/>
        <w:ind w:firstLine="709"/>
        <w:rPr>
          <w:rFonts w:cs="Times New Roman"/>
          <w:color w:val="000000" w:themeColor="text1"/>
          <w:szCs w:val="28"/>
          <w:lang w:val="uk-UA"/>
        </w:rPr>
      </w:pPr>
    </w:p>
    <w:p w14:paraId="0143D0FF" w14:textId="77777777" w:rsidR="00DD48FF" w:rsidRPr="000F7DDB" w:rsidRDefault="006D3199" w:rsidP="000F7DDB">
      <w:pPr>
        <w:pStyle w:val="1"/>
        <w:spacing w:before="0" w:line="360" w:lineRule="auto"/>
        <w:ind w:firstLine="709"/>
        <w:rPr>
          <w:rFonts w:cs="Times New Roman"/>
          <w:b/>
          <w:szCs w:val="28"/>
          <w:lang w:val="uk-UA"/>
        </w:rPr>
      </w:pPr>
      <w:bookmarkStart w:id="5" w:name="_Toc91594137"/>
      <w:r w:rsidRPr="000F7DDB">
        <w:rPr>
          <w:rFonts w:cs="Times New Roman"/>
          <w:b/>
          <w:szCs w:val="28"/>
          <w:lang w:val="uk-UA"/>
        </w:rPr>
        <w:t>2.1.</w:t>
      </w:r>
      <w:r w:rsidR="00E90BF8" w:rsidRPr="000F7DDB">
        <w:rPr>
          <w:rFonts w:cs="Times New Roman"/>
          <w:szCs w:val="28"/>
          <w:lang w:val="uk-UA"/>
        </w:rPr>
        <w:t xml:space="preserve"> </w:t>
      </w:r>
      <w:r w:rsidR="00E90BF8" w:rsidRPr="000F7DDB">
        <w:rPr>
          <w:rFonts w:cs="Times New Roman"/>
          <w:b/>
          <w:szCs w:val="28"/>
          <w:lang w:val="uk-UA"/>
        </w:rPr>
        <w:t>Умови застосування міжнародних договорів</w:t>
      </w:r>
      <w:bookmarkEnd w:id="5"/>
    </w:p>
    <w:p w14:paraId="21B56CB4" w14:textId="77777777" w:rsidR="0043133A" w:rsidRPr="000F7DDB" w:rsidRDefault="0043133A" w:rsidP="000F7DDB">
      <w:pPr>
        <w:spacing w:after="0" w:line="360" w:lineRule="auto"/>
        <w:ind w:firstLine="709"/>
        <w:rPr>
          <w:rFonts w:cs="Times New Roman"/>
          <w:color w:val="000000" w:themeColor="text1"/>
          <w:szCs w:val="28"/>
          <w:lang w:val="uk-UA"/>
        </w:rPr>
      </w:pPr>
    </w:p>
    <w:p w14:paraId="4817F35B" w14:textId="77777777" w:rsidR="00E90BF8" w:rsidRPr="000F7DDB" w:rsidRDefault="0043133A" w:rsidP="000F7DDB">
      <w:pPr>
        <w:spacing w:after="0" w:line="360" w:lineRule="auto"/>
        <w:ind w:firstLine="709"/>
        <w:jc w:val="both"/>
        <w:rPr>
          <w:rFonts w:cs="Times New Roman"/>
          <w:color w:val="000000" w:themeColor="text1"/>
          <w:szCs w:val="28"/>
          <w:lang w:val="uk-UA"/>
        </w:rPr>
      </w:pPr>
      <w:r w:rsidRPr="000F7DDB">
        <w:rPr>
          <w:rFonts w:cs="Times New Roman"/>
          <w:color w:val="000000" w:themeColor="text1"/>
          <w:szCs w:val="28"/>
          <w:lang w:val="uk-UA"/>
        </w:rPr>
        <w:t>Право міжнародних договорів посідає чільне місце в системі сучасного міжнародного права. Таке становище визначається особливостями джерел права міжнародних договорів, адже, будучи однією з галузей міжнародного права, право міжнародних договорів має ті самі джерела, що й міжнародне право. Зокрема, основними джерелами права міжнародних договорів є міжнародний договір та міжнародний звичай, який до часу набрання чинності Віденською конвенцією про право міжнародних договорів 1969 року вважався головним джерелом права міжнародних договорів [15, с. 24].</w:t>
      </w:r>
    </w:p>
    <w:p w14:paraId="59DFD7B7" w14:textId="28B7170E" w:rsidR="0001666E" w:rsidRPr="000F7DDB" w:rsidRDefault="0001666E" w:rsidP="000F7DDB">
      <w:pPr>
        <w:spacing w:after="0" w:line="360" w:lineRule="auto"/>
        <w:ind w:firstLine="709"/>
        <w:jc w:val="both"/>
        <w:rPr>
          <w:rFonts w:cs="Times New Roman"/>
          <w:color w:val="000000" w:themeColor="text1"/>
          <w:szCs w:val="28"/>
          <w:lang w:val="uk-UA"/>
        </w:rPr>
      </w:pPr>
      <w:r w:rsidRPr="000F7DDB">
        <w:rPr>
          <w:rFonts w:cs="Times New Roman"/>
          <w:color w:val="000000" w:themeColor="text1"/>
          <w:szCs w:val="28"/>
          <w:lang w:val="uk-UA"/>
        </w:rPr>
        <w:t xml:space="preserve">Відомо, що порядок укладення договорів між державами, вступ їх у силу, тлумачення, застосування і припинення, а також умови їх дійсності, тобто договірний процес для всього світу регламентують та визначають Конвенція про право міжнародних договорів 1969 р., яка вступила в силу </w:t>
      </w:r>
      <w:r w:rsidRPr="000F7DDB">
        <w:rPr>
          <w:rFonts w:cs="Times New Roman"/>
          <w:color w:val="000000" w:themeColor="text1"/>
          <w:szCs w:val="28"/>
          <w:lang w:val="uk-UA"/>
        </w:rPr>
        <w:lastRenderedPageBreak/>
        <w:t>1980</w:t>
      </w:r>
      <w:r w:rsidR="000F7DDB" w:rsidRPr="000F7DDB">
        <w:rPr>
          <w:rFonts w:cs="Times New Roman"/>
          <w:color w:val="000000" w:themeColor="text1"/>
          <w:szCs w:val="28"/>
          <w:lang w:val="uk-UA"/>
        </w:rPr>
        <w:t> </w:t>
      </w:r>
      <w:r w:rsidRPr="000F7DDB">
        <w:rPr>
          <w:rFonts w:cs="Times New Roman"/>
          <w:color w:val="000000" w:themeColor="text1"/>
          <w:szCs w:val="28"/>
          <w:lang w:val="uk-UA"/>
        </w:rPr>
        <w:t>р., та Віденська конвенція про право договорів між державами та міжнародними організаціями, або між міжнародними організаціями 1986 р.</w:t>
      </w:r>
    </w:p>
    <w:p w14:paraId="7B636DFB" w14:textId="77777777" w:rsidR="0001666E" w:rsidRPr="000F7DDB" w:rsidRDefault="0001666E" w:rsidP="000F7DDB">
      <w:pPr>
        <w:spacing w:after="0" w:line="360" w:lineRule="auto"/>
        <w:ind w:firstLine="709"/>
        <w:jc w:val="both"/>
        <w:rPr>
          <w:rFonts w:cs="Times New Roman"/>
          <w:color w:val="000000" w:themeColor="text1"/>
          <w:szCs w:val="28"/>
          <w:lang w:val="uk-UA"/>
        </w:rPr>
      </w:pPr>
      <w:r w:rsidRPr="000F7DDB">
        <w:rPr>
          <w:rFonts w:cs="Times New Roman"/>
          <w:color w:val="000000" w:themeColor="text1"/>
          <w:szCs w:val="28"/>
          <w:lang w:val="uk-UA"/>
        </w:rPr>
        <w:t>Що стосується порядку набрання чинності міжнародного договору, то зазначені вище Конвенції у ст. 24 встановили та визначили такий порядок: 1) договір набирає чинності у порядку і в дату, передбачені в самому договорі або погоджену між його 126 сторонами; 2) договір набуває чинності після одержання згоди на його обов’язковість з боку всіх його учасників; 3) договір набуває чинності для сторони, яка приєдналася, з дати приєднання; 4) низку положень договору може бути застосовано до набрання ним чинності (зокрема, це положення договору, які регулюють встановлення автентичності його тексту, вираження згоди держав на обов’язковість для них договору, порядок або дату набрання договором чинності, застереження, функції депозитарію та інші питання, що неминуче виникають до набрання договором чинності)</w:t>
      </w:r>
      <w:r w:rsidR="004D5E5D" w:rsidRPr="000F7DDB">
        <w:rPr>
          <w:rFonts w:cs="Times New Roman"/>
          <w:color w:val="000000" w:themeColor="text1"/>
          <w:szCs w:val="28"/>
          <w:lang w:val="uk-UA"/>
        </w:rPr>
        <w:t xml:space="preserve"> [1</w:t>
      </w:r>
      <w:r w:rsidR="00BD20B7" w:rsidRPr="000F7DDB">
        <w:rPr>
          <w:rFonts w:cs="Times New Roman"/>
          <w:color w:val="000000" w:themeColor="text1"/>
          <w:szCs w:val="28"/>
          <w:lang w:val="uk-UA"/>
        </w:rPr>
        <w:t>4</w:t>
      </w:r>
      <w:r w:rsidR="004D5E5D" w:rsidRPr="000F7DDB">
        <w:rPr>
          <w:rFonts w:cs="Times New Roman"/>
          <w:color w:val="000000" w:themeColor="text1"/>
          <w:szCs w:val="28"/>
          <w:lang w:val="uk-UA"/>
        </w:rPr>
        <w:t>, с. 112].</w:t>
      </w:r>
    </w:p>
    <w:p w14:paraId="250C55E9" w14:textId="77777777" w:rsidR="00EF3023" w:rsidRPr="000F7DDB" w:rsidRDefault="00EF3023" w:rsidP="000F7DDB">
      <w:pPr>
        <w:spacing w:after="0" w:line="360" w:lineRule="auto"/>
        <w:ind w:firstLine="709"/>
        <w:jc w:val="both"/>
        <w:rPr>
          <w:rFonts w:cs="Times New Roman"/>
          <w:color w:val="000000" w:themeColor="text1"/>
          <w:szCs w:val="28"/>
          <w:lang w:val="uk-UA"/>
        </w:rPr>
      </w:pPr>
    </w:p>
    <w:p w14:paraId="65488231" w14:textId="77777777" w:rsidR="006D3199" w:rsidRPr="000F7DDB" w:rsidRDefault="006D3199" w:rsidP="000F7DDB">
      <w:pPr>
        <w:pStyle w:val="1"/>
        <w:spacing w:before="0" w:line="360" w:lineRule="auto"/>
        <w:ind w:firstLine="709"/>
        <w:rPr>
          <w:rFonts w:cs="Times New Roman"/>
          <w:b/>
          <w:szCs w:val="28"/>
          <w:lang w:val="uk-UA"/>
        </w:rPr>
      </w:pPr>
      <w:bookmarkStart w:id="6" w:name="_Toc91594138"/>
      <w:r w:rsidRPr="000F7DDB">
        <w:rPr>
          <w:rFonts w:cs="Times New Roman"/>
          <w:b/>
          <w:szCs w:val="28"/>
          <w:lang w:val="uk-UA"/>
        </w:rPr>
        <w:t xml:space="preserve">2.2. </w:t>
      </w:r>
      <w:r w:rsidR="00E90BF8" w:rsidRPr="000F7DDB">
        <w:rPr>
          <w:rFonts w:cs="Times New Roman"/>
          <w:b/>
          <w:szCs w:val="28"/>
          <w:lang w:val="uk-UA"/>
        </w:rPr>
        <w:t>Уніфікація міжнародного договору</w:t>
      </w:r>
      <w:bookmarkEnd w:id="6"/>
    </w:p>
    <w:p w14:paraId="29B774A2" w14:textId="77777777" w:rsidR="006D3199" w:rsidRPr="000F7DDB" w:rsidRDefault="006D3199" w:rsidP="000F7DDB">
      <w:pPr>
        <w:pStyle w:val="2"/>
        <w:spacing w:before="0" w:line="360" w:lineRule="auto"/>
        <w:ind w:firstLine="709"/>
        <w:rPr>
          <w:rFonts w:cs="Times New Roman"/>
          <w:szCs w:val="28"/>
          <w:lang w:val="uk-UA"/>
        </w:rPr>
      </w:pPr>
    </w:p>
    <w:p w14:paraId="7E0234BA" w14:textId="77777777" w:rsidR="00C831CB" w:rsidRPr="000F7DDB" w:rsidRDefault="00EF3023" w:rsidP="000F7DDB">
      <w:pPr>
        <w:spacing w:after="0" w:line="360" w:lineRule="auto"/>
        <w:ind w:firstLine="709"/>
        <w:jc w:val="both"/>
        <w:rPr>
          <w:rFonts w:cs="Times New Roman"/>
          <w:color w:val="000000" w:themeColor="text1"/>
          <w:szCs w:val="28"/>
          <w:lang w:val="uk-UA"/>
        </w:rPr>
      </w:pPr>
      <w:r w:rsidRPr="000F7DDB">
        <w:rPr>
          <w:rFonts w:cs="Times New Roman"/>
          <w:color w:val="000000" w:themeColor="text1"/>
          <w:szCs w:val="28"/>
          <w:lang w:val="uk-UA"/>
        </w:rPr>
        <w:t xml:space="preserve">Уніфікація – це частина гармонізації, що полягає у встановленні однакової норми, яка діє щонайменше у двох державах. Джерелом уніфікованих норм є завжди двосторонній чи багатосторонній міжнародно-правовий акт універсального або регіонального характеру: конвенція, угода або типовий закон. Уніфіковані норми, що містяться в таких законах, скеровані на їх однакове застосування в державах-учасницях. Регламенти не вимагають їх ратифікації в державах-членах [19, с. 405]. </w:t>
      </w:r>
      <w:r w:rsidR="00522EBD" w:rsidRPr="000F7DDB">
        <w:rPr>
          <w:rFonts w:cs="Times New Roman"/>
          <w:color w:val="000000" w:themeColor="text1"/>
          <w:szCs w:val="28"/>
          <w:lang w:val="uk-UA"/>
        </w:rPr>
        <w:t>Розроблення єдиних правових норм дає змогу після їх прийняття державами замінити різнопорядкові положення національного права на уніфіковані матеріальні норми прямого застосування і тим самим усунути необхідність використання колізійного методу регулювання.</w:t>
      </w:r>
    </w:p>
    <w:p w14:paraId="1DBFDCF6" w14:textId="1051CEF3" w:rsidR="00E90BF8" w:rsidRPr="000F7DDB" w:rsidRDefault="007E650B" w:rsidP="00A3438A">
      <w:pPr>
        <w:spacing w:after="0" w:line="360" w:lineRule="auto"/>
        <w:ind w:firstLine="709"/>
        <w:jc w:val="both"/>
        <w:rPr>
          <w:rFonts w:eastAsiaTheme="majorEastAsia" w:cs="Times New Roman"/>
          <w:b/>
          <w:color w:val="000000" w:themeColor="text1"/>
          <w:szCs w:val="28"/>
          <w:lang w:val="uk-UA"/>
        </w:rPr>
      </w:pPr>
      <w:r w:rsidRPr="000F7DDB">
        <w:rPr>
          <w:rFonts w:cs="Times New Roman"/>
          <w:color w:val="000000" w:themeColor="text1"/>
          <w:szCs w:val="28"/>
          <w:lang w:val="uk-UA"/>
        </w:rPr>
        <w:t xml:space="preserve">Універсальна уніфікація міжнародних договорів стоїть перед численними дилемами, які виникають на її шляху, а саме: навіть якщо норми </w:t>
      </w:r>
      <w:r w:rsidRPr="000F7DDB">
        <w:rPr>
          <w:rFonts w:cs="Times New Roman"/>
          <w:color w:val="000000" w:themeColor="text1"/>
          <w:szCs w:val="28"/>
          <w:lang w:val="uk-UA"/>
        </w:rPr>
        <w:lastRenderedPageBreak/>
        <w:t xml:space="preserve">у уніфікованому міжнародному інструменті відповідають потребам сторін, у відповідний момент, умови можуть змінитися. А саме конвенції дуже важко та повільно піддаються реформуванню. </w:t>
      </w:r>
    </w:p>
    <w:p w14:paraId="648C82C3" w14:textId="77777777" w:rsidR="00E92C2A" w:rsidRPr="000F7DDB" w:rsidRDefault="00E90BF8" w:rsidP="000F7DDB">
      <w:pPr>
        <w:pStyle w:val="2"/>
        <w:spacing w:before="0" w:line="360" w:lineRule="auto"/>
        <w:ind w:firstLine="709"/>
        <w:rPr>
          <w:rFonts w:cs="Times New Roman"/>
          <w:szCs w:val="28"/>
          <w:lang w:val="uk-UA"/>
        </w:rPr>
      </w:pPr>
      <w:bookmarkStart w:id="7" w:name="_Toc91594139"/>
      <w:r w:rsidRPr="000F7DDB">
        <w:rPr>
          <w:rFonts w:cs="Times New Roman"/>
          <w:szCs w:val="28"/>
          <w:lang w:val="uk-UA"/>
        </w:rPr>
        <w:t>РОЗДІЛ 3. МІСЦЕ МІЖНАРОДНОГО ДОГОВОРУ В СИСТЕМІ ДЖЕРЕЛ НАЦІОНАЛЬНОГО ПРАВА</w:t>
      </w:r>
      <w:bookmarkEnd w:id="7"/>
    </w:p>
    <w:p w14:paraId="7D8151EC" w14:textId="77777777" w:rsidR="004A4AFC" w:rsidRPr="000F7DDB" w:rsidRDefault="004A4AFC" w:rsidP="000F7DDB">
      <w:pPr>
        <w:spacing w:after="0" w:line="360" w:lineRule="auto"/>
        <w:ind w:firstLine="709"/>
        <w:jc w:val="both"/>
        <w:rPr>
          <w:rFonts w:cs="Times New Roman"/>
          <w:color w:val="000000" w:themeColor="text1"/>
          <w:szCs w:val="28"/>
          <w:lang w:val="uk-UA"/>
        </w:rPr>
      </w:pPr>
    </w:p>
    <w:p w14:paraId="6530B7D4" w14:textId="77777777" w:rsidR="00EF4FC1" w:rsidRPr="000F7DDB" w:rsidRDefault="00274D8F" w:rsidP="000F7DDB">
      <w:pPr>
        <w:spacing w:after="0" w:line="360" w:lineRule="auto"/>
        <w:ind w:firstLine="709"/>
        <w:jc w:val="both"/>
        <w:rPr>
          <w:rFonts w:cs="Times New Roman"/>
          <w:color w:val="000000" w:themeColor="text1"/>
          <w:szCs w:val="28"/>
          <w:lang w:val="uk-UA"/>
        </w:rPr>
      </w:pPr>
      <w:r w:rsidRPr="000F7DDB">
        <w:rPr>
          <w:rFonts w:cs="Times New Roman"/>
          <w:color w:val="000000" w:themeColor="text1"/>
          <w:szCs w:val="28"/>
          <w:lang w:val="uk-UA"/>
        </w:rPr>
        <w:t>Згідно з принципом суверенної рівності держав, кожна держава вільно обирає порядок взаємодії власного права з міжнародним і закріплює його на конституційному рівні. Тому важливим є те, наскільки чітким та однозначним є формулювання конституції про дію норм міжнародного права і зокрема міжнародних договорів у внутрідержавному просторі, чи не породжує визначена в конституції формула можливості її неоднозначного розуміння й застосування. [2, с. 12].</w:t>
      </w:r>
    </w:p>
    <w:p w14:paraId="19092BD7" w14:textId="77777777" w:rsidR="008C5137" w:rsidRPr="000F7DDB" w:rsidRDefault="008C5137" w:rsidP="000F7DDB">
      <w:pPr>
        <w:spacing w:after="0" w:line="360" w:lineRule="auto"/>
        <w:ind w:firstLine="709"/>
        <w:jc w:val="both"/>
        <w:rPr>
          <w:rFonts w:cs="Times New Roman"/>
          <w:color w:val="000000" w:themeColor="text1"/>
          <w:szCs w:val="28"/>
          <w:lang w:val="uk-UA"/>
        </w:rPr>
      </w:pPr>
      <w:r w:rsidRPr="000F7DDB">
        <w:rPr>
          <w:rFonts w:cs="Times New Roman"/>
          <w:color w:val="000000" w:themeColor="text1"/>
          <w:szCs w:val="28"/>
          <w:lang w:val="uk-UA"/>
        </w:rPr>
        <w:t>Щодо взаємовпливу міжнародного та внутрішнього права то існує дві протилежні точки зору на цю проблему. Перша група вчених (в більшості це були радянські вчені) стверджували, що між національною системою права та міжнародною немає будь-якої юридичної супідрядності. Вони вважали, що хоча міжнародні договори і сприяють утворенню нових норм і юридичних актів, але при цьому не відбувається перетворення міжнародно-правових актів і норм у національно-правові. Інша група вчених (цим шляхом іде зарубіжна доктрина і практика) давно різною мірою визнають пріоритет міжнародного права над внутрішнім законодавством. Ця точка зору обґрунтовується значимістю і особливою соціальною цінністю міжнародного права в сучасному світі, яке втілює найбільш досяжну в нашу епоху ідею справедливості [22, с. 10].</w:t>
      </w:r>
    </w:p>
    <w:p w14:paraId="33CF3EA2" w14:textId="77777777" w:rsidR="006D3199" w:rsidRPr="000F7DDB" w:rsidRDefault="006D3199" w:rsidP="000F7DDB">
      <w:pPr>
        <w:pStyle w:val="2"/>
        <w:spacing w:before="0" w:line="360" w:lineRule="auto"/>
        <w:ind w:firstLine="709"/>
        <w:rPr>
          <w:rFonts w:cs="Times New Roman"/>
          <w:szCs w:val="28"/>
          <w:lang w:val="uk-UA"/>
        </w:rPr>
      </w:pPr>
      <w:bookmarkStart w:id="8" w:name="_Toc91594140"/>
      <w:r w:rsidRPr="000F7DDB">
        <w:rPr>
          <w:rFonts w:cs="Times New Roman"/>
          <w:szCs w:val="28"/>
          <w:lang w:val="uk-UA"/>
        </w:rPr>
        <w:t>ВИСНОВКИ</w:t>
      </w:r>
      <w:bookmarkEnd w:id="8"/>
    </w:p>
    <w:p w14:paraId="30A2AEB6" w14:textId="77777777" w:rsidR="00A34D89" w:rsidRPr="000F7DDB" w:rsidRDefault="00A34D89" w:rsidP="000F7DDB">
      <w:pPr>
        <w:spacing w:after="0" w:line="360" w:lineRule="auto"/>
        <w:ind w:firstLine="709"/>
        <w:rPr>
          <w:rFonts w:cs="Times New Roman"/>
          <w:color w:val="000000" w:themeColor="text1"/>
          <w:szCs w:val="28"/>
          <w:lang w:val="uk-UA"/>
        </w:rPr>
      </w:pPr>
    </w:p>
    <w:p w14:paraId="6C153822" w14:textId="77777777" w:rsidR="00C87807" w:rsidRPr="000F7DDB" w:rsidRDefault="008518D8" w:rsidP="000F7DDB">
      <w:pPr>
        <w:spacing w:after="0" w:line="360" w:lineRule="auto"/>
        <w:ind w:firstLine="709"/>
        <w:jc w:val="both"/>
        <w:rPr>
          <w:rFonts w:cs="Times New Roman"/>
          <w:color w:val="000000" w:themeColor="text1"/>
          <w:szCs w:val="28"/>
          <w:lang w:val="uk-UA"/>
        </w:rPr>
      </w:pPr>
      <w:r w:rsidRPr="000F7DDB">
        <w:rPr>
          <w:rFonts w:cs="Times New Roman"/>
          <w:color w:val="000000" w:themeColor="text1"/>
          <w:szCs w:val="28"/>
          <w:lang w:val="uk-UA"/>
        </w:rPr>
        <w:t>П</w:t>
      </w:r>
      <w:r w:rsidR="00A34D89" w:rsidRPr="000F7DDB">
        <w:rPr>
          <w:rFonts w:cs="Times New Roman"/>
          <w:color w:val="000000" w:themeColor="text1"/>
          <w:szCs w:val="28"/>
          <w:lang w:val="uk-UA"/>
        </w:rPr>
        <w:t xml:space="preserve">ід поняттям міжнародного договору слід розуміти угоду з питань співробітництва між державами або державами і міжнародні організаціями які володіють міжнародною правосуб’єктністю, закріплює їх взаємні права та </w:t>
      </w:r>
      <w:r w:rsidR="00A34D89" w:rsidRPr="000F7DDB">
        <w:rPr>
          <w:rFonts w:cs="Times New Roman"/>
          <w:color w:val="000000" w:themeColor="text1"/>
          <w:szCs w:val="28"/>
          <w:lang w:val="uk-UA"/>
        </w:rPr>
        <w:lastRenderedPageBreak/>
        <w:t>обов’язки, укладена у формі та порядку передбаченому вимогами міжнародного і національного права, регулюється міжнародним правом і повинна неухильно виконуватись учасниками.</w:t>
      </w:r>
    </w:p>
    <w:p w14:paraId="2ACC2FCD" w14:textId="77777777" w:rsidR="006D3199" w:rsidRPr="000F7DDB" w:rsidRDefault="006D3199" w:rsidP="000F7DDB">
      <w:pPr>
        <w:pStyle w:val="2"/>
        <w:spacing w:before="0" w:line="360" w:lineRule="auto"/>
        <w:ind w:firstLine="709"/>
        <w:rPr>
          <w:rFonts w:cs="Times New Roman"/>
          <w:szCs w:val="28"/>
          <w:lang w:val="uk-UA"/>
        </w:rPr>
      </w:pPr>
      <w:bookmarkStart w:id="9" w:name="_Toc91594141"/>
      <w:r w:rsidRPr="000F7DDB">
        <w:rPr>
          <w:rFonts w:cs="Times New Roman"/>
          <w:szCs w:val="28"/>
          <w:lang w:val="uk-UA"/>
        </w:rPr>
        <w:t>СПИСОК ВИКОРИСТАНИХ ДЖЕРЕЛ</w:t>
      </w:r>
      <w:bookmarkEnd w:id="9"/>
    </w:p>
    <w:p w14:paraId="7652937A" w14:textId="77777777" w:rsidR="00843301" w:rsidRPr="000F7DDB" w:rsidRDefault="00843301" w:rsidP="000F7DDB">
      <w:pPr>
        <w:spacing w:after="0" w:line="360" w:lineRule="auto"/>
        <w:ind w:firstLine="709"/>
        <w:rPr>
          <w:rFonts w:cs="Times New Roman"/>
          <w:color w:val="000000" w:themeColor="text1"/>
          <w:szCs w:val="28"/>
          <w:lang w:val="uk-UA"/>
        </w:rPr>
      </w:pPr>
    </w:p>
    <w:p w14:paraId="58F09E83" w14:textId="77777777" w:rsidR="00701B2B" w:rsidRPr="000F7DDB" w:rsidRDefault="00843301" w:rsidP="000F7DDB">
      <w:pPr>
        <w:pStyle w:val="a8"/>
        <w:numPr>
          <w:ilvl w:val="0"/>
          <w:numId w:val="2"/>
        </w:numPr>
        <w:spacing w:after="0" w:line="360" w:lineRule="auto"/>
        <w:ind w:left="0" w:firstLine="709"/>
        <w:jc w:val="both"/>
        <w:rPr>
          <w:rFonts w:cs="Times New Roman"/>
          <w:b/>
          <w:color w:val="000000" w:themeColor="text1"/>
          <w:szCs w:val="28"/>
          <w:lang w:val="uk-UA"/>
        </w:rPr>
      </w:pPr>
      <w:r w:rsidRPr="000F7DDB">
        <w:rPr>
          <w:rFonts w:eastAsia="Times New Roman" w:cs="Times New Roman"/>
          <w:color w:val="000000" w:themeColor="text1"/>
          <w:szCs w:val="28"/>
          <w:lang w:val="uk-UA" w:eastAsia="ru-RU"/>
        </w:rPr>
        <w:t xml:space="preserve">Конституція України: Прийнята на п’ятій сесії Верховної Ради України Закон України 28 червня 1996 р. </w:t>
      </w:r>
      <w:r w:rsidRPr="000F7DDB">
        <w:rPr>
          <w:rFonts w:eastAsia="Times New Roman" w:cs="Times New Roman"/>
          <w:i/>
          <w:iCs/>
          <w:color w:val="000000" w:themeColor="text1"/>
          <w:szCs w:val="28"/>
          <w:lang w:val="uk-UA" w:eastAsia="ru-RU"/>
        </w:rPr>
        <w:t>Відомості Верховної Ради України.</w:t>
      </w:r>
      <w:r w:rsidRPr="000F7DDB">
        <w:rPr>
          <w:rFonts w:eastAsia="Times New Roman" w:cs="Times New Roman"/>
          <w:color w:val="000000" w:themeColor="text1"/>
          <w:szCs w:val="28"/>
          <w:lang w:val="uk-UA" w:eastAsia="ru-RU"/>
        </w:rPr>
        <w:t xml:space="preserve"> 1996. №30. Ст. 141.</w:t>
      </w:r>
    </w:p>
    <w:p w14:paraId="21FDF6B6" w14:textId="77777777" w:rsidR="00F45039" w:rsidRPr="000F7DDB" w:rsidRDefault="00EF4FC1" w:rsidP="000F7DDB">
      <w:pPr>
        <w:pStyle w:val="a8"/>
        <w:numPr>
          <w:ilvl w:val="0"/>
          <w:numId w:val="2"/>
        </w:numPr>
        <w:spacing w:after="0" w:line="360" w:lineRule="auto"/>
        <w:ind w:left="0" w:firstLine="709"/>
        <w:jc w:val="both"/>
        <w:rPr>
          <w:rFonts w:eastAsia="Times New Roman" w:cs="Times New Roman"/>
          <w:color w:val="000000" w:themeColor="text1"/>
          <w:szCs w:val="28"/>
          <w:lang w:val="uk-UA" w:eastAsia="ru-RU"/>
        </w:rPr>
      </w:pPr>
      <w:r w:rsidRPr="000F7DDB">
        <w:rPr>
          <w:rFonts w:eastAsia="Times New Roman" w:cs="Times New Roman"/>
          <w:color w:val="000000" w:themeColor="text1"/>
          <w:szCs w:val="28"/>
          <w:lang w:val="uk-UA" w:eastAsia="ru-RU"/>
        </w:rPr>
        <w:t xml:space="preserve">Рагуліна </w:t>
      </w:r>
      <w:r w:rsidR="00274D8F" w:rsidRPr="000F7DDB">
        <w:rPr>
          <w:rFonts w:eastAsia="Times New Roman" w:cs="Times New Roman"/>
          <w:color w:val="000000" w:themeColor="text1"/>
          <w:szCs w:val="28"/>
          <w:lang w:val="uk-UA" w:eastAsia="ru-RU"/>
        </w:rPr>
        <w:t xml:space="preserve">К. А. </w:t>
      </w:r>
      <w:r w:rsidRPr="000F7DDB">
        <w:rPr>
          <w:rFonts w:eastAsia="Times New Roman" w:cs="Times New Roman"/>
          <w:color w:val="000000" w:themeColor="text1"/>
          <w:szCs w:val="28"/>
          <w:lang w:val="uk-UA" w:eastAsia="ru-RU"/>
        </w:rPr>
        <w:t xml:space="preserve">Міжнародний договір як джерело права в </w:t>
      </w:r>
      <w:r w:rsidR="00B34776" w:rsidRPr="000F7DDB">
        <w:rPr>
          <w:rFonts w:eastAsia="Times New Roman" w:cs="Times New Roman"/>
          <w:color w:val="000000" w:themeColor="text1"/>
          <w:szCs w:val="28"/>
          <w:lang w:val="uk-UA" w:eastAsia="ru-RU"/>
        </w:rPr>
        <w:t>У</w:t>
      </w:r>
      <w:r w:rsidRPr="000F7DDB">
        <w:rPr>
          <w:rFonts w:eastAsia="Times New Roman" w:cs="Times New Roman"/>
          <w:color w:val="000000" w:themeColor="text1"/>
          <w:szCs w:val="28"/>
          <w:lang w:val="uk-UA" w:eastAsia="ru-RU"/>
        </w:rPr>
        <w:t>країні: загальнотеоретичний аспект : автореф. дис. ... канд. юрид. наук :</w:t>
      </w:r>
      <w:r w:rsidR="00C80CA4" w:rsidRPr="000F7DDB">
        <w:rPr>
          <w:rFonts w:eastAsia="Times New Roman" w:cs="Times New Roman"/>
          <w:color w:val="000000" w:themeColor="text1"/>
          <w:szCs w:val="28"/>
          <w:lang w:val="uk-UA" w:eastAsia="ru-RU"/>
        </w:rPr>
        <w:t xml:space="preserve"> </w:t>
      </w:r>
      <w:r w:rsidR="00C80CA4" w:rsidRPr="000F7DDB">
        <w:rPr>
          <w:rFonts w:cs="Times New Roman"/>
          <w:color w:val="000000" w:themeColor="text1"/>
          <w:szCs w:val="28"/>
          <w:lang w:val="uk-UA"/>
        </w:rPr>
        <w:t>12.00.01</w:t>
      </w:r>
      <w:r w:rsidRPr="000F7DDB">
        <w:rPr>
          <w:rFonts w:cs="Times New Roman"/>
          <w:color w:val="000000" w:themeColor="text1"/>
          <w:szCs w:val="28"/>
          <w:lang w:val="uk-UA"/>
        </w:rPr>
        <w:t>.</w:t>
      </w:r>
      <w:r w:rsidR="00C80CA4" w:rsidRPr="000F7DDB">
        <w:rPr>
          <w:rFonts w:cs="Times New Roman"/>
          <w:color w:val="000000" w:themeColor="text1"/>
          <w:szCs w:val="28"/>
          <w:lang w:val="uk-UA"/>
        </w:rPr>
        <w:t>Харків, 2021. 23 с.</w:t>
      </w:r>
    </w:p>
    <w:p w14:paraId="26EE65E8" w14:textId="77777777" w:rsidR="00EF4FC1" w:rsidRPr="000F7DDB" w:rsidRDefault="0047567F" w:rsidP="000F7DDB">
      <w:pPr>
        <w:pStyle w:val="a8"/>
        <w:numPr>
          <w:ilvl w:val="0"/>
          <w:numId w:val="2"/>
        </w:numPr>
        <w:spacing w:after="0" w:line="360" w:lineRule="auto"/>
        <w:ind w:left="0" w:firstLine="709"/>
        <w:jc w:val="both"/>
        <w:rPr>
          <w:rFonts w:eastAsia="Times New Roman" w:cs="Times New Roman"/>
          <w:color w:val="000000" w:themeColor="text1"/>
          <w:szCs w:val="28"/>
          <w:lang w:val="uk-UA" w:eastAsia="ru-RU"/>
        </w:rPr>
      </w:pPr>
      <w:r w:rsidRPr="000F7DDB">
        <w:rPr>
          <w:rFonts w:cs="Times New Roman"/>
          <w:color w:val="000000" w:themeColor="text1"/>
          <w:szCs w:val="28"/>
          <w:lang w:val="uk-UA"/>
        </w:rPr>
        <w:t>Про міжнародні договори України</w:t>
      </w:r>
      <w:r w:rsidR="00224E17" w:rsidRPr="000F7DDB">
        <w:rPr>
          <w:rFonts w:cs="Times New Roman"/>
          <w:color w:val="000000" w:themeColor="text1"/>
          <w:szCs w:val="28"/>
          <w:lang w:val="uk-UA"/>
        </w:rPr>
        <w:t xml:space="preserve"> :</w:t>
      </w:r>
      <w:r w:rsidRPr="000F7DDB">
        <w:rPr>
          <w:rFonts w:cs="Times New Roman"/>
          <w:color w:val="000000" w:themeColor="text1"/>
          <w:szCs w:val="28"/>
          <w:lang w:val="uk-UA"/>
        </w:rPr>
        <w:t xml:space="preserve"> </w:t>
      </w:r>
      <w:r w:rsidR="00224E17" w:rsidRPr="000F7DDB">
        <w:rPr>
          <w:rFonts w:cs="Times New Roman"/>
          <w:color w:val="000000" w:themeColor="text1"/>
          <w:szCs w:val="28"/>
          <w:lang w:val="uk-UA"/>
        </w:rPr>
        <w:t xml:space="preserve">Закон України </w:t>
      </w:r>
      <w:r w:rsidRPr="000F7DDB">
        <w:rPr>
          <w:rFonts w:cs="Times New Roman"/>
          <w:color w:val="000000" w:themeColor="text1"/>
          <w:szCs w:val="28"/>
          <w:lang w:val="uk-UA"/>
        </w:rPr>
        <w:t xml:space="preserve">від 29.06.2004 </w:t>
      </w:r>
      <w:r w:rsidR="00224E17" w:rsidRPr="000F7DDB">
        <w:rPr>
          <w:rFonts w:cs="Times New Roman"/>
          <w:color w:val="000000" w:themeColor="text1"/>
          <w:szCs w:val="28"/>
          <w:lang w:val="uk-UA"/>
        </w:rPr>
        <w:t>№ 1906-IV</w:t>
      </w:r>
      <w:r w:rsidR="00193FA2" w:rsidRPr="000F7DDB">
        <w:rPr>
          <w:rFonts w:cs="Times New Roman"/>
          <w:color w:val="000000" w:themeColor="text1"/>
          <w:szCs w:val="28"/>
          <w:lang w:val="uk-UA"/>
        </w:rPr>
        <w:t xml:space="preserve">. </w:t>
      </w:r>
      <w:r w:rsidR="00193FA2" w:rsidRPr="000F7DDB">
        <w:rPr>
          <w:rFonts w:cs="Times New Roman"/>
          <w:i/>
          <w:color w:val="000000" w:themeColor="text1"/>
          <w:szCs w:val="28"/>
          <w:lang w:val="uk-UA"/>
        </w:rPr>
        <w:t>Відомості Верховної Ради України</w:t>
      </w:r>
      <w:r w:rsidR="00193FA2" w:rsidRPr="000F7DDB">
        <w:rPr>
          <w:rFonts w:cs="Times New Roman"/>
          <w:color w:val="000000" w:themeColor="text1"/>
          <w:szCs w:val="28"/>
          <w:lang w:val="uk-UA"/>
        </w:rPr>
        <w:t>. 2004. № 50.</w:t>
      </w:r>
      <w:r w:rsidRPr="000F7DDB">
        <w:rPr>
          <w:rFonts w:cs="Times New Roman"/>
          <w:color w:val="000000" w:themeColor="text1"/>
          <w:szCs w:val="28"/>
          <w:lang w:val="uk-UA"/>
        </w:rPr>
        <w:t xml:space="preserve"> URL</w:t>
      </w:r>
      <w:r w:rsidR="00224E17" w:rsidRPr="000F7DDB">
        <w:rPr>
          <w:rFonts w:cs="Times New Roman"/>
          <w:color w:val="000000" w:themeColor="text1"/>
          <w:szCs w:val="28"/>
          <w:lang w:val="uk-UA"/>
        </w:rPr>
        <w:t xml:space="preserve"> </w:t>
      </w:r>
      <w:r w:rsidRPr="000F7DDB">
        <w:rPr>
          <w:rFonts w:cs="Times New Roman"/>
          <w:color w:val="000000" w:themeColor="text1"/>
          <w:szCs w:val="28"/>
          <w:lang w:val="uk-UA"/>
        </w:rPr>
        <w:t xml:space="preserve">: </w:t>
      </w:r>
      <w:hyperlink r:id="rId8" w:history="1">
        <w:r w:rsidRPr="000F7DDB">
          <w:rPr>
            <w:rStyle w:val="a4"/>
            <w:rFonts w:cs="Times New Roman"/>
            <w:color w:val="000000" w:themeColor="text1"/>
            <w:szCs w:val="28"/>
            <w:u w:val="none"/>
            <w:lang w:val="uk-UA"/>
          </w:rPr>
          <w:t>http://zako№3.rada.gov.ua/laws/show/1906-15</w:t>
        </w:r>
      </w:hyperlink>
    </w:p>
    <w:p w14:paraId="22C83B31" w14:textId="77777777" w:rsidR="0047567F" w:rsidRPr="000F7DDB" w:rsidRDefault="0047567F" w:rsidP="000F7DDB">
      <w:pPr>
        <w:pStyle w:val="a8"/>
        <w:numPr>
          <w:ilvl w:val="0"/>
          <w:numId w:val="2"/>
        </w:numPr>
        <w:spacing w:after="0" w:line="360" w:lineRule="auto"/>
        <w:ind w:left="0" w:firstLine="709"/>
        <w:jc w:val="both"/>
        <w:rPr>
          <w:rFonts w:cs="Times New Roman"/>
          <w:color w:val="000000" w:themeColor="text1"/>
          <w:szCs w:val="28"/>
          <w:lang w:val="uk-UA"/>
        </w:rPr>
      </w:pPr>
      <w:r w:rsidRPr="000F7DDB">
        <w:rPr>
          <w:rFonts w:eastAsia="Times New Roman" w:cs="Times New Roman"/>
          <w:color w:val="000000" w:themeColor="text1"/>
          <w:szCs w:val="28"/>
          <w:lang w:val="uk-UA" w:eastAsia="ru-RU"/>
        </w:rPr>
        <w:t xml:space="preserve">Шамрай В. В. До питання доктрини співвідношення міжнародного </w:t>
      </w:r>
      <w:r w:rsidRPr="000F7DDB">
        <w:rPr>
          <w:rFonts w:cs="Times New Roman"/>
          <w:color w:val="000000" w:themeColor="text1"/>
          <w:szCs w:val="28"/>
          <w:lang w:val="uk-UA"/>
        </w:rPr>
        <w:t>договору та конституційного права в умовах європейської інтеграції. Право і громадянське суспільство. 2015. № 2. С. 22-32.</w:t>
      </w:r>
    </w:p>
    <w:p w14:paraId="76938C55" w14:textId="77777777" w:rsidR="009B7571" w:rsidRPr="000F7DDB" w:rsidRDefault="009B7571" w:rsidP="000F7DDB">
      <w:pPr>
        <w:pStyle w:val="a8"/>
        <w:numPr>
          <w:ilvl w:val="0"/>
          <w:numId w:val="2"/>
        </w:numPr>
        <w:spacing w:after="0" w:line="360" w:lineRule="auto"/>
        <w:ind w:left="0" w:firstLine="709"/>
        <w:jc w:val="both"/>
        <w:rPr>
          <w:rFonts w:cs="Times New Roman"/>
          <w:color w:val="000000" w:themeColor="text1"/>
          <w:szCs w:val="28"/>
          <w:lang w:val="uk-UA"/>
        </w:rPr>
      </w:pPr>
      <w:r w:rsidRPr="000F7DDB">
        <w:rPr>
          <w:rFonts w:cs="Times New Roman"/>
          <w:color w:val="000000" w:themeColor="text1"/>
          <w:szCs w:val="28"/>
          <w:lang w:val="uk-UA"/>
        </w:rPr>
        <w:t>Матат А. В. Міжнародний договір: поняття та сучасні погляди. 2012. С. 64-68</w:t>
      </w:r>
      <w:r w:rsidR="00743D8F" w:rsidRPr="000F7DDB">
        <w:rPr>
          <w:rFonts w:cs="Times New Roman"/>
          <w:color w:val="000000" w:themeColor="text1"/>
          <w:szCs w:val="28"/>
          <w:lang w:val="uk-UA"/>
        </w:rPr>
        <w:t>.</w:t>
      </w:r>
    </w:p>
    <w:p w14:paraId="157B884D" w14:textId="77777777" w:rsidR="009B7571" w:rsidRPr="000F7DDB" w:rsidRDefault="009B7571" w:rsidP="000F7DDB">
      <w:pPr>
        <w:pStyle w:val="a8"/>
        <w:numPr>
          <w:ilvl w:val="0"/>
          <w:numId w:val="2"/>
        </w:numPr>
        <w:spacing w:after="0" w:line="360" w:lineRule="auto"/>
        <w:ind w:left="0" w:firstLine="709"/>
        <w:jc w:val="both"/>
        <w:rPr>
          <w:rFonts w:cs="Times New Roman"/>
          <w:color w:val="000000" w:themeColor="text1"/>
          <w:szCs w:val="28"/>
          <w:lang w:val="uk-UA"/>
        </w:rPr>
      </w:pPr>
      <w:r w:rsidRPr="000F7DDB">
        <w:rPr>
          <w:rFonts w:cs="Times New Roman"/>
          <w:color w:val="000000" w:themeColor="text1"/>
          <w:szCs w:val="28"/>
          <w:lang w:val="uk-UA"/>
        </w:rPr>
        <w:t>Ніколенко А. Міжнародні договори у системі джерел трудового права України</w:t>
      </w:r>
      <w:r w:rsidR="00743D8F" w:rsidRPr="000F7DDB">
        <w:rPr>
          <w:rFonts w:cs="Times New Roman"/>
          <w:color w:val="000000" w:themeColor="text1"/>
          <w:szCs w:val="28"/>
          <w:lang w:val="uk-UA"/>
        </w:rPr>
        <w:t xml:space="preserve">. </w:t>
      </w:r>
      <w:r w:rsidRPr="000F7DDB">
        <w:rPr>
          <w:rFonts w:cs="Times New Roman"/>
          <w:i/>
          <w:color w:val="000000" w:themeColor="text1"/>
          <w:szCs w:val="28"/>
          <w:lang w:val="uk-UA"/>
        </w:rPr>
        <w:t>Підприємство, господарство і право</w:t>
      </w:r>
      <w:r w:rsidR="00743D8F" w:rsidRPr="000F7DDB">
        <w:rPr>
          <w:rFonts w:cs="Times New Roman"/>
          <w:color w:val="000000" w:themeColor="text1"/>
          <w:szCs w:val="28"/>
          <w:lang w:val="uk-UA"/>
        </w:rPr>
        <w:t xml:space="preserve">. 2019. № 1. </w:t>
      </w:r>
      <w:r w:rsidRPr="000F7DDB">
        <w:rPr>
          <w:rFonts w:cs="Times New Roman"/>
          <w:color w:val="000000" w:themeColor="text1"/>
          <w:szCs w:val="28"/>
          <w:lang w:val="uk-UA"/>
        </w:rPr>
        <w:t>С. 25-38.</w:t>
      </w:r>
    </w:p>
    <w:p w14:paraId="3F28A958" w14:textId="77777777" w:rsidR="003405D7" w:rsidRPr="000F7DDB" w:rsidRDefault="003405D7" w:rsidP="000F7DDB">
      <w:pPr>
        <w:pStyle w:val="a8"/>
        <w:numPr>
          <w:ilvl w:val="0"/>
          <w:numId w:val="2"/>
        </w:numPr>
        <w:spacing w:after="0" w:line="360" w:lineRule="auto"/>
        <w:ind w:left="0" w:firstLine="709"/>
        <w:jc w:val="both"/>
        <w:rPr>
          <w:rFonts w:cs="Times New Roman"/>
          <w:color w:val="000000" w:themeColor="text1"/>
          <w:szCs w:val="28"/>
          <w:lang w:val="uk-UA"/>
        </w:rPr>
      </w:pPr>
      <w:r w:rsidRPr="000F7DDB">
        <w:rPr>
          <w:rFonts w:cs="Times New Roman"/>
          <w:color w:val="000000" w:themeColor="text1"/>
          <w:szCs w:val="28"/>
          <w:lang w:val="uk-UA"/>
        </w:rPr>
        <w:t xml:space="preserve">Звєрєв Є. Міжнародний договір як джерело національного права. </w:t>
      </w:r>
      <w:r w:rsidR="00743D8F" w:rsidRPr="000F7DDB">
        <w:rPr>
          <w:rFonts w:cs="Times New Roman"/>
          <w:i/>
          <w:color w:val="000000" w:themeColor="text1"/>
          <w:szCs w:val="28"/>
          <w:lang w:val="uk-UA"/>
        </w:rPr>
        <w:t>Наукові записки. Том 103. Юридичні науки.</w:t>
      </w:r>
      <w:r w:rsidRPr="000F7DDB">
        <w:rPr>
          <w:rFonts w:cs="Times New Roman"/>
          <w:color w:val="000000" w:themeColor="text1"/>
          <w:szCs w:val="28"/>
          <w:lang w:val="uk-UA"/>
        </w:rPr>
        <w:t xml:space="preserve"> 201</w:t>
      </w:r>
      <w:r w:rsidR="00C216E4" w:rsidRPr="000F7DDB">
        <w:rPr>
          <w:rFonts w:cs="Times New Roman"/>
          <w:color w:val="000000" w:themeColor="text1"/>
          <w:szCs w:val="28"/>
          <w:lang w:val="uk-UA"/>
        </w:rPr>
        <w:t>2</w:t>
      </w:r>
      <w:r w:rsidRPr="000F7DDB">
        <w:rPr>
          <w:rFonts w:cs="Times New Roman"/>
          <w:color w:val="000000" w:themeColor="text1"/>
          <w:szCs w:val="28"/>
          <w:lang w:val="uk-UA"/>
        </w:rPr>
        <w:t>. С. 41-44</w:t>
      </w:r>
      <w:r w:rsidR="00743D8F" w:rsidRPr="000F7DDB">
        <w:rPr>
          <w:rFonts w:cs="Times New Roman"/>
          <w:color w:val="000000" w:themeColor="text1"/>
          <w:szCs w:val="28"/>
          <w:lang w:val="uk-UA"/>
        </w:rPr>
        <w:t>.</w:t>
      </w:r>
    </w:p>
    <w:p w14:paraId="15F577BA" w14:textId="63A6D2C0" w:rsidR="00C216E4" w:rsidRPr="000F7DDB" w:rsidRDefault="00C216E4" w:rsidP="000F7DDB">
      <w:pPr>
        <w:pStyle w:val="a8"/>
        <w:numPr>
          <w:ilvl w:val="0"/>
          <w:numId w:val="2"/>
        </w:numPr>
        <w:spacing w:after="0" w:line="360" w:lineRule="auto"/>
        <w:ind w:left="0" w:firstLine="709"/>
        <w:jc w:val="both"/>
        <w:rPr>
          <w:rFonts w:cs="Times New Roman"/>
          <w:color w:val="000000" w:themeColor="text1"/>
          <w:szCs w:val="28"/>
          <w:lang w:val="uk-UA"/>
        </w:rPr>
      </w:pPr>
      <w:r w:rsidRPr="000F7DDB">
        <w:rPr>
          <w:rFonts w:cs="Times New Roman"/>
          <w:color w:val="000000" w:themeColor="text1"/>
          <w:szCs w:val="28"/>
          <w:lang w:val="uk-UA"/>
        </w:rPr>
        <w:t>Туско</w:t>
      </w:r>
      <w:r w:rsidR="00743D8F" w:rsidRPr="000F7DDB">
        <w:rPr>
          <w:rFonts w:cs="Times New Roman"/>
          <w:color w:val="000000" w:themeColor="text1"/>
          <w:szCs w:val="28"/>
          <w:lang w:val="uk-UA"/>
        </w:rPr>
        <w:t>з Ж. Міжнародне право : підручник / за заг. ред.</w:t>
      </w:r>
      <w:r w:rsidRPr="000F7DDB">
        <w:rPr>
          <w:rFonts w:cs="Times New Roman"/>
          <w:color w:val="000000" w:themeColor="text1"/>
          <w:szCs w:val="28"/>
          <w:lang w:val="uk-UA"/>
        </w:rPr>
        <w:t xml:space="preserve"> </w:t>
      </w:r>
      <w:r w:rsidR="000F7DDB" w:rsidRPr="000F7DDB">
        <w:rPr>
          <w:rFonts w:cs="Times New Roman"/>
          <w:color w:val="000000" w:themeColor="text1"/>
          <w:szCs w:val="28"/>
          <w:lang w:val="uk-UA"/>
        </w:rPr>
        <w:t xml:space="preserve">Ж. </w:t>
      </w:r>
      <w:r w:rsidRPr="000F7DDB">
        <w:rPr>
          <w:rFonts w:cs="Times New Roman"/>
          <w:color w:val="000000" w:themeColor="text1"/>
          <w:szCs w:val="28"/>
          <w:lang w:val="uk-UA"/>
        </w:rPr>
        <w:t xml:space="preserve">Тускоз </w:t>
      </w:r>
      <w:r w:rsidR="00743D8F" w:rsidRPr="000F7DDB">
        <w:rPr>
          <w:rFonts w:cs="Times New Roman"/>
          <w:color w:val="000000" w:themeColor="text1"/>
          <w:szCs w:val="28"/>
          <w:lang w:val="uk-UA"/>
        </w:rPr>
        <w:t xml:space="preserve">Київ, 1998. </w:t>
      </w:r>
      <w:r w:rsidRPr="000F7DDB">
        <w:rPr>
          <w:rFonts w:cs="Times New Roman"/>
          <w:color w:val="000000" w:themeColor="text1"/>
          <w:szCs w:val="28"/>
          <w:lang w:val="uk-UA"/>
        </w:rPr>
        <w:t>194</w:t>
      </w:r>
      <w:r w:rsidR="00743D8F" w:rsidRPr="000F7DDB">
        <w:rPr>
          <w:rFonts w:cs="Times New Roman"/>
          <w:color w:val="000000" w:themeColor="text1"/>
          <w:szCs w:val="28"/>
          <w:lang w:val="uk-UA"/>
        </w:rPr>
        <w:t xml:space="preserve"> с</w:t>
      </w:r>
      <w:r w:rsidRPr="000F7DDB">
        <w:rPr>
          <w:rFonts w:cs="Times New Roman"/>
          <w:color w:val="000000" w:themeColor="text1"/>
          <w:szCs w:val="28"/>
          <w:lang w:val="uk-UA"/>
        </w:rPr>
        <w:t>.</w:t>
      </w:r>
    </w:p>
    <w:p w14:paraId="04FEDD7C" w14:textId="77777777" w:rsidR="00C216E4" w:rsidRPr="000F7DDB" w:rsidRDefault="00C216E4" w:rsidP="000F7DDB">
      <w:pPr>
        <w:pStyle w:val="a8"/>
        <w:numPr>
          <w:ilvl w:val="0"/>
          <w:numId w:val="2"/>
        </w:numPr>
        <w:spacing w:after="0" w:line="360" w:lineRule="auto"/>
        <w:ind w:left="0" w:firstLine="709"/>
        <w:jc w:val="both"/>
        <w:rPr>
          <w:rFonts w:cs="Times New Roman"/>
          <w:color w:val="000000" w:themeColor="text1"/>
          <w:szCs w:val="28"/>
          <w:lang w:val="uk-UA"/>
        </w:rPr>
      </w:pPr>
      <w:r w:rsidRPr="000F7DDB">
        <w:rPr>
          <w:rFonts w:cs="Times New Roman"/>
          <w:color w:val="000000" w:themeColor="text1"/>
          <w:szCs w:val="28"/>
          <w:lang w:val="uk-UA"/>
        </w:rPr>
        <w:t>Роговий Б. І., Панчук І. О., Гонгало С. Й. Міжнародний договір як джерело права в Україні. 2020. 97 с.</w:t>
      </w:r>
    </w:p>
    <w:p w14:paraId="40839964" w14:textId="77777777" w:rsidR="00A34D89" w:rsidRPr="000F7DDB" w:rsidRDefault="00265F28" w:rsidP="000F7DDB">
      <w:pPr>
        <w:pStyle w:val="a8"/>
        <w:numPr>
          <w:ilvl w:val="0"/>
          <w:numId w:val="2"/>
        </w:numPr>
        <w:spacing w:after="0" w:line="360" w:lineRule="auto"/>
        <w:ind w:left="0" w:firstLine="709"/>
        <w:jc w:val="both"/>
        <w:rPr>
          <w:rFonts w:cs="Times New Roman"/>
          <w:color w:val="000000" w:themeColor="text1"/>
          <w:szCs w:val="28"/>
          <w:lang w:val="uk-UA"/>
        </w:rPr>
      </w:pPr>
      <w:r w:rsidRPr="000F7DDB">
        <w:rPr>
          <w:rFonts w:cs="Times New Roman"/>
          <w:color w:val="000000" w:themeColor="text1"/>
          <w:szCs w:val="28"/>
          <w:lang w:val="uk-UA"/>
        </w:rPr>
        <w:t xml:space="preserve">Шемчушенко Ю. С. </w:t>
      </w:r>
      <w:r w:rsidR="00A34D89" w:rsidRPr="000F7DDB">
        <w:rPr>
          <w:rFonts w:cs="Times New Roman"/>
          <w:color w:val="000000" w:themeColor="text1"/>
          <w:szCs w:val="28"/>
          <w:lang w:val="uk-UA"/>
        </w:rPr>
        <w:t>Великий енциклопедичний юридичний словник, 2007. 992 с.</w:t>
      </w:r>
    </w:p>
    <w:p w14:paraId="13A065C6" w14:textId="3CB00E37" w:rsidR="00A34D89" w:rsidRPr="000F7DDB" w:rsidRDefault="00A34D89" w:rsidP="000F7DDB">
      <w:pPr>
        <w:pStyle w:val="a8"/>
        <w:numPr>
          <w:ilvl w:val="0"/>
          <w:numId w:val="2"/>
        </w:numPr>
        <w:spacing w:after="0" w:line="360" w:lineRule="auto"/>
        <w:ind w:left="0" w:firstLine="709"/>
        <w:jc w:val="both"/>
        <w:rPr>
          <w:rFonts w:cs="Times New Roman"/>
          <w:color w:val="000000" w:themeColor="text1"/>
          <w:szCs w:val="28"/>
          <w:lang w:val="uk-UA"/>
        </w:rPr>
      </w:pPr>
      <w:r w:rsidRPr="000F7DDB">
        <w:rPr>
          <w:rFonts w:cs="Times New Roman"/>
          <w:color w:val="000000" w:themeColor="text1"/>
          <w:szCs w:val="28"/>
          <w:lang w:val="uk-UA"/>
        </w:rPr>
        <w:lastRenderedPageBreak/>
        <w:t>Віденська конвенція про право міжнародних договорів від 23 травня 1969 року.</w:t>
      </w:r>
      <w:r w:rsidR="008A2642" w:rsidRPr="000F7DDB">
        <w:rPr>
          <w:rFonts w:cs="Times New Roman"/>
          <w:color w:val="000000" w:themeColor="text1"/>
          <w:szCs w:val="28"/>
          <w:lang w:val="uk-UA"/>
        </w:rPr>
        <w:t xml:space="preserve"> </w:t>
      </w:r>
      <w:r w:rsidR="008A2642" w:rsidRPr="000F7DDB">
        <w:rPr>
          <w:rFonts w:cs="Times New Roman"/>
          <w:i/>
          <w:color w:val="000000" w:themeColor="text1"/>
          <w:szCs w:val="28"/>
          <w:lang w:val="uk-UA"/>
        </w:rPr>
        <w:t>Відомості Верховної Ради Української РСР</w:t>
      </w:r>
      <w:r w:rsidR="008A2642" w:rsidRPr="000F7DDB">
        <w:rPr>
          <w:rFonts w:cs="Times New Roman"/>
          <w:color w:val="000000" w:themeColor="text1"/>
          <w:szCs w:val="28"/>
          <w:lang w:val="uk-UA"/>
        </w:rPr>
        <w:t>. 1986. № 17. Ст.</w:t>
      </w:r>
      <w:r w:rsidR="000F7DDB">
        <w:rPr>
          <w:rFonts w:cs="Times New Roman"/>
          <w:color w:val="000000" w:themeColor="text1"/>
          <w:szCs w:val="28"/>
          <w:lang w:val="uk-UA"/>
        </w:rPr>
        <w:t> </w:t>
      </w:r>
      <w:r w:rsidR="008A2642" w:rsidRPr="000F7DDB">
        <w:rPr>
          <w:rFonts w:cs="Times New Roman"/>
          <w:color w:val="000000" w:themeColor="text1"/>
          <w:szCs w:val="28"/>
          <w:lang w:val="uk-UA"/>
        </w:rPr>
        <w:t>343.</w:t>
      </w:r>
      <w:r w:rsidRPr="000F7DDB">
        <w:rPr>
          <w:rFonts w:cs="Times New Roman"/>
          <w:color w:val="000000" w:themeColor="text1"/>
          <w:szCs w:val="28"/>
          <w:lang w:val="uk-UA"/>
        </w:rPr>
        <w:t xml:space="preserve"> URL: http:// zakon2.rada.gov.ua /laws/show/995_118 </w:t>
      </w:r>
    </w:p>
    <w:p w14:paraId="0B6D2B9C" w14:textId="220FA02D" w:rsidR="00A34D89" w:rsidRPr="000F7DDB" w:rsidRDefault="00A34D89" w:rsidP="000F7DDB">
      <w:pPr>
        <w:pStyle w:val="a8"/>
        <w:numPr>
          <w:ilvl w:val="0"/>
          <w:numId w:val="2"/>
        </w:numPr>
        <w:spacing w:after="0" w:line="360" w:lineRule="auto"/>
        <w:ind w:left="0" w:firstLine="709"/>
        <w:jc w:val="both"/>
        <w:rPr>
          <w:rFonts w:cs="Times New Roman"/>
          <w:color w:val="000000" w:themeColor="text1"/>
          <w:szCs w:val="28"/>
          <w:lang w:val="uk-UA"/>
        </w:rPr>
      </w:pPr>
      <w:r w:rsidRPr="000F7DDB">
        <w:rPr>
          <w:rFonts w:cs="Times New Roman"/>
          <w:color w:val="000000" w:themeColor="text1"/>
          <w:szCs w:val="28"/>
          <w:lang w:val="uk-UA"/>
        </w:rPr>
        <w:t>Віденська конвенція про право договорів між державами і міжнародними організаціями або між міжнародними організаціями від 21.03.</w:t>
      </w:r>
      <w:r w:rsidR="008A2642" w:rsidRPr="000F7DDB">
        <w:rPr>
          <w:rFonts w:cs="Times New Roman"/>
          <w:color w:val="000000" w:themeColor="text1"/>
          <w:szCs w:val="28"/>
          <w:lang w:val="uk-UA"/>
        </w:rPr>
        <w:t>1986.</w:t>
      </w:r>
      <w:r w:rsidR="000F7DDB" w:rsidRPr="000F7DDB">
        <w:rPr>
          <w:rFonts w:cs="Times New Roman"/>
          <w:color w:val="000000" w:themeColor="text1"/>
          <w:szCs w:val="28"/>
          <w:lang w:val="uk-UA"/>
        </w:rPr>
        <w:t xml:space="preserve"> </w:t>
      </w:r>
      <w:r w:rsidRPr="000F7DDB">
        <w:rPr>
          <w:rFonts w:cs="Times New Roman"/>
          <w:color w:val="000000" w:themeColor="text1"/>
          <w:szCs w:val="28"/>
          <w:lang w:val="uk-UA"/>
        </w:rPr>
        <w:t>URL : http:// zakon.rada.gov.ua/laws/show/995_a04.</w:t>
      </w:r>
    </w:p>
    <w:p w14:paraId="762EA881" w14:textId="77777777" w:rsidR="00685622" w:rsidRPr="000F7DDB" w:rsidRDefault="00685622" w:rsidP="000F7DDB">
      <w:pPr>
        <w:pStyle w:val="a8"/>
        <w:numPr>
          <w:ilvl w:val="0"/>
          <w:numId w:val="2"/>
        </w:numPr>
        <w:spacing w:after="0" w:line="360" w:lineRule="auto"/>
        <w:ind w:left="0" w:firstLine="709"/>
        <w:jc w:val="both"/>
        <w:rPr>
          <w:rFonts w:cs="Times New Roman"/>
          <w:color w:val="000000" w:themeColor="text1"/>
          <w:szCs w:val="28"/>
          <w:lang w:val="uk-UA"/>
        </w:rPr>
      </w:pPr>
      <w:r w:rsidRPr="000F7DDB">
        <w:rPr>
          <w:rFonts w:cs="Times New Roman"/>
          <w:color w:val="000000" w:themeColor="text1"/>
          <w:szCs w:val="28"/>
          <w:lang w:val="uk-UA"/>
        </w:rPr>
        <w:t>Гончаров А. В. Аналіз дослідження міжнародного договору як джерела міжнародного права</w:t>
      </w:r>
      <w:r w:rsidR="00265F28" w:rsidRPr="000F7DDB">
        <w:rPr>
          <w:rFonts w:cs="Times New Roman"/>
          <w:color w:val="000000" w:themeColor="text1"/>
          <w:szCs w:val="28"/>
          <w:lang w:val="uk-UA"/>
        </w:rPr>
        <w:t xml:space="preserve">. </w:t>
      </w:r>
      <w:r w:rsidRPr="000F7DDB">
        <w:rPr>
          <w:rFonts w:cs="Times New Roman"/>
          <w:i/>
          <w:color w:val="000000" w:themeColor="text1"/>
          <w:szCs w:val="28"/>
          <w:lang w:val="uk-UA"/>
        </w:rPr>
        <w:t>Молодий вчений</w:t>
      </w:r>
      <w:r w:rsidRPr="000F7DDB">
        <w:rPr>
          <w:rFonts w:cs="Times New Roman"/>
          <w:color w:val="000000" w:themeColor="text1"/>
          <w:szCs w:val="28"/>
          <w:lang w:val="uk-UA"/>
        </w:rPr>
        <w:t>. 2016.</w:t>
      </w:r>
      <w:r w:rsidR="0043133A" w:rsidRPr="000F7DDB">
        <w:rPr>
          <w:rFonts w:cs="Times New Roman"/>
          <w:color w:val="000000" w:themeColor="text1"/>
          <w:szCs w:val="28"/>
          <w:lang w:val="uk-UA"/>
        </w:rPr>
        <w:t xml:space="preserve"> №</w:t>
      </w:r>
      <w:r w:rsidRPr="000F7DDB">
        <w:rPr>
          <w:rFonts w:cs="Times New Roman"/>
          <w:color w:val="000000" w:themeColor="text1"/>
          <w:szCs w:val="28"/>
          <w:lang w:val="uk-UA"/>
        </w:rPr>
        <w:t xml:space="preserve"> 4. С. 616-620.</w:t>
      </w:r>
    </w:p>
    <w:p w14:paraId="77035CD6" w14:textId="77777777" w:rsidR="0054305D" w:rsidRPr="000F7DDB" w:rsidRDefault="0054305D" w:rsidP="000F7DDB">
      <w:pPr>
        <w:pStyle w:val="a8"/>
        <w:numPr>
          <w:ilvl w:val="0"/>
          <w:numId w:val="2"/>
        </w:numPr>
        <w:spacing w:after="0" w:line="360" w:lineRule="auto"/>
        <w:ind w:left="0" w:firstLine="709"/>
        <w:jc w:val="both"/>
        <w:rPr>
          <w:rFonts w:cs="Times New Roman"/>
          <w:color w:val="000000" w:themeColor="text1"/>
          <w:szCs w:val="28"/>
          <w:lang w:val="uk-UA"/>
        </w:rPr>
      </w:pPr>
      <w:r w:rsidRPr="000F7DDB">
        <w:rPr>
          <w:rFonts w:cs="Times New Roman"/>
          <w:color w:val="000000" w:themeColor="text1"/>
          <w:szCs w:val="28"/>
          <w:lang w:val="uk-UA"/>
        </w:rPr>
        <w:t>Стрибко Т. І. Нормативно-правовий договір та договірний процес у суверенній Україні : дис. ... канд. юрид. наук : 12.00.01</w:t>
      </w:r>
      <w:r w:rsidR="00BD20B7" w:rsidRPr="000F7DDB">
        <w:rPr>
          <w:rFonts w:cs="Times New Roman"/>
          <w:color w:val="000000" w:themeColor="text1"/>
          <w:szCs w:val="28"/>
          <w:lang w:val="uk-UA"/>
        </w:rPr>
        <w:t>.</w:t>
      </w:r>
      <w:r w:rsidRPr="000F7DDB">
        <w:rPr>
          <w:rFonts w:cs="Times New Roman"/>
          <w:color w:val="000000" w:themeColor="text1"/>
          <w:szCs w:val="28"/>
          <w:lang w:val="uk-UA"/>
        </w:rPr>
        <w:t xml:space="preserve"> Одеса, 2016. 256 с.</w:t>
      </w:r>
    </w:p>
    <w:p w14:paraId="570D873C" w14:textId="7CCE5E28" w:rsidR="0043133A" w:rsidRPr="000F7DDB" w:rsidRDefault="0043133A" w:rsidP="000F7DDB">
      <w:pPr>
        <w:pStyle w:val="a8"/>
        <w:numPr>
          <w:ilvl w:val="0"/>
          <w:numId w:val="2"/>
        </w:numPr>
        <w:spacing w:after="0" w:line="360" w:lineRule="auto"/>
        <w:ind w:left="0" w:firstLine="709"/>
        <w:jc w:val="both"/>
        <w:rPr>
          <w:rFonts w:cs="Times New Roman"/>
          <w:color w:val="000000" w:themeColor="text1"/>
          <w:szCs w:val="28"/>
          <w:lang w:val="uk-UA"/>
        </w:rPr>
      </w:pPr>
      <w:r w:rsidRPr="000F7DDB">
        <w:rPr>
          <w:rFonts w:cs="Times New Roman"/>
          <w:color w:val="000000" w:themeColor="text1"/>
          <w:szCs w:val="28"/>
          <w:lang w:val="uk-UA"/>
        </w:rPr>
        <w:t xml:space="preserve">Павко Я. Поняття міжнародного договору, його джерела та суб’єкти: термінологічні аспекти проблеми. </w:t>
      </w:r>
      <w:r w:rsidRPr="000F7DDB">
        <w:rPr>
          <w:rFonts w:cs="Times New Roman"/>
          <w:i/>
          <w:color w:val="000000" w:themeColor="text1"/>
          <w:szCs w:val="28"/>
          <w:lang w:val="uk-UA"/>
        </w:rPr>
        <w:t>Віче</w:t>
      </w:r>
      <w:r w:rsidR="000F7DDB" w:rsidRPr="000F7DDB">
        <w:rPr>
          <w:rFonts w:cs="Times New Roman"/>
          <w:i/>
          <w:color w:val="000000" w:themeColor="text1"/>
          <w:szCs w:val="28"/>
          <w:lang w:val="uk-UA"/>
        </w:rPr>
        <w:t xml:space="preserve"> </w:t>
      </w:r>
      <w:r w:rsidRPr="000F7DDB">
        <w:rPr>
          <w:rFonts w:cs="Times New Roman"/>
          <w:i/>
          <w:color w:val="000000" w:themeColor="text1"/>
          <w:szCs w:val="28"/>
          <w:lang w:val="uk-UA"/>
        </w:rPr>
        <w:t>12</w:t>
      </w:r>
      <w:r w:rsidRPr="000F7DDB">
        <w:rPr>
          <w:rFonts w:cs="Times New Roman"/>
          <w:color w:val="000000" w:themeColor="text1"/>
          <w:szCs w:val="28"/>
          <w:lang w:val="uk-UA"/>
        </w:rPr>
        <w:t>. 2013. С. 23-26.</w:t>
      </w:r>
    </w:p>
    <w:p w14:paraId="3D09EEA0" w14:textId="67A43867" w:rsidR="0001666E" w:rsidRPr="000F7DDB" w:rsidRDefault="0001666E" w:rsidP="000F7DDB">
      <w:pPr>
        <w:pStyle w:val="a8"/>
        <w:numPr>
          <w:ilvl w:val="0"/>
          <w:numId w:val="2"/>
        </w:numPr>
        <w:spacing w:after="0" w:line="360" w:lineRule="auto"/>
        <w:ind w:left="0" w:firstLine="709"/>
        <w:jc w:val="both"/>
        <w:rPr>
          <w:rFonts w:cs="Times New Roman"/>
          <w:color w:val="000000" w:themeColor="text1"/>
          <w:szCs w:val="28"/>
          <w:lang w:val="uk-UA"/>
        </w:rPr>
      </w:pPr>
      <w:r w:rsidRPr="000F7DDB">
        <w:rPr>
          <w:rFonts w:cs="Times New Roman"/>
          <w:color w:val="000000" w:themeColor="text1"/>
          <w:szCs w:val="28"/>
          <w:shd w:val="clear" w:color="auto" w:fill="FFFFFF"/>
          <w:lang w:val="uk-UA"/>
        </w:rPr>
        <w:t>Стрибко Т. І. Нормативно-правовий договір та договірний процес у суверенній Україні</w:t>
      </w:r>
      <w:r w:rsidR="000F7DDB">
        <w:rPr>
          <w:rFonts w:cs="Times New Roman"/>
          <w:color w:val="000000" w:themeColor="text1"/>
          <w:szCs w:val="28"/>
          <w:shd w:val="clear" w:color="auto" w:fill="FFFFFF"/>
          <w:lang w:val="uk-UA"/>
        </w:rPr>
        <w:t xml:space="preserve">. </w:t>
      </w:r>
      <w:r w:rsidR="000F7DDB" w:rsidRPr="000F7DDB">
        <w:rPr>
          <w:rFonts w:cs="Times New Roman"/>
          <w:color w:val="000000" w:themeColor="text1"/>
          <w:szCs w:val="28"/>
          <w:shd w:val="clear" w:color="auto" w:fill="FFFFFF"/>
          <w:lang w:val="uk-UA"/>
        </w:rPr>
        <w:t>Харків, 20</w:t>
      </w:r>
      <w:r w:rsidR="000F7DDB">
        <w:rPr>
          <w:rFonts w:cs="Times New Roman"/>
          <w:color w:val="000000" w:themeColor="text1"/>
          <w:szCs w:val="28"/>
          <w:shd w:val="clear" w:color="auto" w:fill="FFFFFF"/>
          <w:lang w:val="uk-UA"/>
        </w:rPr>
        <w:t>18</w:t>
      </w:r>
      <w:r w:rsidR="000F7DDB" w:rsidRPr="000F7DDB">
        <w:rPr>
          <w:rFonts w:cs="Times New Roman"/>
          <w:color w:val="000000" w:themeColor="text1"/>
          <w:szCs w:val="28"/>
          <w:shd w:val="clear" w:color="auto" w:fill="FFFFFF"/>
          <w:lang w:val="uk-UA"/>
        </w:rPr>
        <w:t xml:space="preserve">. </w:t>
      </w:r>
      <w:r w:rsidR="000F7DDB">
        <w:rPr>
          <w:rFonts w:cs="Times New Roman"/>
          <w:color w:val="000000" w:themeColor="text1"/>
          <w:szCs w:val="28"/>
          <w:shd w:val="clear" w:color="auto" w:fill="FFFFFF"/>
          <w:lang w:val="uk-UA"/>
        </w:rPr>
        <w:t>20</w:t>
      </w:r>
      <w:r w:rsidR="000F7DDB" w:rsidRPr="000F7DDB">
        <w:rPr>
          <w:rFonts w:cs="Times New Roman"/>
          <w:color w:val="000000" w:themeColor="text1"/>
          <w:szCs w:val="28"/>
          <w:shd w:val="clear" w:color="auto" w:fill="FFFFFF"/>
          <w:lang w:val="uk-UA"/>
        </w:rPr>
        <w:t>4 c.</w:t>
      </w:r>
    </w:p>
    <w:p w14:paraId="41144432" w14:textId="77777777" w:rsidR="004D5E5D" w:rsidRPr="000F7DDB" w:rsidRDefault="004D5E5D" w:rsidP="000F7DDB">
      <w:pPr>
        <w:pStyle w:val="a8"/>
        <w:numPr>
          <w:ilvl w:val="0"/>
          <w:numId w:val="2"/>
        </w:numPr>
        <w:spacing w:after="0" w:line="360" w:lineRule="auto"/>
        <w:ind w:left="0" w:firstLine="709"/>
        <w:jc w:val="both"/>
        <w:rPr>
          <w:rFonts w:cs="Times New Roman"/>
          <w:color w:val="000000" w:themeColor="text1"/>
          <w:szCs w:val="28"/>
          <w:lang w:val="uk-UA"/>
        </w:rPr>
      </w:pPr>
      <w:r w:rsidRPr="000F7DDB">
        <w:rPr>
          <w:rFonts w:cs="Times New Roman"/>
          <w:color w:val="000000" w:themeColor="text1"/>
          <w:szCs w:val="28"/>
          <w:shd w:val="clear" w:color="auto" w:fill="FFFFFF"/>
          <w:lang w:val="uk-UA"/>
        </w:rPr>
        <w:t>Войціховський А. В. Міжнародне право : підручник / за заг. ред. Войціховського А. В. Харків, 2020. 544 c.</w:t>
      </w:r>
    </w:p>
    <w:p w14:paraId="4189045C" w14:textId="77777777" w:rsidR="0028659C" w:rsidRPr="000F7DDB" w:rsidRDefault="0028659C" w:rsidP="000F7DDB">
      <w:pPr>
        <w:pStyle w:val="a8"/>
        <w:numPr>
          <w:ilvl w:val="0"/>
          <w:numId w:val="2"/>
        </w:numPr>
        <w:spacing w:after="0" w:line="360" w:lineRule="auto"/>
        <w:ind w:left="0" w:firstLine="709"/>
        <w:jc w:val="both"/>
        <w:rPr>
          <w:rFonts w:cs="Times New Roman"/>
          <w:color w:val="000000" w:themeColor="text1"/>
          <w:szCs w:val="28"/>
          <w:lang w:val="uk-UA"/>
        </w:rPr>
      </w:pPr>
      <w:r w:rsidRPr="000F7DDB">
        <w:rPr>
          <w:rFonts w:cs="Times New Roman"/>
          <w:color w:val="000000" w:themeColor="text1"/>
          <w:szCs w:val="28"/>
          <w:lang w:val="uk-UA"/>
        </w:rPr>
        <w:t>Київець О.</w:t>
      </w:r>
      <w:r w:rsidR="00317329" w:rsidRPr="000F7DDB">
        <w:rPr>
          <w:rFonts w:cs="Times New Roman"/>
          <w:color w:val="000000" w:themeColor="text1"/>
          <w:szCs w:val="28"/>
          <w:lang w:val="uk-UA"/>
        </w:rPr>
        <w:t xml:space="preserve"> </w:t>
      </w:r>
      <w:r w:rsidRPr="000F7DDB">
        <w:rPr>
          <w:rFonts w:cs="Times New Roman"/>
          <w:color w:val="000000" w:themeColor="text1"/>
          <w:szCs w:val="28"/>
          <w:lang w:val="uk-UA"/>
        </w:rPr>
        <w:t xml:space="preserve">В. Тимчасове застосування міжнародних договорів: проблеми теорії та практики. </w:t>
      </w:r>
      <w:r w:rsidRPr="000F7DDB">
        <w:rPr>
          <w:rFonts w:cs="Times New Roman"/>
          <w:i/>
          <w:color w:val="000000" w:themeColor="text1"/>
          <w:szCs w:val="28"/>
          <w:lang w:val="uk-UA"/>
        </w:rPr>
        <w:t>Науковий вісник.</w:t>
      </w:r>
      <w:r w:rsidRPr="000F7DDB">
        <w:rPr>
          <w:rFonts w:cs="Times New Roman"/>
          <w:color w:val="000000" w:themeColor="text1"/>
          <w:szCs w:val="28"/>
          <w:lang w:val="uk-UA"/>
        </w:rPr>
        <w:t xml:space="preserve"> 2012. № 2. С. 387-394</w:t>
      </w:r>
    </w:p>
    <w:p w14:paraId="4079213A" w14:textId="77777777" w:rsidR="00EF3023" w:rsidRPr="000F7DDB" w:rsidRDefault="00EF3023" w:rsidP="000F7DDB">
      <w:pPr>
        <w:pStyle w:val="a8"/>
        <w:numPr>
          <w:ilvl w:val="0"/>
          <w:numId w:val="2"/>
        </w:numPr>
        <w:spacing w:after="0" w:line="360" w:lineRule="auto"/>
        <w:ind w:left="0" w:firstLine="709"/>
        <w:jc w:val="both"/>
        <w:rPr>
          <w:rFonts w:cs="Times New Roman"/>
          <w:color w:val="000000" w:themeColor="text1"/>
          <w:szCs w:val="28"/>
          <w:lang w:val="uk-UA"/>
        </w:rPr>
      </w:pPr>
      <w:r w:rsidRPr="000F7DDB">
        <w:rPr>
          <w:rFonts w:cs="Times New Roman"/>
          <w:color w:val="000000" w:themeColor="text1"/>
          <w:szCs w:val="28"/>
          <w:shd w:val="clear" w:color="auto" w:fill="FFFFFF"/>
          <w:lang w:val="uk-UA"/>
        </w:rPr>
        <w:t>Шайгарданова В. В. Уніфі</w:t>
      </w:r>
      <w:r w:rsidR="00BD20B7" w:rsidRPr="000F7DDB">
        <w:rPr>
          <w:rFonts w:cs="Times New Roman"/>
          <w:color w:val="000000" w:themeColor="text1"/>
          <w:szCs w:val="28"/>
          <w:shd w:val="clear" w:color="auto" w:fill="FFFFFF"/>
          <w:lang w:val="uk-UA"/>
        </w:rPr>
        <w:t xml:space="preserve">кація норм міжнародного права. </w:t>
      </w:r>
      <w:r w:rsidRPr="000F7DDB">
        <w:rPr>
          <w:rFonts w:cs="Times New Roman"/>
          <w:i/>
          <w:color w:val="000000" w:themeColor="text1"/>
          <w:szCs w:val="28"/>
          <w:shd w:val="clear" w:color="auto" w:fill="FFFFFF"/>
          <w:lang w:val="uk-UA"/>
        </w:rPr>
        <w:t xml:space="preserve">Часопис </w:t>
      </w:r>
      <w:r w:rsidR="00BD20B7" w:rsidRPr="000F7DDB">
        <w:rPr>
          <w:rFonts w:cs="Times New Roman"/>
          <w:i/>
          <w:color w:val="000000" w:themeColor="text1"/>
          <w:szCs w:val="28"/>
          <w:shd w:val="clear" w:color="auto" w:fill="FFFFFF"/>
          <w:lang w:val="uk-UA"/>
        </w:rPr>
        <w:t>Київського університету права</w:t>
      </w:r>
      <w:r w:rsidR="00BD20B7" w:rsidRPr="000F7DDB">
        <w:rPr>
          <w:rFonts w:cs="Times New Roman"/>
          <w:color w:val="000000" w:themeColor="text1"/>
          <w:szCs w:val="28"/>
          <w:shd w:val="clear" w:color="auto" w:fill="FFFFFF"/>
          <w:lang w:val="uk-UA"/>
        </w:rPr>
        <w:t>. 2013. №</w:t>
      </w:r>
      <w:r w:rsidRPr="000F7DDB">
        <w:rPr>
          <w:rFonts w:cs="Times New Roman"/>
          <w:color w:val="000000" w:themeColor="text1"/>
          <w:szCs w:val="28"/>
          <w:shd w:val="clear" w:color="auto" w:fill="FFFFFF"/>
          <w:lang w:val="uk-UA"/>
        </w:rPr>
        <w:t xml:space="preserve"> 2.</w:t>
      </w:r>
      <w:r w:rsidR="00BD20B7" w:rsidRPr="000F7DDB">
        <w:rPr>
          <w:rFonts w:cs="Times New Roman"/>
          <w:color w:val="000000" w:themeColor="text1"/>
          <w:szCs w:val="28"/>
          <w:shd w:val="clear" w:color="auto" w:fill="FFFFFF"/>
          <w:lang w:val="uk-UA"/>
        </w:rPr>
        <w:t xml:space="preserve"> </w:t>
      </w:r>
      <w:r w:rsidRPr="000F7DDB">
        <w:rPr>
          <w:rFonts w:cs="Times New Roman"/>
          <w:color w:val="000000" w:themeColor="text1"/>
          <w:szCs w:val="28"/>
          <w:shd w:val="clear" w:color="auto" w:fill="FFFFFF"/>
          <w:lang w:val="uk-UA"/>
        </w:rPr>
        <w:t>С. 403-408.</w:t>
      </w:r>
    </w:p>
    <w:p w14:paraId="01FC85D1" w14:textId="77777777" w:rsidR="007E650B" w:rsidRPr="000F7DDB" w:rsidRDefault="007E650B" w:rsidP="000F7DDB">
      <w:pPr>
        <w:pStyle w:val="a8"/>
        <w:numPr>
          <w:ilvl w:val="0"/>
          <w:numId w:val="2"/>
        </w:numPr>
        <w:spacing w:after="0" w:line="360" w:lineRule="auto"/>
        <w:ind w:left="0" w:firstLine="709"/>
        <w:jc w:val="both"/>
        <w:rPr>
          <w:rFonts w:cs="Times New Roman"/>
          <w:color w:val="000000" w:themeColor="text1"/>
          <w:szCs w:val="28"/>
          <w:lang w:val="uk-UA"/>
        </w:rPr>
      </w:pPr>
      <w:r w:rsidRPr="000F7DDB">
        <w:rPr>
          <w:rFonts w:cs="Times New Roman"/>
          <w:color w:val="000000" w:themeColor="text1"/>
          <w:szCs w:val="28"/>
          <w:shd w:val="clear" w:color="auto" w:fill="FFFFFF"/>
          <w:lang w:val="uk-UA"/>
        </w:rPr>
        <w:t xml:space="preserve">Комарук І. А. Розвиток та актуальні проблеми конвенційної уніфікації норм </w:t>
      </w:r>
      <w:r w:rsidR="00BD20B7" w:rsidRPr="000F7DDB">
        <w:rPr>
          <w:rFonts w:cs="Times New Roman"/>
          <w:color w:val="000000" w:themeColor="text1"/>
          <w:szCs w:val="28"/>
          <w:shd w:val="clear" w:color="auto" w:fill="FFFFFF"/>
          <w:lang w:val="uk-UA"/>
        </w:rPr>
        <w:t xml:space="preserve">міжнародного приватного права. </w:t>
      </w:r>
      <w:r w:rsidRPr="000F7DDB">
        <w:rPr>
          <w:rFonts w:cs="Times New Roman"/>
          <w:i/>
          <w:color w:val="000000" w:themeColor="text1"/>
          <w:szCs w:val="28"/>
          <w:shd w:val="clear" w:color="auto" w:fill="FFFFFF"/>
          <w:lang w:val="uk-UA"/>
        </w:rPr>
        <w:t>Actual problems of international relations</w:t>
      </w:r>
      <w:r w:rsidR="00BD20B7" w:rsidRPr="000F7DDB">
        <w:rPr>
          <w:rFonts w:cs="Times New Roman"/>
          <w:color w:val="000000" w:themeColor="text1"/>
          <w:szCs w:val="28"/>
          <w:shd w:val="clear" w:color="auto" w:fill="FFFFFF"/>
          <w:lang w:val="uk-UA"/>
        </w:rPr>
        <w:t>. 2012. Т. 1. №</w:t>
      </w:r>
      <w:r w:rsidRPr="000F7DDB">
        <w:rPr>
          <w:rFonts w:cs="Times New Roman"/>
          <w:color w:val="000000" w:themeColor="text1"/>
          <w:szCs w:val="28"/>
          <w:shd w:val="clear" w:color="auto" w:fill="FFFFFF"/>
          <w:lang w:val="uk-UA"/>
        </w:rPr>
        <w:t xml:space="preserve"> 111. С. 242-249</w:t>
      </w:r>
    </w:p>
    <w:p w14:paraId="4FA64AF0" w14:textId="77777777" w:rsidR="006C03E4" w:rsidRPr="000F7DDB" w:rsidRDefault="006C03E4" w:rsidP="000F7DDB">
      <w:pPr>
        <w:pStyle w:val="a8"/>
        <w:numPr>
          <w:ilvl w:val="0"/>
          <w:numId w:val="2"/>
        </w:numPr>
        <w:spacing w:after="0" w:line="360" w:lineRule="auto"/>
        <w:ind w:left="0" w:firstLine="709"/>
        <w:jc w:val="both"/>
        <w:rPr>
          <w:rFonts w:cs="Times New Roman"/>
          <w:color w:val="000000" w:themeColor="text1"/>
          <w:szCs w:val="28"/>
          <w:shd w:val="clear" w:color="auto" w:fill="FFFFFF"/>
          <w:lang w:val="uk-UA"/>
        </w:rPr>
      </w:pPr>
      <w:r w:rsidRPr="000F7DDB">
        <w:rPr>
          <w:rFonts w:cs="Times New Roman"/>
          <w:color w:val="000000" w:themeColor="text1"/>
          <w:szCs w:val="28"/>
          <w:shd w:val="clear" w:color="auto" w:fill="FFFFFF"/>
          <w:lang w:val="uk-UA"/>
        </w:rPr>
        <w:t xml:space="preserve">Стрельцова Є. Д. Теорія і практика уніфікації міжнародного права в умовах глобалізації (міжнародний та національно-правовий аспекти) : автореф. дис. ... докт. юрид. наук : 12.00.11. Одеса, 2020. 43 с. </w:t>
      </w:r>
    </w:p>
    <w:p w14:paraId="3995B2E1" w14:textId="77777777" w:rsidR="00736DF4" w:rsidRPr="000F7DDB" w:rsidRDefault="00736DF4" w:rsidP="000F7DDB">
      <w:pPr>
        <w:pStyle w:val="a8"/>
        <w:numPr>
          <w:ilvl w:val="0"/>
          <w:numId w:val="2"/>
        </w:numPr>
        <w:spacing w:after="0" w:line="360" w:lineRule="auto"/>
        <w:ind w:left="0" w:firstLine="709"/>
        <w:jc w:val="both"/>
        <w:rPr>
          <w:rFonts w:cs="Times New Roman"/>
          <w:color w:val="000000" w:themeColor="text1"/>
          <w:szCs w:val="28"/>
          <w:shd w:val="clear" w:color="auto" w:fill="FFFFFF"/>
          <w:lang w:val="uk-UA"/>
        </w:rPr>
      </w:pPr>
      <w:r w:rsidRPr="000F7DDB">
        <w:rPr>
          <w:rFonts w:cs="Times New Roman"/>
          <w:color w:val="000000" w:themeColor="text1"/>
          <w:szCs w:val="28"/>
          <w:shd w:val="clear" w:color="auto" w:fill="FFFFFF"/>
          <w:lang w:val="uk-UA"/>
        </w:rPr>
        <w:t>Степаненко К. В. Міжнародне право : конспект лекцій. Дніпро: ДДУВС, 2019. 101 с.</w:t>
      </w:r>
    </w:p>
    <w:p w14:paraId="3EFC3C7A" w14:textId="3A2710E5" w:rsidR="007624CA" w:rsidRPr="000F7DDB" w:rsidRDefault="007624CA" w:rsidP="000F7DDB">
      <w:pPr>
        <w:pStyle w:val="a8"/>
        <w:numPr>
          <w:ilvl w:val="0"/>
          <w:numId w:val="2"/>
        </w:numPr>
        <w:spacing w:after="0" w:line="360" w:lineRule="auto"/>
        <w:ind w:left="0" w:firstLine="709"/>
        <w:jc w:val="both"/>
        <w:rPr>
          <w:rFonts w:cs="Times New Roman"/>
          <w:color w:val="000000" w:themeColor="text1"/>
          <w:szCs w:val="28"/>
          <w:shd w:val="clear" w:color="auto" w:fill="FFFFFF"/>
          <w:lang w:val="uk-UA"/>
        </w:rPr>
      </w:pPr>
      <w:r w:rsidRPr="000F7DDB">
        <w:rPr>
          <w:rFonts w:cs="Times New Roman"/>
          <w:color w:val="000000" w:themeColor="text1"/>
          <w:szCs w:val="28"/>
          <w:shd w:val="clear" w:color="auto" w:fill="FFFFFF"/>
          <w:lang w:val="uk-UA"/>
        </w:rPr>
        <w:lastRenderedPageBreak/>
        <w:t xml:space="preserve">Атаманова Н. В. Роль та значення міжнародних договорів у національній правовій системі України. </w:t>
      </w:r>
      <w:r w:rsidRPr="000F7DDB">
        <w:rPr>
          <w:rFonts w:cs="Times New Roman"/>
          <w:i/>
          <w:color w:val="000000" w:themeColor="text1"/>
          <w:szCs w:val="28"/>
          <w:shd w:val="clear" w:color="auto" w:fill="FFFFFF"/>
          <w:lang w:val="uk-UA"/>
        </w:rPr>
        <w:t>Право і суспільство</w:t>
      </w:r>
      <w:r w:rsidRPr="000F7DDB">
        <w:rPr>
          <w:rFonts w:cs="Times New Roman"/>
          <w:color w:val="000000" w:themeColor="text1"/>
          <w:szCs w:val="28"/>
          <w:shd w:val="clear" w:color="auto" w:fill="FFFFFF"/>
          <w:lang w:val="uk-UA"/>
        </w:rPr>
        <w:t>. 2020. № 2-1. С.</w:t>
      </w:r>
      <w:r w:rsidR="000F7DDB">
        <w:rPr>
          <w:rFonts w:cs="Times New Roman"/>
          <w:color w:val="000000" w:themeColor="text1"/>
          <w:szCs w:val="28"/>
          <w:shd w:val="clear" w:color="auto" w:fill="FFFFFF"/>
          <w:lang w:val="uk-UA"/>
        </w:rPr>
        <w:t> </w:t>
      </w:r>
      <w:r w:rsidRPr="000F7DDB">
        <w:rPr>
          <w:rFonts w:cs="Times New Roman"/>
          <w:color w:val="000000" w:themeColor="text1"/>
          <w:szCs w:val="28"/>
          <w:shd w:val="clear" w:color="auto" w:fill="FFFFFF"/>
          <w:lang w:val="uk-UA"/>
        </w:rPr>
        <w:t>7-13.</w:t>
      </w:r>
    </w:p>
    <w:p w14:paraId="6DA8ECE2" w14:textId="77777777" w:rsidR="005376ED" w:rsidRPr="000F7DDB" w:rsidRDefault="005376ED" w:rsidP="000F7DDB">
      <w:pPr>
        <w:pStyle w:val="a8"/>
        <w:numPr>
          <w:ilvl w:val="0"/>
          <w:numId w:val="2"/>
        </w:numPr>
        <w:spacing w:after="0" w:line="360" w:lineRule="auto"/>
        <w:ind w:left="0" w:firstLine="709"/>
        <w:jc w:val="both"/>
        <w:rPr>
          <w:rFonts w:cs="Times New Roman"/>
          <w:color w:val="000000" w:themeColor="text1"/>
          <w:szCs w:val="28"/>
          <w:shd w:val="clear" w:color="auto" w:fill="FFFFFF"/>
          <w:lang w:val="uk-UA"/>
        </w:rPr>
      </w:pPr>
      <w:r w:rsidRPr="000F7DDB">
        <w:rPr>
          <w:rFonts w:cs="Times New Roman"/>
          <w:color w:val="000000" w:themeColor="text1"/>
          <w:szCs w:val="28"/>
          <w:shd w:val="clear" w:color="auto" w:fill="FFFFFF"/>
          <w:lang w:val="uk-UA"/>
        </w:rPr>
        <w:t xml:space="preserve">Козюбра М. Співвідношення національних і міжнародних правових систем. </w:t>
      </w:r>
      <w:r w:rsidRPr="000F7DDB">
        <w:rPr>
          <w:rFonts w:cs="Times New Roman"/>
          <w:i/>
          <w:color w:val="000000" w:themeColor="text1"/>
          <w:szCs w:val="28"/>
          <w:shd w:val="clear" w:color="auto" w:fill="FFFFFF"/>
          <w:lang w:val="uk-UA"/>
        </w:rPr>
        <w:t>Наукові записки НаУКМА</w:t>
      </w:r>
      <w:r w:rsidRPr="000F7DDB">
        <w:rPr>
          <w:rFonts w:cs="Times New Roman"/>
          <w:color w:val="000000" w:themeColor="text1"/>
          <w:szCs w:val="28"/>
          <w:shd w:val="clear" w:color="auto" w:fill="FFFFFF"/>
          <w:lang w:val="uk-UA"/>
        </w:rPr>
        <w:t>. 2016. Том 181. С. 1-10.</w:t>
      </w:r>
    </w:p>
    <w:sectPr w:rsidR="005376ED" w:rsidRPr="000F7DDB" w:rsidSect="00F45039">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FF7F1" w14:textId="77777777" w:rsidR="00720AE6" w:rsidRDefault="00720AE6" w:rsidP="00F45039">
      <w:pPr>
        <w:spacing w:after="0" w:line="240" w:lineRule="auto"/>
      </w:pPr>
      <w:r>
        <w:separator/>
      </w:r>
    </w:p>
  </w:endnote>
  <w:endnote w:type="continuationSeparator" w:id="0">
    <w:p w14:paraId="14799304" w14:textId="77777777" w:rsidR="00720AE6" w:rsidRDefault="00720AE6" w:rsidP="00F45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0900E" w14:textId="77777777" w:rsidR="00720AE6" w:rsidRDefault="00720AE6" w:rsidP="00F45039">
      <w:pPr>
        <w:spacing w:after="0" w:line="240" w:lineRule="auto"/>
      </w:pPr>
      <w:r>
        <w:separator/>
      </w:r>
    </w:p>
  </w:footnote>
  <w:footnote w:type="continuationSeparator" w:id="0">
    <w:p w14:paraId="2FD1F7B7" w14:textId="77777777" w:rsidR="00720AE6" w:rsidRDefault="00720AE6" w:rsidP="00F45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618396"/>
      <w:docPartObj>
        <w:docPartGallery w:val="Page Numbers (Top of Page)"/>
        <w:docPartUnique/>
      </w:docPartObj>
    </w:sdtPr>
    <w:sdtEndPr/>
    <w:sdtContent>
      <w:p w14:paraId="4F2ABAB0" w14:textId="77777777" w:rsidR="00F45039" w:rsidRDefault="00F45039">
        <w:pPr>
          <w:pStyle w:val="ad"/>
          <w:jc w:val="right"/>
        </w:pPr>
        <w:r>
          <w:fldChar w:fldCharType="begin"/>
        </w:r>
        <w:r>
          <w:instrText>PAGE   \* MERGEFORMAT</w:instrText>
        </w:r>
        <w:r>
          <w:fldChar w:fldCharType="separate"/>
        </w:r>
        <w:r w:rsidR="00EE0BCD">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E2CDD"/>
    <w:multiLevelType w:val="singleLevel"/>
    <w:tmpl w:val="E35E1D8E"/>
    <w:lvl w:ilvl="0">
      <w:start w:val="1"/>
      <w:numFmt w:val="bullet"/>
      <w:suff w:val="space"/>
      <w:lvlText w:val=""/>
      <w:lvlJc w:val="left"/>
      <w:pPr>
        <w:ind w:left="0" w:firstLine="720"/>
      </w:pPr>
      <w:rPr>
        <w:rFonts w:ascii="Symbol" w:hAnsi="Symbol" w:hint="default"/>
        <w:b w:val="0"/>
        <w:i w:val="0"/>
      </w:rPr>
    </w:lvl>
  </w:abstractNum>
  <w:abstractNum w:abstractNumId="1" w15:restartNumberingAfterBreak="0">
    <w:nsid w:val="71E41166"/>
    <w:multiLevelType w:val="hybridMultilevel"/>
    <w:tmpl w:val="1E2A73D4"/>
    <w:lvl w:ilvl="0" w:tplc="2A2430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53E"/>
    <w:rsid w:val="00011D40"/>
    <w:rsid w:val="0001666E"/>
    <w:rsid w:val="0004753E"/>
    <w:rsid w:val="0006236E"/>
    <w:rsid w:val="00085545"/>
    <w:rsid w:val="000B2659"/>
    <w:rsid w:val="000C3A92"/>
    <w:rsid w:val="000F7DDB"/>
    <w:rsid w:val="00170739"/>
    <w:rsid w:val="00193FA2"/>
    <w:rsid w:val="001D5F6B"/>
    <w:rsid w:val="00201D16"/>
    <w:rsid w:val="00215E91"/>
    <w:rsid w:val="00224E17"/>
    <w:rsid w:val="00232FDE"/>
    <w:rsid w:val="00265F28"/>
    <w:rsid w:val="00274D8F"/>
    <w:rsid w:val="0028659C"/>
    <w:rsid w:val="00294D80"/>
    <w:rsid w:val="002D19D2"/>
    <w:rsid w:val="002E5B81"/>
    <w:rsid w:val="00317329"/>
    <w:rsid w:val="003405D7"/>
    <w:rsid w:val="00361DD5"/>
    <w:rsid w:val="003A775E"/>
    <w:rsid w:val="00406768"/>
    <w:rsid w:val="0043133A"/>
    <w:rsid w:val="0047268D"/>
    <w:rsid w:val="0047567F"/>
    <w:rsid w:val="00483108"/>
    <w:rsid w:val="004932F8"/>
    <w:rsid w:val="004A4AFC"/>
    <w:rsid w:val="004D3665"/>
    <w:rsid w:val="004D5E5D"/>
    <w:rsid w:val="00522EBD"/>
    <w:rsid w:val="005376ED"/>
    <w:rsid w:val="0054305D"/>
    <w:rsid w:val="00573BDA"/>
    <w:rsid w:val="00595A5F"/>
    <w:rsid w:val="005A6E42"/>
    <w:rsid w:val="00615886"/>
    <w:rsid w:val="00676201"/>
    <w:rsid w:val="00685622"/>
    <w:rsid w:val="006C03E4"/>
    <w:rsid w:val="006D3199"/>
    <w:rsid w:val="006E3DB7"/>
    <w:rsid w:val="006E7CF3"/>
    <w:rsid w:val="00701B2B"/>
    <w:rsid w:val="00720AE6"/>
    <w:rsid w:val="00720F65"/>
    <w:rsid w:val="00736DF4"/>
    <w:rsid w:val="00743D8F"/>
    <w:rsid w:val="007624CA"/>
    <w:rsid w:val="007669FF"/>
    <w:rsid w:val="0078343E"/>
    <w:rsid w:val="00785241"/>
    <w:rsid w:val="007906A6"/>
    <w:rsid w:val="00791A5E"/>
    <w:rsid w:val="007C1567"/>
    <w:rsid w:val="007E650B"/>
    <w:rsid w:val="00843301"/>
    <w:rsid w:val="008518D8"/>
    <w:rsid w:val="00853A6B"/>
    <w:rsid w:val="008A2642"/>
    <w:rsid w:val="008A436D"/>
    <w:rsid w:val="008C5137"/>
    <w:rsid w:val="008D422A"/>
    <w:rsid w:val="008F5358"/>
    <w:rsid w:val="009440C9"/>
    <w:rsid w:val="00945C4E"/>
    <w:rsid w:val="009B2CC7"/>
    <w:rsid w:val="009B4859"/>
    <w:rsid w:val="009B7571"/>
    <w:rsid w:val="00A3438A"/>
    <w:rsid w:val="00A34D89"/>
    <w:rsid w:val="00A576A2"/>
    <w:rsid w:val="00A655E6"/>
    <w:rsid w:val="00A74E71"/>
    <w:rsid w:val="00A86275"/>
    <w:rsid w:val="00AF53B2"/>
    <w:rsid w:val="00B34776"/>
    <w:rsid w:val="00B5450F"/>
    <w:rsid w:val="00B604F0"/>
    <w:rsid w:val="00B82CB6"/>
    <w:rsid w:val="00B84108"/>
    <w:rsid w:val="00B85990"/>
    <w:rsid w:val="00BC2774"/>
    <w:rsid w:val="00BD20B7"/>
    <w:rsid w:val="00BD4E7C"/>
    <w:rsid w:val="00C003F0"/>
    <w:rsid w:val="00C216E4"/>
    <w:rsid w:val="00C37BB0"/>
    <w:rsid w:val="00C64381"/>
    <w:rsid w:val="00C80CA4"/>
    <w:rsid w:val="00C831CB"/>
    <w:rsid w:val="00C87807"/>
    <w:rsid w:val="00CC6045"/>
    <w:rsid w:val="00CD2999"/>
    <w:rsid w:val="00D33126"/>
    <w:rsid w:val="00D84197"/>
    <w:rsid w:val="00DB5A15"/>
    <w:rsid w:val="00DC4941"/>
    <w:rsid w:val="00DD48FF"/>
    <w:rsid w:val="00DF2D09"/>
    <w:rsid w:val="00E10C3D"/>
    <w:rsid w:val="00E90BF8"/>
    <w:rsid w:val="00E92C2A"/>
    <w:rsid w:val="00EA38EC"/>
    <w:rsid w:val="00EE0BCD"/>
    <w:rsid w:val="00EF3023"/>
    <w:rsid w:val="00EF4FC1"/>
    <w:rsid w:val="00F31C2A"/>
    <w:rsid w:val="00F45039"/>
    <w:rsid w:val="00F55431"/>
    <w:rsid w:val="00F76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FD12E"/>
  <w15:chartTrackingRefBased/>
  <w15:docId w15:val="{7695FE9A-F511-42BB-A009-F70B0616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color w:val="222222"/>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D3199"/>
    <w:pPr>
      <w:keepNext/>
      <w:keepLines/>
      <w:spacing w:before="240" w:after="0"/>
      <w:jc w:val="both"/>
      <w:outlineLvl w:val="0"/>
    </w:pPr>
    <w:rPr>
      <w:rFonts w:eastAsiaTheme="majorEastAsia" w:cstheme="majorBidi"/>
      <w:color w:val="000000" w:themeColor="text1"/>
      <w:szCs w:val="32"/>
    </w:rPr>
  </w:style>
  <w:style w:type="paragraph" w:styleId="2">
    <w:name w:val="heading 2"/>
    <w:basedOn w:val="a"/>
    <w:next w:val="a"/>
    <w:link w:val="20"/>
    <w:uiPriority w:val="9"/>
    <w:unhideWhenUsed/>
    <w:qFormat/>
    <w:rsid w:val="00E90BF8"/>
    <w:pPr>
      <w:keepNext/>
      <w:keepLines/>
      <w:spacing w:before="40" w:after="0"/>
      <w:jc w:val="center"/>
      <w:outlineLvl w:val="1"/>
    </w:pPr>
    <w:rPr>
      <w:rFonts w:eastAsiaTheme="majorEastAsia" w:cstheme="majorBidi"/>
      <w:b/>
      <w:color w:val="000000" w:themeColor="text1"/>
      <w:szCs w:val="26"/>
    </w:rPr>
  </w:style>
  <w:style w:type="paragraph" w:styleId="3">
    <w:name w:val="heading 3"/>
    <w:basedOn w:val="a"/>
    <w:next w:val="a"/>
    <w:link w:val="30"/>
    <w:uiPriority w:val="9"/>
    <w:semiHidden/>
    <w:unhideWhenUsed/>
    <w:qFormat/>
    <w:rsid w:val="00224E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B5A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0BF8"/>
    <w:rPr>
      <w:rFonts w:eastAsiaTheme="majorEastAsia" w:cstheme="majorBidi"/>
      <w:b/>
      <w:color w:val="000000" w:themeColor="text1"/>
      <w:szCs w:val="26"/>
    </w:rPr>
  </w:style>
  <w:style w:type="character" w:customStyle="1" w:styleId="10">
    <w:name w:val="Заголовок 1 Знак"/>
    <w:basedOn w:val="a0"/>
    <w:link w:val="1"/>
    <w:uiPriority w:val="9"/>
    <w:rsid w:val="006D3199"/>
    <w:rPr>
      <w:rFonts w:eastAsiaTheme="majorEastAsia" w:cstheme="majorBidi"/>
      <w:color w:val="000000" w:themeColor="text1"/>
      <w:szCs w:val="32"/>
    </w:rPr>
  </w:style>
  <w:style w:type="paragraph" w:styleId="a3">
    <w:name w:val="TOC Heading"/>
    <w:basedOn w:val="1"/>
    <w:next w:val="a"/>
    <w:uiPriority w:val="39"/>
    <w:unhideWhenUsed/>
    <w:qFormat/>
    <w:rsid w:val="006D3199"/>
    <w:pPr>
      <w:outlineLvl w:val="9"/>
    </w:pPr>
    <w:rPr>
      <w:lang w:eastAsia="ru-RU"/>
    </w:rPr>
  </w:style>
  <w:style w:type="paragraph" w:styleId="21">
    <w:name w:val="toc 2"/>
    <w:basedOn w:val="a"/>
    <w:next w:val="a"/>
    <w:autoRedefine/>
    <w:uiPriority w:val="39"/>
    <w:unhideWhenUsed/>
    <w:rsid w:val="006D3199"/>
    <w:pPr>
      <w:tabs>
        <w:tab w:val="right" w:leader="dot" w:pos="9345"/>
      </w:tabs>
      <w:spacing w:after="100"/>
      <w:ind w:left="280"/>
    </w:pPr>
  </w:style>
  <w:style w:type="character" w:styleId="a4">
    <w:name w:val="Hyperlink"/>
    <w:basedOn w:val="a0"/>
    <w:uiPriority w:val="99"/>
    <w:unhideWhenUsed/>
    <w:rsid w:val="006D3199"/>
    <w:rPr>
      <w:color w:val="0563C1" w:themeColor="hyperlink"/>
      <w:u w:val="single"/>
    </w:rPr>
  </w:style>
  <w:style w:type="paragraph" w:styleId="11">
    <w:name w:val="toc 1"/>
    <w:basedOn w:val="a"/>
    <w:next w:val="a"/>
    <w:autoRedefine/>
    <w:uiPriority w:val="39"/>
    <w:unhideWhenUsed/>
    <w:rsid w:val="00791A5E"/>
    <w:pPr>
      <w:spacing w:after="100"/>
    </w:pPr>
  </w:style>
  <w:style w:type="paragraph" w:styleId="a5">
    <w:name w:val="Body Text"/>
    <w:basedOn w:val="a"/>
    <w:link w:val="a6"/>
    <w:unhideWhenUsed/>
    <w:rsid w:val="00843301"/>
    <w:pPr>
      <w:spacing w:after="0" w:line="360" w:lineRule="auto"/>
      <w:ind w:firstLine="720"/>
      <w:jc w:val="both"/>
    </w:pPr>
    <w:rPr>
      <w:rFonts w:eastAsia="Times New Roman" w:cs="Times New Roman"/>
      <w:color w:val="auto"/>
      <w:szCs w:val="20"/>
      <w:lang w:val="uk-UA" w:eastAsia="ru-RU"/>
    </w:rPr>
  </w:style>
  <w:style w:type="character" w:customStyle="1" w:styleId="a6">
    <w:name w:val="Основной текст Знак"/>
    <w:basedOn w:val="a0"/>
    <w:link w:val="a5"/>
    <w:rsid w:val="00843301"/>
    <w:rPr>
      <w:rFonts w:eastAsia="Times New Roman" w:cs="Times New Roman"/>
      <w:color w:val="auto"/>
      <w:szCs w:val="20"/>
      <w:lang w:val="uk-UA" w:eastAsia="ru-RU"/>
    </w:rPr>
  </w:style>
  <w:style w:type="paragraph" w:styleId="a7">
    <w:name w:val="No Spacing"/>
    <w:uiPriority w:val="1"/>
    <w:qFormat/>
    <w:rsid w:val="00843301"/>
    <w:pPr>
      <w:spacing w:after="0" w:line="240" w:lineRule="auto"/>
    </w:pPr>
    <w:rPr>
      <w:rFonts w:cs="Times New Roman"/>
      <w:color w:val="auto"/>
      <w:szCs w:val="28"/>
    </w:rPr>
  </w:style>
  <w:style w:type="paragraph" w:styleId="a8">
    <w:name w:val="List Paragraph"/>
    <w:basedOn w:val="a"/>
    <w:uiPriority w:val="34"/>
    <w:qFormat/>
    <w:rsid w:val="00843301"/>
    <w:pPr>
      <w:ind w:left="720"/>
      <w:contextualSpacing/>
    </w:pPr>
  </w:style>
  <w:style w:type="character" w:styleId="a9">
    <w:name w:val="Strong"/>
    <w:basedOn w:val="a0"/>
    <w:uiPriority w:val="22"/>
    <w:qFormat/>
    <w:rsid w:val="00AF53B2"/>
    <w:rPr>
      <w:b/>
      <w:bCs/>
    </w:rPr>
  </w:style>
  <w:style w:type="character" w:styleId="aa">
    <w:name w:val="Emphasis"/>
    <w:basedOn w:val="a0"/>
    <w:uiPriority w:val="20"/>
    <w:qFormat/>
    <w:rsid w:val="00AF53B2"/>
    <w:rPr>
      <w:i/>
      <w:iCs/>
    </w:rPr>
  </w:style>
  <w:style w:type="character" w:styleId="ab">
    <w:name w:val="Placeholder Text"/>
    <w:basedOn w:val="a0"/>
    <w:uiPriority w:val="99"/>
    <w:semiHidden/>
    <w:rsid w:val="00B604F0"/>
    <w:rPr>
      <w:color w:val="808080"/>
    </w:rPr>
  </w:style>
  <w:style w:type="character" w:customStyle="1" w:styleId="40">
    <w:name w:val="Заголовок 4 Знак"/>
    <w:basedOn w:val="a0"/>
    <w:link w:val="4"/>
    <w:uiPriority w:val="9"/>
    <w:semiHidden/>
    <w:rsid w:val="00DB5A15"/>
    <w:rPr>
      <w:rFonts w:asciiTheme="majorHAnsi" w:eastAsiaTheme="majorEastAsia" w:hAnsiTheme="majorHAnsi" w:cstheme="majorBidi"/>
      <w:i/>
      <w:iCs/>
      <w:color w:val="2E74B5" w:themeColor="accent1" w:themeShade="BF"/>
    </w:rPr>
  </w:style>
  <w:style w:type="character" w:styleId="ac">
    <w:name w:val="FollowedHyperlink"/>
    <w:basedOn w:val="a0"/>
    <w:uiPriority w:val="99"/>
    <w:semiHidden/>
    <w:unhideWhenUsed/>
    <w:rsid w:val="008D422A"/>
    <w:rPr>
      <w:color w:val="954F72" w:themeColor="followedHyperlink"/>
      <w:u w:val="single"/>
    </w:rPr>
  </w:style>
  <w:style w:type="paragraph" w:styleId="ad">
    <w:name w:val="header"/>
    <w:basedOn w:val="a"/>
    <w:link w:val="ae"/>
    <w:uiPriority w:val="99"/>
    <w:unhideWhenUsed/>
    <w:rsid w:val="00F4503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45039"/>
  </w:style>
  <w:style w:type="paragraph" w:styleId="af">
    <w:name w:val="footer"/>
    <w:basedOn w:val="a"/>
    <w:link w:val="af0"/>
    <w:uiPriority w:val="99"/>
    <w:unhideWhenUsed/>
    <w:rsid w:val="00F4503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45039"/>
  </w:style>
  <w:style w:type="paragraph" w:styleId="af1">
    <w:name w:val="Balloon Text"/>
    <w:basedOn w:val="a"/>
    <w:link w:val="af2"/>
    <w:uiPriority w:val="99"/>
    <w:semiHidden/>
    <w:unhideWhenUsed/>
    <w:rsid w:val="00F45039"/>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F45039"/>
    <w:rPr>
      <w:rFonts w:ascii="Segoe UI" w:hAnsi="Segoe UI" w:cs="Segoe UI"/>
      <w:sz w:val="18"/>
      <w:szCs w:val="18"/>
    </w:rPr>
  </w:style>
  <w:style w:type="character" w:customStyle="1" w:styleId="30">
    <w:name w:val="Заголовок 3 Знак"/>
    <w:basedOn w:val="a0"/>
    <w:link w:val="3"/>
    <w:uiPriority w:val="9"/>
    <w:semiHidden/>
    <w:rsid w:val="00224E1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8679">
      <w:bodyDiv w:val="1"/>
      <w:marLeft w:val="0"/>
      <w:marRight w:val="0"/>
      <w:marTop w:val="0"/>
      <w:marBottom w:val="0"/>
      <w:divBdr>
        <w:top w:val="none" w:sz="0" w:space="0" w:color="auto"/>
        <w:left w:val="none" w:sz="0" w:space="0" w:color="auto"/>
        <w:bottom w:val="none" w:sz="0" w:space="0" w:color="auto"/>
        <w:right w:val="none" w:sz="0" w:space="0" w:color="auto"/>
      </w:divBdr>
      <w:divsChild>
        <w:div w:id="2018383254">
          <w:marLeft w:val="0"/>
          <w:marRight w:val="0"/>
          <w:marTop w:val="0"/>
          <w:marBottom w:val="0"/>
          <w:divBdr>
            <w:top w:val="none" w:sz="0" w:space="0" w:color="auto"/>
            <w:left w:val="none" w:sz="0" w:space="0" w:color="auto"/>
            <w:bottom w:val="none" w:sz="0" w:space="0" w:color="auto"/>
            <w:right w:val="none" w:sz="0" w:space="0" w:color="auto"/>
          </w:divBdr>
        </w:div>
        <w:div w:id="401608148">
          <w:marLeft w:val="0"/>
          <w:marRight w:val="0"/>
          <w:marTop w:val="0"/>
          <w:marBottom w:val="0"/>
          <w:divBdr>
            <w:top w:val="none" w:sz="0" w:space="0" w:color="auto"/>
            <w:left w:val="none" w:sz="0" w:space="0" w:color="auto"/>
            <w:bottom w:val="none" w:sz="0" w:space="0" w:color="auto"/>
            <w:right w:val="none" w:sz="0" w:space="0" w:color="auto"/>
          </w:divBdr>
        </w:div>
        <w:div w:id="304630942">
          <w:marLeft w:val="0"/>
          <w:marRight w:val="0"/>
          <w:marTop w:val="0"/>
          <w:marBottom w:val="0"/>
          <w:divBdr>
            <w:top w:val="none" w:sz="0" w:space="0" w:color="auto"/>
            <w:left w:val="none" w:sz="0" w:space="0" w:color="auto"/>
            <w:bottom w:val="none" w:sz="0" w:space="0" w:color="auto"/>
            <w:right w:val="none" w:sz="0" w:space="0" w:color="auto"/>
          </w:divBdr>
        </w:div>
        <w:div w:id="1879778865">
          <w:marLeft w:val="0"/>
          <w:marRight w:val="0"/>
          <w:marTop w:val="0"/>
          <w:marBottom w:val="0"/>
          <w:divBdr>
            <w:top w:val="none" w:sz="0" w:space="0" w:color="auto"/>
            <w:left w:val="none" w:sz="0" w:space="0" w:color="auto"/>
            <w:bottom w:val="none" w:sz="0" w:space="0" w:color="auto"/>
            <w:right w:val="none" w:sz="0" w:space="0" w:color="auto"/>
          </w:divBdr>
        </w:div>
        <w:div w:id="745496417">
          <w:marLeft w:val="0"/>
          <w:marRight w:val="0"/>
          <w:marTop w:val="0"/>
          <w:marBottom w:val="0"/>
          <w:divBdr>
            <w:top w:val="none" w:sz="0" w:space="0" w:color="auto"/>
            <w:left w:val="none" w:sz="0" w:space="0" w:color="auto"/>
            <w:bottom w:val="none" w:sz="0" w:space="0" w:color="auto"/>
            <w:right w:val="none" w:sz="0" w:space="0" w:color="auto"/>
          </w:divBdr>
        </w:div>
        <w:div w:id="775296868">
          <w:marLeft w:val="0"/>
          <w:marRight w:val="0"/>
          <w:marTop w:val="0"/>
          <w:marBottom w:val="0"/>
          <w:divBdr>
            <w:top w:val="none" w:sz="0" w:space="0" w:color="auto"/>
            <w:left w:val="none" w:sz="0" w:space="0" w:color="auto"/>
            <w:bottom w:val="none" w:sz="0" w:space="0" w:color="auto"/>
            <w:right w:val="none" w:sz="0" w:space="0" w:color="auto"/>
          </w:divBdr>
        </w:div>
        <w:div w:id="1466581412">
          <w:marLeft w:val="0"/>
          <w:marRight w:val="0"/>
          <w:marTop w:val="0"/>
          <w:marBottom w:val="0"/>
          <w:divBdr>
            <w:top w:val="none" w:sz="0" w:space="0" w:color="auto"/>
            <w:left w:val="none" w:sz="0" w:space="0" w:color="auto"/>
            <w:bottom w:val="none" w:sz="0" w:space="0" w:color="auto"/>
            <w:right w:val="none" w:sz="0" w:space="0" w:color="auto"/>
          </w:divBdr>
        </w:div>
        <w:div w:id="1468399825">
          <w:marLeft w:val="0"/>
          <w:marRight w:val="0"/>
          <w:marTop w:val="0"/>
          <w:marBottom w:val="0"/>
          <w:divBdr>
            <w:top w:val="none" w:sz="0" w:space="0" w:color="auto"/>
            <w:left w:val="none" w:sz="0" w:space="0" w:color="auto"/>
            <w:bottom w:val="none" w:sz="0" w:space="0" w:color="auto"/>
            <w:right w:val="none" w:sz="0" w:space="0" w:color="auto"/>
          </w:divBdr>
        </w:div>
        <w:div w:id="1360933256">
          <w:marLeft w:val="0"/>
          <w:marRight w:val="0"/>
          <w:marTop w:val="0"/>
          <w:marBottom w:val="0"/>
          <w:divBdr>
            <w:top w:val="none" w:sz="0" w:space="0" w:color="auto"/>
            <w:left w:val="none" w:sz="0" w:space="0" w:color="auto"/>
            <w:bottom w:val="none" w:sz="0" w:space="0" w:color="auto"/>
            <w:right w:val="none" w:sz="0" w:space="0" w:color="auto"/>
          </w:divBdr>
        </w:div>
        <w:div w:id="1229607519">
          <w:marLeft w:val="0"/>
          <w:marRight w:val="0"/>
          <w:marTop w:val="0"/>
          <w:marBottom w:val="0"/>
          <w:divBdr>
            <w:top w:val="none" w:sz="0" w:space="0" w:color="auto"/>
            <w:left w:val="none" w:sz="0" w:space="0" w:color="auto"/>
            <w:bottom w:val="none" w:sz="0" w:space="0" w:color="auto"/>
            <w:right w:val="none" w:sz="0" w:space="0" w:color="auto"/>
          </w:divBdr>
        </w:div>
        <w:div w:id="383648321">
          <w:marLeft w:val="0"/>
          <w:marRight w:val="0"/>
          <w:marTop w:val="0"/>
          <w:marBottom w:val="0"/>
          <w:divBdr>
            <w:top w:val="none" w:sz="0" w:space="0" w:color="auto"/>
            <w:left w:val="none" w:sz="0" w:space="0" w:color="auto"/>
            <w:bottom w:val="none" w:sz="0" w:space="0" w:color="auto"/>
            <w:right w:val="none" w:sz="0" w:space="0" w:color="auto"/>
          </w:divBdr>
        </w:div>
      </w:divsChild>
    </w:div>
    <w:div w:id="293752329">
      <w:bodyDiv w:val="1"/>
      <w:marLeft w:val="0"/>
      <w:marRight w:val="0"/>
      <w:marTop w:val="0"/>
      <w:marBottom w:val="0"/>
      <w:divBdr>
        <w:top w:val="none" w:sz="0" w:space="0" w:color="auto"/>
        <w:left w:val="none" w:sz="0" w:space="0" w:color="auto"/>
        <w:bottom w:val="none" w:sz="0" w:space="0" w:color="auto"/>
        <w:right w:val="none" w:sz="0" w:space="0" w:color="auto"/>
      </w:divBdr>
    </w:div>
    <w:div w:id="483162445">
      <w:bodyDiv w:val="1"/>
      <w:marLeft w:val="0"/>
      <w:marRight w:val="0"/>
      <w:marTop w:val="0"/>
      <w:marBottom w:val="0"/>
      <w:divBdr>
        <w:top w:val="none" w:sz="0" w:space="0" w:color="auto"/>
        <w:left w:val="none" w:sz="0" w:space="0" w:color="auto"/>
        <w:bottom w:val="none" w:sz="0" w:space="0" w:color="auto"/>
        <w:right w:val="none" w:sz="0" w:space="0" w:color="auto"/>
      </w:divBdr>
    </w:div>
    <w:div w:id="507259686">
      <w:bodyDiv w:val="1"/>
      <w:marLeft w:val="0"/>
      <w:marRight w:val="0"/>
      <w:marTop w:val="0"/>
      <w:marBottom w:val="0"/>
      <w:divBdr>
        <w:top w:val="none" w:sz="0" w:space="0" w:color="auto"/>
        <w:left w:val="none" w:sz="0" w:space="0" w:color="auto"/>
        <w:bottom w:val="none" w:sz="0" w:space="0" w:color="auto"/>
        <w:right w:val="none" w:sz="0" w:space="0" w:color="auto"/>
      </w:divBdr>
    </w:div>
    <w:div w:id="530924060">
      <w:bodyDiv w:val="1"/>
      <w:marLeft w:val="0"/>
      <w:marRight w:val="0"/>
      <w:marTop w:val="0"/>
      <w:marBottom w:val="0"/>
      <w:divBdr>
        <w:top w:val="none" w:sz="0" w:space="0" w:color="auto"/>
        <w:left w:val="none" w:sz="0" w:space="0" w:color="auto"/>
        <w:bottom w:val="none" w:sz="0" w:space="0" w:color="auto"/>
        <w:right w:val="none" w:sz="0" w:space="0" w:color="auto"/>
      </w:divBdr>
      <w:divsChild>
        <w:div w:id="584068837">
          <w:marLeft w:val="0"/>
          <w:marRight w:val="0"/>
          <w:marTop w:val="0"/>
          <w:marBottom w:val="0"/>
          <w:divBdr>
            <w:top w:val="none" w:sz="0" w:space="0" w:color="auto"/>
            <w:left w:val="none" w:sz="0" w:space="0" w:color="auto"/>
            <w:bottom w:val="none" w:sz="0" w:space="0" w:color="auto"/>
            <w:right w:val="none" w:sz="0" w:space="0" w:color="auto"/>
          </w:divBdr>
        </w:div>
        <w:div w:id="679544076">
          <w:marLeft w:val="0"/>
          <w:marRight w:val="0"/>
          <w:marTop w:val="0"/>
          <w:marBottom w:val="0"/>
          <w:divBdr>
            <w:top w:val="none" w:sz="0" w:space="0" w:color="auto"/>
            <w:left w:val="none" w:sz="0" w:space="0" w:color="auto"/>
            <w:bottom w:val="none" w:sz="0" w:space="0" w:color="auto"/>
            <w:right w:val="none" w:sz="0" w:space="0" w:color="auto"/>
          </w:divBdr>
        </w:div>
        <w:div w:id="384330178">
          <w:marLeft w:val="0"/>
          <w:marRight w:val="0"/>
          <w:marTop w:val="0"/>
          <w:marBottom w:val="0"/>
          <w:divBdr>
            <w:top w:val="none" w:sz="0" w:space="0" w:color="auto"/>
            <w:left w:val="none" w:sz="0" w:space="0" w:color="auto"/>
            <w:bottom w:val="none" w:sz="0" w:space="0" w:color="auto"/>
            <w:right w:val="none" w:sz="0" w:space="0" w:color="auto"/>
          </w:divBdr>
        </w:div>
        <w:div w:id="1732458558">
          <w:marLeft w:val="0"/>
          <w:marRight w:val="0"/>
          <w:marTop w:val="0"/>
          <w:marBottom w:val="0"/>
          <w:divBdr>
            <w:top w:val="none" w:sz="0" w:space="0" w:color="auto"/>
            <w:left w:val="none" w:sz="0" w:space="0" w:color="auto"/>
            <w:bottom w:val="none" w:sz="0" w:space="0" w:color="auto"/>
            <w:right w:val="none" w:sz="0" w:space="0" w:color="auto"/>
          </w:divBdr>
        </w:div>
        <w:div w:id="783159674">
          <w:marLeft w:val="0"/>
          <w:marRight w:val="0"/>
          <w:marTop w:val="0"/>
          <w:marBottom w:val="0"/>
          <w:divBdr>
            <w:top w:val="none" w:sz="0" w:space="0" w:color="auto"/>
            <w:left w:val="none" w:sz="0" w:space="0" w:color="auto"/>
            <w:bottom w:val="none" w:sz="0" w:space="0" w:color="auto"/>
            <w:right w:val="none" w:sz="0" w:space="0" w:color="auto"/>
          </w:divBdr>
        </w:div>
        <w:div w:id="225575023">
          <w:marLeft w:val="0"/>
          <w:marRight w:val="0"/>
          <w:marTop w:val="0"/>
          <w:marBottom w:val="0"/>
          <w:divBdr>
            <w:top w:val="none" w:sz="0" w:space="0" w:color="auto"/>
            <w:left w:val="none" w:sz="0" w:space="0" w:color="auto"/>
            <w:bottom w:val="none" w:sz="0" w:space="0" w:color="auto"/>
            <w:right w:val="none" w:sz="0" w:space="0" w:color="auto"/>
          </w:divBdr>
        </w:div>
      </w:divsChild>
    </w:div>
    <w:div w:id="633218868">
      <w:bodyDiv w:val="1"/>
      <w:marLeft w:val="0"/>
      <w:marRight w:val="0"/>
      <w:marTop w:val="0"/>
      <w:marBottom w:val="0"/>
      <w:divBdr>
        <w:top w:val="none" w:sz="0" w:space="0" w:color="auto"/>
        <w:left w:val="none" w:sz="0" w:space="0" w:color="auto"/>
        <w:bottom w:val="none" w:sz="0" w:space="0" w:color="auto"/>
        <w:right w:val="none" w:sz="0" w:space="0" w:color="auto"/>
      </w:divBdr>
    </w:div>
    <w:div w:id="710423825">
      <w:bodyDiv w:val="1"/>
      <w:marLeft w:val="0"/>
      <w:marRight w:val="0"/>
      <w:marTop w:val="0"/>
      <w:marBottom w:val="0"/>
      <w:divBdr>
        <w:top w:val="none" w:sz="0" w:space="0" w:color="auto"/>
        <w:left w:val="none" w:sz="0" w:space="0" w:color="auto"/>
        <w:bottom w:val="none" w:sz="0" w:space="0" w:color="auto"/>
        <w:right w:val="none" w:sz="0" w:space="0" w:color="auto"/>
      </w:divBdr>
      <w:divsChild>
        <w:div w:id="806581387">
          <w:marLeft w:val="0"/>
          <w:marRight w:val="0"/>
          <w:marTop w:val="0"/>
          <w:marBottom w:val="0"/>
          <w:divBdr>
            <w:top w:val="none" w:sz="0" w:space="0" w:color="auto"/>
            <w:left w:val="none" w:sz="0" w:space="0" w:color="auto"/>
            <w:bottom w:val="none" w:sz="0" w:space="0" w:color="auto"/>
            <w:right w:val="none" w:sz="0" w:space="0" w:color="auto"/>
          </w:divBdr>
        </w:div>
        <w:div w:id="667943148">
          <w:marLeft w:val="0"/>
          <w:marRight w:val="0"/>
          <w:marTop w:val="0"/>
          <w:marBottom w:val="0"/>
          <w:divBdr>
            <w:top w:val="none" w:sz="0" w:space="0" w:color="auto"/>
            <w:left w:val="none" w:sz="0" w:space="0" w:color="auto"/>
            <w:bottom w:val="none" w:sz="0" w:space="0" w:color="auto"/>
            <w:right w:val="none" w:sz="0" w:space="0" w:color="auto"/>
          </w:divBdr>
        </w:div>
        <w:div w:id="1438216027">
          <w:marLeft w:val="0"/>
          <w:marRight w:val="0"/>
          <w:marTop w:val="0"/>
          <w:marBottom w:val="0"/>
          <w:divBdr>
            <w:top w:val="none" w:sz="0" w:space="0" w:color="auto"/>
            <w:left w:val="none" w:sz="0" w:space="0" w:color="auto"/>
            <w:bottom w:val="none" w:sz="0" w:space="0" w:color="auto"/>
            <w:right w:val="none" w:sz="0" w:space="0" w:color="auto"/>
          </w:divBdr>
        </w:div>
      </w:divsChild>
    </w:div>
    <w:div w:id="763771474">
      <w:bodyDiv w:val="1"/>
      <w:marLeft w:val="0"/>
      <w:marRight w:val="0"/>
      <w:marTop w:val="0"/>
      <w:marBottom w:val="0"/>
      <w:divBdr>
        <w:top w:val="none" w:sz="0" w:space="0" w:color="auto"/>
        <w:left w:val="none" w:sz="0" w:space="0" w:color="auto"/>
        <w:bottom w:val="none" w:sz="0" w:space="0" w:color="auto"/>
        <w:right w:val="none" w:sz="0" w:space="0" w:color="auto"/>
      </w:divBdr>
    </w:div>
    <w:div w:id="939489367">
      <w:bodyDiv w:val="1"/>
      <w:marLeft w:val="0"/>
      <w:marRight w:val="0"/>
      <w:marTop w:val="0"/>
      <w:marBottom w:val="0"/>
      <w:divBdr>
        <w:top w:val="none" w:sz="0" w:space="0" w:color="auto"/>
        <w:left w:val="none" w:sz="0" w:space="0" w:color="auto"/>
        <w:bottom w:val="none" w:sz="0" w:space="0" w:color="auto"/>
        <w:right w:val="none" w:sz="0" w:space="0" w:color="auto"/>
      </w:divBdr>
      <w:divsChild>
        <w:div w:id="435369144">
          <w:marLeft w:val="0"/>
          <w:marRight w:val="0"/>
          <w:marTop w:val="0"/>
          <w:marBottom w:val="0"/>
          <w:divBdr>
            <w:top w:val="none" w:sz="0" w:space="0" w:color="auto"/>
            <w:left w:val="none" w:sz="0" w:space="0" w:color="auto"/>
            <w:bottom w:val="none" w:sz="0" w:space="0" w:color="auto"/>
            <w:right w:val="none" w:sz="0" w:space="0" w:color="auto"/>
          </w:divBdr>
        </w:div>
        <w:div w:id="214783631">
          <w:marLeft w:val="0"/>
          <w:marRight w:val="0"/>
          <w:marTop w:val="0"/>
          <w:marBottom w:val="0"/>
          <w:divBdr>
            <w:top w:val="none" w:sz="0" w:space="0" w:color="auto"/>
            <w:left w:val="none" w:sz="0" w:space="0" w:color="auto"/>
            <w:bottom w:val="none" w:sz="0" w:space="0" w:color="auto"/>
            <w:right w:val="none" w:sz="0" w:space="0" w:color="auto"/>
          </w:divBdr>
        </w:div>
        <w:div w:id="1306664830">
          <w:marLeft w:val="0"/>
          <w:marRight w:val="0"/>
          <w:marTop w:val="0"/>
          <w:marBottom w:val="0"/>
          <w:divBdr>
            <w:top w:val="none" w:sz="0" w:space="0" w:color="auto"/>
            <w:left w:val="none" w:sz="0" w:space="0" w:color="auto"/>
            <w:bottom w:val="none" w:sz="0" w:space="0" w:color="auto"/>
            <w:right w:val="none" w:sz="0" w:space="0" w:color="auto"/>
          </w:divBdr>
        </w:div>
        <w:div w:id="906186672">
          <w:marLeft w:val="0"/>
          <w:marRight w:val="0"/>
          <w:marTop w:val="0"/>
          <w:marBottom w:val="0"/>
          <w:divBdr>
            <w:top w:val="none" w:sz="0" w:space="0" w:color="auto"/>
            <w:left w:val="none" w:sz="0" w:space="0" w:color="auto"/>
            <w:bottom w:val="none" w:sz="0" w:space="0" w:color="auto"/>
            <w:right w:val="none" w:sz="0" w:space="0" w:color="auto"/>
          </w:divBdr>
        </w:div>
        <w:div w:id="667827015">
          <w:marLeft w:val="0"/>
          <w:marRight w:val="0"/>
          <w:marTop w:val="0"/>
          <w:marBottom w:val="0"/>
          <w:divBdr>
            <w:top w:val="none" w:sz="0" w:space="0" w:color="auto"/>
            <w:left w:val="none" w:sz="0" w:space="0" w:color="auto"/>
            <w:bottom w:val="none" w:sz="0" w:space="0" w:color="auto"/>
            <w:right w:val="none" w:sz="0" w:space="0" w:color="auto"/>
          </w:divBdr>
        </w:div>
        <w:div w:id="596059870">
          <w:marLeft w:val="0"/>
          <w:marRight w:val="0"/>
          <w:marTop w:val="0"/>
          <w:marBottom w:val="0"/>
          <w:divBdr>
            <w:top w:val="none" w:sz="0" w:space="0" w:color="auto"/>
            <w:left w:val="none" w:sz="0" w:space="0" w:color="auto"/>
            <w:bottom w:val="none" w:sz="0" w:space="0" w:color="auto"/>
            <w:right w:val="none" w:sz="0" w:space="0" w:color="auto"/>
          </w:divBdr>
        </w:div>
        <w:div w:id="401172830">
          <w:marLeft w:val="0"/>
          <w:marRight w:val="0"/>
          <w:marTop w:val="0"/>
          <w:marBottom w:val="0"/>
          <w:divBdr>
            <w:top w:val="none" w:sz="0" w:space="0" w:color="auto"/>
            <w:left w:val="none" w:sz="0" w:space="0" w:color="auto"/>
            <w:bottom w:val="none" w:sz="0" w:space="0" w:color="auto"/>
            <w:right w:val="none" w:sz="0" w:space="0" w:color="auto"/>
          </w:divBdr>
        </w:div>
        <w:div w:id="1574582238">
          <w:marLeft w:val="0"/>
          <w:marRight w:val="0"/>
          <w:marTop w:val="0"/>
          <w:marBottom w:val="0"/>
          <w:divBdr>
            <w:top w:val="none" w:sz="0" w:space="0" w:color="auto"/>
            <w:left w:val="none" w:sz="0" w:space="0" w:color="auto"/>
            <w:bottom w:val="none" w:sz="0" w:space="0" w:color="auto"/>
            <w:right w:val="none" w:sz="0" w:space="0" w:color="auto"/>
          </w:divBdr>
        </w:div>
        <w:div w:id="1319261655">
          <w:marLeft w:val="0"/>
          <w:marRight w:val="0"/>
          <w:marTop w:val="0"/>
          <w:marBottom w:val="0"/>
          <w:divBdr>
            <w:top w:val="none" w:sz="0" w:space="0" w:color="auto"/>
            <w:left w:val="none" w:sz="0" w:space="0" w:color="auto"/>
            <w:bottom w:val="none" w:sz="0" w:space="0" w:color="auto"/>
            <w:right w:val="none" w:sz="0" w:space="0" w:color="auto"/>
          </w:divBdr>
        </w:div>
        <w:div w:id="707995953">
          <w:marLeft w:val="0"/>
          <w:marRight w:val="0"/>
          <w:marTop w:val="0"/>
          <w:marBottom w:val="0"/>
          <w:divBdr>
            <w:top w:val="none" w:sz="0" w:space="0" w:color="auto"/>
            <w:left w:val="none" w:sz="0" w:space="0" w:color="auto"/>
            <w:bottom w:val="none" w:sz="0" w:space="0" w:color="auto"/>
            <w:right w:val="none" w:sz="0" w:space="0" w:color="auto"/>
          </w:divBdr>
        </w:div>
        <w:div w:id="1485272316">
          <w:marLeft w:val="0"/>
          <w:marRight w:val="0"/>
          <w:marTop w:val="0"/>
          <w:marBottom w:val="0"/>
          <w:divBdr>
            <w:top w:val="none" w:sz="0" w:space="0" w:color="auto"/>
            <w:left w:val="none" w:sz="0" w:space="0" w:color="auto"/>
            <w:bottom w:val="none" w:sz="0" w:space="0" w:color="auto"/>
            <w:right w:val="none" w:sz="0" w:space="0" w:color="auto"/>
          </w:divBdr>
        </w:div>
        <w:div w:id="456029446">
          <w:marLeft w:val="0"/>
          <w:marRight w:val="0"/>
          <w:marTop w:val="0"/>
          <w:marBottom w:val="0"/>
          <w:divBdr>
            <w:top w:val="none" w:sz="0" w:space="0" w:color="auto"/>
            <w:left w:val="none" w:sz="0" w:space="0" w:color="auto"/>
            <w:bottom w:val="none" w:sz="0" w:space="0" w:color="auto"/>
            <w:right w:val="none" w:sz="0" w:space="0" w:color="auto"/>
          </w:divBdr>
        </w:div>
        <w:div w:id="248781167">
          <w:marLeft w:val="0"/>
          <w:marRight w:val="0"/>
          <w:marTop w:val="0"/>
          <w:marBottom w:val="0"/>
          <w:divBdr>
            <w:top w:val="none" w:sz="0" w:space="0" w:color="auto"/>
            <w:left w:val="none" w:sz="0" w:space="0" w:color="auto"/>
            <w:bottom w:val="none" w:sz="0" w:space="0" w:color="auto"/>
            <w:right w:val="none" w:sz="0" w:space="0" w:color="auto"/>
          </w:divBdr>
        </w:div>
      </w:divsChild>
    </w:div>
    <w:div w:id="955137619">
      <w:bodyDiv w:val="1"/>
      <w:marLeft w:val="0"/>
      <w:marRight w:val="0"/>
      <w:marTop w:val="0"/>
      <w:marBottom w:val="0"/>
      <w:divBdr>
        <w:top w:val="none" w:sz="0" w:space="0" w:color="auto"/>
        <w:left w:val="none" w:sz="0" w:space="0" w:color="auto"/>
        <w:bottom w:val="none" w:sz="0" w:space="0" w:color="auto"/>
        <w:right w:val="none" w:sz="0" w:space="0" w:color="auto"/>
      </w:divBdr>
    </w:div>
    <w:div w:id="1101337362">
      <w:bodyDiv w:val="1"/>
      <w:marLeft w:val="0"/>
      <w:marRight w:val="0"/>
      <w:marTop w:val="0"/>
      <w:marBottom w:val="0"/>
      <w:divBdr>
        <w:top w:val="none" w:sz="0" w:space="0" w:color="auto"/>
        <w:left w:val="none" w:sz="0" w:space="0" w:color="auto"/>
        <w:bottom w:val="none" w:sz="0" w:space="0" w:color="auto"/>
        <w:right w:val="none" w:sz="0" w:space="0" w:color="auto"/>
      </w:divBdr>
    </w:div>
    <w:div w:id="1111784996">
      <w:bodyDiv w:val="1"/>
      <w:marLeft w:val="0"/>
      <w:marRight w:val="0"/>
      <w:marTop w:val="0"/>
      <w:marBottom w:val="0"/>
      <w:divBdr>
        <w:top w:val="none" w:sz="0" w:space="0" w:color="auto"/>
        <w:left w:val="none" w:sz="0" w:space="0" w:color="auto"/>
        <w:bottom w:val="none" w:sz="0" w:space="0" w:color="auto"/>
        <w:right w:val="none" w:sz="0" w:space="0" w:color="auto"/>
      </w:divBdr>
      <w:divsChild>
        <w:div w:id="108084753">
          <w:marLeft w:val="0"/>
          <w:marRight w:val="0"/>
          <w:marTop w:val="0"/>
          <w:marBottom w:val="0"/>
          <w:divBdr>
            <w:top w:val="none" w:sz="0" w:space="0" w:color="auto"/>
            <w:left w:val="none" w:sz="0" w:space="0" w:color="auto"/>
            <w:bottom w:val="none" w:sz="0" w:space="0" w:color="auto"/>
            <w:right w:val="none" w:sz="0" w:space="0" w:color="auto"/>
          </w:divBdr>
        </w:div>
        <w:div w:id="453208598">
          <w:marLeft w:val="0"/>
          <w:marRight w:val="0"/>
          <w:marTop w:val="0"/>
          <w:marBottom w:val="0"/>
          <w:divBdr>
            <w:top w:val="none" w:sz="0" w:space="0" w:color="auto"/>
            <w:left w:val="none" w:sz="0" w:space="0" w:color="auto"/>
            <w:bottom w:val="none" w:sz="0" w:space="0" w:color="auto"/>
            <w:right w:val="none" w:sz="0" w:space="0" w:color="auto"/>
          </w:divBdr>
        </w:div>
        <w:div w:id="2065786434">
          <w:marLeft w:val="0"/>
          <w:marRight w:val="0"/>
          <w:marTop w:val="0"/>
          <w:marBottom w:val="0"/>
          <w:divBdr>
            <w:top w:val="none" w:sz="0" w:space="0" w:color="auto"/>
            <w:left w:val="none" w:sz="0" w:space="0" w:color="auto"/>
            <w:bottom w:val="none" w:sz="0" w:space="0" w:color="auto"/>
            <w:right w:val="none" w:sz="0" w:space="0" w:color="auto"/>
          </w:divBdr>
        </w:div>
        <w:div w:id="366608516">
          <w:marLeft w:val="0"/>
          <w:marRight w:val="0"/>
          <w:marTop w:val="0"/>
          <w:marBottom w:val="0"/>
          <w:divBdr>
            <w:top w:val="none" w:sz="0" w:space="0" w:color="auto"/>
            <w:left w:val="none" w:sz="0" w:space="0" w:color="auto"/>
            <w:bottom w:val="none" w:sz="0" w:space="0" w:color="auto"/>
            <w:right w:val="none" w:sz="0" w:space="0" w:color="auto"/>
          </w:divBdr>
        </w:div>
        <w:div w:id="1630433480">
          <w:marLeft w:val="0"/>
          <w:marRight w:val="0"/>
          <w:marTop w:val="0"/>
          <w:marBottom w:val="0"/>
          <w:divBdr>
            <w:top w:val="none" w:sz="0" w:space="0" w:color="auto"/>
            <w:left w:val="none" w:sz="0" w:space="0" w:color="auto"/>
            <w:bottom w:val="none" w:sz="0" w:space="0" w:color="auto"/>
            <w:right w:val="none" w:sz="0" w:space="0" w:color="auto"/>
          </w:divBdr>
        </w:div>
        <w:div w:id="1497726975">
          <w:marLeft w:val="0"/>
          <w:marRight w:val="0"/>
          <w:marTop w:val="0"/>
          <w:marBottom w:val="0"/>
          <w:divBdr>
            <w:top w:val="none" w:sz="0" w:space="0" w:color="auto"/>
            <w:left w:val="none" w:sz="0" w:space="0" w:color="auto"/>
            <w:bottom w:val="none" w:sz="0" w:space="0" w:color="auto"/>
            <w:right w:val="none" w:sz="0" w:space="0" w:color="auto"/>
          </w:divBdr>
        </w:div>
        <w:div w:id="89935414">
          <w:marLeft w:val="0"/>
          <w:marRight w:val="0"/>
          <w:marTop w:val="0"/>
          <w:marBottom w:val="0"/>
          <w:divBdr>
            <w:top w:val="none" w:sz="0" w:space="0" w:color="auto"/>
            <w:left w:val="none" w:sz="0" w:space="0" w:color="auto"/>
            <w:bottom w:val="none" w:sz="0" w:space="0" w:color="auto"/>
            <w:right w:val="none" w:sz="0" w:space="0" w:color="auto"/>
          </w:divBdr>
        </w:div>
        <w:div w:id="517038556">
          <w:marLeft w:val="0"/>
          <w:marRight w:val="0"/>
          <w:marTop w:val="0"/>
          <w:marBottom w:val="0"/>
          <w:divBdr>
            <w:top w:val="none" w:sz="0" w:space="0" w:color="auto"/>
            <w:left w:val="none" w:sz="0" w:space="0" w:color="auto"/>
            <w:bottom w:val="none" w:sz="0" w:space="0" w:color="auto"/>
            <w:right w:val="none" w:sz="0" w:space="0" w:color="auto"/>
          </w:divBdr>
        </w:div>
        <w:div w:id="1775905480">
          <w:marLeft w:val="0"/>
          <w:marRight w:val="0"/>
          <w:marTop w:val="0"/>
          <w:marBottom w:val="0"/>
          <w:divBdr>
            <w:top w:val="none" w:sz="0" w:space="0" w:color="auto"/>
            <w:left w:val="none" w:sz="0" w:space="0" w:color="auto"/>
            <w:bottom w:val="none" w:sz="0" w:space="0" w:color="auto"/>
            <w:right w:val="none" w:sz="0" w:space="0" w:color="auto"/>
          </w:divBdr>
        </w:div>
        <w:div w:id="1380208005">
          <w:marLeft w:val="0"/>
          <w:marRight w:val="0"/>
          <w:marTop w:val="0"/>
          <w:marBottom w:val="0"/>
          <w:divBdr>
            <w:top w:val="none" w:sz="0" w:space="0" w:color="auto"/>
            <w:left w:val="none" w:sz="0" w:space="0" w:color="auto"/>
            <w:bottom w:val="none" w:sz="0" w:space="0" w:color="auto"/>
            <w:right w:val="none" w:sz="0" w:space="0" w:color="auto"/>
          </w:divBdr>
        </w:div>
        <w:div w:id="252590505">
          <w:marLeft w:val="0"/>
          <w:marRight w:val="0"/>
          <w:marTop w:val="0"/>
          <w:marBottom w:val="0"/>
          <w:divBdr>
            <w:top w:val="none" w:sz="0" w:space="0" w:color="auto"/>
            <w:left w:val="none" w:sz="0" w:space="0" w:color="auto"/>
            <w:bottom w:val="none" w:sz="0" w:space="0" w:color="auto"/>
            <w:right w:val="none" w:sz="0" w:space="0" w:color="auto"/>
          </w:divBdr>
        </w:div>
        <w:div w:id="672924807">
          <w:marLeft w:val="0"/>
          <w:marRight w:val="0"/>
          <w:marTop w:val="0"/>
          <w:marBottom w:val="0"/>
          <w:divBdr>
            <w:top w:val="none" w:sz="0" w:space="0" w:color="auto"/>
            <w:left w:val="none" w:sz="0" w:space="0" w:color="auto"/>
            <w:bottom w:val="none" w:sz="0" w:space="0" w:color="auto"/>
            <w:right w:val="none" w:sz="0" w:space="0" w:color="auto"/>
          </w:divBdr>
        </w:div>
        <w:div w:id="1095789801">
          <w:marLeft w:val="0"/>
          <w:marRight w:val="0"/>
          <w:marTop w:val="0"/>
          <w:marBottom w:val="0"/>
          <w:divBdr>
            <w:top w:val="none" w:sz="0" w:space="0" w:color="auto"/>
            <w:left w:val="none" w:sz="0" w:space="0" w:color="auto"/>
            <w:bottom w:val="none" w:sz="0" w:space="0" w:color="auto"/>
            <w:right w:val="none" w:sz="0" w:space="0" w:color="auto"/>
          </w:divBdr>
        </w:div>
      </w:divsChild>
    </w:div>
    <w:div w:id="1117063904">
      <w:bodyDiv w:val="1"/>
      <w:marLeft w:val="0"/>
      <w:marRight w:val="0"/>
      <w:marTop w:val="0"/>
      <w:marBottom w:val="0"/>
      <w:divBdr>
        <w:top w:val="none" w:sz="0" w:space="0" w:color="auto"/>
        <w:left w:val="none" w:sz="0" w:space="0" w:color="auto"/>
        <w:bottom w:val="none" w:sz="0" w:space="0" w:color="auto"/>
        <w:right w:val="none" w:sz="0" w:space="0" w:color="auto"/>
      </w:divBdr>
      <w:divsChild>
        <w:div w:id="468910667">
          <w:marLeft w:val="0"/>
          <w:marRight w:val="0"/>
          <w:marTop w:val="0"/>
          <w:marBottom w:val="0"/>
          <w:divBdr>
            <w:top w:val="none" w:sz="0" w:space="0" w:color="auto"/>
            <w:left w:val="none" w:sz="0" w:space="0" w:color="auto"/>
            <w:bottom w:val="none" w:sz="0" w:space="0" w:color="auto"/>
            <w:right w:val="none" w:sz="0" w:space="0" w:color="auto"/>
          </w:divBdr>
        </w:div>
        <w:div w:id="2069571072">
          <w:marLeft w:val="0"/>
          <w:marRight w:val="0"/>
          <w:marTop w:val="0"/>
          <w:marBottom w:val="0"/>
          <w:divBdr>
            <w:top w:val="none" w:sz="0" w:space="0" w:color="auto"/>
            <w:left w:val="none" w:sz="0" w:space="0" w:color="auto"/>
            <w:bottom w:val="none" w:sz="0" w:space="0" w:color="auto"/>
            <w:right w:val="none" w:sz="0" w:space="0" w:color="auto"/>
          </w:divBdr>
        </w:div>
        <w:div w:id="1488133239">
          <w:marLeft w:val="0"/>
          <w:marRight w:val="0"/>
          <w:marTop w:val="0"/>
          <w:marBottom w:val="0"/>
          <w:divBdr>
            <w:top w:val="none" w:sz="0" w:space="0" w:color="auto"/>
            <w:left w:val="none" w:sz="0" w:space="0" w:color="auto"/>
            <w:bottom w:val="none" w:sz="0" w:space="0" w:color="auto"/>
            <w:right w:val="none" w:sz="0" w:space="0" w:color="auto"/>
          </w:divBdr>
        </w:div>
        <w:div w:id="591819171">
          <w:marLeft w:val="0"/>
          <w:marRight w:val="0"/>
          <w:marTop w:val="0"/>
          <w:marBottom w:val="0"/>
          <w:divBdr>
            <w:top w:val="none" w:sz="0" w:space="0" w:color="auto"/>
            <w:left w:val="none" w:sz="0" w:space="0" w:color="auto"/>
            <w:bottom w:val="none" w:sz="0" w:space="0" w:color="auto"/>
            <w:right w:val="none" w:sz="0" w:space="0" w:color="auto"/>
          </w:divBdr>
        </w:div>
        <w:div w:id="546332111">
          <w:marLeft w:val="0"/>
          <w:marRight w:val="0"/>
          <w:marTop w:val="0"/>
          <w:marBottom w:val="0"/>
          <w:divBdr>
            <w:top w:val="none" w:sz="0" w:space="0" w:color="auto"/>
            <w:left w:val="none" w:sz="0" w:space="0" w:color="auto"/>
            <w:bottom w:val="none" w:sz="0" w:space="0" w:color="auto"/>
            <w:right w:val="none" w:sz="0" w:space="0" w:color="auto"/>
          </w:divBdr>
        </w:div>
        <w:div w:id="1691639177">
          <w:marLeft w:val="0"/>
          <w:marRight w:val="0"/>
          <w:marTop w:val="0"/>
          <w:marBottom w:val="0"/>
          <w:divBdr>
            <w:top w:val="none" w:sz="0" w:space="0" w:color="auto"/>
            <w:left w:val="none" w:sz="0" w:space="0" w:color="auto"/>
            <w:bottom w:val="none" w:sz="0" w:space="0" w:color="auto"/>
            <w:right w:val="none" w:sz="0" w:space="0" w:color="auto"/>
          </w:divBdr>
        </w:div>
        <w:div w:id="1936791605">
          <w:marLeft w:val="0"/>
          <w:marRight w:val="0"/>
          <w:marTop w:val="0"/>
          <w:marBottom w:val="0"/>
          <w:divBdr>
            <w:top w:val="none" w:sz="0" w:space="0" w:color="auto"/>
            <w:left w:val="none" w:sz="0" w:space="0" w:color="auto"/>
            <w:bottom w:val="none" w:sz="0" w:space="0" w:color="auto"/>
            <w:right w:val="none" w:sz="0" w:space="0" w:color="auto"/>
          </w:divBdr>
        </w:div>
        <w:div w:id="741757276">
          <w:marLeft w:val="0"/>
          <w:marRight w:val="0"/>
          <w:marTop w:val="0"/>
          <w:marBottom w:val="0"/>
          <w:divBdr>
            <w:top w:val="none" w:sz="0" w:space="0" w:color="auto"/>
            <w:left w:val="none" w:sz="0" w:space="0" w:color="auto"/>
            <w:bottom w:val="none" w:sz="0" w:space="0" w:color="auto"/>
            <w:right w:val="none" w:sz="0" w:space="0" w:color="auto"/>
          </w:divBdr>
        </w:div>
        <w:div w:id="1361197778">
          <w:marLeft w:val="0"/>
          <w:marRight w:val="0"/>
          <w:marTop w:val="0"/>
          <w:marBottom w:val="0"/>
          <w:divBdr>
            <w:top w:val="none" w:sz="0" w:space="0" w:color="auto"/>
            <w:left w:val="none" w:sz="0" w:space="0" w:color="auto"/>
            <w:bottom w:val="none" w:sz="0" w:space="0" w:color="auto"/>
            <w:right w:val="none" w:sz="0" w:space="0" w:color="auto"/>
          </w:divBdr>
        </w:div>
        <w:div w:id="842621699">
          <w:marLeft w:val="0"/>
          <w:marRight w:val="0"/>
          <w:marTop w:val="0"/>
          <w:marBottom w:val="0"/>
          <w:divBdr>
            <w:top w:val="none" w:sz="0" w:space="0" w:color="auto"/>
            <w:left w:val="none" w:sz="0" w:space="0" w:color="auto"/>
            <w:bottom w:val="none" w:sz="0" w:space="0" w:color="auto"/>
            <w:right w:val="none" w:sz="0" w:space="0" w:color="auto"/>
          </w:divBdr>
        </w:div>
        <w:div w:id="30959612">
          <w:marLeft w:val="0"/>
          <w:marRight w:val="0"/>
          <w:marTop w:val="0"/>
          <w:marBottom w:val="0"/>
          <w:divBdr>
            <w:top w:val="none" w:sz="0" w:space="0" w:color="auto"/>
            <w:left w:val="none" w:sz="0" w:space="0" w:color="auto"/>
            <w:bottom w:val="none" w:sz="0" w:space="0" w:color="auto"/>
            <w:right w:val="none" w:sz="0" w:space="0" w:color="auto"/>
          </w:divBdr>
        </w:div>
      </w:divsChild>
    </w:div>
    <w:div w:id="1359041992">
      <w:bodyDiv w:val="1"/>
      <w:marLeft w:val="0"/>
      <w:marRight w:val="0"/>
      <w:marTop w:val="0"/>
      <w:marBottom w:val="0"/>
      <w:divBdr>
        <w:top w:val="none" w:sz="0" w:space="0" w:color="auto"/>
        <w:left w:val="none" w:sz="0" w:space="0" w:color="auto"/>
        <w:bottom w:val="none" w:sz="0" w:space="0" w:color="auto"/>
        <w:right w:val="none" w:sz="0" w:space="0" w:color="auto"/>
      </w:divBdr>
    </w:div>
    <w:div w:id="1657756312">
      <w:bodyDiv w:val="1"/>
      <w:marLeft w:val="0"/>
      <w:marRight w:val="0"/>
      <w:marTop w:val="0"/>
      <w:marBottom w:val="0"/>
      <w:divBdr>
        <w:top w:val="none" w:sz="0" w:space="0" w:color="auto"/>
        <w:left w:val="none" w:sz="0" w:space="0" w:color="auto"/>
        <w:bottom w:val="none" w:sz="0" w:space="0" w:color="auto"/>
        <w:right w:val="none" w:sz="0" w:space="0" w:color="auto"/>
      </w:divBdr>
    </w:div>
    <w:div w:id="1886939432">
      <w:bodyDiv w:val="1"/>
      <w:marLeft w:val="0"/>
      <w:marRight w:val="0"/>
      <w:marTop w:val="0"/>
      <w:marBottom w:val="0"/>
      <w:divBdr>
        <w:top w:val="none" w:sz="0" w:space="0" w:color="auto"/>
        <w:left w:val="none" w:sz="0" w:space="0" w:color="auto"/>
        <w:bottom w:val="none" w:sz="0" w:space="0" w:color="auto"/>
        <w:right w:val="none" w:sz="0" w:space="0" w:color="auto"/>
      </w:divBdr>
    </w:div>
    <w:div w:id="2060469987">
      <w:bodyDiv w:val="1"/>
      <w:marLeft w:val="0"/>
      <w:marRight w:val="0"/>
      <w:marTop w:val="0"/>
      <w:marBottom w:val="0"/>
      <w:divBdr>
        <w:top w:val="none" w:sz="0" w:space="0" w:color="auto"/>
        <w:left w:val="none" w:sz="0" w:space="0" w:color="auto"/>
        <w:bottom w:val="none" w:sz="0" w:space="0" w:color="auto"/>
        <w:right w:val="none" w:sz="0" w:space="0" w:color="auto"/>
      </w:divBdr>
    </w:div>
    <w:div w:id="207842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8470;3.rada.gov.ua/laws/show/1906-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A3E67-457C-42E0-B1E9-8EFFC10D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Pages>
  <Words>1947</Words>
  <Characters>11099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Viktoriia</cp:lastModifiedBy>
  <cp:revision>21</cp:revision>
  <cp:lastPrinted>2021-12-28T07:55:00Z</cp:lastPrinted>
  <dcterms:created xsi:type="dcterms:W3CDTF">2021-12-23T15:26:00Z</dcterms:created>
  <dcterms:modified xsi:type="dcterms:W3CDTF">2022-01-17T18:01:00Z</dcterms:modified>
</cp:coreProperties>
</file>