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308D" w14:textId="77777777" w:rsidR="00AF6D84" w:rsidRPr="0013622A" w:rsidRDefault="00AF6D84" w:rsidP="00AF6D84">
      <w:pPr>
        <w:shd w:val="clear" w:color="auto" w:fill="FFFFFF"/>
        <w:spacing w:line="240" w:lineRule="auto"/>
        <w:jc w:val="center"/>
        <w:rPr>
          <w:rFonts w:eastAsia="Times New Roman" w:cs="Times New Roman"/>
          <w:b/>
          <w:bCs/>
          <w:color w:val="222222"/>
          <w:sz w:val="32"/>
          <w:szCs w:val="32"/>
          <w:lang w:val="uk-UA" w:eastAsia="ru-RU"/>
        </w:rPr>
      </w:pPr>
    </w:p>
    <w:p w14:paraId="2374E2C2" w14:textId="77777777" w:rsidR="00AF6D84" w:rsidRPr="0013622A" w:rsidRDefault="00AF6D84" w:rsidP="00AF6D84">
      <w:pPr>
        <w:shd w:val="clear" w:color="auto" w:fill="FFFFFF"/>
        <w:spacing w:line="240" w:lineRule="auto"/>
        <w:jc w:val="center"/>
        <w:rPr>
          <w:rFonts w:eastAsia="Times New Roman" w:cs="Times New Roman"/>
          <w:b/>
          <w:bCs/>
          <w:color w:val="222222"/>
          <w:sz w:val="32"/>
          <w:szCs w:val="32"/>
          <w:lang w:val="uk-UA" w:eastAsia="ru-RU"/>
        </w:rPr>
      </w:pPr>
    </w:p>
    <w:p w14:paraId="6C582404" w14:textId="77777777" w:rsidR="00AF6D84" w:rsidRPr="0013622A" w:rsidRDefault="00AF6D84" w:rsidP="00AF6D84">
      <w:pPr>
        <w:shd w:val="clear" w:color="auto" w:fill="FFFFFF"/>
        <w:spacing w:line="240" w:lineRule="auto"/>
        <w:jc w:val="center"/>
        <w:rPr>
          <w:rFonts w:eastAsia="Times New Roman" w:cs="Times New Roman"/>
          <w:b/>
          <w:bCs/>
          <w:color w:val="222222"/>
          <w:sz w:val="32"/>
          <w:szCs w:val="32"/>
          <w:lang w:val="uk-UA" w:eastAsia="ru-RU"/>
        </w:rPr>
      </w:pPr>
    </w:p>
    <w:p w14:paraId="73165D77" w14:textId="77777777" w:rsidR="00AF6D84" w:rsidRPr="0013622A" w:rsidRDefault="00AF6D84" w:rsidP="00AF6D84">
      <w:pPr>
        <w:shd w:val="clear" w:color="auto" w:fill="FFFFFF"/>
        <w:spacing w:line="240" w:lineRule="auto"/>
        <w:jc w:val="center"/>
        <w:rPr>
          <w:rFonts w:eastAsia="Times New Roman" w:cs="Times New Roman"/>
          <w:b/>
          <w:bCs/>
          <w:color w:val="222222"/>
          <w:sz w:val="32"/>
          <w:szCs w:val="32"/>
          <w:lang w:val="uk-UA" w:eastAsia="ru-RU"/>
        </w:rPr>
      </w:pPr>
    </w:p>
    <w:p w14:paraId="4A8E8100" w14:textId="77777777" w:rsidR="00AF6D84" w:rsidRPr="0013622A" w:rsidRDefault="00AF6D84" w:rsidP="00AF6D84">
      <w:pPr>
        <w:shd w:val="clear" w:color="auto" w:fill="FFFFFF"/>
        <w:spacing w:line="240" w:lineRule="auto"/>
        <w:jc w:val="center"/>
        <w:rPr>
          <w:rFonts w:eastAsia="Times New Roman" w:cs="Times New Roman"/>
          <w:b/>
          <w:bCs/>
          <w:color w:val="222222"/>
          <w:sz w:val="32"/>
          <w:szCs w:val="32"/>
          <w:lang w:val="uk-UA" w:eastAsia="ru-RU"/>
        </w:rPr>
      </w:pPr>
    </w:p>
    <w:p w14:paraId="557044CD" w14:textId="24708BC8" w:rsidR="00AF6D84" w:rsidRDefault="00AF6D84" w:rsidP="00AF6D84">
      <w:pPr>
        <w:shd w:val="clear" w:color="auto" w:fill="FFFFFF"/>
        <w:spacing w:line="240" w:lineRule="auto"/>
        <w:jc w:val="center"/>
        <w:rPr>
          <w:rFonts w:eastAsia="Times New Roman" w:cs="Times New Roman"/>
          <w:b/>
          <w:bCs/>
          <w:color w:val="222222"/>
          <w:sz w:val="32"/>
          <w:szCs w:val="32"/>
          <w:lang w:val="uk-UA" w:eastAsia="ru-RU"/>
        </w:rPr>
      </w:pPr>
    </w:p>
    <w:p w14:paraId="0CAF412A" w14:textId="3A63A301" w:rsidR="00191C47" w:rsidRDefault="00191C47" w:rsidP="00AF6D84">
      <w:pPr>
        <w:shd w:val="clear" w:color="auto" w:fill="FFFFFF"/>
        <w:spacing w:line="240" w:lineRule="auto"/>
        <w:jc w:val="center"/>
        <w:rPr>
          <w:rFonts w:eastAsia="Times New Roman" w:cs="Times New Roman"/>
          <w:b/>
          <w:bCs/>
          <w:color w:val="222222"/>
          <w:sz w:val="32"/>
          <w:szCs w:val="32"/>
          <w:lang w:val="uk-UA" w:eastAsia="ru-RU"/>
        </w:rPr>
      </w:pPr>
    </w:p>
    <w:p w14:paraId="1B71206D" w14:textId="5DF5BEE0" w:rsidR="00191C47" w:rsidRDefault="00191C47" w:rsidP="00AF6D84">
      <w:pPr>
        <w:shd w:val="clear" w:color="auto" w:fill="FFFFFF"/>
        <w:spacing w:line="240" w:lineRule="auto"/>
        <w:jc w:val="center"/>
        <w:rPr>
          <w:rFonts w:eastAsia="Times New Roman" w:cs="Times New Roman"/>
          <w:b/>
          <w:bCs/>
          <w:color w:val="222222"/>
          <w:sz w:val="32"/>
          <w:szCs w:val="32"/>
          <w:lang w:val="uk-UA" w:eastAsia="ru-RU"/>
        </w:rPr>
      </w:pPr>
    </w:p>
    <w:p w14:paraId="37A889F1" w14:textId="57C0B1F9" w:rsidR="00191C47" w:rsidRDefault="00191C47" w:rsidP="00AF6D84">
      <w:pPr>
        <w:shd w:val="clear" w:color="auto" w:fill="FFFFFF"/>
        <w:spacing w:line="240" w:lineRule="auto"/>
        <w:jc w:val="center"/>
        <w:rPr>
          <w:rFonts w:eastAsia="Times New Roman" w:cs="Times New Roman"/>
          <w:b/>
          <w:bCs/>
          <w:color w:val="222222"/>
          <w:sz w:val="32"/>
          <w:szCs w:val="32"/>
          <w:lang w:val="uk-UA" w:eastAsia="ru-RU"/>
        </w:rPr>
      </w:pPr>
    </w:p>
    <w:p w14:paraId="16788BFB" w14:textId="299ECC97" w:rsidR="00191C47" w:rsidRDefault="00191C47" w:rsidP="00AF6D84">
      <w:pPr>
        <w:shd w:val="clear" w:color="auto" w:fill="FFFFFF"/>
        <w:spacing w:line="240" w:lineRule="auto"/>
        <w:jc w:val="center"/>
        <w:rPr>
          <w:rFonts w:eastAsia="Times New Roman" w:cs="Times New Roman"/>
          <w:b/>
          <w:bCs/>
          <w:color w:val="222222"/>
          <w:sz w:val="32"/>
          <w:szCs w:val="32"/>
          <w:lang w:val="uk-UA" w:eastAsia="ru-RU"/>
        </w:rPr>
      </w:pPr>
    </w:p>
    <w:p w14:paraId="4C1B7D5E" w14:textId="55A5680C" w:rsidR="00191C47" w:rsidRDefault="00191C47" w:rsidP="00AF6D84">
      <w:pPr>
        <w:shd w:val="clear" w:color="auto" w:fill="FFFFFF"/>
        <w:spacing w:line="240" w:lineRule="auto"/>
        <w:jc w:val="center"/>
        <w:rPr>
          <w:rFonts w:eastAsia="Times New Roman" w:cs="Times New Roman"/>
          <w:b/>
          <w:bCs/>
          <w:color w:val="222222"/>
          <w:sz w:val="32"/>
          <w:szCs w:val="32"/>
          <w:lang w:val="uk-UA" w:eastAsia="ru-RU"/>
        </w:rPr>
      </w:pPr>
    </w:p>
    <w:p w14:paraId="45957996" w14:textId="77777777" w:rsidR="00191C47" w:rsidRPr="0013622A" w:rsidRDefault="00191C47" w:rsidP="00AF6D84">
      <w:pPr>
        <w:shd w:val="clear" w:color="auto" w:fill="FFFFFF"/>
        <w:spacing w:line="240" w:lineRule="auto"/>
        <w:jc w:val="center"/>
        <w:rPr>
          <w:rFonts w:eastAsia="Times New Roman" w:cs="Times New Roman"/>
          <w:b/>
          <w:bCs/>
          <w:color w:val="222222"/>
          <w:sz w:val="32"/>
          <w:szCs w:val="32"/>
          <w:lang w:val="uk-UA" w:eastAsia="ru-RU"/>
        </w:rPr>
      </w:pPr>
    </w:p>
    <w:p w14:paraId="27EBFA77" w14:textId="77777777" w:rsidR="00AF6D84" w:rsidRPr="0013622A" w:rsidRDefault="00AF6D84" w:rsidP="00AF6D84">
      <w:pPr>
        <w:shd w:val="clear" w:color="auto" w:fill="FFFFFF"/>
        <w:spacing w:line="240" w:lineRule="auto"/>
        <w:jc w:val="center"/>
        <w:rPr>
          <w:rFonts w:eastAsia="Times New Roman" w:cs="Times New Roman"/>
          <w:b/>
          <w:bCs/>
          <w:color w:val="222222"/>
          <w:sz w:val="32"/>
          <w:szCs w:val="32"/>
          <w:lang w:val="uk-UA" w:eastAsia="ru-RU"/>
        </w:rPr>
      </w:pPr>
    </w:p>
    <w:p w14:paraId="4041002E" w14:textId="4F0C5A2B" w:rsidR="00AF6D84" w:rsidRPr="0013622A" w:rsidRDefault="00AF6D84" w:rsidP="00AF6D84">
      <w:pPr>
        <w:shd w:val="clear" w:color="auto" w:fill="FFFFFF"/>
        <w:spacing w:line="240" w:lineRule="auto"/>
        <w:jc w:val="center"/>
        <w:rPr>
          <w:rFonts w:eastAsia="Times New Roman" w:cs="Times New Roman"/>
          <w:b/>
          <w:bCs/>
          <w:color w:val="222222"/>
          <w:sz w:val="32"/>
          <w:szCs w:val="32"/>
          <w:lang w:val="uk-UA" w:eastAsia="ru-RU"/>
        </w:rPr>
      </w:pPr>
      <w:r w:rsidRPr="0013622A">
        <w:rPr>
          <w:rFonts w:eastAsia="Times New Roman" w:cs="Times New Roman"/>
          <w:b/>
          <w:bCs/>
          <w:color w:val="222222"/>
          <w:sz w:val="32"/>
          <w:szCs w:val="32"/>
          <w:lang w:val="uk-UA" w:eastAsia="ru-RU"/>
        </w:rPr>
        <w:t>ВЛАСНІ НАЗВИ У РЕКЛАМІ НА ЇХ КЛАСИФІКАЦІЯ</w:t>
      </w:r>
    </w:p>
    <w:p w14:paraId="5821881A" w14:textId="22F46EB7" w:rsidR="00AF6D84" w:rsidRPr="0013622A" w:rsidRDefault="00AF6D84" w:rsidP="00AF6D84">
      <w:pPr>
        <w:spacing w:before="0" w:beforeAutospacing="0" w:after="160" w:afterAutospacing="0" w:line="259" w:lineRule="auto"/>
        <w:jc w:val="left"/>
        <w:rPr>
          <w:rFonts w:eastAsia="Times New Roman" w:cs="Times New Roman"/>
          <w:b/>
          <w:bCs/>
          <w:color w:val="222222"/>
          <w:sz w:val="32"/>
          <w:szCs w:val="32"/>
          <w:lang w:val="uk-UA" w:eastAsia="ru-RU"/>
        </w:rPr>
      </w:pPr>
      <w:r w:rsidRPr="0013622A">
        <w:rPr>
          <w:rFonts w:eastAsia="Times New Roman" w:cs="Times New Roman"/>
          <w:b/>
          <w:bCs/>
          <w:color w:val="222222"/>
          <w:sz w:val="32"/>
          <w:szCs w:val="32"/>
          <w:lang w:val="uk-UA" w:eastAsia="ru-RU"/>
        </w:rPr>
        <w:br w:type="page"/>
      </w:r>
    </w:p>
    <w:sdt>
      <w:sdtPr>
        <w:rPr>
          <w:rFonts w:ascii="Times New Roman" w:eastAsiaTheme="minorHAnsi" w:hAnsi="Times New Roman" w:cstheme="minorBidi"/>
          <w:color w:val="auto"/>
          <w:sz w:val="28"/>
          <w:szCs w:val="22"/>
          <w:lang w:eastAsia="en-US"/>
        </w:rPr>
        <w:id w:val="-1993098232"/>
        <w:docPartObj>
          <w:docPartGallery w:val="Table of Contents"/>
          <w:docPartUnique/>
        </w:docPartObj>
      </w:sdtPr>
      <w:sdtEndPr>
        <w:rPr>
          <w:b/>
          <w:bCs/>
        </w:rPr>
      </w:sdtEndPr>
      <w:sdtContent>
        <w:p w14:paraId="1AEFF21E" w14:textId="52EC99A9" w:rsidR="00191C47" w:rsidRPr="00191C47" w:rsidRDefault="00191C47" w:rsidP="00191C47">
          <w:pPr>
            <w:pStyle w:val="ac"/>
            <w:jc w:val="center"/>
            <w:rPr>
              <w:rFonts w:ascii="Times New Roman" w:hAnsi="Times New Roman" w:cs="Times New Roman"/>
              <w:b/>
              <w:bCs/>
              <w:color w:val="000000" w:themeColor="text1"/>
              <w:lang w:val="uk-UA"/>
            </w:rPr>
          </w:pPr>
          <w:r w:rsidRPr="00191C47">
            <w:rPr>
              <w:rFonts w:ascii="Times New Roman" w:hAnsi="Times New Roman" w:cs="Times New Roman"/>
              <w:b/>
              <w:bCs/>
              <w:color w:val="000000" w:themeColor="text1"/>
              <w:lang w:val="uk-UA"/>
            </w:rPr>
            <w:t>ЗМІСТ</w:t>
          </w:r>
        </w:p>
        <w:p w14:paraId="349D3A16" w14:textId="242FDD2B" w:rsidR="00191C47" w:rsidRDefault="00191C47" w:rsidP="00191C47">
          <w:pPr>
            <w:pStyle w:val="11"/>
          </w:pPr>
          <w:r>
            <w:fldChar w:fldCharType="begin"/>
          </w:r>
          <w:r>
            <w:instrText xml:space="preserve"> TOC \o "1-3" \h \z \u </w:instrText>
          </w:r>
          <w:r>
            <w:fldChar w:fldCharType="separate"/>
          </w:r>
          <w:hyperlink w:anchor="_Toc93936644" w:history="1">
            <w:r w:rsidRPr="0011319C">
              <w:rPr>
                <w:rStyle w:val="a7"/>
              </w:rPr>
              <w:t>ВСТУП</w:t>
            </w:r>
            <w:r>
              <w:rPr>
                <w:webHidden/>
              </w:rPr>
              <w:tab/>
            </w:r>
            <w:r>
              <w:rPr>
                <w:webHidden/>
              </w:rPr>
              <w:fldChar w:fldCharType="begin"/>
            </w:r>
            <w:r>
              <w:rPr>
                <w:webHidden/>
              </w:rPr>
              <w:instrText xml:space="preserve"> PAGEREF _Toc93936644 \h </w:instrText>
            </w:r>
            <w:r>
              <w:rPr>
                <w:webHidden/>
              </w:rPr>
            </w:r>
            <w:r>
              <w:rPr>
                <w:webHidden/>
              </w:rPr>
              <w:fldChar w:fldCharType="separate"/>
            </w:r>
            <w:r>
              <w:rPr>
                <w:webHidden/>
              </w:rPr>
              <w:t>3</w:t>
            </w:r>
            <w:r>
              <w:rPr>
                <w:webHidden/>
              </w:rPr>
              <w:fldChar w:fldCharType="end"/>
            </w:r>
          </w:hyperlink>
        </w:p>
        <w:p w14:paraId="0ECA2BB2" w14:textId="6E9922F3" w:rsidR="00191C47" w:rsidRPr="00191C47" w:rsidRDefault="00191C47" w:rsidP="00191C47">
          <w:pPr>
            <w:pStyle w:val="11"/>
          </w:pPr>
          <w:r w:rsidRPr="00191C47">
            <w:rPr>
              <w:rStyle w:val="a7"/>
              <w:color w:val="000000" w:themeColor="text1"/>
              <w:u w:val="none"/>
            </w:rPr>
            <w:t xml:space="preserve">РОЗДІЛ 1. </w:t>
          </w:r>
          <w:hyperlink w:anchor="_Toc93936645" w:history="1">
            <w:r w:rsidRPr="00191C47">
              <w:rPr>
                <w:rStyle w:val="a7"/>
                <w:rFonts w:eastAsia="Times New Roman"/>
                <w:color w:val="000000" w:themeColor="text1"/>
                <w:u w:val="none"/>
                <w:lang w:eastAsia="ru-RU"/>
              </w:rPr>
              <w:t>ТЕОРЕТИЧНІ ПИТАННЯ ВИКОРИСТАННЯ ВЛАСНИХ НАЗВ У РЕКЛАМІ</w:t>
            </w:r>
            <w:r w:rsidRPr="00191C47">
              <w:rPr>
                <w:webHidden/>
              </w:rPr>
              <w:tab/>
            </w:r>
            <w:r w:rsidRPr="00191C47">
              <w:rPr>
                <w:webHidden/>
              </w:rPr>
              <w:fldChar w:fldCharType="begin"/>
            </w:r>
            <w:r w:rsidRPr="00191C47">
              <w:rPr>
                <w:webHidden/>
              </w:rPr>
              <w:instrText xml:space="preserve"> PAGEREF _Toc93936645 \h </w:instrText>
            </w:r>
            <w:r w:rsidRPr="00191C47">
              <w:rPr>
                <w:webHidden/>
              </w:rPr>
            </w:r>
            <w:r w:rsidRPr="00191C47">
              <w:rPr>
                <w:webHidden/>
              </w:rPr>
              <w:fldChar w:fldCharType="separate"/>
            </w:r>
            <w:r w:rsidRPr="00191C47">
              <w:rPr>
                <w:webHidden/>
              </w:rPr>
              <w:t>5</w:t>
            </w:r>
            <w:r w:rsidRPr="00191C47">
              <w:rPr>
                <w:webHidden/>
              </w:rPr>
              <w:fldChar w:fldCharType="end"/>
            </w:r>
          </w:hyperlink>
        </w:p>
        <w:p w14:paraId="7CFB0D00" w14:textId="379D31BB" w:rsidR="00191C47" w:rsidRDefault="00FB6717" w:rsidP="00191C47">
          <w:pPr>
            <w:pStyle w:val="21"/>
            <w:tabs>
              <w:tab w:val="left" w:pos="880"/>
              <w:tab w:val="right" w:leader="dot" w:pos="9345"/>
            </w:tabs>
            <w:spacing w:before="0" w:beforeAutospacing="0" w:after="0" w:afterAutospacing="0"/>
            <w:ind w:left="284" w:hanging="280"/>
            <w:rPr>
              <w:noProof/>
            </w:rPr>
          </w:pPr>
          <w:hyperlink w:anchor="_Toc93936646" w:history="1">
            <w:r w:rsidR="00191C47" w:rsidRPr="0011319C">
              <w:rPr>
                <w:rStyle w:val="a7"/>
                <w:rFonts w:eastAsia="Times New Roman"/>
                <w:noProof/>
                <w:lang w:val="uk-UA" w:eastAsia="ru-RU"/>
              </w:rPr>
              <w:t>1.1.</w:t>
            </w:r>
            <w:r w:rsidR="000E3146">
              <w:rPr>
                <w:noProof/>
                <w:lang w:val="uk-UA"/>
              </w:rPr>
              <w:t xml:space="preserve"> </w:t>
            </w:r>
            <w:r w:rsidR="00191C47" w:rsidRPr="0011319C">
              <w:rPr>
                <w:rStyle w:val="a7"/>
                <w:rFonts w:eastAsia="Times New Roman"/>
                <w:noProof/>
                <w:lang w:val="uk-UA" w:eastAsia="ru-RU"/>
              </w:rPr>
              <w:t>Поняття реклами та структури рекламної статті.</w:t>
            </w:r>
            <w:r w:rsidR="00191C47">
              <w:rPr>
                <w:noProof/>
                <w:webHidden/>
              </w:rPr>
              <w:tab/>
            </w:r>
            <w:r w:rsidR="00191C47">
              <w:rPr>
                <w:noProof/>
                <w:webHidden/>
              </w:rPr>
              <w:fldChar w:fldCharType="begin"/>
            </w:r>
            <w:r w:rsidR="00191C47">
              <w:rPr>
                <w:noProof/>
                <w:webHidden/>
              </w:rPr>
              <w:instrText xml:space="preserve"> PAGEREF _Toc93936646 \h </w:instrText>
            </w:r>
            <w:r w:rsidR="00191C47">
              <w:rPr>
                <w:noProof/>
                <w:webHidden/>
              </w:rPr>
            </w:r>
            <w:r w:rsidR="00191C47">
              <w:rPr>
                <w:noProof/>
                <w:webHidden/>
              </w:rPr>
              <w:fldChar w:fldCharType="separate"/>
            </w:r>
            <w:r w:rsidR="00191C47">
              <w:rPr>
                <w:noProof/>
                <w:webHidden/>
              </w:rPr>
              <w:t>5</w:t>
            </w:r>
            <w:r w:rsidR="00191C47">
              <w:rPr>
                <w:noProof/>
                <w:webHidden/>
              </w:rPr>
              <w:fldChar w:fldCharType="end"/>
            </w:r>
          </w:hyperlink>
        </w:p>
        <w:p w14:paraId="462EA1D3" w14:textId="6C13FAC3" w:rsidR="00191C47" w:rsidRDefault="00FB6717" w:rsidP="00191C47">
          <w:pPr>
            <w:pStyle w:val="21"/>
            <w:tabs>
              <w:tab w:val="right" w:leader="dot" w:pos="9345"/>
            </w:tabs>
            <w:spacing w:before="0" w:beforeAutospacing="0" w:after="0" w:afterAutospacing="0"/>
            <w:ind w:left="284" w:hanging="280"/>
            <w:rPr>
              <w:noProof/>
            </w:rPr>
          </w:pPr>
          <w:hyperlink w:anchor="_Toc93936647" w:history="1">
            <w:r w:rsidR="00191C47" w:rsidRPr="0011319C">
              <w:rPr>
                <w:rStyle w:val="a7"/>
                <w:rFonts w:eastAsia="Times New Roman"/>
                <w:noProof/>
                <w:lang w:val="uk-UA" w:eastAsia="ru-RU"/>
              </w:rPr>
              <w:t>1.2. Значення та специфічні риси власних назв у рекламних текстах.</w:t>
            </w:r>
            <w:r w:rsidR="00191C47">
              <w:rPr>
                <w:noProof/>
                <w:webHidden/>
              </w:rPr>
              <w:tab/>
            </w:r>
            <w:r w:rsidR="00191C47">
              <w:rPr>
                <w:noProof/>
                <w:webHidden/>
              </w:rPr>
              <w:fldChar w:fldCharType="begin"/>
            </w:r>
            <w:r w:rsidR="00191C47">
              <w:rPr>
                <w:noProof/>
                <w:webHidden/>
              </w:rPr>
              <w:instrText xml:space="preserve"> PAGEREF _Toc93936647 \h </w:instrText>
            </w:r>
            <w:r w:rsidR="00191C47">
              <w:rPr>
                <w:noProof/>
                <w:webHidden/>
              </w:rPr>
            </w:r>
            <w:r w:rsidR="00191C47">
              <w:rPr>
                <w:noProof/>
                <w:webHidden/>
              </w:rPr>
              <w:fldChar w:fldCharType="separate"/>
            </w:r>
            <w:r w:rsidR="00191C47">
              <w:rPr>
                <w:noProof/>
                <w:webHidden/>
              </w:rPr>
              <w:t>10</w:t>
            </w:r>
            <w:r w:rsidR="00191C47">
              <w:rPr>
                <w:noProof/>
                <w:webHidden/>
              </w:rPr>
              <w:fldChar w:fldCharType="end"/>
            </w:r>
          </w:hyperlink>
        </w:p>
        <w:p w14:paraId="0602F9FE" w14:textId="78D1D1F5" w:rsidR="00191C47" w:rsidRDefault="00191C47" w:rsidP="00191C47">
          <w:pPr>
            <w:pStyle w:val="11"/>
          </w:pPr>
          <w:r w:rsidRPr="00191C47">
            <w:rPr>
              <w:rStyle w:val="a7"/>
              <w:color w:val="000000" w:themeColor="text1"/>
              <w:u w:val="none"/>
            </w:rPr>
            <w:t xml:space="preserve">РОЗДІЛ 2. </w:t>
          </w:r>
          <w:hyperlink w:anchor="_Toc93936648" w:history="1">
            <w:r w:rsidRPr="0011319C">
              <w:rPr>
                <w:rStyle w:val="a7"/>
                <w:rFonts w:eastAsia="Times New Roman"/>
                <w:lang w:eastAsia="ru-RU"/>
              </w:rPr>
              <w:t>ВИКОРИСТАННЯ ВЛАСНИХ НАЗВ ЗА ВИДАМИ У РЕКЛАМНІЙ ДІЯЛЬНОСТІ</w:t>
            </w:r>
            <w:r>
              <w:rPr>
                <w:webHidden/>
              </w:rPr>
              <w:tab/>
            </w:r>
            <w:r>
              <w:rPr>
                <w:webHidden/>
              </w:rPr>
              <w:fldChar w:fldCharType="begin"/>
            </w:r>
            <w:r>
              <w:rPr>
                <w:webHidden/>
              </w:rPr>
              <w:instrText xml:space="preserve"> PAGEREF _Toc93936648 \h </w:instrText>
            </w:r>
            <w:r>
              <w:rPr>
                <w:webHidden/>
              </w:rPr>
            </w:r>
            <w:r>
              <w:rPr>
                <w:webHidden/>
              </w:rPr>
              <w:fldChar w:fldCharType="separate"/>
            </w:r>
            <w:r>
              <w:rPr>
                <w:webHidden/>
              </w:rPr>
              <w:t>13</w:t>
            </w:r>
            <w:r>
              <w:rPr>
                <w:webHidden/>
              </w:rPr>
              <w:fldChar w:fldCharType="end"/>
            </w:r>
          </w:hyperlink>
        </w:p>
        <w:p w14:paraId="3B3D2CB0" w14:textId="19068B78" w:rsidR="00191C47" w:rsidRDefault="00FB6717" w:rsidP="00191C47">
          <w:pPr>
            <w:pStyle w:val="21"/>
            <w:tabs>
              <w:tab w:val="right" w:leader="dot" w:pos="9345"/>
            </w:tabs>
            <w:spacing w:before="0" w:beforeAutospacing="0" w:after="0" w:afterAutospacing="0"/>
            <w:ind w:hanging="280"/>
            <w:rPr>
              <w:noProof/>
            </w:rPr>
          </w:pPr>
          <w:hyperlink w:anchor="_Toc93936649" w:history="1">
            <w:r w:rsidR="00191C47" w:rsidRPr="0011319C">
              <w:rPr>
                <w:rStyle w:val="a7"/>
                <w:rFonts w:eastAsia="Times New Roman"/>
                <w:noProof/>
                <w:lang w:val="uk-UA" w:eastAsia="ru-RU"/>
              </w:rPr>
              <w:t>2.1.  Використання антропонімів у заголовках реклами</w:t>
            </w:r>
            <w:r w:rsidR="00191C47">
              <w:rPr>
                <w:noProof/>
                <w:webHidden/>
              </w:rPr>
              <w:tab/>
            </w:r>
            <w:r w:rsidR="00191C47">
              <w:rPr>
                <w:noProof/>
                <w:webHidden/>
              </w:rPr>
              <w:fldChar w:fldCharType="begin"/>
            </w:r>
            <w:r w:rsidR="00191C47">
              <w:rPr>
                <w:noProof/>
                <w:webHidden/>
              </w:rPr>
              <w:instrText xml:space="preserve"> PAGEREF _Toc93936649 \h </w:instrText>
            </w:r>
            <w:r w:rsidR="00191C47">
              <w:rPr>
                <w:noProof/>
                <w:webHidden/>
              </w:rPr>
            </w:r>
            <w:r w:rsidR="00191C47">
              <w:rPr>
                <w:noProof/>
                <w:webHidden/>
              </w:rPr>
              <w:fldChar w:fldCharType="separate"/>
            </w:r>
            <w:r w:rsidR="00191C47">
              <w:rPr>
                <w:noProof/>
                <w:webHidden/>
              </w:rPr>
              <w:t>13</w:t>
            </w:r>
            <w:r w:rsidR="00191C47">
              <w:rPr>
                <w:noProof/>
                <w:webHidden/>
              </w:rPr>
              <w:fldChar w:fldCharType="end"/>
            </w:r>
          </w:hyperlink>
        </w:p>
        <w:p w14:paraId="34E8243F" w14:textId="20973F38" w:rsidR="00191C47" w:rsidRDefault="00FB6717" w:rsidP="00191C47">
          <w:pPr>
            <w:pStyle w:val="21"/>
            <w:tabs>
              <w:tab w:val="right" w:leader="dot" w:pos="9345"/>
            </w:tabs>
            <w:spacing w:before="0" w:beforeAutospacing="0" w:after="0" w:afterAutospacing="0"/>
            <w:ind w:hanging="280"/>
            <w:rPr>
              <w:noProof/>
            </w:rPr>
          </w:pPr>
          <w:hyperlink w:anchor="_Toc93936650" w:history="1">
            <w:r w:rsidR="00191C47" w:rsidRPr="0011319C">
              <w:rPr>
                <w:rStyle w:val="a7"/>
                <w:rFonts w:eastAsia="Times New Roman"/>
                <w:noProof/>
                <w:lang w:val="uk-UA" w:eastAsia="ru-RU"/>
              </w:rPr>
              <w:t>2.2. Прагматоніми як статусно-економічні маркери реклами</w:t>
            </w:r>
            <w:r w:rsidR="00191C47">
              <w:rPr>
                <w:noProof/>
                <w:webHidden/>
              </w:rPr>
              <w:tab/>
            </w:r>
            <w:r w:rsidR="00191C47">
              <w:rPr>
                <w:noProof/>
                <w:webHidden/>
              </w:rPr>
              <w:fldChar w:fldCharType="begin"/>
            </w:r>
            <w:r w:rsidR="00191C47">
              <w:rPr>
                <w:noProof/>
                <w:webHidden/>
              </w:rPr>
              <w:instrText xml:space="preserve"> PAGEREF _Toc93936650 \h </w:instrText>
            </w:r>
            <w:r w:rsidR="00191C47">
              <w:rPr>
                <w:noProof/>
                <w:webHidden/>
              </w:rPr>
            </w:r>
            <w:r w:rsidR="00191C47">
              <w:rPr>
                <w:noProof/>
                <w:webHidden/>
              </w:rPr>
              <w:fldChar w:fldCharType="separate"/>
            </w:r>
            <w:r w:rsidR="00191C47">
              <w:rPr>
                <w:noProof/>
                <w:webHidden/>
              </w:rPr>
              <w:t>16</w:t>
            </w:r>
            <w:r w:rsidR="00191C47">
              <w:rPr>
                <w:noProof/>
                <w:webHidden/>
              </w:rPr>
              <w:fldChar w:fldCharType="end"/>
            </w:r>
          </w:hyperlink>
        </w:p>
        <w:p w14:paraId="48C3433A" w14:textId="02D165C6" w:rsidR="00191C47" w:rsidRDefault="00FB6717" w:rsidP="00191C47">
          <w:pPr>
            <w:pStyle w:val="21"/>
            <w:tabs>
              <w:tab w:val="right" w:leader="dot" w:pos="9345"/>
            </w:tabs>
            <w:spacing w:before="0" w:beforeAutospacing="0" w:after="0" w:afterAutospacing="0"/>
            <w:ind w:hanging="280"/>
            <w:rPr>
              <w:noProof/>
            </w:rPr>
          </w:pPr>
          <w:hyperlink w:anchor="_Toc93936651" w:history="1">
            <w:r w:rsidR="00191C47" w:rsidRPr="0011319C">
              <w:rPr>
                <w:rStyle w:val="a7"/>
                <w:rFonts w:eastAsia="Times New Roman"/>
                <w:noProof/>
                <w:lang w:val="uk-UA" w:eastAsia="ru-RU"/>
              </w:rPr>
              <w:t>2.3. Ідеоніми в рекламних текстах</w:t>
            </w:r>
            <w:r w:rsidR="00191C47">
              <w:rPr>
                <w:noProof/>
                <w:webHidden/>
              </w:rPr>
              <w:tab/>
            </w:r>
            <w:r w:rsidR="00191C47">
              <w:rPr>
                <w:noProof/>
                <w:webHidden/>
              </w:rPr>
              <w:fldChar w:fldCharType="begin"/>
            </w:r>
            <w:r w:rsidR="00191C47">
              <w:rPr>
                <w:noProof/>
                <w:webHidden/>
              </w:rPr>
              <w:instrText xml:space="preserve"> PAGEREF _Toc93936651 \h </w:instrText>
            </w:r>
            <w:r w:rsidR="00191C47">
              <w:rPr>
                <w:noProof/>
                <w:webHidden/>
              </w:rPr>
            </w:r>
            <w:r w:rsidR="00191C47">
              <w:rPr>
                <w:noProof/>
                <w:webHidden/>
              </w:rPr>
              <w:fldChar w:fldCharType="separate"/>
            </w:r>
            <w:r w:rsidR="00191C47">
              <w:rPr>
                <w:noProof/>
                <w:webHidden/>
              </w:rPr>
              <w:t>20</w:t>
            </w:r>
            <w:r w:rsidR="00191C47">
              <w:rPr>
                <w:noProof/>
                <w:webHidden/>
              </w:rPr>
              <w:fldChar w:fldCharType="end"/>
            </w:r>
          </w:hyperlink>
        </w:p>
        <w:p w14:paraId="05F6E6B5" w14:textId="48A584EC" w:rsidR="00191C47" w:rsidRDefault="00FB6717" w:rsidP="00191C47">
          <w:pPr>
            <w:pStyle w:val="21"/>
            <w:tabs>
              <w:tab w:val="right" w:leader="dot" w:pos="9345"/>
            </w:tabs>
            <w:spacing w:before="0" w:beforeAutospacing="0" w:after="0" w:afterAutospacing="0"/>
            <w:ind w:hanging="280"/>
            <w:rPr>
              <w:noProof/>
            </w:rPr>
          </w:pPr>
          <w:hyperlink w:anchor="_Toc93936652" w:history="1">
            <w:r w:rsidR="00191C47" w:rsidRPr="0011319C">
              <w:rPr>
                <w:rStyle w:val="a7"/>
                <w:rFonts w:eastAsia="Times New Roman"/>
                <w:noProof/>
                <w:lang w:val="uk-UA" w:eastAsia="ru-RU"/>
              </w:rPr>
              <w:t>2.4. Використання топонімів в рекламних заголовках</w:t>
            </w:r>
            <w:r w:rsidR="00191C47">
              <w:rPr>
                <w:noProof/>
                <w:webHidden/>
              </w:rPr>
              <w:tab/>
            </w:r>
            <w:r w:rsidR="00191C47">
              <w:rPr>
                <w:noProof/>
                <w:webHidden/>
              </w:rPr>
              <w:fldChar w:fldCharType="begin"/>
            </w:r>
            <w:r w:rsidR="00191C47">
              <w:rPr>
                <w:noProof/>
                <w:webHidden/>
              </w:rPr>
              <w:instrText xml:space="preserve"> PAGEREF _Toc93936652 \h </w:instrText>
            </w:r>
            <w:r w:rsidR="00191C47">
              <w:rPr>
                <w:noProof/>
                <w:webHidden/>
              </w:rPr>
            </w:r>
            <w:r w:rsidR="00191C47">
              <w:rPr>
                <w:noProof/>
                <w:webHidden/>
              </w:rPr>
              <w:fldChar w:fldCharType="separate"/>
            </w:r>
            <w:r w:rsidR="00191C47">
              <w:rPr>
                <w:noProof/>
                <w:webHidden/>
              </w:rPr>
              <w:t>23</w:t>
            </w:r>
            <w:r w:rsidR="00191C47">
              <w:rPr>
                <w:noProof/>
                <w:webHidden/>
              </w:rPr>
              <w:fldChar w:fldCharType="end"/>
            </w:r>
          </w:hyperlink>
        </w:p>
        <w:p w14:paraId="6BFD710A" w14:textId="42CC3054" w:rsidR="00191C47" w:rsidRDefault="00FB6717" w:rsidP="00191C47">
          <w:pPr>
            <w:pStyle w:val="11"/>
          </w:pPr>
          <w:hyperlink w:anchor="_Toc93936653" w:history="1">
            <w:r w:rsidR="00191C47" w:rsidRPr="0011319C">
              <w:rPr>
                <w:rStyle w:val="a7"/>
              </w:rPr>
              <w:t>ВИСНОВКИ</w:t>
            </w:r>
            <w:r w:rsidR="00191C47">
              <w:rPr>
                <w:webHidden/>
              </w:rPr>
              <w:tab/>
            </w:r>
            <w:r w:rsidR="00191C47">
              <w:rPr>
                <w:webHidden/>
              </w:rPr>
              <w:fldChar w:fldCharType="begin"/>
            </w:r>
            <w:r w:rsidR="00191C47">
              <w:rPr>
                <w:webHidden/>
              </w:rPr>
              <w:instrText xml:space="preserve"> PAGEREF _Toc93936653 \h </w:instrText>
            </w:r>
            <w:r w:rsidR="00191C47">
              <w:rPr>
                <w:webHidden/>
              </w:rPr>
            </w:r>
            <w:r w:rsidR="00191C47">
              <w:rPr>
                <w:webHidden/>
              </w:rPr>
              <w:fldChar w:fldCharType="separate"/>
            </w:r>
            <w:r w:rsidR="00191C47">
              <w:rPr>
                <w:webHidden/>
              </w:rPr>
              <w:t>30</w:t>
            </w:r>
            <w:r w:rsidR="00191C47">
              <w:rPr>
                <w:webHidden/>
              </w:rPr>
              <w:fldChar w:fldCharType="end"/>
            </w:r>
          </w:hyperlink>
        </w:p>
        <w:p w14:paraId="74E66AD1" w14:textId="52EA5EC8" w:rsidR="00191C47" w:rsidRDefault="00FB6717" w:rsidP="00191C47">
          <w:pPr>
            <w:pStyle w:val="11"/>
          </w:pPr>
          <w:hyperlink w:anchor="_Toc93936654" w:history="1">
            <w:r w:rsidR="00191C47" w:rsidRPr="0011319C">
              <w:rPr>
                <w:rStyle w:val="a7"/>
              </w:rPr>
              <w:t>СПИСОК ВИКОРИСТАНИХ ДЖЕРЕЛ</w:t>
            </w:r>
            <w:r w:rsidR="00191C47">
              <w:rPr>
                <w:webHidden/>
              </w:rPr>
              <w:tab/>
            </w:r>
            <w:r w:rsidR="00191C47">
              <w:rPr>
                <w:webHidden/>
              </w:rPr>
              <w:fldChar w:fldCharType="begin"/>
            </w:r>
            <w:r w:rsidR="00191C47">
              <w:rPr>
                <w:webHidden/>
              </w:rPr>
              <w:instrText xml:space="preserve"> PAGEREF _Toc93936654 \h </w:instrText>
            </w:r>
            <w:r w:rsidR="00191C47">
              <w:rPr>
                <w:webHidden/>
              </w:rPr>
            </w:r>
            <w:r w:rsidR="00191C47">
              <w:rPr>
                <w:webHidden/>
              </w:rPr>
              <w:fldChar w:fldCharType="separate"/>
            </w:r>
            <w:r w:rsidR="00191C47">
              <w:rPr>
                <w:webHidden/>
              </w:rPr>
              <w:t>33</w:t>
            </w:r>
            <w:r w:rsidR="00191C47">
              <w:rPr>
                <w:webHidden/>
              </w:rPr>
              <w:fldChar w:fldCharType="end"/>
            </w:r>
          </w:hyperlink>
        </w:p>
        <w:p w14:paraId="022817CF" w14:textId="0442F7AD" w:rsidR="00191C47" w:rsidRDefault="00191C47">
          <w:r>
            <w:rPr>
              <w:b/>
              <w:bCs/>
            </w:rPr>
            <w:fldChar w:fldCharType="end"/>
          </w:r>
        </w:p>
      </w:sdtContent>
    </w:sdt>
    <w:p w14:paraId="5BA63C77" w14:textId="77777777" w:rsidR="00191C47" w:rsidRDefault="00191C47">
      <w:pPr>
        <w:rPr>
          <w:rFonts w:eastAsia="Times New Roman" w:cs="Times New Roman"/>
          <w:color w:val="222222"/>
          <w:szCs w:val="28"/>
          <w:lang w:val="uk-UA" w:eastAsia="ru-RU"/>
        </w:rPr>
      </w:pPr>
    </w:p>
    <w:p w14:paraId="0D31CEFE" w14:textId="73F6BC64" w:rsidR="00AF6D84" w:rsidRPr="0013622A" w:rsidRDefault="00AF6D84">
      <w:pPr>
        <w:rPr>
          <w:rFonts w:eastAsia="Times New Roman" w:cs="Times New Roman"/>
          <w:color w:val="222222"/>
          <w:szCs w:val="28"/>
          <w:shd w:val="clear" w:color="auto" w:fill="FFFFFF"/>
          <w:lang w:val="uk-UA" w:eastAsia="ru-RU"/>
        </w:rPr>
      </w:pPr>
      <w:r w:rsidRPr="0013622A">
        <w:rPr>
          <w:rFonts w:eastAsia="Times New Roman" w:cs="Times New Roman"/>
          <w:color w:val="222222"/>
          <w:szCs w:val="28"/>
          <w:shd w:val="clear" w:color="auto" w:fill="FFFFFF"/>
          <w:lang w:val="uk-UA" w:eastAsia="ru-RU"/>
        </w:rPr>
        <w:br w:type="page"/>
      </w:r>
    </w:p>
    <w:p w14:paraId="5A105D29" w14:textId="7A748649" w:rsidR="00AF6D84" w:rsidRPr="0013622A" w:rsidRDefault="00AF6D84" w:rsidP="00AF6D84">
      <w:pPr>
        <w:pStyle w:val="1"/>
        <w:rPr>
          <w:lang w:val="uk-UA"/>
        </w:rPr>
      </w:pPr>
      <w:bookmarkStart w:id="0" w:name="_Toc93936644"/>
      <w:r w:rsidRPr="0013622A">
        <w:rPr>
          <w:lang w:val="uk-UA"/>
        </w:rPr>
        <w:lastRenderedPageBreak/>
        <w:t>ВСТУП</w:t>
      </w:r>
      <w:bookmarkEnd w:id="0"/>
    </w:p>
    <w:p w14:paraId="63508E76" w14:textId="24762D18" w:rsidR="00AF6D84" w:rsidRPr="0013622A" w:rsidRDefault="00AF6D84" w:rsidP="00AF6D84">
      <w:pPr>
        <w:rPr>
          <w:lang w:val="uk-UA"/>
        </w:rPr>
      </w:pPr>
    </w:p>
    <w:p w14:paraId="7F7C112F" w14:textId="7D93084F" w:rsidR="00B038B8" w:rsidRPr="0013622A" w:rsidRDefault="00AF6D84" w:rsidP="0043753E">
      <w:pPr>
        <w:rPr>
          <w:lang w:val="uk-UA"/>
        </w:rPr>
      </w:pPr>
      <w:r w:rsidRPr="0013622A">
        <w:rPr>
          <w:b/>
          <w:bCs/>
          <w:lang w:val="uk-UA"/>
        </w:rPr>
        <w:t xml:space="preserve">Актуальність теми. </w:t>
      </w:r>
      <w:r w:rsidR="005A2C4D" w:rsidRPr="0013622A">
        <w:rPr>
          <w:lang w:val="uk-UA"/>
        </w:rPr>
        <w:t>Швидкий розвиток суспільства та розширення міжкультурних зв’язків суттєво впливають на всі сфери людської діяльності, за таких умов необхідним стає постійний обмін інформацією, разом з цим зростають і вимоги до перекладу та особливо до його якості. Багато перекладачів, редакторів та вчених зустрічаються з проблемою перекладу власних назв</w:t>
      </w:r>
      <w:r w:rsidR="0043753E">
        <w:rPr>
          <w:lang w:val="uk-UA"/>
        </w:rPr>
        <w:t>…</w:t>
      </w:r>
      <w:r w:rsidR="00B038B8" w:rsidRPr="0013622A">
        <w:rPr>
          <w:lang w:val="uk-UA"/>
        </w:rPr>
        <w:t xml:space="preserve"> Питання впливу комунікаційних засобів у цілому та реклами зокрема на знання та вподобання глядачів, слухачів і читачів щодо товарів, послуг, а також інших об'єктів відповідних повідомлень вивчають такі вітчизняні та зарубіжні вчені, як Л. Бове, </w:t>
      </w:r>
      <w:r w:rsidR="0043753E">
        <w:rPr>
          <w:lang w:val="uk-UA"/>
        </w:rPr>
        <w:t>….</w:t>
      </w:r>
    </w:p>
    <w:p w14:paraId="1CE5510D" w14:textId="262BCD0E" w:rsidR="00B038B8" w:rsidRPr="0013622A" w:rsidRDefault="00B038B8" w:rsidP="00B038B8">
      <w:pPr>
        <w:rPr>
          <w:lang w:val="uk-UA"/>
        </w:rPr>
      </w:pPr>
      <w:r w:rsidRPr="0013622A">
        <w:rPr>
          <w:lang w:val="uk-UA"/>
        </w:rPr>
        <w:t xml:space="preserve">Дослідженню зокрема </w:t>
      </w:r>
      <w:r w:rsidR="0043753E">
        <w:rPr>
          <w:lang w:val="uk-UA"/>
        </w:rPr>
        <w:t>….</w:t>
      </w:r>
      <w:r w:rsidRPr="0013622A">
        <w:rPr>
          <w:lang w:val="uk-UA"/>
        </w:rPr>
        <w:t> </w:t>
      </w:r>
    </w:p>
    <w:p w14:paraId="79F49BFB" w14:textId="30F206D1" w:rsidR="00B038B8" w:rsidRPr="0013622A" w:rsidRDefault="00B038B8" w:rsidP="00B038B8">
      <w:pPr>
        <w:rPr>
          <w:rFonts w:eastAsia="Times New Roman" w:cs="Times New Roman"/>
          <w:color w:val="222222"/>
          <w:szCs w:val="28"/>
          <w:lang w:val="uk-UA" w:eastAsia="ru-RU"/>
        </w:rPr>
      </w:pPr>
      <w:r w:rsidRPr="0013622A">
        <w:rPr>
          <w:b/>
          <w:bCs/>
          <w:lang w:val="uk-UA"/>
        </w:rPr>
        <w:t xml:space="preserve">Метою курсової роботи є </w:t>
      </w:r>
      <w:r w:rsidRPr="0013622A">
        <w:rPr>
          <w:lang w:val="uk-UA"/>
        </w:rPr>
        <w:t xml:space="preserve">дослідження </w:t>
      </w:r>
      <w:r w:rsidR="0043753E">
        <w:rPr>
          <w:lang w:val="uk-UA"/>
        </w:rPr>
        <w:t>…</w:t>
      </w:r>
    </w:p>
    <w:p w14:paraId="2F1EBBD5" w14:textId="33F02D57" w:rsidR="006B30E1" w:rsidRPr="0013622A" w:rsidRDefault="006B30E1" w:rsidP="00B038B8">
      <w:pPr>
        <w:rPr>
          <w:lang w:val="uk-UA"/>
        </w:rPr>
      </w:pPr>
      <w:r w:rsidRPr="0013622A">
        <w:rPr>
          <w:lang w:val="uk-UA"/>
        </w:rPr>
        <w:t xml:space="preserve">При написанні курсової роботи було поставлено </w:t>
      </w:r>
      <w:r w:rsidRPr="0013622A">
        <w:rPr>
          <w:b/>
          <w:bCs/>
          <w:lang w:val="uk-UA"/>
        </w:rPr>
        <w:t xml:space="preserve">наступні завдання: </w:t>
      </w:r>
      <w:r w:rsidRPr="0013622A">
        <w:rPr>
          <w:lang w:val="uk-UA"/>
        </w:rPr>
        <w:t xml:space="preserve">висвітлення поняття реклами та структури рекламної статті; визначення </w:t>
      </w:r>
      <w:r w:rsidR="0043753E">
        <w:rPr>
          <w:lang w:val="uk-UA"/>
        </w:rPr>
        <w:t>….</w:t>
      </w:r>
    </w:p>
    <w:p w14:paraId="41ADAE91" w14:textId="79192BC5" w:rsidR="00D11526" w:rsidRPr="0013622A" w:rsidRDefault="00D11526" w:rsidP="00B038B8">
      <w:pPr>
        <w:rPr>
          <w:lang w:val="uk-UA"/>
        </w:rPr>
      </w:pPr>
      <w:r w:rsidRPr="0013622A">
        <w:rPr>
          <w:b/>
          <w:bCs/>
          <w:lang w:val="uk-UA"/>
        </w:rPr>
        <w:t xml:space="preserve">Об'єктом курсової роботи є </w:t>
      </w:r>
      <w:r w:rsidRPr="0013622A">
        <w:rPr>
          <w:lang w:val="uk-UA"/>
        </w:rPr>
        <w:t>власні назви у рекламній діяльності.</w:t>
      </w:r>
    </w:p>
    <w:p w14:paraId="55B11495" w14:textId="7F19BAD1" w:rsidR="00D11526" w:rsidRPr="0013622A" w:rsidRDefault="00D11526" w:rsidP="00B038B8">
      <w:pPr>
        <w:rPr>
          <w:lang w:val="uk-UA"/>
        </w:rPr>
      </w:pPr>
      <w:r w:rsidRPr="0013622A">
        <w:rPr>
          <w:b/>
          <w:bCs/>
          <w:lang w:val="uk-UA"/>
        </w:rPr>
        <w:t xml:space="preserve">Предметом курсової роботи </w:t>
      </w:r>
      <w:r w:rsidRPr="0013622A">
        <w:rPr>
          <w:lang w:val="uk-UA"/>
        </w:rPr>
        <w:t xml:space="preserve">є </w:t>
      </w:r>
      <w:r w:rsidR="0043753E">
        <w:rPr>
          <w:lang w:val="uk-UA"/>
        </w:rPr>
        <w:t>…</w:t>
      </w:r>
    </w:p>
    <w:p w14:paraId="2BE6545B" w14:textId="588E2193" w:rsidR="00F83E9C" w:rsidRPr="0013622A" w:rsidRDefault="00F83E9C" w:rsidP="00F83E9C">
      <w:pPr>
        <w:rPr>
          <w:lang w:val="uk-UA"/>
        </w:rPr>
      </w:pPr>
      <w:r w:rsidRPr="0013622A">
        <w:rPr>
          <w:b/>
          <w:bCs/>
          <w:lang w:val="uk-UA"/>
        </w:rPr>
        <w:t xml:space="preserve">Методи дослідження. </w:t>
      </w:r>
      <w:r w:rsidR="0043753E">
        <w:rPr>
          <w:lang w:val="uk-UA"/>
        </w:rPr>
        <w:t>…..</w:t>
      </w:r>
    </w:p>
    <w:p w14:paraId="3E3F0349" w14:textId="048994E2" w:rsidR="00F83E9C" w:rsidRPr="0013622A" w:rsidRDefault="00F83E9C" w:rsidP="00F83E9C">
      <w:pPr>
        <w:rPr>
          <w:color w:val="000000" w:themeColor="text1"/>
          <w:szCs w:val="28"/>
          <w:lang w:val="uk-UA"/>
        </w:rPr>
      </w:pPr>
      <w:r w:rsidRPr="0013622A">
        <w:rPr>
          <w:b/>
          <w:bCs/>
          <w:szCs w:val="28"/>
          <w:lang w:val="uk-UA"/>
        </w:rPr>
        <w:t>За</w:t>
      </w:r>
      <w:r w:rsidRPr="0013622A">
        <w:rPr>
          <w:szCs w:val="28"/>
          <w:lang w:val="uk-UA"/>
        </w:rPr>
        <w:t xml:space="preserve"> </w:t>
      </w:r>
      <w:r w:rsidRPr="0013622A">
        <w:rPr>
          <w:b/>
          <w:szCs w:val="28"/>
          <w:lang w:val="uk-UA"/>
        </w:rPr>
        <w:t>структурою робота</w:t>
      </w:r>
      <w:r w:rsidRPr="0013622A">
        <w:rPr>
          <w:szCs w:val="28"/>
          <w:lang w:val="uk-UA"/>
        </w:rPr>
        <w:t xml:space="preserve"> складається зі вступу, двох основних розділів, шести підпунктів, що логічно взаємопов’язані між собою, висновку та списку використаних джерел. Загальний обсяг роботи складається з </w:t>
      </w:r>
      <w:r w:rsidR="00471265">
        <w:rPr>
          <w:szCs w:val="28"/>
          <w:lang w:val="uk-UA"/>
        </w:rPr>
        <w:t>35</w:t>
      </w:r>
      <w:r w:rsidRPr="0013622A">
        <w:rPr>
          <w:szCs w:val="28"/>
          <w:lang w:val="uk-UA"/>
        </w:rPr>
        <w:t xml:space="preserve"> </w:t>
      </w:r>
      <w:r w:rsidRPr="0013622A">
        <w:rPr>
          <w:color w:val="000000" w:themeColor="text1"/>
          <w:szCs w:val="28"/>
          <w:lang w:val="uk-UA"/>
        </w:rPr>
        <w:t xml:space="preserve">сторінок. Список використаних джерел має </w:t>
      </w:r>
      <w:r w:rsidR="00471265">
        <w:rPr>
          <w:color w:val="000000" w:themeColor="text1"/>
          <w:szCs w:val="28"/>
          <w:lang w:val="uk-UA"/>
        </w:rPr>
        <w:t>25</w:t>
      </w:r>
      <w:r w:rsidRPr="0013622A">
        <w:rPr>
          <w:color w:val="000000" w:themeColor="text1"/>
          <w:szCs w:val="28"/>
          <w:lang w:val="uk-UA"/>
        </w:rPr>
        <w:t xml:space="preserve"> найменувань.</w:t>
      </w:r>
    </w:p>
    <w:p w14:paraId="703A9AE3" w14:textId="39B0BC19" w:rsidR="00E6350F" w:rsidRPr="0013622A" w:rsidRDefault="00E6350F" w:rsidP="00E6350F">
      <w:pPr>
        <w:shd w:val="clear" w:color="auto" w:fill="FFFFFF"/>
        <w:spacing w:line="240" w:lineRule="auto"/>
        <w:jc w:val="center"/>
        <w:rPr>
          <w:rFonts w:eastAsia="Times New Roman" w:cs="Times New Roman"/>
          <w:b/>
          <w:bCs/>
          <w:color w:val="222222"/>
          <w:szCs w:val="28"/>
          <w:lang w:val="uk-UA" w:eastAsia="ru-RU"/>
        </w:rPr>
      </w:pPr>
      <w:r w:rsidRPr="0013622A">
        <w:rPr>
          <w:rFonts w:eastAsia="Times New Roman" w:cs="Times New Roman"/>
          <w:b/>
          <w:bCs/>
          <w:color w:val="222222"/>
          <w:szCs w:val="28"/>
          <w:lang w:val="uk-UA" w:eastAsia="ru-RU"/>
        </w:rPr>
        <w:t>РОЗДІЛ 1</w:t>
      </w:r>
    </w:p>
    <w:p w14:paraId="4FE752F3" w14:textId="66B2B0EE" w:rsidR="00E6350F" w:rsidRPr="0013622A" w:rsidRDefault="00E6350F" w:rsidP="00E6350F">
      <w:pPr>
        <w:pStyle w:val="1"/>
        <w:rPr>
          <w:rFonts w:eastAsia="Times New Roman"/>
          <w:lang w:val="uk-UA" w:eastAsia="ru-RU"/>
        </w:rPr>
      </w:pPr>
      <w:bookmarkStart w:id="1" w:name="_Toc93936645"/>
      <w:r w:rsidRPr="0013622A">
        <w:rPr>
          <w:rFonts w:eastAsia="Times New Roman"/>
          <w:lang w:val="uk-UA" w:eastAsia="ru-RU"/>
        </w:rPr>
        <w:t>ТЕОРЕТИЧНІ ПИТАННЯ ВИКОРИСТАННЯ ВЛАСНИХ НАЗВ У РЕКЛАМІ</w:t>
      </w:r>
      <w:bookmarkEnd w:id="1"/>
    </w:p>
    <w:p w14:paraId="46D7FA86" w14:textId="77777777" w:rsidR="00E6350F" w:rsidRPr="0013622A" w:rsidRDefault="00E6350F" w:rsidP="00E6350F">
      <w:pPr>
        <w:shd w:val="clear" w:color="auto" w:fill="FFFFFF"/>
        <w:spacing w:line="240" w:lineRule="auto"/>
        <w:rPr>
          <w:rFonts w:eastAsia="Times New Roman" w:cs="Times New Roman"/>
          <w:color w:val="222222"/>
          <w:szCs w:val="28"/>
          <w:lang w:val="uk-UA" w:eastAsia="ru-RU"/>
        </w:rPr>
      </w:pPr>
    </w:p>
    <w:p w14:paraId="78661395" w14:textId="33791967" w:rsidR="00E6350F" w:rsidRPr="0013622A" w:rsidRDefault="00E6350F" w:rsidP="006A34D5">
      <w:pPr>
        <w:pStyle w:val="2"/>
        <w:numPr>
          <w:ilvl w:val="1"/>
          <w:numId w:val="1"/>
        </w:numPr>
        <w:rPr>
          <w:rFonts w:eastAsia="Times New Roman"/>
          <w:lang w:val="uk-UA" w:eastAsia="ru-RU"/>
        </w:rPr>
      </w:pPr>
      <w:bookmarkStart w:id="2" w:name="_Toc93936646"/>
      <w:r w:rsidRPr="0013622A">
        <w:rPr>
          <w:rFonts w:eastAsia="Times New Roman"/>
          <w:lang w:val="uk-UA" w:eastAsia="ru-RU"/>
        </w:rPr>
        <w:t>Поняття реклами та структури рекламної статті</w:t>
      </w:r>
      <w:bookmarkEnd w:id="2"/>
    </w:p>
    <w:p w14:paraId="5D31F486" w14:textId="77777777" w:rsidR="006A34D5" w:rsidRPr="0013622A" w:rsidRDefault="006A34D5" w:rsidP="006A34D5">
      <w:pPr>
        <w:rPr>
          <w:lang w:val="uk-UA" w:eastAsia="ru-RU"/>
        </w:rPr>
      </w:pPr>
    </w:p>
    <w:p w14:paraId="7E87A7E1" w14:textId="73455E8D" w:rsidR="00F83E9C" w:rsidRPr="0013622A" w:rsidRDefault="004A4329" w:rsidP="00B038B8">
      <w:pPr>
        <w:rPr>
          <w:lang w:val="uk-UA"/>
        </w:rPr>
      </w:pPr>
      <w:r w:rsidRPr="0013622A">
        <w:rPr>
          <w:lang w:val="uk-UA"/>
        </w:rPr>
        <w:lastRenderedPageBreak/>
        <w:t>Термін «реклама» походить від латинського «reclamare» – «голосно кричати» чи «сповіщати» – так на базарах і площах Стародавніх Греції і Риму більше 2000 років тому голосно викрикувала і оспівувалися різні товари (див. додаток А). Реклама в англійській мові позначається терміном «advertising», що в перекладі означає «повідомлення» і тлумачиться як залучення уваги споживача до продукту (товару, послуги) і поширення закликів, пропозицій, рекомендацій придбати даний товар чи послугу.</w:t>
      </w:r>
    </w:p>
    <w:p w14:paraId="4AFF7DC9" w14:textId="7B112024" w:rsidR="004A4329" w:rsidRPr="0013622A" w:rsidRDefault="004A4329" w:rsidP="00B038B8">
      <w:pPr>
        <w:rPr>
          <w:lang w:val="uk-UA"/>
        </w:rPr>
      </w:pPr>
      <w:r w:rsidRPr="0013622A">
        <w:rPr>
          <w:lang w:val="uk-UA"/>
        </w:rPr>
        <w:t>На сьогоднішній день існує безліч визначень реклами: як процес комунікації, як процес організації збуту, як економічний і соціальний процес, що забезпечує зв’язок з громадськістю, як інформаційний процес і процес переконання тощо</w:t>
      </w:r>
      <w:r w:rsidR="001D60BF" w:rsidRPr="001D60BF">
        <w:rPr>
          <w:lang w:val="uk-UA"/>
        </w:rPr>
        <w:t xml:space="preserve"> [1, </w:t>
      </w:r>
      <w:r w:rsidR="001D60BF">
        <w:rPr>
          <w:lang w:val="en-US"/>
        </w:rPr>
        <w:t>c</w:t>
      </w:r>
      <w:r w:rsidR="001D60BF" w:rsidRPr="001D60BF">
        <w:rPr>
          <w:lang w:val="uk-UA"/>
        </w:rPr>
        <w:t>. 46-49]</w:t>
      </w:r>
      <w:r w:rsidRPr="0013622A">
        <w:rPr>
          <w:lang w:val="uk-UA"/>
        </w:rPr>
        <w:t xml:space="preserve">. </w:t>
      </w:r>
    </w:p>
    <w:p w14:paraId="1DF5182F" w14:textId="77777777" w:rsidR="004A4329" w:rsidRPr="0013622A" w:rsidRDefault="004A4329" w:rsidP="00B038B8">
      <w:pPr>
        <w:rPr>
          <w:lang w:val="uk-UA"/>
        </w:rPr>
      </w:pPr>
      <w:r w:rsidRPr="0013622A">
        <w:rPr>
          <w:lang w:val="uk-UA"/>
        </w:rPr>
        <w:t xml:space="preserve">Найбільш поширеними є такі: </w:t>
      </w:r>
    </w:p>
    <w:p w14:paraId="0AA692F3" w14:textId="1E1409E3" w:rsidR="004A4329" w:rsidRPr="0013622A" w:rsidRDefault="0043753E" w:rsidP="009F7BCD">
      <w:pPr>
        <w:pStyle w:val="a6"/>
        <w:numPr>
          <w:ilvl w:val="0"/>
          <w:numId w:val="6"/>
        </w:numPr>
        <w:spacing w:before="0" w:beforeAutospacing="0" w:after="0" w:afterAutospacing="0"/>
        <w:ind w:left="426" w:hanging="426"/>
        <w:rPr>
          <w:lang w:val="uk-UA" w:eastAsia="ru-RU"/>
        </w:rPr>
      </w:pPr>
      <w:r>
        <w:rPr>
          <w:lang w:val="uk-UA" w:eastAsia="ru-RU"/>
        </w:rPr>
        <w:t>…</w:t>
      </w:r>
    </w:p>
    <w:p w14:paraId="0EF3CDD2" w14:textId="6092A00F" w:rsidR="009F7BCD" w:rsidRPr="0013622A" w:rsidRDefault="009F7BCD" w:rsidP="009F7BCD">
      <w:pPr>
        <w:rPr>
          <w:lang w:val="uk-UA"/>
        </w:rPr>
      </w:pPr>
      <w:r w:rsidRPr="0013622A">
        <w:rPr>
          <w:lang w:val="uk-UA" w:eastAsia="ru-RU"/>
        </w:rPr>
        <w:t xml:space="preserve">Таким чином, </w:t>
      </w:r>
      <w:r w:rsidR="0043753E">
        <w:rPr>
          <w:lang w:val="uk-UA"/>
        </w:rPr>
        <w:t>…</w:t>
      </w:r>
    </w:p>
    <w:p w14:paraId="26007A67" w14:textId="47D04BD3" w:rsidR="005310B9" w:rsidRPr="0013622A" w:rsidRDefault="005310B9" w:rsidP="005310B9">
      <w:pPr>
        <w:pStyle w:val="2"/>
        <w:rPr>
          <w:rFonts w:eastAsia="Times New Roman"/>
          <w:lang w:val="uk-UA" w:eastAsia="ru-RU"/>
        </w:rPr>
      </w:pPr>
      <w:bookmarkStart w:id="3" w:name="_Toc93936647"/>
      <w:r w:rsidRPr="0013622A">
        <w:rPr>
          <w:rFonts w:eastAsia="Times New Roman"/>
          <w:lang w:val="uk-UA" w:eastAsia="ru-RU"/>
        </w:rPr>
        <w:t>1.2. Значення та специфічні риси власних назв у рекламних текстах</w:t>
      </w:r>
      <w:bookmarkEnd w:id="3"/>
    </w:p>
    <w:p w14:paraId="5902893B" w14:textId="58CB3C84" w:rsidR="004A4329" w:rsidRPr="0013622A" w:rsidRDefault="004A4329" w:rsidP="009F7BCD">
      <w:pPr>
        <w:rPr>
          <w:lang w:val="uk-UA" w:eastAsia="ru-RU"/>
        </w:rPr>
      </w:pPr>
    </w:p>
    <w:p w14:paraId="5D4F7004" w14:textId="5DF1A7B1" w:rsidR="00671253" w:rsidRPr="0013622A" w:rsidRDefault="00671253" w:rsidP="0043753E">
      <w:pPr>
        <w:rPr>
          <w:lang w:val="uk-UA"/>
        </w:rPr>
      </w:pPr>
      <w:r w:rsidRPr="0013622A">
        <w:rPr>
          <w:lang w:val="uk-UA"/>
        </w:rPr>
        <w:t>Згідно з проведеним дослідженням, реклама є соціальним продуктом, з яким ми регулярно стикаємося в повсякденному житті (телебачення, інтернет, друковані ЗМІ та ін..).</w:t>
      </w:r>
      <w:r w:rsidR="00BC450E" w:rsidRPr="0013622A">
        <w:rPr>
          <w:lang w:val="uk-UA"/>
        </w:rPr>
        <w:t xml:space="preserve"> У рекламному тексті головна роль належить лексиці, яка несе основне змістове навантаження. У цілому лексика сфери рекламної діяльності поділяється на три </w:t>
      </w:r>
      <w:r w:rsidR="0043753E">
        <w:rPr>
          <w:lang w:val="uk-UA"/>
        </w:rPr>
        <w:t>…</w:t>
      </w:r>
    </w:p>
    <w:p w14:paraId="10616A61" w14:textId="15E2E771" w:rsidR="00671253" w:rsidRPr="0013622A" w:rsidRDefault="00671253" w:rsidP="009F7BCD">
      <w:pPr>
        <w:rPr>
          <w:lang w:val="uk-UA"/>
        </w:rPr>
      </w:pPr>
      <w:r w:rsidRPr="0013622A">
        <w:rPr>
          <w:lang w:val="uk-UA"/>
        </w:rPr>
        <w:t>Мовленнєва експресивність – ознака тексту (в нашому випадку – рекламного), що відображає думки та ідеї автора з підвищеною інтенсивністю, тобто підсилює емоційне навантаження висловлювання. Важливо розрізняти поняття «експресія» та «експресивність», адже перше – інтенсифікація виразності, а друге – вже інтенсифікована виразність</w:t>
      </w:r>
      <w:r w:rsidR="001D60BF" w:rsidRPr="00257AAC">
        <w:rPr>
          <w:lang w:val="uk-UA"/>
        </w:rPr>
        <w:t xml:space="preserve"> [7, </w:t>
      </w:r>
      <w:r w:rsidR="001D60BF">
        <w:rPr>
          <w:lang w:val="en-US"/>
        </w:rPr>
        <w:t>c</w:t>
      </w:r>
      <w:r w:rsidR="001D60BF" w:rsidRPr="00257AAC">
        <w:rPr>
          <w:lang w:val="uk-UA"/>
        </w:rPr>
        <w:t>. 118]</w:t>
      </w:r>
      <w:r w:rsidRPr="0013622A">
        <w:rPr>
          <w:lang w:val="uk-UA"/>
        </w:rPr>
        <w:t>.</w:t>
      </w:r>
    </w:p>
    <w:p w14:paraId="0FD9228D" w14:textId="67F6DD85" w:rsidR="00F87964" w:rsidRPr="0013622A" w:rsidRDefault="00BC450E" w:rsidP="0043753E">
      <w:pPr>
        <w:spacing w:before="0" w:beforeAutospacing="0" w:after="0" w:afterAutospacing="0"/>
        <w:rPr>
          <w:lang w:val="uk-UA"/>
        </w:rPr>
      </w:pPr>
      <w:r w:rsidRPr="0013622A">
        <w:rPr>
          <w:lang w:val="uk-UA"/>
        </w:rPr>
        <w:t xml:space="preserve">Отже, </w:t>
      </w:r>
      <w:r w:rsidR="00F801D5" w:rsidRPr="0013622A">
        <w:rPr>
          <w:lang w:val="uk-UA" w:eastAsia="ru-RU"/>
        </w:rPr>
        <w:t xml:space="preserve">власні </w:t>
      </w:r>
      <w:r w:rsidR="0043753E">
        <w:rPr>
          <w:lang w:val="uk-UA" w:eastAsia="ru-RU"/>
        </w:rPr>
        <w:t>…</w:t>
      </w:r>
    </w:p>
    <w:p w14:paraId="385D9051" w14:textId="536E6259" w:rsidR="00F87964" w:rsidRPr="0013622A" w:rsidRDefault="00F87964" w:rsidP="00F87964">
      <w:pPr>
        <w:shd w:val="clear" w:color="auto" w:fill="FFFFFF"/>
        <w:spacing w:line="240" w:lineRule="auto"/>
        <w:jc w:val="center"/>
        <w:rPr>
          <w:rFonts w:eastAsia="Times New Roman" w:cs="Times New Roman"/>
          <w:b/>
          <w:bCs/>
          <w:color w:val="222222"/>
          <w:szCs w:val="28"/>
          <w:lang w:val="uk-UA" w:eastAsia="ru-RU"/>
        </w:rPr>
      </w:pPr>
      <w:r w:rsidRPr="0013622A">
        <w:rPr>
          <w:rFonts w:eastAsia="Times New Roman" w:cs="Times New Roman"/>
          <w:b/>
          <w:bCs/>
          <w:color w:val="222222"/>
          <w:szCs w:val="28"/>
          <w:lang w:val="uk-UA" w:eastAsia="ru-RU"/>
        </w:rPr>
        <w:lastRenderedPageBreak/>
        <w:t>РОЗДІЛ 2</w:t>
      </w:r>
    </w:p>
    <w:p w14:paraId="543CEA39" w14:textId="183246B0" w:rsidR="00F87964" w:rsidRPr="0013622A" w:rsidRDefault="00F87964" w:rsidP="00F87964">
      <w:pPr>
        <w:pStyle w:val="1"/>
        <w:rPr>
          <w:rFonts w:eastAsia="Times New Roman"/>
          <w:lang w:val="uk-UA" w:eastAsia="ru-RU"/>
        </w:rPr>
      </w:pPr>
      <w:bookmarkStart w:id="4" w:name="_Toc93936648"/>
      <w:r w:rsidRPr="0013622A">
        <w:rPr>
          <w:rFonts w:eastAsia="Times New Roman"/>
          <w:lang w:val="uk-UA" w:eastAsia="ru-RU"/>
        </w:rPr>
        <w:t>ВИКОРИСТАННЯ ВЛАСНИХ НАЗВ ЗА ВИДАМИ У РЕКЛАМНІЙ ДІЯЛЬНОСТІ</w:t>
      </w:r>
      <w:bookmarkEnd w:id="4"/>
      <w:r w:rsidRPr="0013622A">
        <w:rPr>
          <w:rFonts w:eastAsia="Times New Roman"/>
          <w:lang w:val="uk-UA" w:eastAsia="ru-RU"/>
        </w:rPr>
        <w:t xml:space="preserve"> </w:t>
      </w:r>
    </w:p>
    <w:p w14:paraId="74293240" w14:textId="77777777" w:rsidR="00F87964" w:rsidRPr="0013622A" w:rsidRDefault="00F87964" w:rsidP="00F87964">
      <w:pPr>
        <w:shd w:val="clear" w:color="auto" w:fill="FFFFFF"/>
        <w:spacing w:line="240" w:lineRule="auto"/>
        <w:rPr>
          <w:rFonts w:eastAsia="Times New Roman" w:cs="Times New Roman"/>
          <w:color w:val="222222"/>
          <w:szCs w:val="28"/>
          <w:lang w:val="uk-UA" w:eastAsia="ru-RU"/>
        </w:rPr>
      </w:pPr>
    </w:p>
    <w:p w14:paraId="78764A0A" w14:textId="6B6C43FC" w:rsidR="00F87964" w:rsidRPr="0013622A" w:rsidRDefault="00F87964" w:rsidP="008101C5">
      <w:pPr>
        <w:pStyle w:val="2"/>
        <w:rPr>
          <w:rFonts w:eastAsia="Times New Roman"/>
          <w:lang w:val="uk-UA" w:eastAsia="ru-RU"/>
        </w:rPr>
      </w:pPr>
      <w:bookmarkStart w:id="5" w:name="_Toc93936649"/>
      <w:r w:rsidRPr="0013622A">
        <w:rPr>
          <w:rFonts w:eastAsia="Times New Roman"/>
          <w:lang w:val="uk-UA" w:eastAsia="ru-RU"/>
        </w:rPr>
        <w:t>2.1.  Використання антропонімів у заголовках реклами</w:t>
      </w:r>
      <w:bookmarkEnd w:id="5"/>
    </w:p>
    <w:p w14:paraId="19AA78C3" w14:textId="068C5182" w:rsidR="00F87964" w:rsidRPr="0013622A" w:rsidRDefault="00F87964" w:rsidP="00F87964">
      <w:pPr>
        <w:rPr>
          <w:lang w:val="uk-UA"/>
        </w:rPr>
      </w:pPr>
    </w:p>
    <w:p w14:paraId="40A58816" w14:textId="5B0AE52E" w:rsidR="00F942F4" w:rsidRPr="0013622A" w:rsidRDefault="00F942F4" w:rsidP="00F87964">
      <w:pPr>
        <w:rPr>
          <w:lang w:val="uk-UA"/>
        </w:rPr>
      </w:pPr>
      <w:r w:rsidRPr="0013622A">
        <w:rPr>
          <w:lang w:val="uk-UA"/>
        </w:rPr>
        <w:t xml:space="preserve">Особливістю рекламної статті є її стислість. Посилити експресивний заряд реклами можна тільки через використання емоційно насичених мовних одиниць різних рівнів з обов’язковою умовою — не збільшувати при цьому обсяг тексту. Саме тому у рекламі так активно вживається лексика або фразеологія, здатна у концентрованому вигляді нести експресивно вагому інформацію. Одним із таких лексичних джерел є й сучасна антропоніміка, що сягає корінням дуже давніх часів. У певних антропонімах зберігається й відповідна естетична оцінка не тільки названого персонажа, але й окремих явищ суспільного життя. Такий підтекст сприяє експресивному й змістовному насиченню тексту в цілому. </w:t>
      </w:r>
    </w:p>
    <w:p w14:paraId="2550C0A0" w14:textId="19696D14" w:rsidR="008101C5" w:rsidRPr="0013622A" w:rsidRDefault="00F5330B" w:rsidP="0043753E">
      <w:pPr>
        <w:rPr>
          <w:lang w:val="uk-UA"/>
        </w:rPr>
      </w:pPr>
      <w:r w:rsidRPr="0013622A">
        <w:rPr>
          <w:lang w:val="uk-UA"/>
        </w:rPr>
        <w:t>Антропо́нім — власна назва: </w:t>
      </w:r>
      <w:hyperlink r:id="rId8" w:tooltip="Ім’я" w:history="1">
        <w:r w:rsidRPr="0013622A">
          <w:rPr>
            <w:lang w:val="uk-UA"/>
          </w:rPr>
          <w:t>ім’я</w:t>
        </w:r>
      </w:hyperlink>
      <w:r w:rsidRPr="0013622A">
        <w:rPr>
          <w:lang w:val="uk-UA"/>
        </w:rPr>
        <w:t> особове, ім’я по батькові (</w:t>
      </w:r>
      <w:hyperlink r:id="rId9" w:tooltip="Патронім" w:history="1">
        <w:r w:rsidRPr="0013622A">
          <w:rPr>
            <w:lang w:val="uk-UA"/>
          </w:rPr>
          <w:t>патронім</w:t>
        </w:r>
      </w:hyperlink>
      <w:r w:rsidRPr="0013622A">
        <w:rPr>
          <w:lang w:val="uk-UA"/>
        </w:rPr>
        <w:t>), </w:t>
      </w:r>
      <w:hyperlink r:id="rId10" w:tooltip="Прізвище" w:history="1">
        <w:r w:rsidRPr="0013622A">
          <w:rPr>
            <w:lang w:val="uk-UA"/>
          </w:rPr>
          <w:t>прізвище</w:t>
        </w:r>
      </w:hyperlink>
      <w:r w:rsidRPr="0013622A">
        <w:rPr>
          <w:lang w:val="uk-UA"/>
        </w:rPr>
        <w:t>, </w:t>
      </w:r>
      <w:r w:rsidR="0043753E">
        <w:t>….</w:t>
      </w:r>
    </w:p>
    <w:p w14:paraId="03E751C0" w14:textId="39639BB4" w:rsidR="008101C5" w:rsidRPr="0013622A" w:rsidRDefault="00F942F4" w:rsidP="0043753E">
      <w:pPr>
        <w:rPr>
          <w:lang w:val="uk-UA"/>
        </w:rPr>
      </w:pPr>
      <w:r w:rsidRPr="0013622A">
        <w:rPr>
          <w:lang w:val="uk-UA"/>
        </w:rPr>
        <w:t xml:space="preserve">Отже, </w:t>
      </w:r>
      <w:r w:rsidR="0043753E">
        <w:rPr>
          <w:lang w:val="uk-UA"/>
        </w:rPr>
        <w:t>…</w:t>
      </w:r>
    </w:p>
    <w:p w14:paraId="1FF09FD3" w14:textId="77777777" w:rsidR="008101C5" w:rsidRPr="0013622A" w:rsidRDefault="008101C5" w:rsidP="008101C5">
      <w:pPr>
        <w:pStyle w:val="2"/>
        <w:rPr>
          <w:rFonts w:eastAsia="Times New Roman"/>
          <w:lang w:val="uk-UA" w:eastAsia="ru-RU"/>
        </w:rPr>
      </w:pPr>
      <w:bookmarkStart w:id="6" w:name="_Toc93936650"/>
      <w:r w:rsidRPr="0013622A">
        <w:rPr>
          <w:rFonts w:eastAsia="Times New Roman"/>
          <w:lang w:val="uk-UA" w:eastAsia="ru-RU"/>
        </w:rPr>
        <w:t>2.2. Прагматоніми як статусно-економічні маркери реклами</w:t>
      </w:r>
      <w:bookmarkEnd w:id="6"/>
    </w:p>
    <w:p w14:paraId="68B3034A" w14:textId="6D30186C" w:rsidR="008101C5" w:rsidRPr="0013622A" w:rsidRDefault="008101C5" w:rsidP="00F942F4">
      <w:pPr>
        <w:rPr>
          <w:lang w:val="uk-UA"/>
        </w:rPr>
      </w:pPr>
    </w:p>
    <w:p w14:paraId="346337C3" w14:textId="178BDCC1" w:rsidR="00475304" w:rsidRPr="0013622A" w:rsidRDefault="00475304" w:rsidP="0043753E">
      <w:pPr>
        <w:rPr>
          <w:lang w:val="uk-UA"/>
        </w:rPr>
      </w:pPr>
      <w:r w:rsidRPr="0013622A">
        <w:rPr>
          <w:lang w:val="uk-UA"/>
        </w:rPr>
        <w:t xml:space="preserve">У сучасному світі через зростання промислового виробництва різних товарів і виникнення нових форм торгово-економічних відносин між країнами щорічно значно збільшується число фармацевтичних і лікарських засобів, парфумерії, тютюнових </w:t>
      </w:r>
      <w:r w:rsidR="0043753E">
        <w:rPr>
          <w:lang w:val="uk-UA"/>
        </w:rPr>
        <w:t>…</w:t>
      </w:r>
    </w:p>
    <w:p w14:paraId="395546AC" w14:textId="34BD2604" w:rsidR="00385F7C" w:rsidRPr="0013622A" w:rsidRDefault="00385F7C" w:rsidP="00385F7C">
      <w:pPr>
        <w:rPr>
          <w:lang w:val="uk-UA"/>
        </w:rPr>
      </w:pPr>
      <w:r w:rsidRPr="0013622A">
        <w:rPr>
          <w:lang w:val="uk-UA"/>
        </w:rPr>
        <w:t xml:space="preserve">Специфічність прагматонімів полягає в такому: 1) «маркують» серію і тип однорідних об’єктів, що належать до окремого елемента ряду, а також до </w:t>
      </w:r>
      <w:r w:rsidRPr="0013622A">
        <w:rPr>
          <w:lang w:val="uk-UA"/>
        </w:rPr>
        <w:lastRenderedPageBreak/>
        <w:t>всієї серії загалом; 2) функціонують у сфері виробництва й торгівлі, що передбачає наявність атрактивної й рекламної функції</w:t>
      </w:r>
      <w:r w:rsidR="00467377" w:rsidRPr="00467377">
        <w:rPr>
          <w:lang w:val="uk-UA"/>
        </w:rPr>
        <w:t xml:space="preserve"> [12, </w:t>
      </w:r>
      <w:r w:rsidR="00467377">
        <w:rPr>
          <w:lang w:val="en-US"/>
        </w:rPr>
        <w:t>c</w:t>
      </w:r>
      <w:r w:rsidR="00467377" w:rsidRPr="00467377">
        <w:rPr>
          <w:lang w:val="uk-UA"/>
        </w:rPr>
        <w:t>. 48-64]</w:t>
      </w:r>
      <w:r w:rsidRPr="0013622A">
        <w:rPr>
          <w:lang w:val="uk-UA"/>
        </w:rPr>
        <w:t>.</w:t>
      </w:r>
    </w:p>
    <w:p w14:paraId="7322D7A7" w14:textId="1F6DE01B" w:rsidR="00385F7C" w:rsidRPr="0013622A" w:rsidRDefault="00385F7C" w:rsidP="0043753E">
      <w:pPr>
        <w:rPr>
          <w:lang w:val="uk-UA"/>
        </w:rPr>
      </w:pPr>
      <w:r w:rsidRPr="0013622A">
        <w:rPr>
          <w:lang w:val="uk-UA"/>
        </w:rPr>
        <w:t xml:space="preserve">Прагматоніми, будучи самостійними й особливими одиницями «комерційної» мови, виконують низку функцій. Відповідно до дослідження, ми можемо виокремити такі </w:t>
      </w:r>
      <w:r w:rsidR="0043753E">
        <w:rPr>
          <w:lang w:val="uk-UA"/>
        </w:rPr>
        <w:t>…</w:t>
      </w:r>
      <w:r w:rsidRPr="0013622A">
        <w:rPr>
          <w:lang w:val="uk-UA"/>
        </w:rPr>
        <w:t xml:space="preserve"> графічно адаптованому кирилицею варіанті, так і мовою оригіналу («За красиву гру! Casino JOSS. Розважальний центр-клуб «Джосс»)</w:t>
      </w:r>
      <w:r w:rsidR="00467377" w:rsidRPr="00257AAC">
        <w:rPr>
          <w:lang w:val="uk-UA"/>
        </w:rPr>
        <w:t xml:space="preserve"> [15, </w:t>
      </w:r>
      <w:r w:rsidR="00467377">
        <w:rPr>
          <w:lang w:val="en-US"/>
        </w:rPr>
        <w:t>c</w:t>
      </w:r>
      <w:r w:rsidR="00467377" w:rsidRPr="00257AAC">
        <w:rPr>
          <w:lang w:val="uk-UA"/>
        </w:rPr>
        <w:t>. 31-32]</w:t>
      </w:r>
      <w:r w:rsidRPr="0013622A">
        <w:rPr>
          <w:lang w:val="uk-UA"/>
        </w:rPr>
        <w:t>.</w:t>
      </w:r>
    </w:p>
    <w:p w14:paraId="7198F1E3" w14:textId="75967E9E" w:rsidR="002A0CCD" w:rsidRDefault="00216BE2" w:rsidP="00A61D82">
      <w:pPr>
        <w:rPr>
          <w:lang w:val="uk-UA"/>
        </w:rPr>
      </w:pPr>
      <w:r>
        <w:rPr>
          <w:lang w:val="uk-UA"/>
        </w:rPr>
        <w:t>Узагальнюючи</w:t>
      </w:r>
      <w:r w:rsidR="002A0CCD" w:rsidRPr="0013622A">
        <w:rPr>
          <w:lang w:val="uk-UA"/>
        </w:rPr>
        <w:t xml:space="preserve">, </w:t>
      </w:r>
      <w:r w:rsidR="0043753E">
        <w:rPr>
          <w:lang w:val="uk-UA"/>
        </w:rPr>
        <w:t>….</w:t>
      </w:r>
    </w:p>
    <w:p w14:paraId="284BC92F" w14:textId="77777777" w:rsidR="00FE56C0" w:rsidRPr="0013622A" w:rsidRDefault="00FE56C0" w:rsidP="00A61D82">
      <w:pPr>
        <w:rPr>
          <w:lang w:val="uk-UA"/>
        </w:rPr>
      </w:pPr>
    </w:p>
    <w:p w14:paraId="1B68A6AC" w14:textId="77777777" w:rsidR="000346C4" w:rsidRPr="0013622A" w:rsidRDefault="000346C4" w:rsidP="000346C4">
      <w:pPr>
        <w:pStyle w:val="2"/>
        <w:rPr>
          <w:rFonts w:eastAsia="Times New Roman"/>
          <w:lang w:val="uk-UA" w:eastAsia="ru-RU"/>
        </w:rPr>
      </w:pPr>
      <w:bookmarkStart w:id="7" w:name="_Toc93936651"/>
      <w:r w:rsidRPr="0013622A">
        <w:rPr>
          <w:rFonts w:eastAsia="Times New Roman"/>
          <w:lang w:val="uk-UA" w:eastAsia="ru-RU"/>
        </w:rPr>
        <w:t>2.3. Ідеоніми в рекламних текстах</w:t>
      </w:r>
      <w:bookmarkEnd w:id="7"/>
    </w:p>
    <w:p w14:paraId="21DB6050" w14:textId="18CECF9B" w:rsidR="00A61D82" w:rsidRPr="0013622A" w:rsidRDefault="00A61D82" w:rsidP="00A61D82">
      <w:pPr>
        <w:rPr>
          <w:lang w:val="uk-UA"/>
        </w:rPr>
      </w:pPr>
    </w:p>
    <w:p w14:paraId="50FF2CD9" w14:textId="7E239FAE" w:rsidR="000346C4" w:rsidRPr="0013622A" w:rsidRDefault="007503CA" w:rsidP="00A61D82">
      <w:pPr>
        <w:rPr>
          <w:lang w:val="uk-UA"/>
        </w:rPr>
      </w:pPr>
      <w:r w:rsidRPr="0013622A">
        <w:rPr>
          <w:lang w:val="uk-UA"/>
        </w:rPr>
        <w:t>Ідеоніми як власні назви нематеріальних об’єктів є, на нашу думку, найбільшим онімним полем, оскільки, по-перше, фіксується величезна кількість друкованих та електронних видань, творів мистецтва, часових проміжків тощо, а по-друге, всі номінації, які існують у реальному вимірі, можуть бути продубльовані в художніх текстах, кінофільмах, театральних спектаклях, на картинах тощо.</w:t>
      </w:r>
    </w:p>
    <w:p w14:paraId="37B1DECE" w14:textId="56E5C08F" w:rsidR="007503CA" w:rsidRPr="0013622A" w:rsidRDefault="007503CA" w:rsidP="00A61D82">
      <w:pPr>
        <w:rPr>
          <w:lang w:val="uk-UA"/>
        </w:rPr>
      </w:pPr>
      <w:r w:rsidRPr="0013622A">
        <w:rPr>
          <w:lang w:val="uk-UA"/>
        </w:rPr>
        <w:t>Завдяки специфіці ідеонімів як власних назв результатів людської творчої діяльності, які мають духовну, інтелектуальну та мистецьку цінність, їх функційне навантаження певною мірою відрізняється від інших розрядів онімів. ідеоніми слугують заголовками для духовних витворів людства й самі по собі несуть художнє навантаження, посилюючи загальне враження реципієнта від цінності творчої діяьності людини.</w:t>
      </w:r>
    </w:p>
    <w:p w14:paraId="47190551" w14:textId="6A86EACA" w:rsidR="007503CA" w:rsidRPr="0013622A" w:rsidRDefault="007503CA" w:rsidP="00A61D82">
      <w:pPr>
        <w:rPr>
          <w:lang w:val="uk-UA"/>
        </w:rPr>
      </w:pPr>
      <w:r w:rsidRPr="0013622A">
        <w:rPr>
          <w:lang w:val="uk-UA"/>
        </w:rPr>
        <w:t>Ідеоніми – власні назви об’єктів, пов’язаних із духовною сферою людини. Ідеонімія належить до однієї з новітніх галузей ономастики, котра до цього розглядалася за окремими тематичними групами цих власних найменувань (поетонімів, бібліонімів, хрононімів та ін.), а як єдина онімна система не досліджувалася</w:t>
      </w:r>
      <w:r w:rsidR="00467377" w:rsidRPr="00257AAC">
        <w:rPr>
          <w:lang w:val="uk-UA"/>
        </w:rPr>
        <w:t xml:space="preserve"> [16, </w:t>
      </w:r>
      <w:r w:rsidR="00467377">
        <w:rPr>
          <w:lang w:val="en-US"/>
        </w:rPr>
        <w:t>c</w:t>
      </w:r>
      <w:r w:rsidR="00467377" w:rsidRPr="00257AAC">
        <w:rPr>
          <w:lang w:val="uk-UA"/>
        </w:rPr>
        <w:t>. 159-170]</w:t>
      </w:r>
      <w:r w:rsidRPr="0013622A">
        <w:rPr>
          <w:lang w:val="uk-UA"/>
        </w:rPr>
        <w:t>.</w:t>
      </w:r>
    </w:p>
    <w:p w14:paraId="656E67A4" w14:textId="79DE3199" w:rsidR="001A239D" w:rsidRPr="0013622A" w:rsidRDefault="007503CA" w:rsidP="0043753E">
      <w:pPr>
        <w:rPr>
          <w:lang w:val="uk-UA"/>
        </w:rPr>
      </w:pPr>
      <w:r w:rsidRPr="0013622A">
        <w:rPr>
          <w:lang w:val="uk-UA"/>
        </w:rPr>
        <w:t xml:space="preserve">Фактично, </w:t>
      </w:r>
      <w:r w:rsidR="0043753E">
        <w:rPr>
          <w:lang w:val="uk-UA"/>
        </w:rPr>
        <w:t>…..</w:t>
      </w:r>
    </w:p>
    <w:p w14:paraId="5DBFE5BF" w14:textId="699A3DE8" w:rsidR="00A92CBB" w:rsidRPr="0013622A" w:rsidRDefault="00A92CBB" w:rsidP="001A239D">
      <w:pPr>
        <w:rPr>
          <w:lang w:val="uk-UA"/>
        </w:rPr>
      </w:pPr>
      <w:r w:rsidRPr="0013622A">
        <w:rPr>
          <w:lang w:val="uk-UA"/>
        </w:rPr>
        <w:lastRenderedPageBreak/>
        <w:t xml:space="preserve">Таким чином, </w:t>
      </w:r>
      <w:r w:rsidR="0043753E">
        <w:rPr>
          <w:lang w:val="uk-UA"/>
        </w:rPr>
        <w:t>….</w:t>
      </w:r>
      <w:r w:rsidR="00731B8E" w:rsidRPr="0013622A">
        <w:rPr>
          <w:lang w:val="uk-UA"/>
        </w:rPr>
        <w:t xml:space="preserve"> продукту та яка має заохотити потенційного споживача.</w:t>
      </w:r>
    </w:p>
    <w:p w14:paraId="60CABA70" w14:textId="5C5F3520" w:rsidR="00731B8E" w:rsidRPr="0013622A" w:rsidRDefault="00731B8E" w:rsidP="00F5330B">
      <w:pPr>
        <w:ind w:firstLine="0"/>
        <w:rPr>
          <w:lang w:val="uk-UA"/>
        </w:rPr>
      </w:pPr>
    </w:p>
    <w:p w14:paraId="3912E3B6" w14:textId="77777777" w:rsidR="00970A06" w:rsidRPr="0013622A" w:rsidRDefault="00970A06" w:rsidP="00970A06">
      <w:pPr>
        <w:pStyle w:val="2"/>
        <w:rPr>
          <w:rFonts w:eastAsia="Times New Roman"/>
          <w:lang w:val="uk-UA" w:eastAsia="ru-RU"/>
        </w:rPr>
      </w:pPr>
      <w:bookmarkStart w:id="8" w:name="_Toc93936652"/>
      <w:r w:rsidRPr="0013622A">
        <w:rPr>
          <w:rFonts w:eastAsia="Times New Roman"/>
          <w:lang w:val="uk-UA" w:eastAsia="ru-RU"/>
        </w:rPr>
        <w:t>2.4. Використання топонімів в рекламних заголовках</w:t>
      </w:r>
      <w:bookmarkEnd w:id="8"/>
    </w:p>
    <w:p w14:paraId="4B85EFAE" w14:textId="24B68666" w:rsidR="00731B8E" w:rsidRPr="0013622A" w:rsidRDefault="00731B8E" w:rsidP="001A239D">
      <w:pPr>
        <w:rPr>
          <w:lang w:val="uk-UA"/>
        </w:rPr>
      </w:pPr>
    </w:p>
    <w:p w14:paraId="3D486AAA" w14:textId="1E30C5A4" w:rsidR="006C0120" w:rsidRPr="0013622A" w:rsidRDefault="006C0120" w:rsidP="006E29F5">
      <w:pPr>
        <w:rPr>
          <w:lang w:val="uk-UA"/>
        </w:rPr>
      </w:pPr>
      <w:r w:rsidRPr="0013622A">
        <w:rPr>
          <w:lang w:val="uk-UA"/>
        </w:rPr>
        <w:t xml:space="preserve">Для з’ясування питань історичної географії, як і етногенезу ранніх слов’ян, наука використовує різні за походженням, формою, характером і обсягом інформації історичні джерела. Головні з них – писемні, археологічні та лінгвістичні, поряд з ними залучаються і антропологічні, етнографічні та частково фольклорні. Важливе місце в рамках лінгвістичної науки джерел належить топонімії. </w:t>
      </w:r>
    </w:p>
    <w:p w14:paraId="501ADBCD" w14:textId="7CF2FBD3" w:rsidR="006C0120" w:rsidRPr="0013622A" w:rsidRDefault="006C0120" w:rsidP="006C0120">
      <w:pPr>
        <w:rPr>
          <w:shd w:val="clear" w:color="auto" w:fill="FFFFDD"/>
          <w:lang w:val="uk-UA"/>
        </w:rPr>
      </w:pPr>
      <w:r w:rsidRPr="0013622A">
        <w:rPr>
          <w:lang w:val="uk-UA"/>
        </w:rPr>
        <w:t>Проникнення науки в різні сфери, постійна її диференціація й спеціалізація на сучасному етапі стали причиною того, що й топоніміка – галузь науки, об’єктом дослідження якої є закономірності виникнення, розвитку і функціонування власних назв географічних об’єктів, з другорядних мовознавчих і немовознавчих позицій переміщається на першорядні. Посилений інтерес до дослідження географічних назв – явище не випадкове, а продиктоване насамперед науковими і практичними міркуваннями і тим значенням, яке вони посідають у розв’язанні різних питань суспільних наук</w:t>
      </w:r>
      <w:r w:rsidR="00467377" w:rsidRPr="00467377">
        <w:rPr>
          <w:lang w:val="uk-UA"/>
        </w:rPr>
        <w:t xml:space="preserve"> [19, </w:t>
      </w:r>
      <w:r w:rsidR="00467377">
        <w:rPr>
          <w:lang w:val="en-US"/>
        </w:rPr>
        <w:t>c</w:t>
      </w:r>
      <w:r w:rsidR="00467377" w:rsidRPr="00467377">
        <w:rPr>
          <w:lang w:val="uk-UA"/>
        </w:rPr>
        <w:t>.</w:t>
      </w:r>
      <w:r w:rsidR="00467377" w:rsidRPr="00467377">
        <w:t xml:space="preserve"> 66-71]</w:t>
      </w:r>
      <w:r w:rsidRPr="0013622A">
        <w:rPr>
          <w:shd w:val="clear" w:color="auto" w:fill="FFFFDD"/>
          <w:lang w:val="uk-UA"/>
        </w:rPr>
        <w:t>.</w:t>
      </w:r>
    </w:p>
    <w:p w14:paraId="1F0A6094" w14:textId="2209BC3F" w:rsidR="00D23A22" w:rsidRPr="0013622A" w:rsidRDefault="006E29F5" w:rsidP="0043753E">
      <w:pPr>
        <w:rPr>
          <w:lang w:val="uk-UA"/>
        </w:rPr>
      </w:pPr>
      <w:r w:rsidRPr="0013622A">
        <w:rPr>
          <w:shd w:val="clear" w:color="auto" w:fill="FFFFFF"/>
          <w:lang w:val="uk-UA"/>
        </w:rPr>
        <w:t>Топоніми (</w:t>
      </w:r>
      <w:r w:rsidR="0043753E">
        <w:rPr>
          <w:shd w:val="clear" w:color="auto" w:fill="FFFFFF"/>
          <w:lang w:val="uk-UA"/>
        </w:rPr>
        <w:t>…</w:t>
      </w:r>
    </w:p>
    <w:p w14:paraId="4D60CB5B" w14:textId="59E21A25" w:rsidR="00D23A22" w:rsidRPr="0013622A" w:rsidRDefault="00D23A22" w:rsidP="00D23A22">
      <w:pPr>
        <w:rPr>
          <w:lang w:val="uk-UA"/>
        </w:rPr>
      </w:pPr>
      <w:r w:rsidRPr="0013622A">
        <w:rPr>
          <w:lang w:val="uk-UA"/>
        </w:rPr>
        <w:t>Donna Karan New York. В даному випадку відбувається взаємодія антропоніму та топоніму. Донна Каран – ім'я відомого модельєра. Вона ніколи не прагнула створювати розкішні вбрання, її одяг призначений для всіх. Нью-Йорк – назва існуючого міста. Разом вони утворюють назву бренду, який виготовляє одяг</w:t>
      </w:r>
      <w:r w:rsidR="00EE334F" w:rsidRPr="00216BE2">
        <w:rPr>
          <w:lang w:val="uk-UA"/>
        </w:rPr>
        <w:t xml:space="preserve"> [25, </w:t>
      </w:r>
      <w:r w:rsidR="00EE334F">
        <w:rPr>
          <w:lang w:val="en-US"/>
        </w:rPr>
        <w:t>c</w:t>
      </w:r>
      <w:r w:rsidR="00EE334F" w:rsidRPr="00216BE2">
        <w:rPr>
          <w:lang w:val="uk-UA"/>
        </w:rPr>
        <w:t>. 91-97]</w:t>
      </w:r>
      <w:r w:rsidRPr="0013622A">
        <w:rPr>
          <w:lang w:val="uk-UA"/>
        </w:rPr>
        <w:t>.</w:t>
      </w:r>
    </w:p>
    <w:p w14:paraId="77D81709" w14:textId="057CD872" w:rsidR="00EC5167" w:rsidRPr="0013622A" w:rsidRDefault="00216BE2" w:rsidP="0043753E">
      <w:pPr>
        <w:rPr>
          <w:lang w:val="uk-UA"/>
        </w:rPr>
      </w:pPr>
      <w:r w:rsidRPr="00216BE2">
        <w:rPr>
          <w:lang w:val="uk-UA"/>
        </w:rPr>
        <w:t>Т</w:t>
      </w:r>
      <w:r>
        <w:rPr>
          <w:lang w:val="uk-UA"/>
        </w:rPr>
        <w:t>аким чином</w:t>
      </w:r>
      <w:r w:rsidR="00C8588D" w:rsidRPr="0013622A">
        <w:rPr>
          <w:lang w:val="uk-UA"/>
        </w:rPr>
        <w:t>,</w:t>
      </w:r>
      <w:r w:rsidR="00C8588D" w:rsidRPr="0013622A">
        <w:rPr>
          <w:shd w:val="clear" w:color="auto" w:fill="FFFFFF"/>
          <w:lang w:val="uk-UA"/>
        </w:rPr>
        <w:t xml:space="preserve"> </w:t>
      </w:r>
      <w:r w:rsidR="0043753E">
        <w:rPr>
          <w:shd w:val="clear" w:color="auto" w:fill="FFFFFF"/>
          <w:lang w:val="uk-UA"/>
        </w:rPr>
        <w:t>…</w:t>
      </w:r>
    </w:p>
    <w:p w14:paraId="60E34756" w14:textId="67CD2EEF" w:rsidR="00F14A0E" w:rsidRPr="0013622A" w:rsidRDefault="00FE11B4" w:rsidP="00FE11B4">
      <w:pPr>
        <w:pStyle w:val="1"/>
        <w:rPr>
          <w:lang w:val="uk-UA"/>
        </w:rPr>
      </w:pPr>
      <w:bookmarkStart w:id="9" w:name="_Toc93936653"/>
      <w:r w:rsidRPr="0013622A">
        <w:rPr>
          <w:lang w:val="uk-UA"/>
        </w:rPr>
        <w:lastRenderedPageBreak/>
        <w:t>ВИСНОВКИ</w:t>
      </w:r>
      <w:bookmarkEnd w:id="9"/>
      <w:r w:rsidRPr="0013622A">
        <w:rPr>
          <w:lang w:val="uk-UA"/>
        </w:rPr>
        <w:t xml:space="preserve"> </w:t>
      </w:r>
    </w:p>
    <w:p w14:paraId="458E7F89" w14:textId="06BF7627" w:rsidR="00FE11B4" w:rsidRPr="0013622A" w:rsidRDefault="00FE11B4" w:rsidP="00FE11B4">
      <w:pPr>
        <w:rPr>
          <w:lang w:val="uk-UA"/>
        </w:rPr>
      </w:pPr>
    </w:p>
    <w:p w14:paraId="1AD9DF46" w14:textId="2FED0563" w:rsidR="00476AFB" w:rsidRPr="0013622A" w:rsidRDefault="00476AFB" w:rsidP="00476AFB">
      <w:pPr>
        <w:rPr>
          <w:rFonts w:eastAsia="Times New Roman" w:cs="Times New Roman"/>
          <w:color w:val="222222"/>
          <w:szCs w:val="28"/>
          <w:lang w:val="uk-UA" w:eastAsia="ru-RU"/>
        </w:rPr>
      </w:pPr>
      <w:r w:rsidRPr="0013622A">
        <w:rPr>
          <w:szCs w:val="28"/>
          <w:lang w:val="uk-UA"/>
        </w:rPr>
        <w:t>За результатами роботи, метою написання якої було</w:t>
      </w:r>
      <w:r w:rsidRPr="0013622A">
        <w:rPr>
          <w:b/>
          <w:bCs/>
          <w:lang w:val="uk-UA"/>
        </w:rPr>
        <w:t xml:space="preserve"> </w:t>
      </w:r>
      <w:r w:rsidRPr="0013622A">
        <w:rPr>
          <w:lang w:val="uk-UA"/>
        </w:rPr>
        <w:t xml:space="preserve">дослідження використання власних назв у рекламі, їх класифікації та використання </w:t>
      </w:r>
      <w:r w:rsidRPr="0013622A">
        <w:rPr>
          <w:rFonts w:eastAsia="Times New Roman" w:cs="Times New Roman"/>
          <w:color w:val="222222"/>
          <w:szCs w:val="28"/>
          <w:lang w:val="uk-UA" w:eastAsia="ru-RU"/>
        </w:rPr>
        <w:t>антропонімів, прагматонімів, ідеонімів та топонімів у текстах і заголовках реклами</w:t>
      </w:r>
      <w:r w:rsidRPr="0013622A">
        <w:rPr>
          <w:lang w:val="uk-UA"/>
        </w:rPr>
        <w:t>, можна зробити наступні висновки.</w:t>
      </w:r>
    </w:p>
    <w:p w14:paraId="1C91BA0B" w14:textId="2837766E" w:rsidR="00E138F2" w:rsidRPr="0013622A" w:rsidRDefault="009C47CC" w:rsidP="0043753E">
      <w:pPr>
        <w:rPr>
          <w:lang w:val="uk-UA"/>
        </w:rPr>
      </w:pPr>
      <w:r w:rsidRPr="0013622A">
        <w:rPr>
          <w:lang w:val="uk-UA"/>
        </w:rPr>
        <w:t xml:space="preserve">Реклама – це інформація, яка доноситься до споживача кількома способами, при цьому містить відомості про певний товар, послугу і т. д. Це робиться для популяризації продукції з метою привернути увагу до рекламованого </w:t>
      </w:r>
      <w:r w:rsidR="0043753E">
        <w:rPr>
          <w:lang w:val="uk-UA"/>
        </w:rPr>
        <w:t>…</w:t>
      </w:r>
    </w:p>
    <w:p w14:paraId="3122B6B0" w14:textId="7C45290E" w:rsidR="00EC5167" w:rsidRPr="0013622A" w:rsidRDefault="00E138F2" w:rsidP="00E138F2">
      <w:pPr>
        <w:pStyle w:val="1"/>
        <w:rPr>
          <w:lang w:val="uk-UA"/>
        </w:rPr>
      </w:pPr>
      <w:bookmarkStart w:id="10" w:name="_Toc93936654"/>
      <w:r w:rsidRPr="0013622A">
        <w:rPr>
          <w:lang w:val="uk-UA"/>
        </w:rPr>
        <w:t>СПИСОК ВИКОРИСТАНИХ ДЖЕРЕЛ</w:t>
      </w:r>
      <w:bookmarkEnd w:id="10"/>
    </w:p>
    <w:p w14:paraId="3F1CBEE7" w14:textId="799228B4" w:rsidR="009A5686" w:rsidRPr="0013622A" w:rsidRDefault="009A5686" w:rsidP="009A5686">
      <w:pPr>
        <w:rPr>
          <w:lang w:val="uk-UA" w:eastAsia="ru-RU"/>
        </w:rPr>
      </w:pPr>
    </w:p>
    <w:p w14:paraId="773068B7" w14:textId="1555357C" w:rsidR="00F070B3" w:rsidRPr="0013622A" w:rsidRDefault="00F070B3" w:rsidP="00E66676">
      <w:pPr>
        <w:pStyle w:val="a6"/>
        <w:numPr>
          <w:ilvl w:val="0"/>
          <w:numId w:val="15"/>
        </w:numPr>
        <w:ind w:left="284" w:hanging="284"/>
        <w:rPr>
          <w:lang w:val="uk-UA" w:eastAsia="ru-RU"/>
        </w:rPr>
      </w:pPr>
      <w:r w:rsidRPr="0013622A">
        <w:rPr>
          <w:lang w:val="uk-UA"/>
        </w:rPr>
        <w:t xml:space="preserve">Хрушкова О. А. Рекламний текст як компонент комунікації </w:t>
      </w:r>
      <w:r w:rsidR="0077635B" w:rsidRPr="0013622A">
        <w:rPr>
          <w:lang w:val="uk-UA"/>
        </w:rPr>
        <w:t xml:space="preserve">: </w:t>
      </w:r>
      <w:r w:rsidRPr="0013622A">
        <w:rPr>
          <w:lang w:val="uk-UA"/>
        </w:rPr>
        <w:t>функціональні типи рекламних текстів</w:t>
      </w:r>
      <w:r w:rsidR="0077635B" w:rsidRPr="0013622A">
        <w:rPr>
          <w:lang w:val="uk-UA"/>
        </w:rPr>
        <w:t xml:space="preserve">. </w:t>
      </w:r>
      <w:r w:rsidRPr="0013622A">
        <w:rPr>
          <w:i/>
          <w:iCs/>
          <w:lang w:val="uk-UA"/>
        </w:rPr>
        <w:t>Науковий вісник Міжнародного гуманітарного університету</w:t>
      </w:r>
      <w:r w:rsidRPr="0013622A">
        <w:rPr>
          <w:lang w:val="uk-UA"/>
        </w:rPr>
        <w:t xml:space="preserve"> : Серія «Філологія</w:t>
      </w:r>
      <w:r w:rsidR="0077635B" w:rsidRPr="0013622A">
        <w:rPr>
          <w:lang w:val="uk-UA"/>
        </w:rPr>
        <w:t xml:space="preserve">. </w:t>
      </w:r>
      <w:r w:rsidRPr="0013622A">
        <w:rPr>
          <w:lang w:val="uk-UA"/>
        </w:rPr>
        <w:t>2015. Вип. 18. Т. 1. С. 46–49.</w:t>
      </w:r>
    </w:p>
    <w:p w14:paraId="0EA17063" w14:textId="000D7F07" w:rsidR="009A5686" w:rsidRPr="0013622A" w:rsidRDefault="006E6530" w:rsidP="00191C47">
      <w:pPr>
        <w:pStyle w:val="a6"/>
        <w:numPr>
          <w:ilvl w:val="0"/>
          <w:numId w:val="15"/>
        </w:numPr>
        <w:ind w:left="284" w:hanging="284"/>
        <w:rPr>
          <w:lang w:val="uk-UA"/>
        </w:rPr>
      </w:pPr>
      <w:r w:rsidRPr="0013622A">
        <w:rPr>
          <w:lang w:val="uk-UA"/>
        </w:rPr>
        <w:t>Арешенкова О. Ю. Вплив на споживача як характерна комунікативнопрагматична ознака реклами</w:t>
      </w:r>
      <w:r w:rsidR="0077635B" w:rsidRPr="0013622A">
        <w:rPr>
          <w:lang w:val="uk-UA"/>
        </w:rPr>
        <w:t xml:space="preserve">. </w:t>
      </w:r>
      <w:r w:rsidRPr="0013622A">
        <w:rPr>
          <w:i/>
          <w:iCs/>
          <w:lang w:val="uk-UA"/>
        </w:rPr>
        <w:t>British Journal of Science, Education and Culture</w:t>
      </w:r>
      <w:r w:rsidRPr="0013622A">
        <w:rPr>
          <w:lang w:val="uk-UA"/>
        </w:rPr>
        <w:t>. London : London University Press, 2014. Vol. I (5). 204 Р. 27–31.</w:t>
      </w:r>
    </w:p>
    <w:p w14:paraId="1224FC7B" w14:textId="7BF634F0" w:rsidR="00F070B3" w:rsidRPr="0013622A" w:rsidRDefault="00F070B3" w:rsidP="00E66676">
      <w:pPr>
        <w:pStyle w:val="a6"/>
        <w:numPr>
          <w:ilvl w:val="0"/>
          <w:numId w:val="15"/>
        </w:numPr>
        <w:ind w:left="284" w:hanging="284"/>
        <w:rPr>
          <w:lang w:val="uk-UA" w:eastAsia="ru-RU"/>
        </w:rPr>
      </w:pPr>
      <w:r w:rsidRPr="0013622A">
        <w:rPr>
          <w:lang w:val="uk-UA"/>
        </w:rPr>
        <w:t>Торчинський М. М. Власні назви засобів масової інформації: типологія, словотвір, мотивація</w:t>
      </w:r>
      <w:r w:rsidR="0077635B" w:rsidRPr="0013622A">
        <w:rPr>
          <w:lang w:val="uk-UA"/>
        </w:rPr>
        <w:t xml:space="preserve">. </w:t>
      </w:r>
      <w:r w:rsidRPr="0013622A">
        <w:rPr>
          <w:i/>
          <w:iCs/>
          <w:lang w:val="uk-UA"/>
        </w:rPr>
        <w:t>Лінгвістичне портретування сучасного соціуму</w:t>
      </w:r>
      <w:r w:rsidRPr="0013622A">
        <w:rPr>
          <w:lang w:val="uk-UA"/>
        </w:rPr>
        <w:t>: збірник наукових праць. Вінниця, 2016. С. 150–159.</w:t>
      </w:r>
    </w:p>
    <w:p w14:paraId="45056B52" w14:textId="0722A652" w:rsidR="009A5686" w:rsidRPr="0013622A" w:rsidRDefault="001B11F7" w:rsidP="00E66676">
      <w:pPr>
        <w:pStyle w:val="a6"/>
        <w:numPr>
          <w:ilvl w:val="0"/>
          <w:numId w:val="15"/>
        </w:numPr>
        <w:ind w:left="284" w:hanging="284"/>
        <w:rPr>
          <w:lang w:val="uk-UA" w:eastAsia="ru-RU"/>
        </w:rPr>
      </w:pPr>
      <w:r w:rsidRPr="0013622A">
        <w:rPr>
          <w:lang w:val="uk-UA"/>
        </w:rPr>
        <w:t xml:space="preserve">Петрова Т. Особливості семантичної параметризації української фітомеліоративної термінології у спеціальних словниках кін. ХХ – поч. ХХІ ст. </w:t>
      </w:r>
      <w:r w:rsidRPr="0013622A">
        <w:rPr>
          <w:i/>
          <w:iCs/>
          <w:lang w:val="uk-UA"/>
        </w:rPr>
        <w:t>Науковий вісник Східноєвропейського національного університету імені Лесі Українки</w:t>
      </w:r>
      <w:r w:rsidRPr="0013622A">
        <w:rPr>
          <w:lang w:val="uk-UA"/>
        </w:rPr>
        <w:t xml:space="preserve">. Розділ І. Мовознавча рецепція Шевченкового слова. 2014. </w:t>
      </w:r>
      <w:r w:rsidR="0077635B" w:rsidRPr="0013622A">
        <w:rPr>
          <w:lang w:val="uk-UA"/>
        </w:rPr>
        <w:t xml:space="preserve">   </w:t>
      </w:r>
      <w:r w:rsidRPr="0013622A">
        <w:rPr>
          <w:lang w:val="uk-UA"/>
        </w:rPr>
        <w:t>№ 12</w:t>
      </w:r>
      <w:r w:rsidR="0077635B" w:rsidRPr="0013622A">
        <w:rPr>
          <w:lang w:val="uk-UA"/>
        </w:rPr>
        <w:t xml:space="preserve">. </w:t>
      </w:r>
      <w:r w:rsidRPr="0013622A">
        <w:rPr>
          <w:lang w:val="uk-UA"/>
        </w:rPr>
        <w:t>С. 118-124.</w:t>
      </w:r>
    </w:p>
    <w:p w14:paraId="2B78E6B9" w14:textId="495A9F16" w:rsidR="009D2861" w:rsidRPr="0013622A" w:rsidRDefault="009D2861" w:rsidP="009D2861">
      <w:pPr>
        <w:pStyle w:val="a6"/>
        <w:numPr>
          <w:ilvl w:val="0"/>
          <w:numId w:val="15"/>
        </w:numPr>
        <w:ind w:left="284" w:hanging="284"/>
        <w:rPr>
          <w:lang w:val="uk-UA" w:eastAsia="ru-RU"/>
        </w:rPr>
      </w:pPr>
      <w:r w:rsidRPr="0013622A">
        <w:rPr>
          <w:shd w:val="clear" w:color="auto" w:fill="FFFFFF"/>
          <w:lang w:val="uk-UA"/>
        </w:rPr>
        <w:lastRenderedPageBreak/>
        <w:t>Полесюк А., Ільченко І. І. Оніми в зовнішній рекламі м. Запоріжжя</w:t>
      </w:r>
      <w:r w:rsidR="0077635B" w:rsidRPr="0013622A">
        <w:rPr>
          <w:shd w:val="clear" w:color="auto" w:fill="FFFFFF"/>
          <w:lang w:val="uk-UA"/>
        </w:rPr>
        <w:t>.</w:t>
      </w:r>
      <w:r w:rsidRPr="0013622A">
        <w:rPr>
          <w:shd w:val="clear" w:color="auto" w:fill="FFFFFF"/>
          <w:lang w:val="uk-UA"/>
        </w:rPr>
        <w:t xml:space="preserve"> </w:t>
      </w:r>
      <w:r w:rsidRPr="0013622A">
        <w:rPr>
          <w:i/>
          <w:iCs/>
          <w:shd w:val="clear" w:color="auto" w:fill="FFFFFF"/>
          <w:lang w:val="uk-UA"/>
        </w:rPr>
        <w:t>Українська мова в просторі й часі:</w:t>
      </w:r>
      <w:r w:rsidRPr="0013622A">
        <w:rPr>
          <w:shd w:val="clear" w:color="auto" w:fill="FFFFFF"/>
          <w:lang w:val="uk-UA"/>
        </w:rPr>
        <w:t xml:space="preserve"> матеріали Всеукраїнської студентської науково-практичної конференції. Видавництво Львівської політехніки, 2019. С. 77-79.</w:t>
      </w:r>
    </w:p>
    <w:p w14:paraId="7A245F4D" w14:textId="31ABDE5E" w:rsidR="00FE11B4" w:rsidRPr="0013622A" w:rsidRDefault="009A5686" w:rsidP="00E66676">
      <w:pPr>
        <w:pStyle w:val="a6"/>
        <w:numPr>
          <w:ilvl w:val="0"/>
          <w:numId w:val="15"/>
        </w:numPr>
        <w:ind w:left="284" w:hanging="284"/>
        <w:rPr>
          <w:lang w:val="uk-UA" w:eastAsia="ru-RU"/>
        </w:rPr>
      </w:pPr>
      <w:r w:rsidRPr="0013622A">
        <w:rPr>
          <w:lang w:val="uk-UA" w:eastAsia="ru-RU"/>
        </w:rPr>
        <w:t>Голікова Н. Антропонімічні словники в українській лексикографії</w:t>
      </w:r>
      <w:r w:rsidR="0077635B" w:rsidRPr="0013622A">
        <w:rPr>
          <w:lang w:val="uk-UA" w:eastAsia="ru-RU"/>
        </w:rPr>
        <w:t xml:space="preserve">. </w:t>
      </w:r>
      <w:r w:rsidRPr="0013622A">
        <w:rPr>
          <w:i/>
          <w:iCs/>
          <w:lang w:val="uk-UA" w:eastAsia="ru-RU"/>
        </w:rPr>
        <w:t>Вісник Запорізького національного університету.</w:t>
      </w:r>
      <w:r w:rsidRPr="0013622A">
        <w:rPr>
          <w:lang w:val="uk-UA" w:eastAsia="ru-RU"/>
        </w:rPr>
        <w:t xml:space="preserve"> 2012. № 1. С. 123–127.</w:t>
      </w:r>
    </w:p>
    <w:p w14:paraId="5621DBBB" w14:textId="768F50A0" w:rsidR="009A5686" w:rsidRPr="0013622A" w:rsidRDefault="009A5686" w:rsidP="00E66676">
      <w:pPr>
        <w:pStyle w:val="a6"/>
        <w:numPr>
          <w:ilvl w:val="0"/>
          <w:numId w:val="15"/>
        </w:numPr>
        <w:ind w:left="284" w:hanging="284"/>
        <w:rPr>
          <w:lang w:val="uk-UA" w:eastAsia="ru-RU"/>
        </w:rPr>
      </w:pPr>
      <w:r w:rsidRPr="0013622A">
        <w:rPr>
          <w:lang w:val="uk-UA" w:eastAsia="ru-RU"/>
        </w:rPr>
        <w:t>Медвідь-Пахомова С. Т. Еволюція антропонімних формул у слов’янських мовах. 2-ге вид., перероб. і допов. Ужгород , 2012. 344 с.</w:t>
      </w:r>
    </w:p>
    <w:p w14:paraId="3A2E349C" w14:textId="5C85ECDF" w:rsidR="00F070B3" w:rsidRPr="0013622A" w:rsidRDefault="00F070B3" w:rsidP="00E66676">
      <w:pPr>
        <w:pStyle w:val="a6"/>
        <w:numPr>
          <w:ilvl w:val="0"/>
          <w:numId w:val="15"/>
        </w:numPr>
        <w:ind w:left="284" w:hanging="284"/>
        <w:rPr>
          <w:lang w:val="uk-UA" w:eastAsia="ru-RU"/>
        </w:rPr>
      </w:pPr>
      <w:r w:rsidRPr="0013622A">
        <w:rPr>
          <w:lang w:val="uk-UA"/>
        </w:rPr>
        <w:t>Синиця А. С. Актуальні напрямки дослідження онімів у сучасній лінгвістиці</w:t>
      </w:r>
      <w:r w:rsidR="0077635B" w:rsidRPr="0013622A">
        <w:rPr>
          <w:lang w:val="uk-UA"/>
        </w:rPr>
        <w:t xml:space="preserve">. </w:t>
      </w:r>
      <w:r w:rsidRPr="0013622A">
        <w:rPr>
          <w:i/>
          <w:iCs/>
          <w:lang w:val="uk-UA"/>
        </w:rPr>
        <w:t>Мовні і концептуальні картини світу</w:t>
      </w:r>
      <w:r w:rsidRPr="0013622A">
        <w:rPr>
          <w:lang w:val="uk-UA"/>
        </w:rPr>
        <w:t xml:space="preserve"> : зб. наук праць. Вид-во Київського нац. ун-ту ім. Т. Г. Шевченка, 2012. Вип. 42. Ч. 2. С. 118–124.</w:t>
      </w:r>
    </w:p>
    <w:p w14:paraId="32C57216" w14:textId="52DC19F5" w:rsidR="00F070B3" w:rsidRPr="0013622A" w:rsidRDefault="00F070B3" w:rsidP="00E66676">
      <w:pPr>
        <w:pStyle w:val="a6"/>
        <w:numPr>
          <w:ilvl w:val="0"/>
          <w:numId w:val="15"/>
        </w:numPr>
        <w:ind w:left="284" w:hanging="284"/>
        <w:rPr>
          <w:lang w:val="uk-UA" w:eastAsia="ru-RU"/>
        </w:rPr>
      </w:pPr>
      <w:r w:rsidRPr="0013622A">
        <w:rPr>
          <w:lang w:val="uk-UA"/>
        </w:rPr>
        <w:t>Приходченко К. І. Ономастичний простір : теоретичне осмислення взаємовідношення між власними і загальними назвами</w:t>
      </w:r>
      <w:r w:rsidR="0077635B" w:rsidRPr="0013622A">
        <w:rPr>
          <w:i/>
          <w:iCs/>
          <w:lang w:val="uk-UA"/>
        </w:rPr>
        <w:t xml:space="preserve">. </w:t>
      </w:r>
      <w:r w:rsidRPr="0013622A">
        <w:rPr>
          <w:i/>
          <w:iCs/>
          <w:lang w:val="uk-UA"/>
        </w:rPr>
        <w:t>Мова і культура</w:t>
      </w:r>
      <w:r w:rsidRPr="0013622A">
        <w:rPr>
          <w:lang w:val="uk-UA"/>
        </w:rPr>
        <w:t>: Видавничий дім Дмитра Бураго, 2011. Вип. 14. Т. 7. С. 453–460.</w:t>
      </w:r>
    </w:p>
    <w:p w14:paraId="10587CF9" w14:textId="00B72CEC" w:rsidR="009A5686" w:rsidRPr="0013622A" w:rsidRDefault="009A5686" w:rsidP="00E66676">
      <w:pPr>
        <w:pStyle w:val="a6"/>
        <w:numPr>
          <w:ilvl w:val="0"/>
          <w:numId w:val="15"/>
        </w:numPr>
        <w:ind w:left="284" w:hanging="284"/>
        <w:rPr>
          <w:lang w:val="uk-UA" w:eastAsia="ru-RU"/>
        </w:rPr>
      </w:pPr>
      <w:r w:rsidRPr="0013622A">
        <w:rPr>
          <w:lang w:val="uk-UA" w:eastAsia="ru-RU"/>
        </w:rPr>
        <w:t>Бардіна Н. В. Психолінгвістичний аспект антропоніміки (на матеріалі англійської, української та російської мов)</w:t>
      </w:r>
      <w:r w:rsidR="0077635B" w:rsidRPr="0013622A">
        <w:rPr>
          <w:lang w:val="uk-UA" w:eastAsia="ru-RU"/>
        </w:rPr>
        <w:t xml:space="preserve">. </w:t>
      </w:r>
      <w:r w:rsidRPr="0013622A">
        <w:rPr>
          <w:i/>
          <w:iCs/>
          <w:lang w:val="uk-UA" w:eastAsia="ru-RU"/>
        </w:rPr>
        <w:t>Науковий вісник Міжнародного гуманітарного університету</w:t>
      </w:r>
      <w:r w:rsidRPr="0013622A">
        <w:rPr>
          <w:lang w:val="uk-UA" w:eastAsia="ru-RU"/>
        </w:rPr>
        <w:t>. Серія: Філологія. 2017. Вип. 26 (1). С. 156–159.</w:t>
      </w:r>
    </w:p>
    <w:p w14:paraId="16ECC8D3" w14:textId="267D74D6" w:rsidR="009A5686" w:rsidRPr="0013622A" w:rsidRDefault="009A5686" w:rsidP="00E66676">
      <w:pPr>
        <w:pStyle w:val="a6"/>
        <w:numPr>
          <w:ilvl w:val="0"/>
          <w:numId w:val="15"/>
        </w:numPr>
        <w:ind w:left="284" w:hanging="284"/>
        <w:rPr>
          <w:lang w:val="uk-UA"/>
        </w:rPr>
      </w:pPr>
      <w:r w:rsidRPr="0013622A">
        <w:rPr>
          <w:lang w:val="uk-UA"/>
        </w:rPr>
        <w:t>Баркова Л. Реклама під ногами</w:t>
      </w:r>
      <w:r w:rsidR="0077635B" w:rsidRPr="0013622A">
        <w:rPr>
          <w:lang w:val="uk-UA"/>
        </w:rPr>
        <w:t>.</w:t>
      </w:r>
      <w:r w:rsidRPr="0013622A">
        <w:rPr>
          <w:lang w:val="uk-UA"/>
        </w:rPr>
        <w:t xml:space="preserve"> Сум</w:t>
      </w:r>
      <w:r w:rsidR="0077635B" w:rsidRPr="0013622A">
        <w:rPr>
          <w:lang w:val="uk-UA"/>
        </w:rPr>
        <w:t>и,</w:t>
      </w:r>
      <w:r w:rsidRPr="0013622A">
        <w:rPr>
          <w:lang w:val="uk-UA"/>
        </w:rPr>
        <w:t xml:space="preserve"> 2015. №46</w:t>
      </w:r>
      <w:r w:rsidR="0077635B" w:rsidRPr="0013622A">
        <w:rPr>
          <w:lang w:val="uk-UA"/>
        </w:rPr>
        <w:t xml:space="preserve">. </w:t>
      </w:r>
      <w:r w:rsidRPr="0013622A">
        <w:rPr>
          <w:lang w:val="uk-UA"/>
        </w:rPr>
        <w:t>С. 13</w:t>
      </w:r>
      <w:r w:rsidR="0077635B" w:rsidRPr="0013622A">
        <w:rPr>
          <w:lang w:val="uk-UA"/>
        </w:rPr>
        <w:t>-15.</w:t>
      </w:r>
    </w:p>
    <w:p w14:paraId="66A56593" w14:textId="65420919" w:rsidR="00E138F2" w:rsidRPr="0013622A" w:rsidRDefault="009A5686" w:rsidP="00E66676">
      <w:pPr>
        <w:pStyle w:val="a6"/>
        <w:numPr>
          <w:ilvl w:val="0"/>
          <w:numId w:val="15"/>
        </w:numPr>
        <w:ind w:left="284" w:hanging="284"/>
        <w:rPr>
          <w:lang w:val="uk-UA"/>
        </w:rPr>
      </w:pPr>
      <w:r w:rsidRPr="0013622A">
        <w:rPr>
          <w:lang w:val="uk-UA"/>
        </w:rPr>
        <w:t>Тєлєтов О.С. Реклама та дитяча аудиторія</w:t>
      </w:r>
      <w:r w:rsidR="0077635B" w:rsidRPr="0013622A">
        <w:rPr>
          <w:lang w:val="uk-UA"/>
        </w:rPr>
        <w:t xml:space="preserve">. </w:t>
      </w:r>
      <w:r w:rsidRPr="0013622A">
        <w:rPr>
          <w:i/>
          <w:iCs/>
          <w:lang w:val="uk-UA"/>
        </w:rPr>
        <w:t>Маркетинг і менеджмент інновацій.</w:t>
      </w:r>
      <w:r w:rsidRPr="0013622A">
        <w:rPr>
          <w:lang w:val="uk-UA"/>
        </w:rPr>
        <w:t xml:space="preserve"> 2015. №2. С. 48-64.</w:t>
      </w:r>
    </w:p>
    <w:p w14:paraId="7AF9E053" w14:textId="73E30C8D" w:rsidR="006E6530" w:rsidRPr="0013622A" w:rsidRDefault="006E6530" w:rsidP="00E66676">
      <w:pPr>
        <w:pStyle w:val="a6"/>
        <w:numPr>
          <w:ilvl w:val="0"/>
          <w:numId w:val="15"/>
        </w:numPr>
        <w:ind w:left="284" w:hanging="284"/>
        <w:rPr>
          <w:lang w:val="uk-UA"/>
        </w:rPr>
      </w:pPr>
      <w:r w:rsidRPr="0013622A">
        <w:rPr>
          <w:lang w:val="uk-UA"/>
        </w:rPr>
        <w:t>Антонюк О. В. Прізвисько як елемент комунікативного акту</w:t>
      </w:r>
      <w:r w:rsidR="0077635B" w:rsidRPr="0013622A">
        <w:rPr>
          <w:lang w:val="uk-UA"/>
        </w:rPr>
        <w:t xml:space="preserve">. </w:t>
      </w:r>
      <w:r w:rsidRPr="0013622A">
        <w:rPr>
          <w:i/>
          <w:iCs/>
          <w:lang w:val="uk-UA"/>
        </w:rPr>
        <w:t>Записки з ономастики</w:t>
      </w:r>
      <w:r w:rsidRPr="0013622A">
        <w:rPr>
          <w:lang w:val="uk-UA"/>
        </w:rPr>
        <w:t xml:space="preserve"> : зб. наук. </w:t>
      </w:r>
      <w:r w:rsidR="0077635B" w:rsidRPr="0013622A">
        <w:rPr>
          <w:lang w:val="uk-UA"/>
        </w:rPr>
        <w:t xml:space="preserve">праць. </w:t>
      </w:r>
      <w:r w:rsidRPr="0013622A">
        <w:rPr>
          <w:lang w:val="uk-UA"/>
        </w:rPr>
        <w:t>2015. Вип. 18. С. 6–17.</w:t>
      </w:r>
    </w:p>
    <w:p w14:paraId="344E50F2" w14:textId="4DAD8513" w:rsidR="009A5686" w:rsidRPr="0013622A" w:rsidRDefault="006E6530" w:rsidP="00E66676">
      <w:pPr>
        <w:pStyle w:val="a6"/>
        <w:numPr>
          <w:ilvl w:val="0"/>
          <w:numId w:val="15"/>
        </w:numPr>
        <w:ind w:left="284" w:hanging="284"/>
        <w:rPr>
          <w:lang w:val="uk-UA"/>
        </w:rPr>
      </w:pPr>
      <w:r w:rsidRPr="0013622A">
        <w:rPr>
          <w:lang w:val="uk-UA"/>
        </w:rPr>
        <w:t>Бєляєва Т. В. Про актуалізовані значення сучасних українських власних назв</w:t>
      </w:r>
      <w:r w:rsidR="0077635B" w:rsidRPr="0013622A">
        <w:rPr>
          <w:lang w:val="uk-UA"/>
        </w:rPr>
        <w:t xml:space="preserve">. </w:t>
      </w:r>
      <w:r w:rsidRPr="0013622A">
        <w:rPr>
          <w:i/>
          <w:iCs/>
          <w:lang w:val="uk-UA"/>
        </w:rPr>
        <w:t>Лінгвістичні дослідження</w:t>
      </w:r>
      <w:r w:rsidRPr="0013622A">
        <w:rPr>
          <w:lang w:val="uk-UA"/>
        </w:rPr>
        <w:t xml:space="preserve"> : зб. наук. праць Харківського національного університету ім. Г. С. Сковороди</w:t>
      </w:r>
      <w:r w:rsidR="0077635B" w:rsidRPr="0013622A">
        <w:rPr>
          <w:lang w:val="uk-UA"/>
        </w:rPr>
        <w:t>.</w:t>
      </w:r>
      <w:r w:rsidRPr="0013622A">
        <w:rPr>
          <w:lang w:val="uk-UA"/>
        </w:rPr>
        <w:t xml:space="preserve"> 2013. Вип. 36. С. 3–7.</w:t>
      </w:r>
    </w:p>
    <w:p w14:paraId="646D0346" w14:textId="040E123D" w:rsidR="006E6530" w:rsidRPr="0013622A" w:rsidRDefault="006E6530" w:rsidP="00E66676">
      <w:pPr>
        <w:pStyle w:val="a6"/>
        <w:numPr>
          <w:ilvl w:val="0"/>
          <w:numId w:val="15"/>
        </w:numPr>
        <w:ind w:left="284" w:hanging="284"/>
        <w:rPr>
          <w:lang w:val="uk-UA"/>
        </w:rPr>
      </w:pPr>
      <w:r w:rsidRPr="0013622A">
        <w:rPr>
          <w:lang w:val="uk-UA"/>
        </w:rPr>
        <w:t>Костенко Г. М. Прагматична репрезентація рекламних текстів</w:t>
      </w:r>
      <w:r w:rsidR="006C5579" w:rsidRPr="0013622A">
        <w:rPr>
          <w:lang w:val="uk-UA"/>
        </w:rPr>
        <w:t xml:space="preserve">. </w:t>
      </w:r>
      <w:r w:rsidRPr="0013622A">
        <w:rPr>
          <w:i/>
          <w:iCs/>
          <w:lang w:val="uk-UA"/>
        </w:rPr>
        <w:t>Тиждень науки</w:t>
      </w:r>
      <w:r w:rsidRPr="0013622A">
        <w:rPr>
          <w:lang w:val="uk-UA"/>
        </w:rPr>
        <w:t xml:space="preserve"> – 2014 : зб. тез доповідей щорічн. наук.- практ. конференції (Запоріжжя, 14–18 квітня 2014 р.) : в 5 т. Запоріжжя : Запорізький нац. тех. ун-т, 2014. Т. 4 С. 31–32.</w:t>
      </w:r>
    </w:p>
    <w:p w14:paraId="6B49FAF3" w14:textId="37CB8052" w:rsidR="001B11F7" w:rsidRPr="0013622A" w:rsidRDefault="001B11F7" w:rsidP="00E66676">
      <w:pPr>
        <w:pStyle w:val="a6"/>
        <w:numPr>
          <w:ilvl w:val="0"/>
          <w:numId w:val="15"/>
        </w:numPr>
        <w:ind w:left="284" w:hanging="284"/>
        <w:rPr>
          <w:lang w:val="uk-UA"/>
        </w:rPr>
      </w:pPr>
      <w:r w:rsidRPr="0013622A">
        <w:rPr>
          <w:lang w:val="uk-UA"/>
        </w:rPr>
        <w:lastRenderedPageBreak/>
        <w:t xml:space="preserve">Турута </w:t>
      </w:r>
      <w:r w:rsidR="006C5579" w:rsidRPr="0013622A">
        <w:rPr>
          <w:lang w:val="uk-UA"/>
        </w:rPr>
        <w:t>І</w:t>
      </w:r>
      <w:r w:rsidRPr="0013622A">
        <w:rPr>
          <w:lang w:val="uk-UA"/>
        </w:rPr>
        <w:t>.</w:t>
      </w:r>
      <w:r w:rsidR="006C5579" w:rsidRPr="0013622A">
        <w:rPr>
          <w:lang w:val="uk-UA"/>
        </w:rPr>
        <w:t>І</w:t>
      </w:r>
      <w:r w:rsidRPr="0013622A">
        <w:rPr>
          <w:lang w:val="uk-UA"/>
        </w:rPr>
        <w:t xml:space="preserve">. Ергоніми і прагматоніми: </w:t>
      </w:r>
      <w:r w:rsidR="006C5579" w:rsidRPr="0013622A">
        <w:rPr>
          <w:lang w:val="uk-UA"/>
        </w:rPr>
        <w:t>схожість</w:t>
      </w:r>
      <w:r w:rsidRPr="0013622A">
        <w:rPr>
          <w:lang w:val="uk-UA"/>
        </w:rPr>
        <w:t xml:space="preserve"> і відмінність. </w:t>
      </w:r>
      <w:r w:rsidRPr="0013622A">
        <w:rPr>
          <w:i/>
          <w:iCs/>
          <w:lang w:val="uk-UA"/>
        </w:rPr>
        <w:t>Вісник Дніпропетровського університету.</w:t>
      </w:r>
      <w:r w:rsidRPr="0013622A">
        <w:rPr>
          <w:lang w:val="uk-UA"/>
        </w:rPr>
        <w:t xml:space="preserve"> Серія «Мовознавство». 2016. Т. 24. Вип. 11. С. 159–170.</w:t>
      </w:r>
    </w:p>
    <w:p w14:paraId="58A8591D" w14:textId="7CB1800F" w:rsidR="009A5686" w:rsidRPr="0013622A" w:rsidRDefault="006E6530" w:rsidP="00E66676">
      <w:pPr>
        <w:pStyle w:val="a6"/>
        <w:numPr>
          <w:ilvl w:val="0"/>
          <w:numId w:val="15"/>
        </w:numPr>
        <w:ind w:left="284" w:hanging="284"/>
        <w:rPr>
          <w:lang w:val="uk-UA"/>
        </w:rPr>
      </w:pPr>
      <w:r w:rsidRPr="0013622A">
        <w:rPr>
          <w:lang w:val="uk-UA"/>
        </w:rPr>
        <w:t>Михненко О. А. Про деякі лінгвістичні особливості рекламних текстів (на матеріалі зовнішньої реклами м. Дніпропетровська</w:t>
      </w:r>
      <w:r w:rsidR="006C5579" w:rsidRPr="0013622A">
        <w:rPr>
          <w:lang w:val="uk-UA"/>
        </w:rPr>
        <w:t>).</w:t>
      </w:r>
      <w:r w:rsidRPr="0013622A">
        <w:rPr>
          <w:lang w:val="uk-UA"/>
        </w:rPr>
        <w:t xml:space="preserve"> </w:t>
      </w:r>
      <w:r w:rsidRPr="0013622A">
        <w:rPr>
          <w:i/>
          <w:iCs/>
          <w:lang w:val="uk-UA"/>
        </w:rPr>
        <w:t>Наукові записки Кіровоградського державного педагогічного університету ім. В. Винниченка</w:t>
      </w:r>
      <w:r w:rsidRPr="0013622A">
        <w:rPr>
          <w:lang w:val="uk-UA"/>
        </w:rPr>
        <w:t xml:space="preserve"> : Серія «Філологічні науки (мовознавство)» : 2 ч. Кіровоград : РВВ КДПУ ім. В. Винниченка, 2012. Вип. 105 (2). С. 238– 242.</w:t>
      </w:r>
    </w:p>
    <w:p w14:paraId="4A3644B8" w14:textId="4E279D4E" w:rsidR="009A5686" w:rsidRPr="0013622A" w:rsidRDefault="006E6530" w:rsidP="00E66676">
      <w:pPr>
        <w:pStyle w:val="a6"/>
        <w:numPr>
          <w:ilvl w:val="0"/>
          <w:numId w:val="15"/>
        </w:numPr>
        <w:ind w:left="284" w:hanging="284"/>
        <w:rPr>
          <w:lang w:val="uk-UA"/>
        </w:rPr>
      </w:pPr>
      <w:r w:rsidRPr="0013622A">
        <w:rPr>
          <w:lang w:val="uk-UA"/>
        </w:rPr>
        <w:t>Лещук О. Методи дослідження слоганів</w:t>
      </w:r>
      <w:r w:rsidR="006C5579" w:rsidRPr="0013622A">
        <w:rPr>
          <w:lang w:val="uk-UA"/>
        </w:rPr>
        <w:t xml:space="preserve">. </w:t>
      </w:r>
      <w:r w:rsidRPr="0013622A">
        <w:rPr>
          <w:i/>
          <w:iCs/>
          <w:lang w:val="uk-UA"/>
        </w:rPr>
        <w:t>Інформаційне суспільство</w:t>
      </w:r>
      <w:r w:rsidRPr="0013622A">
        <w:rPr>
          <w:lang w:val="uk-UA"/>
        </w:rPr>
        <w:t>. 2013. Вип. 17. С. 69–71.</w:t>
      </w:r>
    </w:p>
    <w:p w14:paraId="4F405155" w14:textId="1C985958" w:rsidR="009A5686" w:rsidRPr="0013622A" w:rsidRDefault="009A5686" w:rsidP="00E66676">
      <w:pPr>
        <w:pStyle w:val="a6"/>
        <w:numPr>
          <w:ilvl w:val="0"/>
          <w:numId w:val="15"/>
        </w:numPr>
        <w:ind w:left="284" w:hanging="284"/>
        <w:rPr>
          <w:lang w:val="uk-UA" w:eastAsia="ru-RU"/>
        </w:rPr>
      </w:pPr>
      <w:r w:rsidRPr="0013622A">
        <w:rPr>
          <w:lang w:val="uk-UA" w:eastAsia="ru-RU"/>
        </w:rPr>
        <w:t>Васильєва О. Структурні типи англійських ідеонімів</w:t>
      </w:r>
      <w:r w:rsidR="006C5579" w:rsidRPr="0013622A">
        <w:rPr>
          <w:lang w:val="uk-UA" w:eastAsia="ru-RU"/>
        </w:rPr>
        <w:t>.</w:t>
      </w:r>
      <w:r w:rsidRPr="0013622A">
        <w:rPr>
          <w:lang w:val="uk-UA" w:eastAsia="ru-RU"/>
        </w:rPr>
        <w:t xml:space="preserve"> </w:t>
      </w:r>
      <w:r w:rsidRPr="0013622A">
        <w:rPr>
          <w:i/>
          <w:iCs/>
          <w:lang w:val="uk-UA" w:eastAsia="ru-RU"/>
        </w:rPr>
        <w:t>Мова</w:t>
      </w:r>
      <w:r w:rsidRPr="0013622A">
        <w:rPr>
          <w:lang w:val="uk-UA" w:eastAsia="ru-RU"/>
        </w:rPr>
        <w:t>. 2016. № 26. С. 66-71</w:t>
      </w:r>
    </w:p>
    <w:p w14:paraId="22ABD78F" w14:textId="4315298F" w:rsidR="009D2861" w:rsidRPr="0013622A" w:rsidRDefault="009D2861" w:rsidP="00E66676">
      <w:pPr>
        <w:pStyle w:val="a6"/>
        <w:numPr>
          <w:ilvl w:val="0"/>
          <w:numId w:val="15"/>
        </w:numPr>
        <w:ind w:left="284" w:hanging="284"/>
        <w:rPr>
          <w:lang w:val="uk-UA" w:eastAsia="ru-RU"/>
        </w:rPr>
      </w:pPr>
      <w:r w:rsidRPr="0013622A">
        <w:rPr>
          <w:lang w:val="uk-UA"/>
        </w:rPr>
        <w:t>Гурко Е. В. Структурно-семантичні моделі ергонімів у сучасній рекламі</w:t>
      </w:r>
      <w:r w:rsidR="006C5579" w:rsidRPr="0013622A">
        <w:rPr>
          <w:lang w:val="uk-UA"/>
        </w:rPr>
        <w:t xml:space="preserve">. </w:t>
      </w:r>
      <w:r w:rsidRPr="0013622A">
        <w:rPr>
          <w:i/>
          <w:iCs/>
          <w:lang w:val="uk-UA"/>
        </w:rPr>
        <w:t>Ученые записки Крымского федерального университета имени ВИ Вернадского</w:t>
      </w:r>
      <w:r w:rsidRPr="0013622A">
        <w:rPr>
          <w:lang w:val="uk-UA"/>
        </w:rPr>
        <w:t>. Филологические науки.  2012. Т. 25. №. 1-2</w:t>
      </w:r>
      <w:r w:rsidRPr="0013622A">
        <w:rPr>
          <w:rFonts w:ascii="Arial" w:hAnsi="Arial" w:cs="Arial"/>
          <w:color w:val="222222"/>
          <w:sz w:val="20"/>
          <w:szCs w:val="20"/>
          <w:shd w:val="clear" w:color="auto" w:fill="FFFFFF"/>
          <w:lang w:val="uk-UA"/>
        </w:rPr>
        <w:t>.</w:t>
      </w:r>
      <w:r w:rsidR="006C5579" w:rsidRPr="0013622A">
        <w:rPr>
          <w:rFonts w:ascii="Arial" w:hAnsi="Arial" w:cs="Arial"/>
          <w:color w:val="222222"/>
          <w:sz w:val="20"/>
          <w:szCs w:val="20"/>
          <w:shd w:val="clear" w:color="auto" w:fill="FFFFFF"/>
          <w:lang w:val="uk-UA"/>
        </w:rPr>
        <w:t xml:space="preserve"> </w:t>
      </w:r>
      <w:r w:rsidR="006C5579" w:rsidRPr="0013622A">
        <w:rPr>
          <w:lang w:val="uk-UA"/>
        </w:rPr>
        <w:t>С. 3-8.</w:t>
      </w:r>
    </w:p>
    <w:p w14:paraId="2BA740C8" w14:textId="3A258687" w:rsidR="00F070B3" w:rsidRPr="0013622A" w:rsidRDefault="00F070B3" w:rsidP="00E66676">
      <w:pPr>
        <w:pStyle w:val="a6"/>
        <w:numPr>
          <w:ilvl w:val="0"/>
          <w:numId w:val="15"/>
        </w:numPr>
        <w:ind w:left="284" w:hanging="284"/>
        <w:rPr>
          <w:lang w:val="uk-UA" w:eastAsia="ru-RU"/>
        </w:rPr>
      </w:pPr>
      <w:r w:rsidRPr="0013622A">
        <w:rPr>
          <w:lang w:val="uk-UA"/>
        </w:rPr>
        <w:t>Чернюх Л. Д. Функції графічного символу в мові реклами (на матеріалі словацької та української мов)</w:t>
      </w:r>
      <w:r w:rsidR="006C5579" w:rsidRPr="0013622A">
        <w:rPr>
          <w:lang w:val="uk-UA"/>
        </w:rPr>
        <w:t xml:space="preserve">. </w:t>
      </w:r>
      <w:r w:rsidRPr="0013622A">
        <w:rPr>
          <w:i/>
          <w:iCs/>
          <w:lang w:val="uk-UA"/>
        </w:rPr>
        <w:t>Актуальні проблеми слов’янської філології</w:t>
      </w:r>
      <w:r w:rsidRPr="0013622A">
        <w:rPr>
          <w:lang w:val="uk-UA"/>
        </w:rPr>
        <w:t xml:space="preserve"> : Серія «Лінгвістика і літературознавство»</w:t>
      </w:r>
      <w:r w:rsidR="006C5579" w:rsidRPr="0013622A">
        <w:rPr>
          <w:lang w:val="uk-UA"/>
        </w:rPr>
        <w:t xml:space="preserve">. </w:t>
      </w:r>
      <w:r w:rsidRPr="0013622A">
        <w:rPr>
          <w:lang w:val="uk-UA"/>
        </w:rPr>
        <w:t>Бердянськ, 2011. Вип. XXІV. Ч. 1. С. 376–385.</w:t>
      </w:r>
    </w:p>
    <w:p w14:paraId="72B5D8F2" w14:textId="4C8DA59F" w:rsidR="00F070B3" w:rsidRPr="0013622A" w:rsidRDefault="00F070B3" w:rsidP="00E66676">
      <w:pPr>
        <w:pStyle w:val="a6"/>
        <w:numPr>
          <w:ilvl w:val="0"/>
          <w:numId w:val="15"/>
        </w:numPr>
        <w:ind w:left="284" w:hanging="284"/>
        <w:rPr>
          <w:lang w:val="uk-UA" w:eastAsia="ru-RU"/>
        </w:rPr>
      </w:pPr>
      <w:r w:rsidRPr="0013622A">
        <w:rPr>
          <w:lang w:val="uk-UA"/>
        </w:rPr>
        <w:t>Хрушкова О. А. Невербальні елементи рекламних текстів</w:t>
      </w:r>
      <w:r w:rsidR="006C5579" w:rsidRPr="0013622A">
        <w:rPr>
          <w:lang w:val="uk-UA"/>
        </w:rPr>
        <w:t>.</w:t>
      </w:r>
      <w:r w:rsidRPr="0013622A">
        <w:rPr>
          <w:lang w:val="uk-UA"/>
        </w:rPr>
        <w:t xml:space="preserve"> </w:t>
      </w:r>
      <w:r w:rsidRPr="0013622A">
        <w:rPr>
          <w:i/>
          <w:iCs/>
          <w:lang w:val="uk-UA"/>
        </w:rPr>
        <w:t>Український смисл</w:t>
      </w:r>
      <w:r w:rsidRPr="0013622A">
        <w:rPr>
          <w:lang w:val="uk-UA"/>
        </w:rPr>
        <w:t xml:space="preserve"> : наук. зб. Дніпропетровськ, 2016. С. 230–241.</w:t>
      </w:r>
    </w:p>
    <w:p w14:paraId="7E0C24A3" w14:textId="4818E7FE" w:rsidR="00F070B3" w:rsidRPr="0013622A" w:rsidRDefault="00F070B3" w:rsidP="00E66676">
      <w:pPr>
        <w:pStyle w:val="a6"/>
        <w:numPr>
          <w:ilvl w:val="0"/>
          <w:numId w:val="15"/>
        </w:numPr>
        <w:ind w:left="284" w:hanging="284"/>
        <w:rPr>
          <w:lang w:val="uk-UA" w:eastAsia="ru-RU"/>
        </w:rPr>
      </w:pPr>
      <w:r w:rsidRPr="0013622A">
        <w:rPr>
          <w:lang w:val="uk-UA"/>
        </w:rPr>
        <w:t>Третяк Н. Мовна гра як засіб комунікативного впливу на читача (на матеріалі ЗМІ)</w:t>
      </w:r>
      <w:r w:rsidR="006C5579" w:rsidRPr="0013622A">
        <w:rPr>
          <w:lang w:val="uk-UA"/>
        </w:rPr>
        <w:t xml:space="preserve">. </w:t>
      </w:r>
      <w:r w:rsidRPr="0013622A">
        <w:rPr>
          <w:i/>
          <w:iCs/>
          <w:lang w:val="uk-UA"/>
        </w:rPr>
        <w:t>Мова і суспільство</w:t>
      </w:r>
      <w:r w:rsidRPr="0013622A">
        <w:rPr>
          <w:lang w:val="uk-UA"/>
        </w:rPr>
        <w:t xml:space="preserve"> : мовозн. зб.</w:t>
      </w:r>
      <w:r w:rsidR="006C5579" w:rsidRPr="0013622A">
        <w:rPr>
          <w:lang w:val="uk-UA"/>
        </w:rPr>
        <w:t xml:space="preserve"> </w:t>
      </w:r>
      <w:r w:rsidRPr="0013622A">
        <w:rPr>
          <w:lang w:val="uk-UA"/>
        </w:rPr>
        <w:t>Львівський нац. ун-т ім. І. Франка, 2012. Вип. 3</w:t>
      </w:r>
      <w:r w:rsidR="006C5579" w:rsidRPr="0013622A">
        <w:rPr>
          <w:lang w:val="uk-UA"/>
        </w:rPr>
        <w:t xml:space="preserve">. </w:t>
      </w:r>
      <w:r w:rsidRPr="0013622A">
        <w:rPr>
          <w:lang w:val="uk-UA"/>
        </w:rPr>
        <w:t>С. 309– 314.</w:t>
      </w:r>
    </w:p>
    <w:p w14:paraId="3BDD296E" w14:textId="23459ADA" w:rsidR="001B11F7" w:rsidRPr="0013622A" w:rsidRDefault="001B11F7" w:rsidP="00E66676">
      <w:pPr>
        <w:pStyle w:val="a6"/>
        <w:numPr>
          <w:ilvl w:val="0"/>
          <w:numId w:val="15"/>
        </w:numPr>
        <w:ind w:left="284" w:hanging="284"/>
        <w:rPr>
          <w:lang w:val="uk-UA" w:eastAsia="ru-RU"/>
        </w:rPr>
      </w:pPr>
      <w:r w:rsidRPr="0013622A">
        <w:rPr>
          <w:lang w:val="uk-UA" w:eastAsia="ru-RU"/>
        </w:rPr>
        <w:t>Цілина М. Структурна класифікація українських ідеонімів</w:t>
      </w:r>
      <w:r w:rsidR="006C5579" w:rsidRPr="0013622A">
        <w:rPr>
          <w:lang w:val="uk-UA" w:eastAsia="ru-RU"/>
        </w:rPr>
        <w:t>.</w:t>
      </w:r>
      <w:r w:rsidRPr="0013622A">
        <w:rPr>
          <w:lang w:val="uk-UA" w:eastAsia="ru-RU"/>
        </w:rPr>
        <w:t xml:space="preserve"> </w:t>
      </w:r>
      <w:r w:rsidRPr="0013622A">
        <w:rPr>
          <w:i/>
          <w:iCs/>
          <w:lang w:val="uk-UA" w:eastAsia="ru-RU"/>
        </w:rPr>
        <w:t>Science and EducationaNewDimension. Philology</w:t>
      </w:r>
      <w:r w:rsidRPr="0013622A">
        <w:rPr>
          <w:lang w:val="uk-UA" w:eastAsia="ru-RU"/>
        </w:rPr>
        <w:t>, ІІІ (15), Issue: 68</w:t>
      </w:r>
      <w:r w:rsidR="006C5579" w:rsidRPr="0013622A">
        <w:rPr>
          <w:lang w:val="uk-UA" w:eastAsia="ru-RU"/>
        </w:rPr>
        <w:t xml:space="preserve">. </w:t>
      </w:r>
      <w:r w:rsidRPr="0013622A">
        <w:rPr>
          <w:lang w:val="uk-UA" w:eastAsia="ru-RU"/>
        </w:rPr>
        <w:t>Budapest, 2015. P. 97 – 99.</w:t>
      </w:r>
    </w:p>
    <w:p w14:paraId="0B51585E" w14:textId="722684AB" w:rsidR="009A5686" w:rsidRPr="0013622A" w:rsidRDefault="006E6530" w:rsidP="00E66676">
      <w:pPr>
        <w:pStyle w:val="a6"/>
        <w:numPr>
          <w:ilvl w:val="0"/>
          <w:numId w:val="15"/>
        </w:numPr>
        <w:ind w:left="284" w:hanging="284"/>
        <w:rPr>
          <w:lang w:val="uk-UA"/>
        </w:rPr>
      </w:pPr>
      <w:r w:rsidRPr="0013622A">
        <w:rPr>
          <w:lang w:val="uk-UA"/>
        </w:rPr>
        <w:t>Бабенко В. А. Торговельна марка : еволюція, історія, сучасність</w:t>
      </w:r>
      <w:r w:rsidR="006C5579" w:rsidRPr="0013622A">
        <w:rPr>
          <w:lang w:val="uk-UA"/>
        </w:rPr>
        <w:t xml:space="preserve">. </w:t>
      </w:r>
      <w:r w:rsidRPr="0013622A">
        <w:rPr>
          <w:i/>
          <w:iCs/>
          <w:lang w:val="uk-UA"/>
        </w:rPr>
        <w:t>Історія торгівлі, податків та мита</w:t>
      </w:r>
      <w:r w:rsidR="006C5579" w:rsidRPr="0013622A">
        <w:rPr>
          <w:lang w:val="uk-UA"/>
        </w:rPr>
        <w:t xml:space="preserve">. </w:t>
      </w:r>
      <w:r w:rsidRPr="0013622A">
        <w:rPr>
          <w:lang w:val="uk-UA"/>
        </w:rPr>
        <w:t>Дніпропетровськ, 2014. № 1 (9). С. 91–97</w:t>
      </w:r>
      <w:r w:rsidR="006C5579" w:rsidRPr="0013622A">
        <w:rPr>
          <w:lang w:val="uk-UA"/>
        </w:rPr>
        <w:t>.</w:t>
      </w:r>
    </w:p>
    <w:sectPr w:rsidR="009A5686" w:rsidRPr="0013622A" w:rsidSect="00191C47">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5FF0" w14:textId="77777777" w:rsidR="00FB6717" w:rsidRDefault="00FB6717" w:rsidP="00191C47">
      <w:pPr>
        <w:spacing w:before="0" w:after="0" w:line="240" w:lineRule="auto"/>
      </w:pPr>
      <w:r>
        <w:separator/>
      </w:r>
    </w:p>
  </w:endnote>
  <w:endnote w:type="continuationSeparator" w:id="0">
    <w:p w14:paraId="33C5E07F" w14:textId="77777777" w:rsidR="00FB6717" w:rsidRDefault="00FB6717" w:rsidP="00191C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1369" w14:textId="77777777" w:rsidR="00FB6717" w:rsidRDefault="00FB6717" w:rsidP="00191C47">
      <w:pPr>
        <w:spacing w:before="0" w:after="0" w:line="240" w:lineRule="auto"/>
      </w:pPr>
      <w:r>
        <w:separator/>
      </w:r>
    </w:p>
  </w:footnote>
  <w:footnote w:type="continuationSeparator" w:id="0">
    <w:p w14:paraId="69EA5374" w14:textId="77777777" w:rsidR="00FB6717" w:rsidRDefault="00FB6717" w:rsidP="00191C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376241"/>
      <w:docPartObj>
        <w:docPartGallery w:val="Page Numbers (Top of Page)"/>
        <w:docPartUnique/>
      </w:docPartObj>
    </w:sdtPr>
    <w:sdtEndPr>
      <w:rPr>
        <w:sz w:val="24"/>
        <w:szCs w:val="20"/>
      </w:rPr>
    </w:sdtEndPr>
    <w:sdtContent>
      <w:p w14:paraId="7A06FB39" w14:textId="10A00670" w:rsidR="00191C47" w:rsidRPr="00191C47" w:rsidRDefault="00191C47" w:rsidP="00191C47">
        <w:pPr>
          <w:pStyle w:val="a8"/>
          <w:jc w:val="right"/>
          <w:rPr>
            <w:sz w:val="24"/>
            <w:szCs w:val="20"/>
          </w:rPr>
        </w:pPr>
        <w:r w:rsidRPr="00191C47">
          <w:rPr>
            <w:sz w:val="24"/>
            <w:szCs w:val="20"/>
          </w:rPr>
          <w:fldChar w:fldCharType="begin"/>
        </w:r>
        <w:r w:rsidRPr="00191C47">
          <w:rPr>
            <w:sz w:val="24"/>
            <w:szCs w:val="20"/>
          </w:rPr>
          <w:instrText>PAGE   \* MERGEFORMAT</w:instrText>
        </w:r>
        <w:r w:rsidRPr="00191C47">
          <w:rPr>
            <w:sz w:val="24"/>
            <w:szCs w:val="20"/>
          </w:rPr>
          <w:fldChar w:fldCharType="separate"/>
        </w:r>
        <w:r w:rsidRPr="00191C47">
          <w:rPr>
            <w:sz w:val="24"/>
            <w:szCs w:val="20"/>
          </w:rPr>
          <w:t>2</w:t>
        </w:r>
        <w:r w:rsidRPr="00191C47">
          <w:rPr>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A5B"/>
    <w:multiLevelType w:val="hybridMultilevel"/>
    <w:tmpl w:val="C5FE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85C0C"/>
    <w:multiLevelType w:val="hybridMultilevel"/>
    <w:tmpl w:val="EB582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4473844"/>
    <w:multiLevelType w:val="multilevel"/>
    <w:tmpl w:val="A840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485D63"/>
    <w:multiLevelType w:val="multilevel"/>
    <w:tmpl w:val="EB52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B3748E"/>
    <w:multiLevelType w:val="multilevel"/>
    <w:tmpl w:val="6114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4C6E62"/>
    <w:multiLevelType w:val="hybridMultilevel"/>
    <w:tmpl w:val="D0F4AD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5323989"/>
    <w:multiLevelType w:val="multilevel"/>
    <w:tmpl w:val="DE62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97D50"/>
    <w:multiLevelType w:val="multilevel"/>
    <w:tmpl w:val="61B2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930294"/>
    <w:multiLevelType w:val="multilevel"/>
    <w:tmpl w:val="28E4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98271A"/>
    <w:multiLevelType w:val="multilevel"/>
    <w:tmpl w:val="A492F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780107"/>
    <w:multiLevelType w:val="hybridMultilevel"/>
    <w:tmpl w:val="281E5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91F0D0E"/>
    <w:multiLevelType w:val="multilevel"/>
    <w:tmpl w:val="2B9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A76BC9"/>
    <w:multiLevelType w:val="multilevel"/>
    <w:tmpl w:val="BB8C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9334A8"/>
    <w:multiLevelType w:val="multilevel"/>
    <w:tmpl w:val="BEBCD0E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3567468"/>
    <w:multiLevelType w:val="multilevel"/>
    <w:tmpl w:val="3A86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6"/>
  </w:num>
  <w:num w:numId="4">
    <w:abstractNumId w:val="8"/>
  </w:num>
  <w:num w:numId="5">
    <w:abstractNumId w:val="5"/>
  </w:num>
  <w:num w:numId="6">
    <w:abstractNumId w:val="1"/>
  </w:num>
  <w:num w:numId="7">
    <w:abstractNumId w:val="11"/>
  </w:num>
  <w:num w:numId="8">
    <w:abstractNumId w:val="10"/>
  </w:num>
  <w:num w:numId="9">
    <w:abstractNumId w:val="9"/>
  </w:num>
  <w:num w:numId="10">
    <w:abstractNumId w:val="2"/>
  </w:num>
  <w:num w:numId="11">
    <w:abstractNumId w:val="4"/>
  </w:num>
  <w:num w:numId="12">
    <w:abstractNumId w:val="3"/>
  </w:num>
  <w:num w:numId="13">
    <w:abstractNumId w:val="1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F8"/>
    <w:rsid w:val="000346C4"/>
    <w:rsid w:val="0004781C"/>
    <w:rsid w:val="00055403"/>
    <w:rsid w:val="000D689B"/>
    <w:rsid w:val="000E3146"/>
    <w:rsid w:val="0013622A"/>
    <w:rsid w:val="00191C47"/>
    <w:rsid w:val="001A239D"/>
    <w:rsid w:val="001B11F7"/>
    <w:rsid w:val="001D60BF"/>
    <w:rsid w:val="00216BE2"/>
    <w:rsid w:val="00257AAC"/>
    <w:rsid w:val="002976F8"/>
    <w:rsid w:val="002A0CCD"/>
    <w:rsid w:val="00385F7C"/>
    <w:rsid w:val="0043753E"/>
    <w:rsid w:val="00467377"/>
    <w:rsid w:val="00471265"/>
    <w:rsid w:val="00475304"/>
    <w:rsid w:val="00476AFB"/>
    <w:rsid w:val="004A4329"/>
    <w:rsid w:val="005310B9"/>
    <w:rsid w:val="005A2C4D"/>
    <w:rsid w:val="00671253"/>
    <w:rsid w:val="00686B02"/>
    <w:rsid w:val="006A34D5"/>
    <w:rsid w:val="006B30E1"/>
    <w:rsid w:val="006C0120"/>
    <w:rsid w:val="006C5579"/>
    <w:rsid w:val="006E29F5"/>
    <w:rsid w:val="006E6530"/>
    <w:rsid w:val="00731B8E"/>
    <w:rsid w:val="007503CA"/>
    <w:rsid w:val="0077635B"/>
    <w:rsid w:val="008101C5"/>
    <w:rsid w:val="0082163A"/>
    <w:rsid w:val="00870E84"/>
    <w:rsid w:val="00970A06"/>
    <w:rsid w:val="009A5686"/>
    <w:rsid w:val="009B7B17"/>
    <w:rsid w:val="009C47CC"/>
    <w:rsid w:val="009C5BF9"/>
    <w:rsid w:val="009D2861"/>
    <w:rsid w:val="009E03C3"/>
    <w:rsid w:val="009F7BCD"/>
    <w:rsid w:val="00A61D82"/>
    <w:rsid w:val="00A92CBB"/>
    <w:rsid w:val="00AF6D84"/>
    <w:rsid w:val="00B038B8"/>
    <w:rsid w:val="00B72517"/>
    <w:rsid w:val="00BC450E"/>
    <w:rsid w:val="00C064B1"/>
    <w:rsid w:val="00C41FDD"/>
    <w:rsid w:val="00C8588D"/>
    <w:rsid w:val="00D11526"/>
    <w:rsid w:val="00D23A22"/>
    <w:rsid w:val="00E138F2"/>
    <w:rsid w:val="00E6350F"/>
    <w:rsid w:val="00E66676"/>
    <w:rsid w:val="00EC5167"/>
    <w:rsid w:val="00EE334F"/>
    <w:rsid w:val="00F0330D"/>
    <w:rsid w:val="00F070B3"/>
    <w:rsid w:val="00F14A0E"/>
    <w:rsid w:val="00F5330B"/>
    <w:rsid w:val="00F801D5"/>
    <w:rsid w:val="00F83E9C"/>
    <w:rsid w:val="00F87964"/>
    <w:rsid w:val="00F942F4"/>
    <w:rsid w:val="00FB6717"/>
    <w:rsid w:val="00FC7D04"/>
    <w:rsid w:val="00FE11B4"/>
    <w:rsid w:val="00FE5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FD8D"/>
  <w15:chartTrackingRefBased/>
  <w15:docId w15:val="{DDDF2FA0-DFE6-457F-844D-275059F1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D84"/>
    <w:pPr>
      <w:spacing w:before="100" w:beforeAutospacing="1" w:after="100" w:afterAutospacing="1" w:line="360" w:lineRule="auto"/>
      <w:ind w:firstLine="709"/>
      <w:contextualSpacing/>
      <w:jc w:val="both"/>
    </w:pPr>
    <w:rPr>
      <w:rFonts w:ascii="Times New Roman" w:hAnsi="Times New Roman"/>
      <w:sz w:val="28"/>
    </w:rPr>
  </w:style>
  <w:style w:type="paragraph" w:styleId="1">
    <w:name w:val="heading 1"/>
    <w:basedOn w:val="a"/>
    <w:next w:val="a"/>
    <w:link w:val="10"/>
    <w:uiPriority w:val="9"/>
    <w:qFormat/>
    <w:rsid w:val="00AF6D84"/>
    <w:pPr>
      <w:keepNext/>
      <w:keepLines/>
      <w:spacing w:before="240" w:after="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E6350F"/>
    <w:pPr>
      <w:keepNext/>
      <w:keepLines/>
      <w:spacing w:before="40" w:after="0"/>
      <w:jc w:val="center"/>
      <w:outlineLvl w:val="1"/>
    </w:pPr>
    <w:rPr>
      <w:rFonts w:eastAsiaTheme="majorEastAsia" w:cstheme="majorBidi"/>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D84"/>
    <w:pPr>
      <w:spacing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AF6D84"/>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E6350F"/>
    <w:rPr>
      <w:rFonts w:ascii="Times New Roman" w:eastAsiaTheme="majorEastAsia" w:hAnsi="Times New Roman" w:cstheme="majorBidi"/>
      <w:color w:val="000000" w:themeColor="text1"/>
      <w:sz w:val="28"/>
      <w:szCs w:val="26"/>
    </w:rPr>
  </w:style>
  <w:style w:type="character" w:styleId="a4">
    <w:name w:val="Strong"/>
    <w:basedOn w:val="a0"/>
    <w:uiPriority w:val="22"/>
    <w:qFormat/>
    <w:rsid w:val="004A4329"/>
    <w:rPr>
      <w:b/>
      <w:bCs/>
    </w:rPr>
  </w:style>
  <w:style w:type="character" w:styleId="a5">
    <w:name w:val="Emphasis"/>
    <w:basedOn w:val="a0"/>
    <w:uiPriority w:val="20"/>
    <w:qFormat/>
    <w:rsid w:val="004A4329"/>
    <w:rPr>
      <w:i/>
      <w:iCs/>
    </w:rPr>
  </w:style>
  <w:style w:type="paragraph" w:styleId="a6">
    <w:name w:val="List Paragraph"/>
    <w:basedOn w:val="a"/>
    <w:uiPriority w:val="34"/>
    <w:qFormat/>
    <w:rsid w:val="009F7BCD"/>
    <w:pPr>
      <w:ind w:left="720"/>
    </w:pPr>
  </w:style>
  <w:style w:type="character" w:styleId="a7">
    <w:name w:val="Hyperlink"/>
    <w:basedOn w:val="a0"/>
    <w:uiPriority w:val="99"/>
    <w:unhideWhenUsed/>
    <w:rsid w:val="00BC450E"/>
    <w:rPr>
      <w:color w:val="0000FF"/>
      <w:u w:val="single"/>
    </w:rPr>
  </w:style>
  <w:style w:type="paragraph" w:customStyle="1" w:styleId="rvps2">
    <w:name w:val="rvps2"/>
    <w:basedOn w:val="a"/>
    <w:rsid w:val="006E29F5"/>
    <w:pPr>
      <w:spacing w:line="240" w:lineRule="auto"/>
      <w:ind w:firstLine="0"/>
      <w:contextualSpacing w:val="0"/>
      <w:jc w:val="left"/>
    </w:pPr>
    <w:rPr>
      <w:rFonts w:eastAsia="Times New Roman" w:cs="Times New Roman"/>
      <w:sz w:val="24"/>
      <w:szCs w:val="24"/>
      <w:lang w:eastAsia="ru-RU"/>
    </w:rPr>
  </w:style>
  <w:style w:type="character" w:customStyle="1" w:styleId="mw-headline">
    <w:name w:val="mw-headline"/>
    <w:basedOn w:val="a0"/>
    <w:rsid w:val="000D689B"/>
  </w:style>
  <w:style w:type="character" w:customStyle="1" w:styleId="mw-editsection">
    <w:name w:val="mw-editsection"/>
    <w:basedOn w:val="a0"/>
    <w:rsid w:val="000D689B"/>
  </w:style>
  <w:style w:type="character" w:customStyle="1" w:styleId="mw-editsection-bracket">
    <w:name w:val="mw-editsection-bracket"/>
    <w:basedOn w:val="a0"/>
    <w:rsid w:val="000D689B"/>
  </w:style>
  <w:style w:type="character" w:customStyle="1" w:styleId="mw-editsection-divider">
    <w:name w:val="mw-editsection-divider"/>
    <w:basedOn w:val="a0"/>
    <w:rsid w:val="000D689B"/>
  </w:style>
  <w:style w:type="paragraph" w:styleId="a8">
    <w:name w:val="header"/>
    <w:basedOn w:val="a"/>
    <w:link w:val="a9"/>
    <w:uiPriority w:val="99"/>
    <w:unhideWhenUsed/>
    <w:rsid w:val="00191C47"/>
    <w:pPr>
      <w:tabs>
        <w:tab w:val="center" w:pos="4677"/>
        <w:tab w:val="right" w:pos="9355"/>
      </w:tabs>
      <w:spacing w:before="0" w:after="0" w:line="240" w:lineRule="auto"/>
    </w:pPr>
  </w:style>
  <w:style w:type="character" w:customStyle="1" w:styleId="a9">
    <w:name w:val="Верхний колонтитул Знак"/>
    <w:basedOn w:val="a0"/>
    <w:link w:val="a8"/>
    <w:uiPriority w:val="99"/>
    <w:rsid w:val="00191C47"/>
    <w:rPr>
      <w:rFonts w:ascii="Times New Roman" w:hAnsi="Times New Roman"/>
      <w:sz w:val="28"/>
    </w:rPr>
  </w:style>
  <w:style w:type="paragraph" w:styleId="aa">
    <w:name w:val="footer"/>
    <w:basedOn w:val="a"/>
    <w:link w:val="ab"/>
    <w:uiPriority w:val="99"/>
    <w:unhideWhenUsed/>
    <w:rsid w:val="00191C47"/>
    <w:pPr>
      <w:tabs>
        <w:tab w:val="center" w:pos="4677"/>
        <w:tab w:val="right" w:pos="9355"/>
      </w:tabs>
      <w:spacing w:before="0" w:after="0" w:line="240" w:lineRule="auto"/>
    </w:pPr>
  </w:style>
  <w:style w:type="character" w:customStyle="1" w:styleId="ab">
    <w:name w:val="Нижний колонтитул Знак"/>
    <w:basedOn w:val="a0"/>
    <w:link w:val="aa"/>
    <w:uiPriority w:val="99"/>
    <w:rsid w:val="00191C47"/>
    <w:rPr>
      <w:rFonts w:ascii="Times New Roman" w:hAnsi="Times New Roman"/>
      <w:sz w:val="28"/>
    </w:rPr>
  </w:style>
  <w:style w:type="paragraph" w:styleId="ac">
    <w:name w:val="TOC Heading"/>
    <w:basedOn w:val="1"/>
    <w:next w:val="a"/>
    <w:uiPriority w:val="39"/>
    <w:unhideWhenUsed/>
    <w:qFormat/>
    <w:rsid w:val="00191C47"/>
    <w:pPr>
      <w:spacing w:beforeAutospacing="0" w:afterAutospacing="0" w:line="259" w:lineRule="auto"/>
      <w:ind w:firstLine="0"/>
      <w:contextualSpacing w:val="0"/>
      <w:jc w:val="left"/>
      <w:outlineLvl w:val="9"/>
    </w:pPr>
    <w:rPr>
      <w:rFonts w:asciiTheme="majorHAnsi" w:hAnsiTheme="majorHAnsi"/>
      <w:b w:val="0"/>
      <w:color w:val="2F5496" w:themeColor="accent1" w:themeShade="BF"/>
      <w:sz w:val="32"/>
      <w:lang w:eastAsia="ru-RU"/>
    </w:rPr>
  </w:style>
  <w:style w:type="paragraph" w:styleId="11">
    <w:name w:val="toc 1"/>
    <w:basedOn w:val="a"/>
    <w:next w:val="a"/>
    <w:autoRedefine/>
    <w:uiPriority w:val="39"/>
    <w:unhideWhenUsed/>
    <w:rsid w:val="00191C47"/>
    <w:pPr>
      <w:tabs>
        <w:tab w:val="right" w:leader="dot" w:pos="9345"/>
      </w:tabs>
      <w:spacing w:before="0" w:beforeAutospacing="0" w:after="0" w:afterAutospacing="0"/>
      <w:ind w:firstLine="0"/>
    </w:pPr>
    <w:rPr>
      <w:noProof/>
      <w:color w:val="000000" w:themeColor="text1"/>
      <w:lang w:val="uk-UA"/>
    </w:rPr>
  </w:style>
  <w:style w:type="paragraph" w:styleId="21">
    <w:name w:val="toc 2"/>
    <w:basedOn w:val="a"/>
    <w:next w:val="a"/>
    <w:autoRedefine/>
    <w:uiPriority w:val="39"/>
    <w:unhideWhenUsed/>
    <w:rsid w:val="00191C47"/>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03886">
      <w:bodyDiv w:val="1"/>
      <w:marLeft w:val="0"/>
      <w:marRight w:val="0"/>
      <w:marTop w:val="0"/>
      <w:marBottom w:val="0"/>
      <w:divBdr>
        <w:top w:val="none" w:sz="0" w:space="0" w:color="auto"/>
        <w:left w:val="none" w:sz="0" w:space="0" w:color="auto"/>
        <w:bottom w:val="none" w:sz="0" w:space="0" w:color="auto"/>
        <w:right w:val="none" w:sz="0" w:space="0" w:color="auto"/>
      </w:divBdr>
    </w:div>
    <w:div w:id="670910972">
      <w:bodyDiv w:val="1"/>
      <w:marLeft w:val="0"/>
      <w:marRight w:val="0"/>
      <w:marTop w:val="0"/>
      <w:marBottom w:val="0"/>
      <w:divBdr>
        <w:top w:val="none" w:sz="0" w:space="0" w:color="auto"/>
        <w:left w:val="none" w:sz="0" w:space="0" w:color="auto"/>
        <w:bottom w:val="none" w:sz="0" w:space="0" w:color="auto"/>
        <w:right w:val="none" w:sz="0" w:space="0" w:color="auto"/>
      </w:divBdr>
    </w:div>
    <w:div w:id="684209216">
      <w:bodyDiv w:val="1"/>
      <w:marLeft w:val="0"/>
      <w:marRight w:val="0"/>
      <w:marTop w:val="0"/>
      <w:marBottom w:val="0"/>
      <w:divBdr>
        <w:top w:val="none" w:sz="0" w:space="0" w:color="auto"/>
        <w:left w:val="none" w:sz="0" w:space="0" w:color="auto"/>
        <w:bottom w:val="none" w:sz="0" w:space="0" w:color="auto"/>
        <w:right w:val="none" w:sz="0" w:space="0" w:color="auto"/>
      </w:divBdr>
    </w:div>
    <w:div w:id="878051898">
      <w:bodyDiv w:val="1"/>
      <w:marLeft w:val="0"/>
      <w:marRight w:val="0"/>
      <w:marTop w:val="0"/>
      <w:marBottom w:val="0"/>
      <w:divBdr>
        <w:top w:val="none" w:sz="0" w:space="0" w:color="auto"/>
        <w:left w:val="none" w:sz="0" w:space="0" w:color="auto"/>
        <w:bottom w:val="none" w:sz="0" w:space="0" w:color="auto"/>
        <w:right w:val="none" w:sz="0" w:space="0" w:color="auto"/>
      </w:divBdr>
    </w:div>
    <w:div w:id="920994001">
      <w:bodyDiv w:val="1"/>
      <w:marLeft w:val="0"/>
      <w:marRight w:val="0"/>
      <w:marTop w:val="0"/>
      <w:marBottom w:val="0"/>
      <w:divBdr>
        <w:top w:val="none" w:sz="0" w:space="0" w:color="auto"/>
        <w:left w:val="none" w:sz="0" w:space="0" w:color="auto"/>
        <w:bottom w:val="none" w:sz="0" w:space="0" w:color="auto"/>
        <w:right w:val="none" w:sz="0" w:space="0" w:color="auto"/>
      </w:divBdr>
    </w:div>
    <w:div w:id="940187879">
      <w:bodyDiv w:val="1"/>
      <w:marLeft w:val="0"/>
      <w:marRight w:val="0"/>
      <w:marTop w:val="0"/>
      <w:marBottom w:val="0"/>
      <w:divBdr>
        <w:top w:val="none" w:sz="0" w:space="0" w:color="auto"/>
        <w:left w:val="none" w:sz="0" w:space="0" w:color="auto"/>
        <w:bottom w:val="none" w:sz="0" w:space="0" w:color="auto"/>
        <w:right w:val="none" w:sz="0" w:space="0" w:color="auto"/>
      </w:divBdr>
    </w:div>
    <w:div w:id="1031539172">
      <w:bodyDiv w:val="1"/>
      <w:marLeft w:val="0"/>
      <w:marRight w:val="0"/>
      <w:marTop w:val="0"/>
      <w:marBottom w:val="0"/>
      <w:divBdr>
        <w:top w:val="none" w:sz="0" w:space="0" w:color="auto"/>
        <w:left w:val="none" w:sz="0" w:space="0" w:color="auto"/>
        <w:bottom w:val="none" w:sz="0" w:space="0" w:color="auto"/>
        <w:right w:val="none" w:sz="0" w:space="0" w:color="auto"/>
      </w:divBdr>
    </w:div>
    <w:div w:id="1319842323">
      <w:bodyDiv w:val="1"/>
      <w:marLeft w:val="0"/>
      <w:marRight w:val="0"/>
      <w:marTop w:val="0"/>
      <w:marBottom w:val="0"/>
      <w:divBdr>
        <w:top w:val="none" w:sz="0" w:space="0" w:color="auto"/>
        <w:left w:val="none" w:sz="0" w:space="0" w:color="auto"/>
        <w:bottom w:val="none" w:sz="0" w:space="0" w:color="auto"/>
        <w:right w:val="none" w:sz="0" w:space="0" w:color="auto"/>
      </w:divBdr>
    </w:div>
    <w:div w:id="1452016695">
      <w:bodyDiv w:val="1"/>
      <w:marLeft w:val="0"/>
      <w:marRight w:val="0"/>
      <w:marTop w:val="0"/>
      <w:marBottom w:val="0"/>
      <w:divBdr>
        <w:top w:val="none" w:sz="0" w:space="0" w:color="auto"/>
        <w:left w:val="none" w:sz="0" w:space="0" w:color="auto"/>
        <w:bottom w:val="none" w:sz="0" w:space="0" w:color="auto"/>
        <w:right w:val="none" w:sz="0" w:space="0" w:color="auto"/>
      </w:divBdr>
    </w:div>
    <w:div w:id="1495298106">
      <w:bodyDiv w:val="1"/>
      <w:marLeft w:val="0"/>
      <w:marRight w:val="0"/>
      <w:marTop w:val="0"/>
      <w:marBottom w:val="0"/>
      <w:divBdr>
        <w:top w:val="none" w:sz="0" w:space="0" w:color="auto"/>
        <w:left w:val="none" w:sz="0" w:space="0" w:color="auto"/>
        <w:bottom w:val="none" w:sz="0" w:space="0" w:color="auto"/>
        <w:right w:val="none" w:sz="0" w:space="0" w:color="auto"/>
      </w:divBdr>
    </w:div>
    <w:div w:id="1574849431">
      <w:bodyDiv w:val="1"/>
      <w:marLeft w:val="0"/>
      <w:marRight w:val="0"/>
      <w:marTop w:val="0"/>
      <w:marBottom w:val="0"/>
      <w:divBdr>
        <w:top w:val="none" w:sz="0" w:space="0" w:color="auto"/>
        <w:left w:val="none" w:sz="0" w:space="0" w:color="auto"/>
        <w:bottom w:val="none" w:sz="0" w:space="0" w:color="auto"/>
        <w:right w:val="none" w:sz="0" w:space="0" w:color="auto"/>
      </w:divBdr>
    </w:div>
    <w:div w:id="1628124236">
      <w:bodyDiv w:val="1"/>
      <w:marLeft w:val="0"/>
      <w:marRight w:val="0"/>
      <w:marTop w:val="0"/>
      <w:marBottom w:val="0"/>
      <w:divBdr>
        <w:top w:val="none" w:sz="0" w:space="0" w:color="auto"/>
        <w:left w:val="none" w:sz="0" w:space="0" w:color="auto"/>
        <w:bottom w:val="none" w:sz="0" w:space="0" w:color="auto"/>
        <w:right w:val="none" w:sz="0" w:space="0" w:color="auto"/>
      </w:divBdr>
    </w:div>
    <w:div w:id="1687248108">
      <w:bodyDiv w:val="1"/>
      <w:marLeft w:val="0"/>
      <w:marRight w:val="0"/>
      <w:marTop w:val="0"/>
      <w:marBottom w:val="0"/>
      <w:divBdr>
        <w:top w:val="none" w:sz="0" w:space="0" w:color="auto"/>
        <w:left w:val="none" w:sz="0" w:space="0" w:color="auto"/>
        <w:bottom w:val="none" w:sz="0" w:space="0" w:color="auto"/>
        <w:right w:val="none" w:sz="0" w:space="0" w:color="auto"/>
      </w:divBdr>
    </w:div>
    <w:div w:id="1817910092">
      <w:bodyDiv w:val="1"/>
      <w:marLeft w:val="0"/>
      <w:marRight w:val="0"/>
      <w:marTop w:val="0"/>
      <w:marBottom w:val="0"/>
      <w:divBdr>
        <w:top w:val="none" w:sz="0" w:space="0" w:color="auto"/>
        <w:left w:val="none" w:sz="0" w:space="0" w:color="auto"/>
        <w:bottom w:val="none" w:sz="0" w:space="0" w:color="auto"/>
        <w:right w:val="none" w:sz="0" w:space="0" w:color="auto"/>
      </w:divBdr>
    </w:div>
    <w:div w:id="1855147036">
      <w:bodyDiv w:val="1"/>
      <w:marLeft w:val="0"/>
      <w:marRight w:val="0"/>
      <w:marTop w:val="0"/>
      <w:marBottom w:val="0"/>
      <w:divBdr>
        <w:top w:val="none" w:sz="0" w:space="0" w:color="auto"/>
        <w:left w:val="none" w:sz="0" w:space="0" w:color="auto"/>
        <w:bottom w:val="none" w:sz="0" w:space="0" w:color="auto"/>
        <w:right w:val="none" w:sz="0" w:space="0" w:color="auto"/>
      </w:divBdr>
    </w:div>
    <w:div w:id="1873422920">
      <w:bodyDiv w:val="1"/>
      <w:marLeft w:val="0"/>
      <w:marRight w:val="0"/>
      <w:marTop w:val="0"/>
      <w:marBottom w:val="0"/>
      <w:divBdr>
        <w:top w:val="none" w:sz="0" w:space="0" w:color="auto"/>
        <w:left w:val="none" w:sz="0" w:space="0" w:color="auto"/>
        <w:bottom w:val="none" w:sz="0" w:space="0" w:color="auto"/>
        <w:right w:val="none" w:sz="0" w:space="0" w:color="auto"/>
      </w:divBdr>
    </w:div>
    <w:div w:id="1908372422">
      <w:bodyDiv w:val="1"/>
      <w:marLeft w:val="0"/>
      <w:marRight w:val="0"/>
      <w:marTop w:val="0"/>
      <w:marBottom w:val="0"/>
      <w:divBdr>
        <w:top w:val="none" w:sz="0" w:space="0" w:color="auto"/>
        <w:left w:val="none" w:sz="0" w:space="0" w:color="auto"/>
        <w:bottom w:val="none" w:sz="0" w:space="0" w:color="auto"/>
        <w:right w:val="none" w:sz="0" w:space="0" w:color="auto"/>
      </w:divBdr>
    </w:div>
    <w:div w:id="1914579282">
      <w:bodyDiv w:val="1"/>
      <w:marLeft w:val="0"/>
      <w:marRight w:val="0"/>
      <w:marTop w:val="0"/>
      <w:marBottom w:val="0"/>
      <w:divBdr>
        <w:top w:val="none" w:sz="0" w:space="0" w:color="auto"/>
        <w:left w:val="none" w:sz="0" w:space="0" w:color="auto"/>
        <w:bottom w:val="none" w:sz="0" w:space="0" w:color="auto"/>
        <w:right w:val="none" w:sz="0" w:space="0" w:color="auto"/>
      </w:divBdr>
    </w:div>
    <w:div w:id="1969309838">
      <w:bodyDiv w:val="1"/>
      <w:marLeft w:val="0"/>
      <w:marRight w:val="0"/>
      <w:marTop w:val="0"/>
      <w:marBottom w:val="0"/>
      <w:divBdr>
        <w:top w:val="none" w:sz="0" w:space="0" w:color="auto"/>
        <w:left w:val="none" w:sz="0" w:space="0" w:color="auto"/>
        <w:bottom w:val="none" w:sz="0" w:space="0" w:color="auto"/>
        <w:right w:val="none" w:sz="0" w:space="0" w:color="auto"/>
      </w:divBdr>
    </w:div>
    <w:div w:id="19738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ue.gov.ua/%D0%86%D0%BC%E2%80%99%D1%8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ue.gov.ua/%D0%9F%D1%80%D1%96%D0%B7%D0%B2%D0%B8%D1%89%D0%B5" TargetMode="External"/><Relationship Id="rId4" Type="http://schemas.openxmlformats.org/officeDocument/2006/relationships/settings" Target="settings.xml"/><Relationship Id="rId9" Type="http://schemas.openxmlformats.org/officeDocument/2006/relationships/hyperlink" Target="https://vue.gov.ua/%D0%9F%D0%B0%D1%82%D1%80%D0%BE%D0%BD%D1%96%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5A082-A7B2-4422-876D-A6307929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tutova</dc:creator>
  <cp:keywords/>
  <dc:description/>
  <cp:lastModifiedBy>Оксана Смолярчук</cp:lastModifiedBy>
  <cp:revision>3</cp:revision>
  <cp:lastPrinted>2022-01-21T15:24:00Z</cp:lastPrinted>
  <dcterms:created xsi:type="dcterms:W3CDTF">2022-01-31T09:45:00Z</dcterms:created>
  <dcterms:modified xsi:type="dcterms:W3CDTF">2022-01-31T09:47:00Z</dcterms:modified>
</cp:coreProperties>
</file>