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B03E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1A745BE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92B5062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DB78896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4FF92D3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BB06232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8B4052F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D37C100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EF4108B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42B5B92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E64B6EC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8CA4F22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44A8532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9E4B1B2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581CE08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FC9F6FA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214A824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D834652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02D7814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ТИТУЛЬНА СТОРІНКА</w:t>
      </w:r>
    </w:p>
    <w:p w14:paraId="0B646B44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673B492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FE3069A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3811951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AB4E3F6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89A1C4C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B3C77D6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9CE199E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2B9AA2E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7C249C7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395316F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D964D82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A285A6E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921FE82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82DA52E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A26BB64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AEFB175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877D64E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8655178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1F327FC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851BBA6" w14:textId="77777777"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ЗМІСТ</w:t>
      </w:r>
    </w:p>
    <w:p w14:paraId="5298A59F" w14:textId="77777777" w:rsidR="00A530EF" w:rsidRPr="00A9494A" w:rsidRDefault="00A530EF" w:rsidP="00A530EF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516A831" w14:textId="77777777" w:rsidR="00A530EF" w:rsidRPr="00C9330F" w:rsidRDefault="00A530EF" w:rsidP="00A530EF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13F3B11" w14:textId="77777777" w:rsidR="00A530EF" w:rsidRPr="00846A28" w:rsidRDefault="00A530EF" w:rsidP="008963C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BB0">
        <w:rPr>
          <w:rFonts w:ascii="Times New Roman" w:hAnsi="Times New Roman" w:cs="Times New Roman"/>
          <w:sz w:val="28"/>
          <w:szCs w:val="28"/>
        </w:rPr>
        <w:t>ВСТУП…………</w:t>
      </w:r>
      <w:r w:rsidR="008963C8">
        <w:rPr>
          <w:rFonts w:ascii="Times New Roman" w:hAnsi="Times New Roman" w:cs="Times New Roman"/>
          <w:sz w:val="28"/>
          <w:szCs w:val="28"/>
        </w:rPr>
        <w:t>……………………………………………………….…</w:t>
      </w:r>
      <w:r w:rsidR="00846A28">
        <w:rPr>
          <w:rFonts w:ascii="Times New Roman" w:hAnsi="Times New Roman" w:cs="Times New Roman"/>
          <w:sz w:val="28"/>
          <w:szCs w:val="28"/>
        </w:rPr>
        <w:t>…</w:t>
      </w:r>
      <w:r w:rsidR="00846A28">
        <w:rPr>
          <w:rFonts w:ascii="Times New Roman" w:hAnsi="Times New Roman" w:cs="Times New Roman"/>
          <w:sz w:val="28"/>
          <w:szCs w:val="28"/>
          <w:lang w:val="uk-UA"/>
        </w:rPr>
        <w:t>...3</w:t>
      </w:r>
    </w:p>
    <w:p w14:paraId="41C9B7CB" w14:textId="77777777" w:rsidR="003206A3" w:rsidRPr="00AA557D" w:rsidRDefault="00AA557D" w:rsidP="008963C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РОЗДІЛ 1. ОСНОВОПОЛОЖНІ ТЕХНІКО-КРИМІНАЛІСТИЧНІ ДОСЛІДЖЕННЯ ПІДРОБКИ ГРОШОВИХ ЗНАКІВ</w:t>
      </w:r>
      <w:r w:rsidR="003206A3" w:rsidRPr="0085690D">
        <w:rPr>
          <w:rFonts w:ascii="Times New Roman" w:hAnsi="Times New Roman" w:cs="Times New Roman"/>
          <w:sz w:val="28"/>
          <w:szCs w:val="28"/>
          <w:lang w:val="uk-UA"/>
        </w:rPr>
        <w:t>………………………</w:t>
      </w:r>
      <w:r w:rsidR="00846A28">
        <w:rPr>
          <w:rFonts w:ascii="Times New Roman" w:hAnsi="Times New Roman" w:cs="Times New Roman"/>
          <w:sz w:val="28"/>
          <w:szCs w:val="28"/>
          <w:lang w:val="uk-UA"/>
        </w:rPr>
        <w:t>…….6</w:t>
      </w:r>
    </w:p>
    <w:p w14:paraId="729CBE8F" w14:textId="77777777" w:rsidR="003206A3" w:rsidRPr="00AA557D" w:rsidRDefault="003206A3" w:rsidP="008963C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57D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AA55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A55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57D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Історія розвитку грошових знаків України та їх підробки</w:t>
      </w:r>
      <w:r w:rsidRPr="0085690D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846A28">
        <w:rPr>
          <w:rFonts w:ascii="Times New Roman" w:hAnsi="Times New Roman" w:cs="Times New Roman"/>
          <w:sz w:val="28"/>
          <w:szCs w:val="28"/>
          <w:lang w:val="uk-UA"/>
        </w:rPr>
        <w:t>….6</w:t>
      </w:r>
    </w:p>
    <w:p w14:paraId="02476FA9" w14:textId="77777777" w:rsidR="003206A3" w:rsidRPr="0085690D" w:rsidRDefault="003206A3" w:rsidP="008963C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90D">
        <w:rPr>
          <w:rFonts w:ascii="Times New Roman" w:hAnsi="Times New Roman" w:cs="Times New Roman"/>
          <w:sz w:val="28"/>
          <w:szCs w:val="28"/>
        </w:rPr>
        <w:t>1.2</w:t>
      </w:r>
      <w:r w:rsidR="00AA55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5690D">
        <w:rPr>
          <w:rFonts w:ascii="Times New Roman" w:hAnsi="Times New Roman" w:cs="Times New Roman"/>
          <w:sz w:val="28"/>
          <w:szCs w:val="28"/>
        </w:rPr>
        <w:t xml:space="preserve">  </w:t>
      </w:r>
      <w:r w:rsidR="00AA557D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Система захисту грошових знаків</w:t>
      </w:r>
      <w:r w:rsidRPr="00856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</w:t>
      </w:r>
      <w:r w:rsidR="00846A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…………………………….10</w:t>
      </w:r>
    </w:p>
    <w:p w14:paraId="099355AE" w14:textId="77777777" w:rsidR="00AA557D" w:rsidRDefault="00AA557D" w:rsidP="008963C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Дослідження грошових знаків</w:t>
      </w:r>
      <w:r w:rsidR="00846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………………………………………….14</w:t>
      </w:r>
    </w:p>
    <w:p w14:paraId="744A98ED" w14:textId="77777777" w:rsidR="00DF2608" w:rsidRPr="001D213F" w:rsidRDefault="00DF2608" w:rsidP="008963C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90D">
        <w:rPr>
          <w:rFonts w:ascii="Times New Roman" w:hAnsi="Times New Roman" w:cs="Times New Roman"/>
          <w:sz w:val="28"/>
          <w:szCs w:val="28"/>
        </w:rPr>
        <w:t>РОЗДІЛ 2</w:t>
      </w:r>
      <w:r w:rsidR="00AA55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5690D">
        <w:rPr>
          <w:rFonts w:ascii="Times New Roman" w:hAnsi="Times New Roman" w:cs="Times New Roman"/>
          <w:sz w:val="28"/>
          <w:szCs w:val="28"/>
        </w:rPr>
        <w:t xml:space="preserve"> </w:t>
      </w:r>
      <w:r w:rsidR="00AA557D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ОСОБЛИВОСТІ ТЕХНІКО-КРИМІНАЛІСТИЧНОГО ДОСЛІДЖЕННЯ ГРОШОВИХ ЗНАКІВ</w:t>
      </w:r>
      <w:r w:rsidR="00BC3B15" w:rsidRPr="0085690D">
        <w:rPr>
          <w:rFonts w:ascii="Times New Roman" w:eastAsia="Times New Roman" w:hAnsi="Times New Roman" w:cs="Times New Roman"/>
          <w:sz w:val="28"/>
          <w:szCs w:val="28"/>
          <w:lang w:val="uk-UA"/>
        </w:rPr>
        <w:t>………</w:t>
      </w:r>
      <w:r w:rsidR="003206A3" w:rsidRPr="0085690D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846A28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……………………………20</w:t>
      </w:r>
    </w:p>
    <w:p w14:paraId="6CD9AD14" w14:textId="77777777" w:rsidR="00903151" w:rsidRPr="0085690D" w:rsidRDefault="00903151" w:rsidP="008963C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856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56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856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557D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Характеристика </w:t>
      </w:r>
      <w:proofErr w:type="spellStart"/>
      <w:r w:rsidR="00AA557D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сучасного</w:t>
      </w:r>
      <w:proofErr w:type="spellEnd"/>
      <w:r w:rsidR="00AA557D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557D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обладнання</w:t>
      </w:r>
      <w:proofErr w:type="spellEnd"/>
      <w:r w:rsidR="00AA557D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яке </w:t>
      </w:r>
      <w:proofErr w:type="spellStart"/>
      <w:r w:rsidR="00AA557D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використовується</w:t>
      </w:r>
      <w:proofErr w:type="spellEnd"/>
      <w:r w:rsidR="00AA557D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="00AA557D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дослідженні</w:t>
      </w:r>
      <w:proofErr w:type="spellEnd"/>
      <w:r w:rsidR="00AA557D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557D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грошових</w:t>
      </w:r>
      <w:proofErr w:type="spellEnd"/>
      <w:r w:rsidR="00AA557D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557D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знаків</w:t>
      </w:r>
      <w:proofErr w:type="spellEnd"/>
      <w:r w:rsidRPr="00856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</w:t>
      </w:r>
      <w:r w:rsidR="00846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………………………………………………...20</w:t>
      </w:r>
    </w:p>
    <w:p w14:paraId="75D1C608" w14:textId="77777777" w:rsidR="00A7476B" w:rsidRPr="0085690D" w:rsidRDefault="00903151" w:rsidP="008963C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90D"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AA55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56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3BB0" w:rsidRPr="0085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57D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Способи</w:t>
      </w:r>
      <w:proofErr w:type="spellEnd"/>
      <w:r w:rsidR="00AA557D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557D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підробки</w:t>
      </w:r>
      <w:proofErr w:type="spellEnd"/>
      <w:r w:rsidR="00AA557D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557D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грошових</w:t>
      </w:r>
      <w:proofErr w:type="spellEnd"/>
      <w:r w:rsidR="00AA557D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557D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знаків</w:t>
      </w:r>
      <w:proofErr w:type="spellEnd"/>
      <w:r w:rsidR="002069D3" w:rsidRPr="0085690D">
        <w:rPr>
          <w:rFonts w:ascii="Times New Roman" w:hAnsi="Times New Roman" w:cs="Times New Roman"/>
          <w:sz w:val="28"/>
          <w:szCs w:val="28"/>
        </w:rPr>
        <w:t>…</w:t>
      </w:r>
      <w:r w:rsidR="00313BB0" w:rsidRPr="0085690D">
        <w:rPr>
          <w:rFonts w:ascii="Times New Roman" w:hAnsi="Times New Roman" w:cs="Times New Roman"/>
          <w:sz w:val="28"/>
          <w:szCs w:val="28"/>
          <w:lang w:val="uk-UA"/>
        </w:rPr>
        <w:t>……………………………</w:t>
      </w:r>
      <w:r w:rsidR="00846A28">
        <w:rPr>
          <w:rFonts w:ascii="Times New Roman" w:hAnsi="Times New Roman" w:cs="Times New Roman"/>
          <w:sz w:val="28"/>
          <w:szCs w:val="28"/>
          <w:lang w:val="uk-UA"/>
        </w:rPr>
        <w:t>…...23</w:t>
      </w:r>
    </w:p>
    <w:p w14:paraId="0BA72529" w14:textId="77777777" w:rsidR="00A530EF" w:rsidRPr="0085690D" w:rsidRDefault="00A530EF" w:rsidP="008963C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90D">
        <w:rPr>
          <w:rFonts w:ascii="Times New Roman" w:hAnsi="Times New Roman" w:cs="Times New Roman"/>
          <w:sz w:val="28"/>
          <w:szCs w:val="28"/>
          <w:lang w:val="uk-UA"/>
        </w:rPr>
        <w:t>ВИСНОВК</w:t>
      </w:r>
      <w:r w:rsidR="008963C8">
        <w:rPr>
          <w:rFonts w:ascii="Times New Roman" w:hAnsi="Times New Roman" w:cs="Times New Roman"/>
          <w:sz w:val="28"/>
          <w:szCs w:val="28"/>
          <w:lang w:val="uk-UA"/>
        </w:rPr>
        <w:t>И………………………………………….…………………</w:t>
      </w:r>
      <w:r w:rsidR="00846A28">
        <w:rPr>
          <w:rFonts w:ascii="Times New Roman" w:hAnsi="Times New Roman" w:cs="Times New Roman"/>
          <w:sz w:val="28"/>
          <w:szCs w:val="28"/>
          <w:lang w:val="uk-UA"/>
        </w:rPr>
        <w:t>……28</w:t>
      </w:r>
    </w:p>
    <w:p w14:paraId="264939F0" w14:textId="77777777" w:rsidR="00A530EF" w:rsidRPr="0085690D" w:rsidRDefault="00A530EF" w:rsidP="008963C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90D"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ДЖЕРЕЛ………………………..…</w:t>
      </w:r>
      <w:r w:rsidR="00846A28">
        <w:rPr>
          <w:rFonts w:ascii="Times New Roman" w:hAnsi="Times New Roman" w:cs="Times New Roman"/>
          <w:sz w:val="28"/>
          <w:szCs w:val="28"/>
          <w:lang w:val="uk-UA"/>
        </w:rPr>
        <w:t>……….30</w:t>
      </w:r>
    </w:p>
    <w:p w14:paraId="62406DD3" w14:textId="77777777" w:rsidR="00C60EC3" w:rsidRDefault="00C60EC3" w:rsidP="002069D3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CC215FC" w14:textId="77777777" w:rsidR="00C60EC3" w:rsidRDefault="00C60EC3" w:rsidP="002069D3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CD258B0" w14:textId="77777777" w:rsidR="00AA557D" w:rsidRDefault="00AA557D" w:rsidP="002069D3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CA1203E" w14:textId="77777777" w:rsidR="00AA557D" w:rsidRDefault="00AA557D" w:rsidP="002069D3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C5ECF3A" w14:textId="77777777" w:rsidR="00AA557D" w:rsidRDefault="00AA557D" w:rsidP="002069D3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C40C2B5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7A5D0B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5026D1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EE0620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6DF08A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B19BBA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AFEDE3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45E399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393F05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3385DE" w14:textId="77777777" w:rsidR="000C63EC" w:rsidRPr="008845F1" w:rsidRDefault="000C63EC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45F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25A39ACC" w14:textId="77777777" w:rsidR="000C63EC" w:rsidRDefault="000C63EC" w:rsidP="000C63E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765569" w14:textId="77777777" w:rsidR="008C32C5" w:rsidRDefault="008C32C5" w:rsidP="000C63E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03DF05" w14:textId="030058D1" w:rsidR="005A0583" w:rsidRPr="005A0583" w:rsidRDefault="00313BB0" w:rsidP="001B74C9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13BB0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 w:rsidRPr="00313B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262D5" w:rsidRPr="00513E94">
        <w:rPr>
          <w:rFonts w:ascii="Times New Roman" w:hAnsi="Times New Roman" w:cs="Times New Roman"/>
          <w:sz w:val="28"/>
          <w:szCs w:val="28"/>
          <w:lang w:val="uk-UA"/>
        </w:rPr>
        <w:t>Гроші – одне з найдавніших явищ у житті суспільства – відіграють важливу роль у його економічному і соціальному розвитку.</w:t>
      </w:r>
      <w:r w:rsidR="00526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2D5" w:rsidRPr="005262D5">
        <w:rPr>
          <w:rFonts w:ascii="Times New Roman" w:hAnsi="Times New Roman" w:cs="Times New Roman"/>
          <w:sz w:val="28"/>
          <w:szCs w:val="28"/>
          <w:lang w:val="uk-UA"/>
        </w:rPr>
        <w:t>Грошам належить визначальне місце в ринковій економіці. Вони виступають як її судинна система, що забезпечує обіг доходів і витрат суб</w:t>
      </w:r>
      <w:r w:rsidR="005A5582" w:rsidRPr="005A558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262D5" w:rsidRPr="005262D5">
        <w:rPr>
          <w:rFonts w:ascii="Times New Roman" w:hAnsi="Times New Roman" w:cs="Times New Roman"/>
          <w:sz w:val="28"/>
          <w:szCs w:val="28"/>
          <w:lang w:val="uk-UA"/>
        </w:rPr>
        <w:t xml:space="preserve">єктів ринку, </w:t>
      </w:r>
      <w:r w:rsidR="001B74C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5A0583" w:rsidRPr="001B74C9">
        <w:rPr>
          <w:sz w:val="28"/>
          <w:szCs w:val="28"/>
          <w:lang w:val="uk-UA"/>
        </w:rPr>
        <w:t xml:space="preserve"> факт підробки.</w:t>
      </w:r>
    </w:p>
    <w:p w14:paraId="588F97B6" w14:textId="75DD54C9" w:rsidR="00FB6A72" w:rsidRPr="00ED4E06" w:rsidRDefault="005A0583" w:rsidP="008D32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Різні аспекти </w:t>
      </w:r>
      <w:r w:rsidR="00ED4E06">
        <w:rPr>
          <w:rFonts w:ascii="Times New Roman" w:hAnsi="Times New Roman" w:cs="Times New Roman"/>
          <w:sz w:val="28"/>
          <w:szCs w:val="28"/>
          <w:lang w:val="uk-UA"/>
        </w:rPr>
        <w:t>технічно-криміналістичного дослідження грошових знаків неодноразово висвітлювалися у своїх роботах такими науковцями-криміналістами як</w:t>
      </w:r>
      <w:r w:rsidR="00C73556" w:rsidRPr="005262D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D4E06">
        <w:rPr>
          <w:rFonts w:ascii="Times New Roman" w:hAnsi="Times New Roman" w:cs="Times New Roman"/>
          <w:sz w:val="28"/>
          <w:szCs w:val="28"/>
          <w:lang w:val="uk-UA"/>
        </w:rPr>
        <w:t xml:space="preserve">О.В. Воробей, </w:t>
      </w:r>
      <w:r w:rsidR="00ED4E06" w:rsidRPr="00ED4E06">
        <w:rPr>
          <w:rFonts w:ascii="Times New Roman" w:hAnsi="Times New Roman" w:cs="Times New Roman"/>
          <w:sz w:val="28"/>
          <w:szCs w:val="28"/>
          <w:lang w:val="uk-UA"/>
        </w:rPr>
        <w:t>С.Ю.</w:t>
      </w:r>
      <w:r w:rsidR="00ED4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4E06" w:rsidRPr="00ED4E06">
        <w:rPr>
          <w:rFonts w:ascii="Times New Roman" w:hAnsi="Times New Roman" w:cs="Times New Roman"/>
          <w:sz w:val="28"/>
          <w:szCs w:val="28"/>
          <w:lang w:val="uk-UA"/>
        </w:rPr>
        <w:t>Петряєв</w:t>
      </w:r>
      <w:proofErr w:type="spellEnd"/>
      <w:r w:rsidR="00ED4E06" w:rsidRPr="00ED4E06">
        <w:rPr>
          <w:rFonts w:ascii="Times New Roman" w:hAnsi="Times New Roman" w:cs="Times New Roman"/>
          <w:sz w:val="28"/>
          <w:szCs w:val="28"/>
          <w:lang w:val="uk-UA"/>
        </w:rPr>
        <w:t>, А.В. Іщенко,</w:t>
      </w:r>
      <w:r w:rsidR="00ED4E06" w:rsidRPr="00ED4E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4E06">
        <w:rPr>
          <w:rFonts w:ascii="Times New Roman" w:hAnsi="Times New Roman" w:cs="Times New Roman"/>
          <w:color w:val="000000"/>
          <w:sz w:val="28"/>
          <w:szCs w:val="28"/>
          <w:lang w:val="uk-UA"/>
        </w:rPr>
        <w:t>В.</w:t>
      </w:r>
      <w:r w:rsidR="00ED4E06" w:rsidRPr="00ED4E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Д. Арсеньєв, </w:t>
      </w:r>
      <w:r w:rsidR="00ED4E06" w:rsidRPr="00ED4E06">
        <w:rPr>
          <w:rFonts w:ascii="Times New Roman" w:hAnsi="Times New Roman" w:cs="Times New Roman"/>
          <w:sz w:val="28"/>
          <w:szCs w:val="28"/>
          <w:lang w:val="uk-UA"/>
        </w:rPr>
        <w:t xml:space="preserve"> В.О. Коновалова, </w:t>
      </w:r>
      <w:r w:rsidR="00ED4E06">
        <w:rPr>
          <w:rFonts w:ascii="Times New Roman" w:hAnsi="Times New Roman" w:cs="Times New Roman"/>
          <w:color w:val="000000"/>
          <w:sz w:val="28"/>
          <w:szCs w:val="28"/>
          <w:lang w:val="uk-UA"/>
        </w:rPr>
        <w:t>В.</w:t>
      </w:r>
      <w:r w:rsidR="00ED4E06" w:rsidRPr="00ED4E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Г. </w:t>
      </w:r>
      <w:r w:rsidR="001B74C9"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</w:p>
    <w:p w14:paraId="206F4800" w14:textId="50011B38" w:rsidR="00ED4E06" w:rsidRPr="003001C2" w:rsidRDefault="00ED4E06" w:rsidP="001B74C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1C2">
        <w:rPr>
          <w:rFonts w:ascii="Times New Roman" w:hAnsi="Times New Roman" w:cs="Times New Roman"/>
          <w:sz w:val="28"/>
          <w:szCs w:val="28"/>
        </w:rPr>
        <w:t xml:space="preserve">В той же час означена проблематика не </w:t>
      </w:r>
      <w:proofErr w:type="spellStart"/>
      <w:r w:rsidRPr="003001C2">
        <w:rPr>
          <w:rFonts w:ascii="Times New Roman" w:hAnsi="Times New Roman" w:cs="Times New Roman"/>
          <w:sz w:val="28"/>
          <w:szCs w:val="28"/>
        </w:rPr>
        <w:t>вичерпується</w:t>
      </w:r>
      <w:proofErr w:type="spellEnd"/>
      <w:r w:rsidRPr="00300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1C2">
        <w:rPr>
          <w:rFonts w:ascii="Times New Roman" w:hAnsi="Times New Roman" w:cs="Times New Roman"/>
          <w:sz w:val="28"/>
          <w:szCs w:val="28"/>
        </w:rPr>
        <w:t>проведеними</w:t>
      </w:r>
      <w:proofErr w:type="spellEnd"/>
      <w:r w:rsidRPr="003001C2">
        <w:rPr>
          <w:rFonts w:ascii="Times New Roman" w:hAnsi="Times New Roman" w:cs="Times New Roman"/>
          <w:sz w:val="28"/>
          <w:szCs w:val="28"/>
        </w:rPr>
        <w:t xml:space="preserve"> </w:t>
      </w:r>
      <w:r w:rsidR="001B74C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00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1C2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3001C2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Pr="003001C2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3001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1C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001C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01C2">
        <w:rPr>
          <w:rFonts w:ascii="Times New Roman" w:hAnsi="Times New Roman" w:cs="Times New Roman"/>
          <w:sz w:val="28"/>
          <w:szCs w:val="28"/>
        </w:rPr>
        <w:t>зумовило</w:t>
      </w:r>
      <w:proofErr w:type="spellEnd"/>
      <w:r w:rsidRPr="00300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1C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00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1C2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3001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29DD7F" w14:textId="2889C4F6" w:rsidR="005A5582" w:rsidRPr="001B74C9" w:rsidRDefault="00801A0C" w:rsidP="008D32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435">
        <w:rPr>
          <w:rFonts w:ascii="Times New Roman" w:hAnsi="Times New Roman" w:cs="Times New Roman"/>
          <w:b/>
          <w:sz w:val="28"/>
          <w:szCs w:val="28"/>
          <w:lang w:val="uk-UA"/>
        </w:rPr>
        <w:t>Мета і завдання дослідження</w:t>
      </w:r>
      <w:r w:rsidRPr="008F3435">
        <w:rPr>
          <w:rFonts w:ascii="Times New Roman" w:hAnsi="Times New Roman" w:cs="Times New Roman"/>
          <w:sz w:val="28"/>
          <w:szCs w:val="28"/>
          <w:lang w:val="uk-UA"/>
        </w:rPr>
        <w:t xml:space="preserve">. Головною метою дослідження є </w:t>
      </w:r>
      <w:r w:rsidRPr="0046000B">
        <w:rPr>
          <w:rFonts w:ascii="Times New Roman" w:hAnsi="Times New Roman" w:cs="Times New Roman"/>
          <w:sz w:val="28"/>
          <w:szCs w:val="28"/>
          <w:lang w:val="uk-UA"/>
        </w:rPr>
        <w:t>комплексн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аналіз </w:t>
      </w:r>
      <w:r w:rsidR="005A5582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основоположн</w:t>
      </w:r>
      <w:r w:rsidR="005A5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</w:t>
      </w:r>
      <w:r w:rsidR="005A5582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техніко-криміналістичн</w:t>
      </w:r>
      <w:r w:rsidR="005A5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</w:t>
      </w:r>
      <w:r w:rsidR="005A5582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досліджен</w:t>
      </w:r>
      <w:r w:rsidR="005A5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ь</w:t>
      </w:r>
      <w:r w:rsidR="005A5582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підробки грошових знаків</w:t>
      </w:r>
      <w:r w:rsidR="005A5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їх особливостей</w:t>
      </w:r>
      <w:r w:rsidR="008963C8" w:rsidRPr="008C63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4C9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5A5582" w:rsidRPr="005A5582">
        <w:rPr>
          <w:rFonts w:ascii="Times New Roman" w:hAnsi="Times New Roman" w:cs="Times New Roman"/>
          <w:sz w:val="28"/>
          <w:szCs w:val="28"/>
          <w:lang w:val="uk-UA"/>
        </w:rPr>
        <w:t>досконаленню</w:t>
      </w:r>
      <w:proofErr w:type="spellEnd"/>
      <w:r w:rsidR="005A5582" w:rsidRPr="005A558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боротьби з фальшуванням грошей в Україні.</w:t>
      </w:r>
      <w:r w:rsidR="005A5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9234581" w14:textId="77777777" w:rsidR="00801A0C" w:rsidRPr="005962EB" w:rsidRDefault="00801A0C" w:rsidP="008D32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8B8">
        <w:rPr>
          <w:rFonts w:ascii="Times New Roman" w:hAnsi="Times New Roman" w:cs="Times New Roman"/>
          <w:sz w:val="28"/>
          <w:szCs w:val="28"/>
          <w:lang w:val="uk-UA"/>
        </w:rPr>
        <w:t xml:space="preserve">Для досягнення цієї мети були поставлені такі </w:t>
      </w:r>
      <w:r w:rsidRPr="00D438B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</w:t>
      </w:r>
      <w:r w:rsidRPr="00D438B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92E1CB6" w14:textId="77777777" w:rsidR="00801A0C" w:rsidRDefault="00801A0C" w:rsidP="008D32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F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438B8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</w:t>
      </w:r>
      <w:r w:rsidR="005A5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5A5582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сторі</w:t>
      </w:r>
      <w:r w:rsidR="005A5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</w:t>
      </w:r>
      <w:r w:rsidR="005A5582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розвитку грошових знаків України та їх підробки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3CEDB55" w14:textId="5F5388E8" w:rsidR="005A5582" w:rsidRPr="005A5582" w:rsidRDefault="001B74C9" w:rsidP="008D32F6">
      <w:pPr>
        <w:pStyle w:val="a3"/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5A5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1C11157" w14:textId="6A35CBAB" w:rsidR="005A5582" w:rsidRPr="005A5582" w:rsidRDefault="00801A0C" w:rsidP="008D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B9B">
        <w:rPr>
          <w:rFonts w:ascii="Times New Roman" w:hAnsi="Times New Roman"/>
          <w:i/>
          <w:sz w:val="28"/>
          <w:szCs w:val="28"/>
          <w:lang w:val="uk-UA"/>
        </w:rPr>
        <w:t>Об’єктом дослідження</w:t>
      </w:r>
      <w:r w:rsidRPr="00190738">
        <w:rPr>
          <w:rFonts w:ascii="Times New Roman" w:hAnsi="Times New Roman"/>
          <w:sz w:val="28"/>
          <w:szCs w:val="28"/>
          <w:lang w:val="uk-UA"/>
        </w:rPr>
        <w:t xml:space="preserve"> курсової роботи </w:t>
      </w:r>
      <w:r w:rsidR="001B74C9">
        <w:rPr>
          <w:rFonts w:ascii="Times New Roman" w:hAnsi="Times New Roman"/>
          <w:sz w:val="28"/>
          <w:szCs w:val="28"/>
          <w:lang w:val="uk-UA"/>
        </w:rPr>
        <w:t>…</w:t>
      </w:r>
    </w:p>
    <w:p w14:paraId="66C2F8B1" w14:textId="4A4546F5" w:rsidR="00801A0C" w:rsidRPr="005A5582" w:rsidRDefault="00801A0C" w:rsidP="008D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B9B">
        <w:rPr>
          <w:rFonts w:ascii="Times New Roman" w:hAnsi="Times New Roman"/>
          <w:i/>
          <w:sz w:val="28"/>
          <w:szCs w:val="28"/>
          <w:lang w:val="uk-UA"/>
        </w:rPr>
        <w:t>Предметом дослідження</w:t>
      </w:r>
      <w:r w:rsidRPr="00190738">
        <w:rPr>
          <w:rFonts w:ascii="Times New Roman" w:hAnsi="Times New Roman"/>
          <w:sz w:val="28"/>
          <w:szCs w:val="28"/>
          <w:lang w:val="uk-UA"/>
        </w:rPr>
        <w:t xml:space="preserve"> курсової роботи </w:t>
      </w:r>
      <w:r w:rsidR="001B74C9">
        <w:rPr>
          <w:rFonts w:ascii="Times New Roman" w:hAnsi="Times New Roman"/>
          <w:sz w:val="28"/>
          <w:szCs w:val="28"/>
          <w:lang w:val="uk-UA"/>
        </w:rPr>
        <w:t>…</w:t>
      </w:r>
    </w:p>
    <w:p w14:paraId="60CB8015" w14:textId="77777777" w:rsidR="005A5582" w:rsidRPr="00061444" w:rsidRDefault="005A5582" w:rsidP="008D32F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01C2">
        <w:rPr>
          <w:rFonts w:ascii="Times New Roman" w:hAnsi="Times New Roman" w:cs="Times New Roman"/>
          <w:b/>
          <w:sz w:val="28"/>
          <w:szCs w:val="28"/>
        </w:rPr>
        <w:t>Методологічну</w:t>
      </w:r>
      <w:proofErr w:type="spellEnd"/>
      <w:r w:rsidRPr="003001C2">
        <w:rPr>
          <w:rFonts w:ascii="Times New Roman" w:hAnsi="Times New Roman" w:cs="Times New Roman"/>
          <w:b/>
          <w:sz w:val="28"/>
          <w:szCs w:val="28"/>
        </w:rPr>
        <w:t xml:space="preserve"> основу </w:t>
      </w:r>
      <w:proofErr w:type="spellStart"/>
      <w:r w:rsidRPr="003001C2">
        <w:rPr>
          <w:rFonts w:ascii="Times New Roman" w:hAnsi="Times New Roman" w:cs="Times New Roman"/>
          <w:b/>
          <w:sz w:val="28"/>
          <w:szCs w:val="28"/>
        </w:rPr>
        <w:t>дослідження</w:t>
      </w:r>
      <w:proofErr w:type="spellEnd"/>
      <w:r w:rsidRPr="00300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1C2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3001C2">
        <w:rPr>
          <w:rFonts w:ascii="Times New Roman" w:hAnsi="Times New Roman" w:cs="Times New Roman"/>
          <w:sz w:val="28"/>
          <w:szCs w:val="28"/>
        </w:rPr>
        <w:t xml:space="preserve"> низка </w:t>
      </w:r>
      <w:proofErr w:type="spellStart"/>
      <w:r w:rsidRPr="003001C2">
        <w:rPr>
          <w:rFonts w:ascii="Times New Roman" w:hAnsi="Times New Roman" w:cs="Times New Roman"/>
          <w:sz w:val="28"/>
          <w:szCs w:val="28"/>
        </w:rPr>
        <w:t>загальнонаукових</w:t>
      </w:r>
      <w:proofErr w:type="spellEnd"/>
      <w:r w:rsidRPr="003001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01C2">
        <w:rPr>
          <w:rFonts w:ascii="Times New Roman" w:hAnsi="Times New Roman" w:cs="Times New Roman"/>
          <w:sz w:val="28"/>
          <w:szCs w:val="28"/>
        </w:rPr>
        <w:t>діалектичний</w:t>
      </w:r>
      <w:proofErr w:type="spellEnd"/>
      <w:r w:rsidRPr="003001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1C2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3001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1C2">
        <w:rPr>
          <w:rFonts w:ascii="Times New Roman" w:hAnsi="Times New Roman" w:cs="Times New Roman"/>
          <w:sz w:val="28"/>
          <w:szCs w:val="28"/>
        </w:rPr>
        <w:t>логічний</w:t>
      </w:r>
      <w:proofErr w:type="spellEnd"/>
      <w:r w:rsidRPr="003001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1C2">
        <w:rPr>
          <w:rFonts w:ascii="Times New Roman" w:hAnsi="Times New Roman" w:cs="Times New Roman"/>
          <w:sz w:val="28"/>
          <w:szCs w:val="28"/>
        </w:rPr>
        <w:t>системний</w:t>
      </w:r>
      <w:proofErr w:type="spellEnd"/>
      <w:r w:rsidRPr="00300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1C2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3001C2">
        <w:rPr>
          <w:rFonts w:ascii="Times New Roman" w:hAnsi="Times New Roman" w:cs="Times New Roman"/>
          <w:sz w:val="28"/>
          <w:szCs w:val="28"/>
        </w:rPr>
        <w:t>) і приватно-</w:t>
      </w:r>
      <w:proofErr w:type="spellStart"/>
      <w:r w:rsidRPr="003001C2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3001C2">
        <w:rPr>
          <w:rFonts w:ascii="Times New Roman" w:hAnsi="Times New Roman" w:cs="Times New Roman"/>
          <w:sz w:val="28"/>
          <w:szCs w:val="28"/>
        </w:rPr>
        <w:t xml:space="preserve"> (документального </w:t>
      </w:r>
      <w:proofErr w:type="spellStart"/>
      <w:r w:rsidRPr="003001C2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3001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1C2">
        <w:rPr>
          <w:rFonts w:ascii="Times New Roman" w:hAnsi="Times New Roman" w:cs="Times New Roman"/>
          <w:sz w:val="28"/>
          <w:szCs w:val="28"/>
        </w:rPr>
        <w:t>порівняльно</w:t>
      </w:r>
      <w:proofErr w:type="spellEnd"/>
      <w:r w:rsidRPr="003001C2">
        <w:rPr>
          <w:rFonts w:ascii="Times New Roman" w:hAnsi="Times New Roman" w:cs="Times New Roman"/>
          <w:sz w:val="28"/>
          <w:szCs w:val="28"/>
        </w:rPr>
        <w:t xml:space="preserve">-правового) </w:t>
      </w:r>
      <w:proofErr w:type="spellStart"/>
      <w:r w:rsidRPr="003001C2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3001C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01C2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300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1C2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300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1C2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3001C2">
        <w:rPr>
          <w:rFonts w:ascii="Times New Roman" w:hAnsi="Times New Roman" w:cs="Times New Roman"/>
          <w:sz w:val="28"/>
          <w:szCs w:val="28"/>
        </w:rPr>
        <w:t>.</w:t>
      </w:r>
      <w:r w:rsidRPr="00EF7CB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1B8E662" w14:textId="23CB85E8" w:rsidR="008D32F6" w:rsidRDefault="00801A0C" w:rsidP="001B74C9">
      <w:pPr>
        <w:pStyle w:val="a3"/>
        <w:spacing w:line="360" w:lineRule="auto"/>
        <w:ind w:firstLine="709"/>
        <w:jc w:val="both"/>
      </w:pPr>
      <w:r w:rsidRPr="0046000B">
        <w:rPr>
          <w:rFonts w:ascii="Times New Roman" w:hAnsi="Times New Roman" w:cs="Times New Roman"/>
          <w:sz w:val="28"/>
          <w:szCs w:val="28"/>
          <w:lang w:val="uk-UA"/>
        </w:rPr>
        <w:t>Зокрема: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00B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5A5582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Pr="0046000B">
        <w:rPr>
          <w:rFonts w:ascii="Times New Roman" w:hAnsi="Times New Roman" w:cs="Times New Roman"/>
          <w:sz w:val="28"/>
          <w:szCs w:val="28"/>
          <w:lang w:val="uk-UA"/>
        </w:rPr>
        <w:t>лектичний</w:t>
      </w:r>
      <w:proofErr w:type="spellEnd"/>
      <w:r w:rsidRPr="0046000B">
        <w:rPr>
          <w:rFonts w:ascii="Times New Roman" w:hAnsi="Times New Roman" w:cs="Times New Roman"/>
          <w:sz w:val="28"/>
          <w:szCs w:val="28"/>
          <w:lang w:val="uk-UA"/>
        </w:rPr>
        <w:t xml:space="preserve"> мет</w:t>
      </w:r>
      <w:r w:rsidRPr="005A558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6000B">
        <w:rPr>
          <w:rFonts w:ascii="Times New Roman" w:hAnsi="Times New Roman" w:cs="Times New Roman"/>
          <w:sz w:val="28"/>
          <w:szCs w:val="28"/>
          <w:lang w:val="uk-UA"/>
        </w:rPr>
        <w:t>д як з</w:t>
      </w:r>
      <w:r w:rsidRPr="005A558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6000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5A558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46000B">
        <w:rPr>
          <w:rFonts w:ascii="Times New Roman" w:hAnsi="Times New Roman" w:cs="Times New Roman"/>
          <w:sz w:val="28"/>
          <w:szCs w:val="28"/>
          <w:lang w:val="uk-UA"/>
        </w:rPr>
        <w:t>льн</w:t>
      </w:r>
      <w:proofErr w:type="spellEnd"/>
      <w:r w:rsidRPr="005A558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6000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A558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46000B">
        <w:rPr>
          <w:rFonts w:ascii="Times New Roman" w:hAnsi="Times New Roman" w:cs="Times New Roman"/>
          <w:sz w:val="28"/>
          <w:szCs w:val="28"/>
          <w:lang w:val="uk-UA"/>
        </w:rPr>
        <w:t>ук</w:t>
      </w:r>
      <w:proofErr w:type="spellEnd"/>
      <w:r w:rsidRPr="005A558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6000B">
        <w:rPr>
          <w:rFonts w:ascii="Times New Roman" w:hAnsi="Times New Roman" w:cs="Times New Roman"/>
          <w:sz w:val="28"/>
          <w:szCs w:val="28"/>
          <w:lang w:val="uk-UA"/>
        </w:rPr>
        <w:t>вий д</w:t>
      </w:r>
      <w:r w:rsidRPr="005A558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6000B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Pr="005A558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6000B">
        <w:rPr>
          <w:rFonts w:ascii="Times New Roman" w:hAnsi="Times New Roman" w:cs="Times New Roman"/>
          <w:sz w:val="28"/>
          <w:szCs w:val="28"/>
          <w:lang w:val="uk-UA"/>
        </w:rPr>
        <w:t xml:space="preserve">лив у всіх підрозділах </w:t>
      </w:r>
      <w:r w:rsidR="001B74C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8D32F6">
        <w:t>.</w:t>
      </w:r>
    </w:p>
    <w:p w14:paraId="2D6AFB32" w14:textId="77777777" w:rsidR="00801A0C" w:rsidRPr="00457E5C" w:rsidRDefault="00801A0C" w:rsidP="008D32F6">
      <w:pPr>
        <w:pStyle w:val="af0"/>
        <w:ind w:firstLine="709"/>
        <w:rPr>
          <w:szCs w:val="28"/>
        </w:rPr>
      </w:pPr>
      <w:r w:rsidRPr="00457E5C">
        <w:rPr>
          <w:b/>
          <w:szCs w:val="28"/>
        </w:rPr>
        <w:lastRenderedPageBreak/>
        <w:t>Структура роботи</w:t>
      </w:r>
      <w:r w:rsidRPr="00457E5C">
        <w:rPr>
          <w:szCs w:val="28"/>
        </w:rPr>
        <w:t xml:space="preserve"> зумовлена метою і завданнями дослідження, складається зі вступу, </w:t>
      </w:r>
      <w:r w:rsidR="000479B3">
        <w:rPr>
          <w:szCs w:val="28"/>
        </w:rPr>
        <w:t>двох</w:t>
      </w:r>
      <w:r>
        <w:rPr>
          <w:szCs w:val="28"/>
        </w:rPr>
        <w:t xml:space="preserve"> основних</w:t>
      </w:r>
      <w:r w:rsidRPr="00457E5C">
        <w:rPr>
          <w:szCs w:val="28"/>
        </w:rPr>
        <w:t xml:space="preserve"> розділів, що мають </w:t>
      </w:r>
      <w:r w:rsidR="005A5582">
        <w:rPr>
          <w:szCs w:val="28"/>
        </w:rPr>
        <w:t>п’ять</w:t>
      </w:r>
      <w:r>
        <w:rPr>
          <w:szCs w:val="28"/>
        </w:rPr>
        <w:t xml:space="preserve"> </w:t>
      </w:r>
      <w:r w:rsidRPr="00457E5C">
        <w:rPr>
          <w:szCs w:val="28"/>
        </w:rPr>
        <w:t>підрозділ</w:t>
      </w:r>
      <w:r w:rsidR="005A5582">
        <w:rPr>
          <w:szCs w:val="28"/>
        </w:rPr>
        <w:t>ів</w:t>
      </w:r>
      <w:r w:rsidRPr="00457E5C">
        <w:rPr>
          <w:szCs w:val="28"/>
        </w:rPr>
        <w:t>, висновків, списку використаних джерел (</w:t>
      </w:r>
      <w:r>
        <w:rPr>
          <w:szCs w:val="28"/>
        </w:rPr>
        <w:t>2</w:t>
      </w:r>
      <w:r w:rsidR="00846A28">
        <w:rPr>
          <w:szCs w:val="28"/>
        </w:rPr>
        <w:t>5</w:t>
      </w:r>
      <w:r w:rsidRPr="00457E5C">
        <w:rPr>
          <w:szCs w:val="28"/>
        </w:rPr>
        <w:t xml:space="preserve"> найменуван</w:t>
      </w:r>
      <w:r w:rsidR="00846A28">
        <w:rPr>
          <w:szCs w:val="28"/>
        </w:rPr>
        <w:t>ь</w:t>
      </w:r>
      <w:r w:rsidRPr="00457E5C">
        <w:rPr>
          <w:szCs w:val="28"/>
        </w:rPr>
        <w:t xml:space="preserve">). Загальний обсяг роботи – </w:t>
      </w:r>
      <w:r w:rsidR="00CA0925">
        <w:rPr>
          <w:szCs w:val="28"/>
        </w:rPr>
        <w:t>3</w:t>
      </w:r>
      <w:r w:rsidR="00846A28">
        <w:rPr>
          <w:szCs w:val="28"/>
        </w:rPr>
        <w:t>2</w:t>
      </w:r>
      <w:r w:rsidRPr="00457E5C">
        <w:rPr>
          <w:szCs w:val="28"/>
        </w:rPr>
        <w:t xml:space="preserve"> сторінок, з яких </w:t>
      </w:r>
      <w:r>
        <w:rPr>
          <w:szCs w:val="28"/>
        </w:rPr>
        <w:t>2</w:t>
      </w:r>
      <w:r w:rsidR="00846A28">
        <w:rPr>
          <w:szCs w:val="28"/>
        </w:rPr>
        <w:t>7</w:t>
      </w:r>
      <w:r w:rsidRPr="00457E5C">
        <w:rPr>
          <w:szCs w:val="28"/>
        </w:rPr>
        <w:t xml:space="preserve"> – основний текст.</w:t>
      </w:r>
    </w:p>
    <w:p w14:paraId="7C336C7A" w14:textId="77777777" w:rsidR="000C63EC" w:rsidRDefault="000C63EC" w:rsidP="000C63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D587D1" w14:textId="77777777" w:rsidR="00564B98" w:rsidRDefault="00564B98" w:rsidP="00564B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C854BD" w14:textId="77777777" w:rsidR="008D32F6" w:rsidRPr="008D32F6" w:rsidRDefault="008D32F6" w:rsidP="008D32F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8D32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1</w:t>
      </w:r>
    </w:p>
    <w:p w14:paraId="05679B26" w14:textId="77777777" w:rsidR="008D32F6" w:rsidRPr="008D32F6" w:rsidRDefault="008D32F6" w:rsidP="008D32F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32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ОСНОВОПОЛОЖНІ ТЕХНІКО-КРИМІНАЛІСТИЧНІ ДОСЛІДЖЕННЯ ПІДРОБКИ ГРОШОВИХ ЗНАКІВ</w:t>
      </w:r>
    </w:p>
    <w:p w14:paraId="72B7B507" w14:textId="77777777" w:rsidR="008D32F6" w:rsidRDefault="008D32F6" w:rsidP="008D32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A8BE8A" w14:textId="77777777" w:rsidR="008D32F6" w:rsidRDefault="008D32F6" w:rsidP="008D32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A26450" w14:textId="77777777" w:rsidR="008D32F6" w:rsidRPr="008D32F6" w:rsidRDefault="008D32F6" w:rsidP="008D32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32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1.1. </w:t>
      </w:r>
      <w:r w:rsidRPr="008D32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Історія розвитку грошових знаків України та їх підробки</w:t>
      </w:r>
    </w:p>
    <w:p w14:paraId="30EF2309" w14:textId="77777777" w:rsidR="008D32F6" w:rsidRDefault="008D32F6" w:rsidP="008D32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1FDF2B" w14:textId="77777777" w:rsidR="0018297E" w:rsidRPr="00456621" w:rsidRDefault="0018297E" w:rsidP="0045662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621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грошей у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довга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століть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валюти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змінювалися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реформувалися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C158BA" w14:textId="77777777" w:rsidR="0018297E" w:rsidRPr="00456621" w:rsidRDefault="0018297E" w:rsidP="00456621">
      <w:pPr>
        <w:pStyle w:val="a3"/>
        <w:spacing w:line="36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історична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на кожному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товарного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наповнюється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ускладнюється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міною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[</w:t>
      </w:r>
      <w:r w:rsidR="00846A28">
        <w:rPr>
          <w:rFonts w:ascii="Times New Roman" w:hAnsi="Times New Roman" w:cs="Times New Roman"/>
          <w:sz w:val="28"/>
          <w:szCs w:val="28"/>
          <w:lang w:val="uk-UA"/>
        </w:rPr>
        <w:t>2, с.696</w:t>
      </w:r>
      <w:r w:rsidRPr="00456621">
        <w:rPr>
          <w:rFonts w:ascii="Times New Roman" w:hAnsi="Times New Roman" w:cs="Times New Roman"/>
          <w:sz w:val="28"/>
          <w:szCs w:val="28"/>
        </w:rPr>
        <w:t>].</w:t>
      </w:r>
    </w:p>
    <w:p w14:paraId="7A75A4D1" w14:textId="77777777" w:rsidR="007E74C3" w:rsidRPr="00456621" w:rsidRDefault="007E74C3" w:rsidP="0045662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621"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  <w:t>Історія</w:t>
      </w:r>
      <w:proofErr w:type="spellEnd"/>
      <w:r w:rsidRPr="00456621"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456621"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  <w:t>українських</w:t>
      </w:r>
      <w:proofErr w:type="spellEnd"/>
      <w:r w:rsidRPr="00456621"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  <w:t xml:space="preserve"> грошей</w:t>
      </w:r>
      <w:r w:rsidRPr="0045662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початок з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>. </w:t>
      </w:r>
    </w:p>
    <w:p w14:paraId="0E40F08C" w14:textId="77777777" w:rsidR="00732DF5" w:rsidRPr="00456621" w:rsidRDefault="00732DF5" w:rsidP="0045662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Людство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випробувало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грошей,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прийшло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вигідних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зручних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r w:rsidR="007E74C3" w:rsidRPr="00456621">
        <w:rPr>
          <w:rFonts w:ascii="Times New Roman" w:hAnsi="Times New Roman" w:cs="Times New Roman"/>
          <w:sz w:val="28"/>
          <w:szCs w:val="28"/>
        </w:rPr>
        <w:t>–</w:t>
      </w:r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металевих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>.</w:t>
      </w:r>
    </w:p>
    <w:p w14:paraId="6633798A" w14:textId="6F4E4BA1" w:rsidR="00BC2E5B" w:rsidRPr="00732DF5" w:rsidRDefault="000D3E51" w:rsidP="001B74C9">
      <w:pPr>
        <w:pStyle w:val="a3"/>
        <w:spacing w:line="360" w:lineRule="auto"/>
        <w:ind w:firstLine="709"/>
        <w:jc w:val="both"/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</w:pPr>
      <w:r w:rsidRPr="00456621">
        <w:rPr>
          <w:rFonts w:ascii="Times New Roman" w:hAnsi="Times New Roman" w:cs="Times New Roman"/>
          <w:sz w:val="28"/>
          <w:szCs w:val="28"/>
        </w:rPr>
        <w:t>З </w:t>
      </w:r>
      <w:hyperlink r:id="rId8" w:tooltip="XI століття" w:history="1">
        <w:r w:rsidRPr="00456621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XI</w:t>
        </w:r>
      </w:hyperlink>
      <w:r w:rsidRPr="00456621">
        <w:rPr>
          <w:rFonts w:ascii="Times New Roman" w:hAnsi="Times New Roman" w:cs="Times New Roman"/>
          <w:sz w:val="28"/>
          <w:szCs w:val="28"/>
        </w:rPr>
        <w:t xml:space="preserve"> ст. у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Київській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обігу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звані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r w:rsidR="00FD71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56621">
        <w:rPr>
          <w:rStyle w:val="spelle"/>
          <w:rFonts w:ascii="Times New Roman" w:hAnsi="Times New Roman" w:cs="Times New Roman"/>
          <w:sz w:val="28"/>
          <w:szCs w:val="28"/>
        </w:rPr>
        <w:t>київські</w:t>
      </w:r>
      <w:proofErr w:type="spellEnd"/>
      <w:r w:rsidR="00FD71D1">
        <w:rPr>
          <w:rStyle w:val="spelle"/>
          <w:rFonts w:ascii="Times New Roman" w:hAnsi="Times New Roman" w:cs="Times New Roman"/>
          <w:sz w:val="28"/>
          <w:szCs w:val="28"/>
        </w:rPr>
        <w:t>»</w:t>
      </w:r>
      <w:r w:rsidRPr="0045662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гривни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шестикутну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форму і важили 150</w:t>
      </w:r>
      <w:r w:rsidR="00E52094">
        <w:rPr>
          <w:rFonts w:ascii="Times New Roman" w:hAnsi="Times New Roman" w:cs="Times New Roman"/>
          <w:sz w:val="28"/>
          <w:szCs w:val="28"/>
        </w:rPr>
        <w:t xml:space="preserve"> </w:t>
      </w:r>
      <w:r w:rsidRPr="0045662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E52094">
        <w:rPr>
          <w:rFonts w:ascii="Times New Roman" w:hAnsi="Times New Roman" w:cs="Times New Roman"/>
          <w:sz w:val="28"/>
          <w:szCs w:val="28"/>
        </w:rPr>
        <w:t>с</w:t>
      </w:r>
      <w:r w:rsidRPr="00456621">
        <w:rPr>
          <w:rFonts w:ascii="Times New Roman" w:hAnsi="Times New Roman" w:cs="Times New Roman"/>
          <w:sz w:val="28"/>
          <w:szCs w:val="28"/>
        </w:rPr>
        <w:t>рібла</w:t>
      </w:r>
      <w:proofErr w:type="spellEnd"/>
      <w:r w:rsidR="00E52094">
        <w:rPr>
          <w:rFonts w:ascii="Times New Roman" w:hAnsi="Times New Roman" w:cs="Times New Roman"/>
          <w:sz w:val="28"/>
          <w:szCs w:val="28"/>
        </w:rPr>
        <w:t>.</w:t>
      </w:r>
      <w:r w:rsidRPr="00456621">
        <w:rPr>
          <w:rFonts w:ascii="Times New Roman" w:hAnsi="Times New Roman" w:cs="Times New Roman"/>
          <w:sz w:val="28"/>
          <w:szCs w:val="28"/>
        </w:rPr>
        <w:t> </w:t>
      </w:r>
      <w:r w:rsidR="00032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094">
        <w:rPr>
          <w:rFonts w:ascii="Times New Roman" w:hAnsi="Times New Roman" w:cs="Times New Roman"/>
          <w:sz w:val="28"/>
          <w:szCs w:val="28"/>
        </w:rPr>
        <w:t>Ц</w:t>
      </w:r>
      <w:r w:rsidRPr="0045662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існували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до </w:t>
      </w:r>
      <w:r w:rsidRPr="00456621">
        <w:rPr>
          <w:rStyle w:val="spelle"/>
          <w:rFonts w:ascii="Times New Roman" w:hAnsi="Times New Roman" w:cs="Times New Roman"/>
          <w:sz w:val="28"/>
          <w:szCs w:val="28"/>
        </w:rPr>
        <w:t>татаро-</w:t>
      </w:r>
      <w:proofErr w:type="spellStart"/>
      <w:r w:rsidRPr="00456621">
        <w:rPr>
          <w:rStyle w:val="spelle"/>
          <w:rFonts w:ascii="Times New Roman" w:hAnsi="Times New Roman" w:cs="Times New Roman"/>
          <w:sz w:val="28"/>
          <w:szCs w:val="28"/>
        </w:rPr>
        <w:t>монгольського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нашестя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існували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й </w:t>
      </w:r>
      <w:r w:rsidR="00E520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новгородські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56621">
        <w:rPr>
          <w:rStyle w:val="spelle"/>
          <w:rFonts w:ascii="Times New Roman" w:hAnsi="Times New Roman" w:cs="Times New Roman"/>
          <w:sz w:val="28"/>
          <w:szCs w:val="28"/>
        </w:rPr>
        <w:t>гривни</w:t>
      </w:r>
      <w:proofErr w:type="spellEnd"/>
      <w:r w:rsidR="00E52094">
        <w:rPr>
          <w:rStyle w:val="spelle"/>
          <w:rFonts w:ascii="Times New Roman" w:hAnsi="Times New Roman" w:cs="Times New Roman"/>
          <w:sz w:val="28"/>
          <w:szCs w:val="28"/>
        </w:rPr>
        <w:t>»</w:t>
      </w:r>
      <w:r w:rsidRPr="00456621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456621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456621">
        <w:rPr>
          <w:rFonts w:ascii="Times New Roman" w:hAnsi="Times New Roman" w:cs="Times New Roman"/>
          <w:sz w:val="28"/>
          <w:szCs w:val="28"/>
        </w:rPr>
        <w:t xml:space="preserve"> </w:t>
      </w:r>
      <w:r w:rsidR="001B74C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430E89" w:rsidRPr="00732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E89" w:rsidRPr="00732DF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430E89" w:rsidRPr="00732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E89" w:rsidRPr="00732DF5">
        <w:rPr>
          <w:rFonts w:ascii="Times New Roman" w:hAnsi="Times New Roman" w:cs="Times New Roman"/>
          <w:sz w:val="28"/>
          <w:szCs w:val="28"/>
        </w:rPr>
        <w:t>залишаються</w:t>
      </w:r>
      <w:proofErr w:type="spellEnd"/>
      <w:r w:rsidR="00430E89" w:rsidRPr="00732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E89" w:rsidRPr="00732DF5">
        <w:rPr>
          <w:rFonts w:ascii="Times New Roman" w:hAnsi="Times New Roman" w:cs="Times New Roman"/>
          <w:sz w:val="28"/>
          <w:szCs w:val="28"/>
        </w:rPr>
        <w:t>поширеними</w:t>
      </w:r>
      <w:proofErr w:type="spellEnd"/>
      <w:r w:rsidR="00430E89" w:rsidRPr="00732D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30E89" w:rsidRPr="00732DF5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430E89" w:rsidRPr="00732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E89" w:rsidRPr="00732DF5">
        <w:rPr>
          <w:rFonts w:ascii="Times New Roman" w:hAnsi="Times New Roman" w:cs="Times New Roman"/>
          <w:sz w:val="28"/>
          <w:szCs w:val="28"/>
        </w:rPr>
        <w:t>небезпечними</w:t>
      </w:r>
      <w:proofErr w:type="spellEnd"/>
      <w:r w:rsidR="0083569F" w:rsidRPr="00732DF5">
        <w:rPr>
          <w:rFonts w:ascii="Times New Roman" w:hAnsi="Times New Roman" w:cs="Times New Roman"/>
          <w:sz w:val="28"/>
          <w:szCs w:val="28"/>
        </w:rPr>
        <w:t xml:space="preserve"> </w:t>
      </w:r>
      <w:r w:rsidR="00A43977" w:rsidRPr="00732DF5">
        <w:rPr>
          <w:rFonts w:ascii="Times New Roman" w:hAnsi="Times New Roman" w:cs="Times New Roman"/>
          <w:sz w:val="28"/>
          <w:szCs w:val="28"/>
        </w:rPr>
        <w:t>[</w:t>
      </w:r>
      <w:r w:rsidR="00846A2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A43977" w:rsidRPr="00732DF5">
        <w:rPr>
          <w:rFonts w:ascii="Times New Roman" w:hAnsi="Times New Roman" w:cs="Times New Roman"/>
          <w:sz w:val="28"/>
          <w:szCs w:val="28"/>
        </w:rPr>
        <w:t>, с.199- 20</w:t>
      </w:r>
      <w:r w:rsidR="00846A2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43977" w:rsidRPr="00732DF5">
        <w:rPr>
          <w:rFonts w:ascii="Times New Roman" w:hAnsi="Times New Roman" w:cs="Times New Roman"/>
          <w:sz w:val="28"/>
          <w:szCs w:val="28"/>
        </w:rPr>
        <w:t>].</w:t>
      </w:r>
    </w:p>
    <w:p w14:paraId="7B3F538A" w14:textId="22F78883" w:rsidR="008D32F6" w:rsidRDefault="00294EF3" w:rsidP="008D32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528F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DE0401" w:rsidRPr="0060528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B74C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774E1D9" w14:textId="77777777" w:rsidR="008D32F6" w:rsidRPr="008D32F6" w:rsidRDefault="008D32F6" w:rsidP="008D32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D32F6">
        <w:rPr>
          <w:rFonts w:ascii="Times New Roman" w:hAnsi="Times New Roman" w:cs="Times New Roman"/>
          <w:b/>
          <w:sz w:val="28"/>
          <w:szCs w:val="28"/>
        </w:rPr>
        <w:t>1.2</w:t>
      </w:r>
      <w:r w:rsidRPr="008D32F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D32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D32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Система захисту грошових знаків</w:t>
      </w:r>
    </w:p>
    <w:p w14:paraId="6A092077" w14:textId="77777777" w:rsidR="008D32F6" w:rsidRDefault="008D32F6" w:rsidP="008D32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2F5EE0" w14:textId="77777777" w:rsidR="00401C78" w:rsidRDefault="00401C78" w:rsidP="00A5530C">
      <w:pPr>
        <w:pStyle w:val="a3"/>
        <w:spacing w:line="360" w:lineRule="auto"/>
        <w:ind w:firstLine="709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proofErr w:type="spellStart"/>
      <w:r w:rsidRPr="00401C78">
        <w:rPr>
          <w:rStyle w:val="af"/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Грошові</w:t>
      </w:r>
      <w:proofErr w:type="spellEnd"/>
      <w:r w:rsidRPr="00401C78">
        <w:rPr>
          <w:rStyle w:val="af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знаки – </w:t>
      </w:r>
      <w:proofErr w:type="spellStart"/>
      <w:r w:rsidRPr="00401C78">
        <w:rPr>
          <w:rStyle w:val="af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це</w:t>
      </w:r>
      <w:proofErr w:type="spellEnd"/>
      <w:r w:rsidRPr="00401C78">
        <w:rPr>
          <w:rStyle w:val="af"/>
          <w:i w:val="0"/>
          <w:iCs w:val="0"/>
          <w:color w:val="auto"/>
          <w:szCs w:val="28"/>
        </w:rPr>
        <w:t xml:space="preserve"> </w:t>
      </w:r>
      <w:proofErr w:type="spellStart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різновиди</w:t>
      </w:r>
      <w:proofErr w:type="spellEnd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грошових</w:t>
      </w:r>
      <w:proofErr w:type="spellEnd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одиниць</w:t>
      </w:r>
      <w:proofErr w:type="spellEnd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proofErr w:type="spellStart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що</w:t>
      </w:r>
      <w:proofErr w:type="spellEnd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беруть</w:t>
      </w:r>
      <w:proofErr w:type="spellEnd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 xml:space="preserve"> участь у грошовому </w:t>
      </w:r>
      <w:proofErr w:type="spellStart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обігу</w:t>
      </w:r>
      <w:proofErr w:type="spellEnd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 xml:space="preserve"> і </w:t>
      </w:r>
      <w:proofErr w:type="spellStart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торговельно-грошових</w:t>
      </w:r>
      <w:proofErr w:type="spellEnd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операціях</w:t>
      </w:r>
      <w:proofErr w:type="spellEnd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</w:p>
    <w:p w14:paraId="6357BBEC" w14:textId="77777777" w:rsidR="00401C78" w:rsidRPr="00401C78" w:rsidRDefault="00401C78" w:rsidP="00A5530C">
      <w:pPr>
        <w:pStyle w:val="a3"/>
        <w:spacing w:line="360" w:lineRule="auto"/>
        <w:ind w:firstLine="709"/>
        <w:jc w:val="both"/>
      </w:pPr>
      <w:proofErr w:type="spellStart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Випускаються</w:t>
      </w:r>
      <w:proofErr w:type="spellEnd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 xml:space="preserve"> з </w:t>
      </w:r>
      <w:proofErr w:type="spellStart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паперу</w:t>
      </w:r>
      <w:proofErr w:type="spellEnd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proofErr w:type="spellStart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металу</w:t>
      </w:r>
      <w:proofErr w:type="spellEnd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різного</w:t>
      </w:r>
      <w:proofErr w:type="spellEnd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номіналу</w:t>
      </w:r>
      <w:proofErr w:type="spellEnd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proofErr w:type="spellStart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включаючи</w:t>
      </w:r>
      <w:proofErr w:type="spellEnd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розмінну</w:t>
      </w:r>
      <w:proofErr w:type="spellEnd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 xml:space="preserve"> монету для </w:t>
      </w:r>
      <w:proofErr w:type="spellStart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зручності</w:t>
      </w:r>
      <w:proofErr w:type="spellEnd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ведення</w:t>
      </w:r>
      <w:proofErr w:type="spellEnd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розрахункових</w:t>
      </w:r>
      <w:proofErr w:type="spellEnd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торговельних</w:t>
      </w:r>
      <w:proofErr w:type="spellEnd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операцій</w:t>
      </w:r>
      <w:proofErr w:type="spellEnd"/>
      <w:r w:rsidRPr="00401C78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14:paraId="37D13303" w14:textId="77777777" w:rsidR="001B7A84" w:rsidRPr="00401C78" w:rsidRDefault="001B7A84" w:rsidP="00A553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C78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держава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найкращим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захистити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сво</w:t>
      </w:r>
      <w:r w:rsidR="00401C78" w:rsidRPr="00401C78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C78" w:rsidRPr="00401C78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="00401C78" w:rsidRPr="00401C78">
        <w:rPr>
          <w:rFonts w:ascii="Times New Roman" w:hAnsi="Times New Roman" w:cs="Times New Roman"/>
          <w:sz w:val="28"/>
          <w:szCs w:val="28"/>
        </w:rPr>
        <w:t xml:space="preserve"> знаки </w:t>
      </w:r>
      <w:r w:rsidRPr="0040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підробки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папір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друку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захисні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>.</w:t>
      </w:r>
    </w:p>
    <w:p w14:paraId="6F9ED19A" w14:textId="77777777" w:rsidR="00F1621A" w:rsidRDefault="00401C78" w:rsidP="00A553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C7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банкнот. </w:t>
      </w:r>
    </w:p>
    <w:p w14:paraId="3ADC0724" w14:textId="77777777" w:rsidR="00F1621A" w:rsidRDefault="00401C78" w:rsidP="00A553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C78">
        <w:rPr>
          <w:rFonts w:ascii="Times New Roman" w:hAnsi="Times New Roman" w:cs="Times New Roman"/>
          <w:sz w:val="28"/>
          <w:szCs w:val="28"/>
        </w:rPr>
        <w:t xml:space="preserve">Вони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розділяються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розпізнавані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людьми та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машиночитні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з</w:t>
      </w:r>
      <w:r w:rsidR="00F1621A" w:rsidRPr="00F1621A">
        <w:rPr>
          <w:rFonts w:ascii="Times New Roman" w:hAnsi="Times New Roman" w:cs="Times New Roman"/>
          <w:sz w:val="28"/>
          <w:szCs w:val="28"/>
        </w:rPr>
        <w:t>’</w:t>
      </w:r>
      <w:r w:rsidRPr="00401C78">
        <w:rPr>
          <w:rFonts w:ascii="Times New Roman" w:hAnsi="Times New Roman" w:cs="Times New Roman"/>
          <w:sz w:val="28"/>
          <w:szCs w:val="28"/>
        </w:rPr>
        <w:t>явилися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в 1970-х роках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впровадженням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машинної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C78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401C78">
        <w:rPr>
          <w:rFonts w:ascii="Times New Roman" w:hAnsi="Times New Roman" w:cs="Times New Roman"/>
          <w:sz w:val="28"/>
          <w:szCs w:val="28"/>
        </w:rPr>
        <w:t xml:space="preserve"> банкнот. </w:t>
      </w:r>
    </w:p>
    <w:p w14:paraId="260AD635" w14:textId="77777777" w:rsidR="00F1621A" w:rsidRDefault="00F1621A" w:rsidP="00A553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Тобто, к</w:t>
      </w:r>
      <w:proofErr w:type="spellStart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рім</w:t>
      </w:r>
      <w:proofErr w:type="spellEnd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елементів</w:t>
      </w:r>
      <w:proofErr w:type="spellEnd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захисту</w:t>
      </w:r>
      <w:proofErr w:type="spellEnd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візуального</w:t>
      </w:r>
      <w:proofErr w:type="spellEnd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визначення</w:t>
      </w:r>
      <w:proofErr w:type="spellEnd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банкнота </w:t>
      </w:r>
      <w:proofErr w:type="spellStart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елементи</w:t>
      </w:r>
      <w:proofErr w:type="spellEnd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захисту</w:t>
      </w:r>
      <w:proofErr w:type="spellEnd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визначаються</w:t>
      </w:r>
      <w:proofErr w:type="spellEnd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ультрафіолетових</w:t>
      </w:r>
      <w:proofErr w:type="spellEnd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інфрачервоних</w:t>
      </w:r>
      <w:proofErr w:type="spellEnd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променях</w:t>
      </w:r>
      <w:proofErr w:type="spellEnd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мають</w:t>
      </w:r>
      <w:proofErr w:type="spellEnd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магнітні</w:t>
      </w:r>
      <w:proofErr w:type="spellEnd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властивості</w:t>
      </w:r>
      <w:proofErr w:type="spellEnd"/>
      <w:r w:rsidRPr="00F1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8C878D6" w14:textId="77777777" w:rsidR="00F1621A" w:rsidRDefault="00F1621A" w:rsidP="00A5530C">
      <w:pPr>
        <w:pStyle w:val="10"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F1621A">
        <w:rPr>
          <w:color w:val="000000"/>
          <w:sz w:val="28"/>
          <w:szCs w:val="28"/>
          <w:lang w:val="uk-UA" w:eastAsia="uk-UA" w:bidi="uk-UA"/>
        </w:rPr>
        <w:t xml:space="preserve">Рівень захисту, який забезпечується певною захисною ознакою, безпосередньо пов’язаний з його унікальністю, легкістю розпізнавання, стійкістю до змінювання, імітації. Окрема захисна ознака не є гарантованим захистом грошових знаків. Тільки всі компоненти в цілому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F1621A">
        <w:rPr>
          <w:color w:val="000000"/>
          <w:sz w:val="28"/>
          <w:szCs w:val="28"/>
          <w:lang w:val="uk-UA" w:eastAsia="uk-UA" w:bidi="uk-UA"/>
        </w:rPr>
        <w:t xml:space="preserve"> папір, фарба, вид і спосіб друку, основне зображення і кількість ознак у комбінації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F1621A">
        <w:rPr>
          <w:color w:val="000000"/>
          <w:sz w:val="28"/>
          <w:szCs w:val="28"/>
          <w:lang w:val="uk-UA" w:eastAsia="uk-UA" w:bidi="uk-UA"/>
        </w:rPr>
        <w:t xml:space="preserve"> сприяють захищеності грошового </w:t>
      </w:r>
      <w:proofErr w:type="spellStart"/>
      <w:r w:rsidRPr="00F1621A">
        <w:rPr>
          <w:color w:val="000000"/>
          <w:sz w:val="28"/>
          <w:szCs w:val="28"/>
          <w:lang w:val="uk-UA" w:eastAsia="uk-UA" w:bidi="uk-UA"/>
        </w:rPr>
        <w:t>знака</w:t>
      </w:r>
      <w:proofErr w:type="spellEnd"/>
      <w:r w:rsidR="00846A28">
        <w:rPr>
          <w:color w:val="000000"/>
          <w:sz w:val="28"/>
          <w:szCs w:val="28"/>
          <w:lang w:val="uk-UA" w:eastAsia="uk-UA" w:bidi="uk-UA"/>
        </w:rPr>
        <w:t xml:space="preserve"> </w:t>
      </w:r>
      <w:r w:rsidR="00846A28" w:rsidRPr="00846A28">
        <w:rPr>
          <w:sz w:val="28"/>
          <w:szCs w:val="28"/>
          <w:lang w:val="uk-UA"/>
        </w:rPr>
        <w:t>[</w:t>
      </w:r>
      <w:r w:rsidR="00846A28">
        <w:rPr>
          <w:sz w:val="28"/>
          <w:szCs w:val="28"/>
          <w:lang w:val="uk-UA"/>
        </w:rPr>
        <w:t>16, с.196</w:t>
      </w:r>
      <w:r w:rsidR="00846A28" w:rsidRPr="00846A28">
        <w:rPr>
          <w:sz w:val="28"/>
          <w:szCs w:val="28"/>
          <w:lang w:val="uk-UA"/>
        </w:rPr>
        <w:t>]</w:t>
      </w:r>
      <w:r w:rsidRPr="00F1621A">
        <w:rPr>
          <w:color w:val="000000"/>
          <w:sz w:val="28"/>
          <w:szCs w:val="28"/>
          <w:lang w:val="uk-UA" w:eastAsia="uk-UA" w:bidi="uk-UA"/>
        </w:rPr>
        <w:t>.</w:t>
      </w:r>
    </w:p>
    <w:p w14:paraId="0DD06B75" w14:textId="77777777" w:rsidR="008035B3" w:rsidRDefault="008035B3" w:rsidP="00A5530C">
      <w:pPr>
        <w:pStyle w:val="1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035B3">
        <w:rPr>
          <w:sz w:val="28"/>
          <w:szCs w:val="28"/>
          <w:lang w:val="uk-UA"/>
        </w:rPr>
        <w:t xml:space="preserve">Будь-який засіб захисту створюється лише тому, що він виконує ті чи інші необхідні суспільству функції. </w:t>
      </w:r>
    </w:p>
    <w:p w14:paraId="15488932" w14:textId="62E6D160" w:rsidR="00C9031D" w:rsidRPr="00C9031D" w:rsidRDefault="001B74C9" w:rsidP="00A553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9031D" w:rsidRPr="00C90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1D" w:rsidRPr="00C9031D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="00C9031D" w:rsidRPr="00C90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1D" w:rsidRPr="00C9031D">
        <w:rPr>
          <w:rFonts w:ascii="Times New Roman" w:hAnsi="Times New Roman" w:cs="Times New Roman"/>
          <w:sz w:val="28"/>
          <w:szCs w:val="28"/>
        </w:rPr>
        <w:t>тонке</w:t>
      </w:r>
      <w:proofErr w:type="spellEnd"/>
      <w:r w:rsidR="00C9031D" w:rsidRPr="00C90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1D" w:rsidRPr="00C9031D">
        <w:rPr>
          <w:rFonts w:ascii="Times New Roman" w:hAnsi="Times New Roman" w:cs="Times New Roman"/>
          <w:sz w:val="28"/>
          <w:szCs w:val="28"/>
        </w:rPr>
        <w:t>рифлення</w:t>
      </w:r>
      <w:proofErr w:type="spellEnd"/>
      <w:r w:rsidR="00C9031D" w:rsidRPr="00C903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9031D" w:rsidRPr="00C9031D">
        <w:rPr>
          <w:rFonts w:ascii="Times New Roman" w:hAnsi="Times New Roman" w:cs="Times New Roman"/>
          <w:sz w:val="28"/>
          <w:szCs w:val="28"/>
        </w:rPr>
        <w:t>поєднанні</w:t>
      </w:r>
      <w:proofErr w:type="spellEnd"/>
      <w:r w:rsidR="00C9031D" w:rsidRPr="00C903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9031D" w:rsidRPr="00C9031D">
        <w:rPr>
          <w:rFonts w:ascii="Times New Roman" w:hAnsi="Times New Roman" w:cs="Times New Roman"/>
          <w:sz w:val="28"/>
          <w:szCs w:val="28"/>
        </w:rPr>
        <w:t>втиснутим</w:t>
      </w:r>
      <w:proofErr w:type="spellEnd"/>
      <w:r w:rsidR="00C9031D" w:rsidRPr="00C90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1D" w:rsidRPr="00C9031D">
        <w:rPr>
          <w:rFonts w:ascii="Times New Roman" w:hAnsi="Times New Roman" w:cs="Times New Roman"/>
          <w:sz w:val="28"/>
          <w:szCs w:val="28"/>
        </w:rPr>
        <w:t>написом</w:t>
      </w:r>
      <w:proofErr w:type="spellEnd"/>
    </w:p>
    <w:p w14:paraId="1AC406C1" w14:textId="4CE268A0" w:rsidR="001B7A84" w:rsidRPr="00A5530C" w:rsidRDefault="00401C78" w:rsidP="00A553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30C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A5530C" w:rsidRPr="00A5530C">
        <w:rPr>
          <w:rFonts w:ascii="Times New Roman" w:hAnsi="Times New Roman" w:cs="Times New Roman"/>
          <w:sz w:val="28"/>
          <w:szCs w:val="28"/>
          <w:lang w:val="uk-UA"/>
        </w:rPr>
        <w:t xml:space="preserve">під системою захисту грошових паперів варто розуміти єдиний, цілісний механізм, що складається із сукупності засобів, методів і заходів захисту грошових </w:t>
      </w:r>
      <w:r w:rsidR="001B74C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D43C771" w14:textId="77777777" w:rsidR="00401C78" w:rsidRPr="00401C78" w:rsidRDefault="00401C78" w:rsidP="008D32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473621" w14:textId="77777777" w:rsidR="008D32F6" w:rsidRPr="008D32F6" w:rsidRDefault="008D32F6" w:rsidP="004C25D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32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1.3. </w:t>
      </w:r>
      <w:r w:rsidRPr="008D32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Дослідження грошових знаків</w:t>
      </w:r>
    </w:p>
    <w:p w14:paraId="32F48866" w14:textId="77777777" w:rsidR="00A5530C" w:rsidRDefault="00A5530C" w:rsidP="004C25DE">
      <w:pPr>
        <w:pStyle w:val="10"/>
        <w:spacing w:line="360" w:lineRule="auto"/>
        <w:ind w:firstLine="540"/>
        <w:jc w:val="both"/>
        <w:rPr>
          <w:color w:val="000000"/>
          <w:lang w:val="uk-UA" w:eastAsia="uk-UA" w:bidi="uk-UA"/>
        </w:rPr>
      </w:pPr>
    </w:p>
    <w:p w14:paraId="6A2186EC" w14:textId="77777777" w:rsidR="00170B01" w:rsidRPr="00C14D93" w:rsidRDefault="00C9031D" w:rsidP="004C25D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C14D9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Фальшиві купюри з високим ступенем ідентичності зі справжніми купюрами виготовити дуже складно. Таке підроблення передбачає використання </w:t>
      </w:r>
      <w:r w:rsidRPr="00C14D93">
        <w:rPr>
          <w:rFonts w:ascii="Times New Roman" w:hAnsi="Times New Roman" w:cs="Times New Roman"/>
          <w:sz w:val="28"/>
          <w:szCs w:val="28"/>
          <w:lang w:val="uk-UA" w:eastAsia="uk-UA" w:bidi="uk-UA"/>
        </w:rPr>
        <w:lastRenderedPageBreak/>
        <w:t xml:space="preserve">оригінальних технологій, виготовлення паперу, фарб, наявність спеціального обладнання, залучення широкого кола спеціалістів. </w:t>
      </w:r>
    </w:p>
    <w:p w14:paraId="2341EBB8" w14:textId="77777777" w:rsidR="00C9031D" w:rsidRPr="00C14D93" w:rsidRDefault="00C9031D" w:rsidP="004C25D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C14D93">
        <w:rPr>
          <w:rFonts w:ascii="Times New Roman" w:hAnsi="Times New Roman" w:cs="Times New Roman"/>
          <w:sz w:val="28"/>
          <w:szCs w:val="28"/>
          <w:lang w:val="uk-UA" w:eastAsia="uk-UA" w:bidi="uk-UA"/>
        </w:rPr>
        <w:t>Більшість фальшивих банкнотів виготовляється за спрощеними технологіями, що, у кращому випадку, лише імітує ті чи інші ознаки правдивості. Як правило, виявити таке підроблення вдається і без спеціальної криміналістичної експертизи. Найчастіше достатньо просто розглянути купюру та дослідити її за низкою ознак. Використання ж спеціальних приладів практично зводить імовірність помилки до нуля</w:t>
      </w:r>
      <w:r w:rsidR="00846A28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846A28" w:rsidRPr="00456621">
        <w:rPr>
          <w:rFonts w:ascii="Times New Roman" w:hAnsi="Times New Roman" w:cs="Times New Roman"/>
          <w:sz w:val="28"/>
          <w:szCs w:val="28"/>
        </w:rPr>
        <w:t>[</w:t>
      </w:r>
      <w:r w:rsidR="00846A28">
        <w:rPr>
          <w:rFonts w:ascii="Times New Roman" w:hAnsi="Times New Roman" w:cs="Times New Roman"/>
          <w:sz w:val="28"/>
          <w:szCs w:val="28"/>
          <w:lang w:val="uk-UA"/>
        </w:rPr>
        <w:t>25, с.118</w:t>
      </w:r>
      <w:r w:rsidR="00846A28" w:rsidRPr="00456621">
        <w:rPr>
          <w:rFonts w:ascii="Times New Roman" w:hAnsi="Times New Roman" w:cs="Times New Roman"/>
          <w:sz w:val="28"/>
          <w:szCs w:val="28"/>
        </w:rPr>
        <w:t>]</w:t>
      </w:r>
      <w:r w:rsidRPr="00C14D93">
        <w:rPr>
          <w:rFonts w:ascii="Times New Roman" w:hAnsi="Times New Roman" w:cs="Times New Roman"/>
          <w:sz w:val="28"/>
          <w:szCs w:val="28"/>
          <w:lang w:val="uk-UA" w:eastAsia="uk-UA" w:bidi="uk-UA"/>
        </w:rPr>
        <w:t>.</w:t>
      </w:r>
    </w:p>
    <w:p w14:paraId="57F7B8C4" w14:textId="67EEDF20" w:rsidR="00170B01" w:rsidRPr="00C14D93" w:rsidRDefault="004C25DE" w:rsidP="001B74C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037">
        <w:rPr>
          <w:rStyle w:val="2"/>
          <w:rFonts w:eastAsiaTheme="minorEastAsia"/>
          <w:sz w:val="28"/>
          <w:szCs w:val="28"/>
        </w:rPr>
        <w:t>У проц</w:t>
      </w:r>
      <w:r>
        <w:rPr>
          <w:rStyle w:val="2"/>
          <w:rFonts w:eastAsiaTheme="minorEastAsia"/>
          <w:sz w:val="28"/>
          <w:szCs w:val="28"/>
        </w:rPr>
        <w:t xml:space="preserve">есі дослідження грошових знаків можуть призначатися такі судові експертизи, як </w:t>
      </w:r>
      <w:r w:rsidRPr="00016A1A">
        <w:rPr>
          <w:rStyle w:val="2"/>
          <w:rFonts w:eastAsiaTheme="minorEastAsia"/>
          <w:sz w:val="28"/>
          <w:szCs w:val="28"/>
        </w:rPr>
        <w:t>судово-технічна експертиза грошових знаків (цінних паперів)</w:t>
      </w:r>
      <w:r>
        <w:rPr>
          <w:rStyle w:val="2"/>
          <w:rFonts w:eastAsiaTheme="minorEastAsia"/>
          <w:sz w:val="28"/>
          <w:szCs w:val="28"/>
        </w:rPr>
        <w:t xml:space="preserve">, технологічна, </w:t>
      </w:r>
      <w:r w:rsidRPr="007F4037">
        <w:rPr>
          <w:rStyle w:val="2"/>
          <w:rFonts w:eastAsiaTheme="minorEastAsia"/>
          <w:sz w:val="28"/>
          <w:szCs w:val="28"/>
        </w:rPr>
        <w:t>матеріа</w:t>
      </w:r>
      <w:r>
        <w:rPr>
          <w:rStyle w:val="2"/>
          <w:rFonts w:eastAsiaTheme="minorEastAsia"/>
          <w:sz w:val="28"/>
          <w:szCs w:val="28"/>
        </w:rPr>
        <w:t xml:space="preserve">лознавча, комп’ютерно-технічна, </w:t>
      </w:r>
      <w:proofErr w:type="spellStart"/>
      <w:r w:rsidRPr="007F4037">
        <w:rPr>
          <w:rStyle w:val="2"/>
          <w:rFonts w:eastAsiaTheme="minorEastAsia"/>
          <w:sz w:val="28"/>
          <w:szCs w:val="28"/>
        </w:rPr>
        <w:t>трасологі</w:t>
      </w:r>
      <w:r>
        <w:rPr>
          <w:rStyle w:val="2"/>
          <w:rFonts w:eastAsiaTheme="minorEastAsia"/>
          <w:sz w:val="28"/>
          <w:szCs w:val="28"/>
        </w:rPr>
        <w:t>чна</w:t>
      </w:r>
      <w:proofErr w:type="spellEnd"/>
      <w:r>
        <w:rPr>
          <w:rStyle w:val="2"/>
          <w:rFonts w:eastAsiaTheme="minorEastAsia"/>
          <w:sz w:val="28"/>
          <w:szCs w:val="28"/>
        </w:rPr>
        <w:t xml:space="preserve">, </w:t>
      </w:r>
      <w:r w:rsidR="001B74C9">
        <w:rPr>
          <w:rStyle w:val="2"/>
          <w:rFonts w:eastAsiaTheme="minorEastAsia"/>
          <w:sz w:val="28"/>
          <w:szCs w:val="28"/>
        </w:rPr>
        <w:t>….</w:t>
      </w:r>
      <w:r w:rsidR="00337881" w:rsidRPr="0033788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170B01" w:rsidRPr="00C14D93">
        <w:rPr>
          <w:rFonts w:ascii="Times New Roman" w:hAnsi="Times New Roman" w:cs="Times New Roman"/>
          <w:sz w:val="28"/>
          <w:szCs w:val="28"/>
          <w:lang w:val="uk-UA" w:eastAsia="uk-UA" w:bidi="uk-UA"/>
        </w:rPr>
        <w:t>.</w:t>
      </w:r>
    </w:p>
    <w:p w14:paraId="15212F32" w14:textId="4CC80840" w:rsidR="00401C78" w:rsidRPr="00170B01" w:rsidRDefault="00170B01" w:rsidP="00170B01">
      <w:pPr>
        <w:pStyle w:val="a3"/>
        <w:spacing w:line="360" w:lineRule="auto"/>
        <w:ind w:firstLine="709"/>
        <w:jc w:val="both"/>
      </w:pPr>
      <w:r w:rsidRPr="00C14D93">
        <w:rPr>
          <w:rFonts w:ascii="Times New Roman" w:hAnsi="Times New Roman" w:cs="Times New Roman"/>
          <w:sz w:val="28"/>
          <w:szCs w:val="28"/>
          <w:lang w:val="uk-UA"/>
        </w:rPr>
        <w:t>Отже, д</w:t>
      </w:r>
      <w:r w:rsidR="00C002C2" w:rsidRPr="00C14D93">
        <w:rPr>
          <w:rFonts w:ascii="Times New Roman" w:hAnsi="Times New Roman" w:cs="Times New Roman"/>
          <w:sz w:val="28"/>
          <w:szCs w:val="28"/>
          <w:lang w:val="uk-UA"/>
        </w:rPr>
        <w:t xml:space="preserve">ослідження </w:t>
      </w:r>
      <w:r w:rsidR="00401C78" w:rsidRPr="00C14D93">
        <w:rPr>
          <w:rFonts w:ascii="Times New Roman" w:hAnsi="Times New Roman" w:cs="Times New Roman"/>
          <w:sz w:val="28"/>
          <w:szCs w:val="28"/>
          <w:lang w:val="uk-UA"/>
        </w:rPr>
        <w:t>грошових знаків</w:t>
      </w:r>
      <w:r w:rsidR="00C002C2" w:rsidRPr="00C14D93">
        <w:rPr>
          <w:rFonts w:ascii="Times New Roman" w:hAnsi="Times New Roman" w:cs="Times New Roman"/>
          <w:sz w:val="28"/>
          <w:szCs w:val="28"/>
          <w:lang w:val="uk-UA"/>
        </w:rPr>
        <w:t xml:space="preserve"> – один з найскладніших видів техніко-криміналістичного </w:t>
      </w:r>
      <w:r w:rsidR="001B74C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51C4D55" w14:textId="77777777" w:rsidR="00C9031D" w:rsidRDefault="00C9031D" w:rsidP="00C002C2">
      <w:pPr>
        <w:pStyle w:val="a3"/>
        <w:spacing w:line="360" w:lineRule="auto"/>
        <w:ind w:firstLine="709"/>
        <w:jc w:val="both"/>
        <w:rPr>
          <w:lang w:val="uk-UA"/>
        </w:rPr>
      </w:pPr>
    </w:p>
    <w:p w14:paraId="19CF8A40" w14:textId="77777777" w:rsidR="00A5530C" w:rsidRDefault="00A5530C" w:rsidP="00C002C2">
      <w:pPr>
        <w:pStyle w:val="a3"/>
        <w:spacing w:line="360" w:lineRule="auto"/>
        <w:ind w:firstLine="709"/>
        <w:jc w:val="both"/>
        <w:rPr>
          <w:lang w:val="uk-UA"/>
        </w:rPr>
      </w:pPr>
    </w:p>
    <w:p w14:paraId="49F780F5" w14:textId="77777777" w:rsidR="00C64B79" w:rsidRDefault="00C64B79" w:rsidP="008D32F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1B0A53" w14:textId="77777777" w:rsidR="00C64B79" w:rsidRDefault="00C64B79" w:rsidP="008D32F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67EB65" w14:textId="77777777" w:rsidR="00C64B79" w:rsidRDefault="00C64B79" w:rsidP="008D32F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BE41FA" w14:textId="77777777" w:rsidR="00C64B79" w:rsidRDefault="00C64B79" w:rsidP="008D32F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F60E2D" w14:textId="77777777" w:rsidR="00C64B79" w:rsidRDefault="00C64B79" w:rsidP="008D32F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8AC5F1" w14:textId="77777777" w:rsidR="008D32F6" w:rsidRPr="008D32F6" w:rsidRDefault="008D32F6" w:rsidP="008D32F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32F6">
        <w:rPr>
          <w:rFonts w:ascii="Times New Roman" w:hAnsi="Times New Roman" w:cs="Times New Roman"/>
          <w:b/>
          <w:sz w:val="28"/>
          <w:szCs w:val="28"/>
        </w:rPr>
        <w:t>РОЗДІЛ 2</w:t>
      </w:r>
    </w:p>
    <w:p w14:paraId="71D8701C" w14:textId="77777777" w:rsidR="008D32F6" w:rsidRPr="008D32F6" w:rsidRDefault="008D32F6" w:rsidP="008D32F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2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ОСОБЛИВОСТІ ТЕХНІКО-КРИМІНАЛІСТИЧНОГО ДОСЛІДЖЕННЯ ГРОШОВИХ ЗНАКІВ</w:t>
      </w:r>
    </w:p>
    <w:p w14:paraId="1751DFE8" w14:textId="77777777" w:rsidR="008D32F6" w:rsidRDefault="008D32F6" w:rsidP="008D32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14:paraId="3B0772F7" w14:textId="77777777" w:rsidR="008D32F6" w:rsidRDefault="008D32F6" w:rsidP="008D32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14:paraId="27D2439A" w14:textId="77777777" w:rsidR="008D32F6" w:rsidRPr="008D32F6" w:rsidRDefault="008D32F6" w:rsidP="008D32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2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2</w:t>
      </w:r>
      <w:r w:rsidRPr="008D32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8D32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1.</w:t>
      </w:r>
      <w:r w:rsidRPr="008D32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Характеристика </w:t>
      </w:r>
      <w:proofErr w:type="spellStart"/>
      <w:r w:rsidRPr="008D32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сучасного</w:t>
      </w:r>
      <w:proofErr w:type="spellEnd"/>
      <w:r w:rsidRPr="008D32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32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обладнання</w:t>
      </w:r>
      <w:proofErr w:type="spellEnd"/>
      <w:r w:rsidRPr="008D32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яке </w:t>
      </w:r>
      <w:proofErr w:type="spellStart"/>
      <w:r w:rsidRPr="008D32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використовується</w:t>
      </w:r>
      <w:proofErr w:type="spellEnd"/>
      <w:r w:rsidRPr="008D32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Pr="008D32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дослідженні</w:t>
      </w:r>
      <w:proofErr w:type="spellEnd"/>
      <w:r w:rsidRPr="008D32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32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грошових</w:t>
      </w:r>
      <w:proofErr w:type="spellEnd"/>
      <w:r w:rsidRPr="008D32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32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знаків</w:t>
      </w:r>
      <w:proofErr w:type="spellEnd"/>
    </w:p>
    <w:p w14:paraId="48782491" w14:textId="77777777" w:rsidR="008D32F6" w:rsidRDefault="008D32F6" w:rsidP="008D32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1F9C4D" w14:textId="77777777" w:rsidR="00061444" w:rsidRPr="00B87E21" w:rsidRDefault="00061444" w:rsidP="00B87E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B87E21">
        <w:rPr>
          <w:rFonts w:ascii="Times New Roman" w:eastAsia="TimesNewRoman" w:hAnsi="Times New Roman" w:cs="Times New Roman"/>
          <w:sz w:val="28"/>
          <w:szCs w:val="28"/>
          <w:lang w:val="uk-UA"/>
        </w:rPr>
        <w:lastRenderedPageBreak/>
        <w:t xml:space="preserve">Сучасне фальшивомонетництво </w:t>
      </w:r>
      <w:r w:rsidR="00B87E21">
        <w:rPr>
          <w:rFonts w:ascii="Times New Roman" w:eastAsia="TimesNewRoman" w:hAnsi="Times New Roman" w:cs="Times New Roman"/>
          <w:b/>
          <w:bCs/>
          <w:sz w:val="28"/>
          <w:szCs w:val="28"/>
          <w:lang w:val="uk-UA"/>
        </w:rPr>
        <w:t>–</w:t>
      </w:r>
      <w:r w:rsidRPr="00B87E21">
        <w:rPr>
          <w:rFonts w:ascii="Times New Roman" w:eastAsia="TimesNew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87E2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відносно нове за поширенням і постійно </w:t>
      </w:r>
      <w:proofErr w:type="spellStart"/>
      <w:r w:rsidRPr="00B87E21">
        <w:rPr>
          <w:rFonts w:ascii="Times New Roman" w:eastAsia="TimesNewRoman" w:hAnsi="Times New Roman" w:cs="Times New Roman"/>
          <w:sz w:val="28"/>
          <w:szCs w:val="28"/>
          <w:lang w:val="uk-UA"/>
        </w:rPr>
        <w:t>оновлюване</w:t>
      </w:r>
      <w:proofErr w:type="spellEnd"/>
      <w:r w:rsidRPr="00B87E2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87E21">
        <w:rPr>
          <w:rFonts w:ascii="Times New Roman" w:eastAsia="TimesNewRoman" w:hAnsi="Times New Roman" w:cs="Times New Roman"/>
          <w:sz w:val="28"/>
          <w:szCs w:val="28"/>
          <w:lang w:val="uk-UA"/>
        </w:rPr>
        <w:t>за способами вчинення явище в практиці вітч</w:t>
      </w:r>
      <w:r w:rsidR="00B87E21" w:rsidRPr="00B87E21">
        <w:rPr>
          <w:rFonts w:ascii="Times New Roman" w:eastAsia="TimesNewRoman" w:hAnsi="Times New Roman" w:cs="Times New Roman"/>
          <w:sz w:val="28"/>
          <w:szCs w:val="28"/>
          <w:lang w:val="uk-UA"/>
        </w:rPr>
        <w:t>изняних правоохоронних органів.</w:t>
      </w:r>
    </w:p>
    <w:p w14:paraId="0BBC16B5" w14:textId="77777777" w:rsidR="00061444" w:rsidRPr="00B87E21" w:rsidRDefault="00061444" w:rsidP="00B87E21">
      <w:pPr>
        <w:pStyle w:val="a3"/>
        <w:spacing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B87E2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Останнім часом </w:t>
      </w:r>
      <w:r w:rsidR="00B87E21" w:rsidRPr="00B87E21">
        <w:rPr>
          <w:rFonts w:ascii="Times New Roman" w:eastAsia="TimesNewRoman" w:hAnsi="Times New Roman" w:cs="Times New Roman"/>
          <w:sz w:val="28"/>
          <w:szCs w:val="28"/>
          <w:lang w:val="uk-UA"/>
        </w:rPr>
        <w:t>правопорушники</w:t>
      </w:r>
      <w:r w:rsidRPr="00B87E2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поповнили свій арсенал новими способами виготовлення та збуту підроблених грошових знаків і цінних паперів, які в ході розкриття й розслідування даного </w:t>
      </w:r>
      <w:r w:rsidR="00B87E21" w:rsidRPr="00B87E21">
        <w:rPr>
          <w:rFonts w:ascii="Times New Roman" w:eastAsia="TimesNewRoman" w:hAnsi="Times New Roman" w:cs="Times New Roman"/>
          <w:sz w:val="28"/>
          <w:szCs w:val="28"/>
          <w:lang w:val="uk-UA"/>
        </w:rPr>
        <w:t>кримінального правопорушення</w:t>
      </w:r>
      <w:r w:rsidRPr="00B87E2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створюють додаткові труднощі, особливо якщо перед вчиненням цього протиправного діяння була проведена ретельна підготовка та продумані способи його приховання, що зумовили виникнення сприятливих умов для кримінальної протидії ходу розслідування.</w:t>
      </w:r>
    </w:p>
    <w:p w14:paraId="340C5C57" w14:textId="7C92DB64" w:rsidR="00BC4679" w:rsidRPr="00BC4679" w:rsidRDefault="00061444" w:rsidP="001B74C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E2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Для того, щоб уміло й тактично </w:t>
      </w:r>
      <w:proofErr w:type="spellStart"/>
      <w:r w:rsidRPr="00B87E21">
        <w:rPr>
          <w:rFonts w:ascii="Times New Roman" w:eastAsia="TimesNewRoman" w:hAnsi="Times New Roman" w:cs="Times New Roman"/>
          <w:sz w:val="28"/>
          <w:szCs w:val="28"/>
          <w:lang w:val="uk-UA"/>
        </w:rPr>
        <w:t>грамотно</w:t>
      </w:r>
      <w:proofErr w:type="spellEnd"/>
      <w:r w:rsidRPr="00B87E2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протистояти всім засобам і методам протидії </w:t>
      </w:r>
      <w:r w:rsidR="00B87E21" w:rsidRPr="00B87E21">
        <w:rPr>
          <w:rFonts w:ascii="Times New Roman" w:eastAsia="TimesNewRoman" w:hAnsi="Times New Roman" w:cs="Times New Roman"/>
          <w:sz w:val="28"/>
          <w:szCs w:val="28"/>
          <w:lang w:val="uk-UA"/>
        </w:rPr>
        <w:t>правопорушників</w:t>
      </w:r>
      <w:r w:rsidRPr="00B87E2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необхідно їх вивчати та враховувати як у практичній </w:t>
      </w:r>
      <w:r w:rsidR="001B74C9">
        <w:rPr>
          <w:rFonts w:ascii="Times New Roman" w:eastAsia="TimesNewRoman" w:hAnsi="Times New Roman" w:cs="Times New Roman"/>
          <w:sz w:val="28"/>
          <w:szCs w:val="28"/>
          <w:lang w:val="uk-UA"/>
        </w:rPr>
        <w:t>….</w:t>
      </w:r>
    </w:p>
    <w:p w14:paraId="593F422E" w14:textId="77777777" w:rsidR="00BC4679" w:rsidRPr="00BC4679" w:rsidRDefault="00BC4679" w:rsidP="00B87E2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b/>
          <w:bCs/>
          <w:sz w:val="28"/>
          <w:szCs w:val="28"/>
          <w:lang w:val="uk-UA"/>
        </w:rPr>
        <w:t>–</w:t>
      </w:r>
      <w:r w:rsidR="00B87E21" w:rsidRPr="00B87E21">
        <w:rPr>
          <w:rFonts w:ascii="Times New Roman" w:hAnsi="Times New Roman" w:cs="Times New Roman"/>
          <w:sz w:val="28"/>
          <w:szCs w:val="28"/>
        </w:rPr>
        <w:t xml:space="preserve"> УФ контроль; </w:t>
      </w:r>
    </w:p>
    <w:p w14:paraId="6ADAD0F9" w14:textId="77777777" w:rsidR="00BC4679" w:rsidRPr="00BC4679" w:rsidRDefault="00BC4679" w:rsidP="00B87E2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b/>
          <w:bCs/>
          <w:sz w:val="28"/>
          <w:szCs w:val="28"/>
          <w:lang w:val="uk-UA"/>
        </w:rPr>
        <w:t>–</w:t>
      </w:r>
      <w:r w:rsidR="00B87E21" w:rsidRPr="00B8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="00B87E21" w:rsidRPr="00B87E21">
        <w:rPr>
          <w:rFonts w:ascii="Times New Roman" w:hAnsi="Times New Roman" w:cs="Times New Roman"/>
          <w:sz w:val="28"/>
          <w:szCs w:val="28"/>
        </w:rPr>
        <w:t>нтистокс</w:t>
      </w:r>
      <w:proofErr w:type="spellEnd"/>
      <w:r w:rsidR="00B87E21" w:rsidRPr="00B87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E21" w:rsidRPr="00B87E21">
        <w:rPr>
          <w:rFonts w:ascii="Times New Roman" w:hAnsi="Times New Roman" w:cs="Times New Roman"/>
          <w:sz w:val="28"/>
          <w:szCs w:val="28"/>
        </w:rPr>
        <w:t>детекція</w:t>
      </w:r>
      <w:proofErr w:type="spellEnd"/>
      <w:r w:rsidR="00B87E21" w:rsidRPr="00B87E2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8FE0BB" w14:textId="77777777" w:rsidR="00BC4679" w:rsidRPr="00BC4679" w:rsidRDefault="00BC4679" w:rsidP="00B87E2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b/>
          <w:bCs/>
          <w:sz w:val="28"/>
          <w:szCs w:val="28"/>
          <w:lang w:val="uk-UA"/>
        </w:rPr>
        <w:t>–</w:t>
      </w:r>
      <w:r w:rsidR="00B87E21" w:rsidRPr="00B8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B87E21" w:rsidRPr="00B87E21">
        <w:rPr>
          <w:rFonts w:ascii="Times New Roman" w:hAnsi="Times New Roman" w:cs="Times New Roman"/>
          <w:sz w:val="28"/>
          <w:szCs w:val="28"/>
        </w:rPr>
        <w:t>еревірка</w:t>
      </w:r>
      <w:proofErr w:type="spellEnd"/>
      <w:r w:rsidR="00B87E21" w:rsidRPr="00B87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E21" w:rsidRPr="00B87E21">
        <w:rPr>
          <w:rFonts w:ascii="Times New Roman" w:hAnsi="Times New Roman" w:cs="Times New Roman"/>
          <w:sz w:val="28"/>
          <w:szCs w:val="28"/>
        </w:rPr>
        <w:t>страйп-ефекта</w:t>
      </w:r>
      <w:proofErr w:type="spellEnd"/>
      <w:r w:rsidR="00B87E21" w:rsidRPr="00B87E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AD64F1" w14:textId="77777777" w:rsidR="00C14D93" w:rsidRPr="00B87E21" w:rsidRDefault="00B87E21" w:rsidP="00B87E2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87E2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87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E21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B87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E21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B87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E21">
        <w:rPr>
          <w:rFonts w:ascii="Times New Roman" w:hAnsi="Times New Roman" w:cs="Times New Roman"/>
          <w:sz w:val="28"/>
          <w:szCs w:val="28"/>
        </w:rPr>
        <w:t>розпізнає</w:t>
      </w:r>
      <w:proofErr w:type="spellEnd"/>
      <w:r w:rsidRPr="00B87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E21">
        <w:rPr>
          <w:rFonts w:ascii="Times New Roman" w:hAnsi="Times New Roman" w:cs="Times New Roman"/>
          <w:sz w:val="28"/>
          <w:szCs w:val="28"/>
        </w:rPr>
        <w:t>водяні</w:t>
      </w:r>
      <w:proofErr w:type="spellEnd"/>
      <w:r w:rsidRPr="00B87E21">
        <w:rPr>
          <w:rFonts w:ascii="Times New Roman" w:hAnsi="Times New Roman" w:cs="Times New Roman"/>
          <w:sz w:val="28"/>
          <w:szCs w:val="28"/>
        </w:rPr>
        <w:t xml:space="preserve"> знаки, </w:t>
      </w:r>
      <w:proofErr w:type="spellStart"/>
      <w:r w:rsidRPr="00B87E21">
        <w:rPr>
          <w:rFonts w:ascii="Times New Roman" w:hAnsi="Times New Roman" w:cs="Times New Roman"/>
          <w:sz w:val="28"/>
          <w:szCs w:val="28"/>
        </w:rPr>
        <w:t>коректність</w:t>
      </w:r>
      <w:proofErr w:type="spellEnd"/>
      <w:r w:rsidRPr="00B87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E21">
        <w:rPr>
          <w:rFonts w:ascii="Times New Roman" w:hAnsi="Times New Roman" w:cs="Times New Roman"/>
          <w:sz w:val="28"/>
          <w:szCs w:val="28"/>
        </w:rPr>
        <w:t>нанесення</w:t>
      </w:r>
      <w:proofErr w:type="spellEnd"/>
      <w:r w:rsidRPr="00B87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E21">
        <w:rPr>
          <w:rFonts w:ascii="Times New Roman" w:hAnsi="Times New Roman" w:cs="Times New Roman"/>
          <w:sz w:val="28"/>
          <w:szCs w:val="28"/>
        </w:rPr>
        <w:t>захисної</w:t>
      </w:r>
      <w:proofErr w:type="spellEnd"/>
      <w:r w:rsidRPr="00B87E21">
        <w:rPr>
          <w:rFonts w:ascii="Times New Roman" w:hAnsi="Times New Roman" w:cs="Times New Roman"/>
          <w:sz w:val="28"/>
          <w:szCs w:val="28"/>
        </w:rPr>
        <w:t xml:space="preserve"> нитки.</w:t>
      </w:r>
    </w:p>
    <w:p w14:paraId="5E17F71A" w14:textId="129E1062" w:rsidR="008D32F6" w:rsidRDefault="00E22E52" w:rsidP="008D32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2E52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1B7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..</w:t>
      </w:r>
    </w:p>
    <w:p w14:paraId="586F8F0A" w14:textId="77777777" w:rsidR="008D32F6" w:rsidRPr="008D32F6" w:rsidRDefault="008D32F6" w:rsidP="008D32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32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 </w:t>
      </w:r>
      <w:r w:rsidRPr="000614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14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Способи підробки грошових знаків</w:t>
      </w:r>
    </w:p>
    <w:p w14:paraId="4ACF505E" w14:textId="77777777" w:rsidR="0000278D" w:rsidRDefault="0000278D" w:rsidP="00564B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4B08E8" w14:textId="77777777" w:rsidR="00CB6430" w:rsidRPr="001B74C9" w:rsidRDefault="006A05A8" w:rsidP="00560F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5A8">
        <w:rPr>
          <w:rFonts w:ascii="Times New Roman" w:hAnsi="Times New Roman" w:cs="Times New Roman"/>
          <w:sz w:val="28"/>
          <w:szCs w:val="28"/>
          <w:lang w:val="uk-UA"/>
        </w:rPr>
        <w:t xml:space="preserve">Під підробленими грошовими необхідно розуміти виготовлені будь-якою особою всупереч встановленому законодавством порядку на відповідних носіях інформації предметні зображення їхніх реквізитів, елементів дизайну та захисту, що робить їх подібними до справжніх (оригіналів). </w:t>
      </w:r>
    </w:p>
    <w:p w14:paraId="6FA16F31" w14:textId="77777777" w:rsidR="00BC2E5B" w:rsidRDefault="006A05A8" w:rsidP="00560F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5A8">
        <w:rPr>
          <w:rFonts w:ascii="Times New Roman" w:hAnsi="Times New Roman" w:cs="Times New Roman"/>
          <w:sz w:val="28"/>
          <w:szCs w:val="28"/>
          <w:lang w:val="uk-UA"/>
        </w:rPr>
        <w:t>За елементами дизайну і захисту носієм інформації підроблені банкноти, монети водночас мають і схожість, і відмінність від оригіналів. Остання пояснюється їхнім нелегітимним походженням.</w:t>
      </w:r>
    </w:p>
    <w:p w14:paraId="1F338C82" w14:textId="77777777" w:rsidR="00E22E52" w:rsidRPr="00E22E52" w:rsidRDefault="00E22E52" w:rsidP="00560F0D">
      <w:pPr>
        <w:pStyle w:val="1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22E52">
        <w:rPr>
          <w:color w:val="000000"/>
          <w:sz w:val="28"/>
          <w:szCs w:val="28"/>
          <w:lang w:val="uk-UA" w:eastAsia="uk-UA" w:bidi="uk-UA"/>
        </w:rPr>
        <w:t>Аналіз інформаційних джерел показав, що у міжнародній кримінальній практиці розрізняють такі категорії фальсифікації паперових грошових знаків:</w:t>
      </w:r>
    </w:p>
    <w:p w14:paraId="17A22BAC" w14:textId="77777777" w:rsidR="00E22E52" w:rsidRPr="00E22E52" w:rsidRDefault="00E22E52" w:rsidP="00337881">
      <w:pPr>
        <w:pStyle w:val="10"/>
        <w:numPr>
          <w:ilvl w:val="0"/>
          <w:numId w:val="13"/>
        </w:numPr>
        <w:tabs>
          <w:tab w:val="left" w:pos="78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2E52">
        <w:rPr>
          <w:color w:val="000000"/>
          <w:sz w:val="28"/>
          <w:szCs w:val="28"/>
          <w:lang w:val="uk-UA" w:eastAsia="uk-UA" w:bidi="uk-UA"/>
        </w:rPr>
        <w:lastRenderedPageBreak/>
        <w:t>повне підроблення за допомогою оригінальних методів;</w:t>
      </w:r>
    </w:p>
    <w:p w14:paraId="43723429" w14:textId="77777777" w:rsidR="00E22E52" w:rsidRPr="00E22E52" w:rsidRDefault="00E22E52" w:rsidP="00337881">
      <w:pPr>
        <w:pStyle w:val="10"/>
        <w:numPr>
          <w:ilvl w:val="0"/>
          <w:numId w:val="13"/>
        </w:numPr>
        <w:tabs>
          <w:tab w:val="left" w:pos="78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2E52">
        <w:rPr>
          <w:color w:val="000000"/>
          <w:sz w:val="28"/>
          <w:szCs w:val="28"/>
          <w:lang w:val="uk-UA" w:eastAsia="uk-UA" w:bidi="uk-UA"/>
        </w:rPr>
        <w:t>повне підроблення з використанням допоміжних засобів;</w:t>
      </w:r>
    </w:p>
    <w:p w14:paraId="0F47D819" w14:textId="77777777" w:rsidR="00E22E52" w:rsidRPr="00E22E52" w:rsidRDefault="00E22E52" w:rsidP="00337881">
      <w:pPr>
        <w:pStyle w:val="10"/>
        <w:numPr>
          <w:ilvl w:val="0"/>
          <w:numId w:val="13"/>
        </w:numPr>
        <w:tabs>
          <w:tab w:val="left" w:pos="78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2E52">
        <w:rPr>
          <w:color w:val="000000"/>
          <w:sz w:val="28"/>
          <w:szCs w:val="28"/>
          <w:lang w:val="uk-UA" w:eastAsia="uk-UA" w:bidi="uk-UA"/>
        </w:rPr>
        <w:t>підроблення зовнішнього вигляду;</w:t>
      </w:r>
    </w:p>
    <w:p w14:paraId="5239EA55" w14:textId="77777777" w:rsidR="00E22E52" w:rsidRPr="00E22E52" w:rsidRDefault="00E22E52" w:rsidP="00337881">
      <w:pPr>
        <w:pStyle w:val="10"/>
        <w:numPr>
          <w:ilvl w:val="0"/>
          <w:numId w:val="13"/>
        </w:numPr>
        <w:tabs>
          <w:tab w:val="left" w:pos="78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2E52">
        <w:rPr>
          <w:color w:val="000000"/>
          <w:sz w:val="28"/>
          <w:szCs w:val="28"/>
          <w:lang w:val="uk-UA" w:eastAsia="uk-UA" w:bidi="uk-UA"/>
        </w:rPr>
        <w:t>часткове підроблення</w:t>
      </w:r>
      <w:r w:rsidR="00337881">
        <w:rPr>
          <w:color w:val="000000"/>
          <w:sz w:val="28"/>
          <w:szCs w:val="28"/>
          <w:lang w:val="uk-UA" w:eastAsia="uk-UA" w:bidi="uk-UA"/>
        </w:rPr>
        <w:t xml:space="preserve"> </w:t>
      </w:r>
      <w:r w:rsidR="00337881" w:rsidRPr="00456621">
        <w:rPr>
          <w:sz w:val="28"/>
          <w:szCs w:val="28"/>
        </w:rPr>
        <w:t>[</w:t>
      </w:r>
      <w:r w:rsidR="00337881">
        <w:rPr>
          <w:sz w:val="28"/>
          <w:szCs w:val="28"/>
          <w:lang w:val="uk-UA"/>
        </w:rPr>
        <w:t>1, с.215</w:t>
      </w:r>
      <w:r w:rsidR="00337881" w:rsidRPr="00456621">
        <w:rPr>
          <w:sz w:val="28"/>
          <w:szCs w:val="28"/>
        </w:rPr>
        <w:t>]</w:t>
      </w:r>
      <w:r w:rsidRPr="00E22E52">
        <w:rPr>
          <w:color w:val="000000"/>
          <w:sz w:val="28"/>
          <w:szCs w:val="28"/>
          <w:lang w:val="uk-UA" w:eastAsia="uk-UA" w:bidi="uk-UA"/>
        </w:rPr>
        <w:t>.</w:t>
      </w:r>
    </w:p>
    <w:p w14:paraId="6A545758" w14:textId="2D5E1790" w:rsidR="00560F0D" w:rsidRDefault="00E22E52" w:rsidP="001B74C9">
      <w:pPr>
        <w:pStyle w:val="1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22E52">
        <w:rPr>
          <w:color w:val="000000"/>
          <w:sz w:val="28"/>
          <w:szCs w:val="28"/>
          <w:lang w:val="uk-UA" w:eastAsia="uk-UA" w:bidi="uk-UA"/>
        </w:rPr>
        <w:t xml:space="preserve">Повне </w:t>
      </w:r>
      <w:r w:rsidR="001B74C9">
        <w:rPr>
          <w:color w:val="000000"/>
          <w:sz w:val="28"/>
          <w:szCs w:val="28"/>
          <w:lang w:val="uk-UA" w:eastAsia="uk-UA" w:bidi="uk-UA"/>
        </w:rPr>
        <w:t>…</w:t>
      </w:r>
    </w:p>
    <w:p w14:paraId="6BCE77EB" w14:textId="284575CE" w:rsidR="00A43977" w:rsidRPr="001B74C9" w:rsidRDefault="00CB6430" w:rsidP="001B74C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430">
        <w:rPr>
          <w:rFonts w:ascii="Times New Roman" w:hAnsi="Times New Roman" w:cs="Times New Roman"/>
          <w:sz w:val="28"/>
          <w:szCs w:val="28"/>
          <w:lang w:val="uk-UA"/>
        </w:rPr>
        <w:t>Отже, н</w:t>
      </w:r>
      <w:r w:rsidR="00EA602C" w:rsidRPr="00CB6430">
        <w:rPr>
          <w:rFonts w:ascii="Times New Roman" w:hAnsi="Times New Roman" w:cs="Times New Roman"/>
          <w:sz w:val="28"/>
          <w:szCs w:val="28"/>
          <w:lang w:val="uk-UA"/>
        </w:rPr>
        <w:t xml:space="preserve">езважаючи на всі існуючі і постійно удосконалюванні способи захисту грошових банкнот, зловмисники продовжують підробляти купюри і збувають їх в місцях </w:t>
      </w:r>
      <w:r w:rsidR="001B74C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ADB6B01" w14:textId="77777777" w:rsidR="00BC2E5B" w:rsidRPr="001B74C9" w:rsidRDefault="00BC2E5B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A4F048" w14:textId="77777777" w:rsidR="00CB6430" w:rsidRPr="001B74C9" w:rsidRDefault="00CB6430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A30227" w14:textId="77777777" w:rsidR="00CB6430" w:rsidRPr="001B74C9" w:rsidRDefault="00CB6430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965FB8" w14:textId="77777777" w:rsidR="00CB6430" w:rsidRPr="001B74C9" w:rsidRDefault="00CB6430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E2EF9B" w14:textId="77777777" w:rsidR="00CB6430" w:rsidRPr="001B74C9" w:rsidRDefault="00CB6430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0EFE61" w14:textId="77777777" w:rsidR="00CB6430" w:rsidRPr="001B74C9" w:rsidRDefault="00CB6430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418663" w14:textId="77777777" w:rsidR="00CB6430" w:rsidRPr="001B74C9" w:rsidRDefault="00CB6430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CD51D1" w14:textId="77777777" w:rsidR="00CB6430" w:rsidRPr="001B74C9" w:rsidRDefault="00CB6430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C88E34" w14:textId="77777777" w:rsidR="00CB6430" w:rsidRPr="001B74C9" w:rsidRDefault="00CB6430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041B1D" w14:textId="77777777" w:rsidR="00CB6430" w:rsidRPr="001B74C9" w:rsidRDefault="00CB6430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90E02E" w14:textId="77777777" w:rsidR="00CB6430" w:rsidRPr="001B74C9" w:rsidRDefault="00CB6430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F52AD7" w14:textId="77777777" w:rsidR="00CB6430" w:rsidRPr="001B74C9" w:rsidRDefault="00CB6430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7943B0" w14:textId="77777777" w:rsidR="00CB6430" w:rsidRPr="001B74C9" w:rsidRDefault="00CB6430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2678A7" w14:textId="77777777" w:rsidR="00CB6430" w:rsidRPr="001B74C9" w:rsidRDefault="00CB6430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EF5D9B" w14:textId="77777777" w:rsidR="0000278D" w:rsidRDefault="0000278D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94A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1CE6F354" w14:textId="77777777" w:rsidR="0000278D" w:rsidRDefault="0000278D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11A645" w14:textId="77777777" w:rsidR="009A2242" w:rsidRDefault="009A2242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248D38" w14:textId="77777777" w:rsidR="009A2242" w:rsidRDefault="009A2242" w:rsidP="00560F0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Отже, в результаті виконання даної роботи, метою написання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якої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бу</w:t>
      </w:r>
      <w:r w:rsidR="005A558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комплексн</w:t>
      </w:r>
      <w:r w:rsidR="005A5582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A5582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 w:rsidR="008C32C5" w:rsidRPr="00002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582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основоположн</w:t>
      </w:r>
      <w:r w:rsidR="005A5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</w:t>
      </w:r>
      <w:r w:rsidR="005A5582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техніко-криміналістичн</w:t>
      </w:r>
      <w:r w:rsidR="005A5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</w:t>
      </w:r>
      <w:r w:rsidR="005A5582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досліджен</w:t>
      </w:r>
      <w:r w:rsidR="005A5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ь</w:t>
      </w:r>
      <w:r w:rsidR="005A5582" w:rsidRPr="00A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підробки грошових знаків</w:t>
      </w:r>
      <w:r w:rsidR="005A5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їх особливостей</w:t>
      </w:r>
      <w:r w:rsidR="005A5582" w:rsidRPr="008C63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582" w:rsidRPr="005A5582">
        <w:rPr>
          <w:rFonts w:ascii="Times New Roman" w:hAnsi="Times New Roman" w:cs="Times New Roman"/>
          <w:sz w:val="28"/>
          <w:szCs w:val="28"/>
          <w:lang w:val="uk-UA"/>
        </w:rPr>
        <w:t>на основі узагальненого їх криміналістичного аналізу та наданні пропозицій по вдосконаленню організації боротьби з фальшуванням грошей в Україні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теоретичн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аналіз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наукової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5A5582">
        <w:rPr>
          <w:rFonts w:ascii="Times New Roman" w:eastAsia="Times New Roman" w:hAnsi="Times New Roman" w:cs="Times New Roman"/>
          <w:sz w:val="28"/>
          <w:szCs w:val="28"/>
          <w:lang w:val="uk-UA"/>
        </w:rPr>
        <w:t>теоретичної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бази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теми дослідження, за підсумком  можна зробити наступні висновки.</w:t>
      </w:r>
    </w:p>
    <w:p w14:paraId="5BDD4E7B" w14:textId="0AA3A4D4" w:rsidR="00560F0D" w:rsidRPr="00560F0D" w:rsidRDefault="00560F0D" w:rsidP="001B74C9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5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4C9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54189BC0" w14:textId="77777777" w:rsidR="00560F0D" w:rsidRPr="00560F0D" w:rsidRDefault="00560F0D" w:rsidP="00560F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1BF123" w14:textId="77777777" w:rsidR="0000278D" w:rsidRPr="002069D3" w:rsidRDefault="0000278D" w:rsidP="0000278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69D3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14:paraId="7DFEA420" w14:textId="77777777" w:rsidR="0000278D" w:rsidRDefault="0000278D" w:rsidP="00564B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EB6CB7" w14:textId="77777777" w:rsidR="009A2242" w:rsidRDefault="009A2242" w:rsidP="00564B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B68384" w14:textId="77777777" w:rsidR="00946A99" w:rsidRPr="00855C27" w:rsidRDefault="00946A99" w:rsidP="00946A99">
      <w:pPr>
        <w:pStyle w:val="ab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C2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Абрамова В.М. Криміналістика: навчальний посібник. Київ: Університет "Україна", 2017. 557 с.</w:t>
      </w:r>
    </w:p>
    <w:p w14:paraId="1AE05365" w14:textId="77777777" w:rsidR="00294EF3" w:rsidRDefault="00946A99" w:rsidP="00CA0925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Батракова</w:t>
      </w:r>
      <w:r w:rsidR="00294EF3" w:rsidRPr="00560F0D">
        <w:rPr>
          <w:rFonts w:ascii="Times New Roman" w:hAnsi="Times New Roman" w:cs="Times New Roman"/>
          <w:sz w:val="28"/>
          <w:szCs w:val="28"/>
        </w:rPr>
        <w:t xml:space="preserve"> Т. І., </w:t>
      </w:r>
      <w:proofErr w:type="spellStart"/>
      <w:r w:rsidR="00294EF3" w:rsidRPr="00560F0D">
        <w:rPr>
          <w:rFonts w:ascii="Times New Roman" w:hAnsi="Times New Roman" w:cs="Times New Roman"/>
          <w:sz w:val="28"/>
          <w:szCs w:val="28"/>
        </w:rPr>
        <w:t>Григор’єва</w:t>
      </w:r>
      <w:proofErr w:type="spellEnd"/>
      <w:r w:rsidR="00294EF3" w:rsidRPr="00560F0D">
        <w:rPr>
          <w:rFonts w:ascii="Times New Roman" w:hAnsi="Times New Roman" w:cs="Times New Roman"/>
          <w:sz w:val="28"/>
          <w:szCs w:val="28"/>
        </w:rPr>
        <w:t xml:space="preserve"> О. М. </w:t>
      </w:r>
      <w:proofErr w:type="spellStart"/>
      <w:r w:rsidR="00294EF3" w:rsidRPr="00560F0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294EF3" w:rsidRPr="005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F3" w:rsidRPr="00560F0D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="00294EF3" w:rsidRPr="00560F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94EF3" w:rsidRPr="00560F0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294EF3" w:rsidRPr="005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F3" w:rsidRPr="00560F0D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="00294EF3" w:rsidRPr="005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F3" w:rsidRPr="00560F0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294EF3" w:rsidRPr="00560F0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94EF3" w:rsidRPr="00560F0D">
        <w:rPr>
          <w:rFonts w:ascii="Times New Roman" w:hAnsi="Times New Roman" w:cs="Times New Roman"/>
          <w:sz w:val="28"/>
          <w:szCs w:val="28"/>
        </w:rPr>
        <w:t>перехідній</w:t>
      </w:r>
      <w:proofErr w:type="spellEnd"/>
      <w:r w:rsidR="00294EF3" w:rsidRPr="005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F3" w:rsidRPr="00560F0D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="00294EF3" w:rsidRPr="00560F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4EF3" w:rsidRPr="00560F0D">
        <w:rPr>
          <w:rFonts w:ascii="Times New Roman" w:hAnsi="Times New Roman" w:cs="Times New Roman"/>
          <w:i/>
          <w:sz w:val="28"/>
          <w:szCs w:val="28"/>
        </w:rPr>
        <w:t>Економіка</w:t>
      </w:r>
      <w:proofErr w:type="spellEnd"/>
      <w:r w:rsidR="00294EF3" w:rsidRPr="00560F0D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="00294EF3" w:rsidRPr="00560F0D">
        <w:rPr>
          <w:rFonts w:ascii="Times New Roman" w:hAnsi="Times New Roman" w:cs="Times New Roman"/>
          <w:i/>
          <w:sz w:val="28"/>
          <w:szCs w:val="28"/>
        </w:rPr>
        <w:t>суспільство</w:t>
      </w:r>
      <w:proofErr w:type="spellEnd"/>
      <w:r w:rsidR="00294EF3" w:rsidRPr="00560F0D">
        <w:rPr>
          <w:rFonts w:ascii="Times New Roman" w:hAnsi="Times New Roman" w:cs="Times New Roman"/>
          <w:sz w:val="28"/>
          <w:szCs w:val="28"/>
        </w:rPr>
        <w:t>. 2016. №7. С. 696-701.</w:t>
      </w:r>
    </w:p>
    <w:p w14:paraId="2AEC0782" w14:textId="77777777" w:rsidR="00946A99" w:rsidRPr="00560F0D" w:rsidRDefault="00946A99" w:rsidP="00CA0925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Богатирьов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Кримінологія</w:t>
      </w:r>
      <w:proofErr w:type="spellEnd"/>
      <w:r w:rsidRPr="00503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5036B8">
        <w:rPr>
          <w:rFonts w:ascii="Times New Roman" w:hAnsi="Times New Roman" w:cs="Times New Roman"/>
          <w:sz w:val="28"/>
          <w:szCs w:val="28"/>
          <w:shd w:val="clear" w:color="auto" w:fill="FFFFFF"/>
        </w:rPr>
        <w:t>підруч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ник</w:t>
      </w:r>
      <w:proofErr w:type="spellEnd"/>
      <w:r w:rsidRPr="005036B8">
        <w:rPr>
          <w:rFonts w:ascii="Times New Roman" w:hAnsi="Times New Roman" w:cs="Times New Roman"/>
          <w:sz w:val="28"/>
          <w:szCs w:val="28"/>
          <w:shd w:val="clear" w:color="auto" w:fill="FFFFFF"/>
        </w:rPr>
        <w:t>. К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иїв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ВД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Дакор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2018. </w:t>
      </w:r>
      <w:r w:rsidRPr="005036B8">
        <w:rPr>
          <w:rFonts w:ascii="Times New Roman" w:hAnsi="Times New Roman" w:cs="Times New Roman"/>
          <w:sz w:val="28"/>
          <w:szCs w:val="28"/>
          <w:shd w:val="clear" w:color="auto" w:fill="FFFFFF"/>
        </w:rPr>
        <w:t>351 с.</w:t>
      </w:r>
    </w:p>
    <w:p w14:paraId="3BE8DA72" w14:textId="77777777" w:rsidR="006A05A8" w:rsidRDefault="006A05A8" w:rsidP="00CA0925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0D">
        <w:rPr>
          <w:rFonts w:ascii="Times New Roman" w:hAnsi="Times New Roman" w:cs="Times New Roman"/>
          <w:sz w:val="28"/>
          <w:szCs w:val="28"/>
          <w:lang w:val="uk-UA"/>
        </w:rPr>
        <w:t>Волобуєв А.Ф., Степанюк Р.Л</w:t>
      </w:r>
      <w:r w:rsidR="00560F0D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560F0D">
        <w:rPr>
          <w:rFonts w:ascii="Times New Roman" w:hAnsi="Times New Roman" w:cs="Times New Roman"/>
          <w:sz w:val="28"/>
          <w:szCs w:val="28"/>
          <w:lang w:val="uk-UA"/>
        </w:rPr>
        <w:t>Малярова</w:t>
      </w:r>
      <w:proofErr w:type="spellEnd"/>
      <w:r w:rsidR="00560F0D">
        <w:rPr>
          <w:rFonts w:ascii="Times New Roman" w:hAnsi="Times New Roman" w:cs="Times New Roman"/>
          <w:sz w:val="28"/>
          <w:szCs w:val="28"/>
          <w:lang w:val="uk-UA"/>
        </w:rPr>
        <w:t xml:space="preserve"> В.О. Криміналістика</w:t>
      </w:r>
      <w:r w:rsidRPr="00560F0D">
        <w:rPr>
          <w:rFonts w:ascii="Times New Roman" w:hAnsi="Times New Roman" w:cs="Times New Roman"/>
          <w:sz w:val="28"/>
          <w:szCs w:val="28"/>
          <w:lang w:val="uk-UA"/>
        </w:rPr>
        <w:t xml:space="preserve">: підручник : у 2 т. Харків : Харків. </w:t>
      </w:r>
      <w:proofErr w:type="spellStart"/>
      <w:r w:rsidRPr="00560F0D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560F0D">
        <w:rPr>
          <w:rFonts w:ascii="Times New 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 w:rsidRPr="00560F0D">
        <w:rPr>
          <w:rFonts w:ascii="Times New Roman" w:hAnsi="Times New Roman" w:cs="Times New Roman"/>
          <w:sz w:val="28"/>
          <w:szCs w:val="28"/>
          <w:lang w:val="uk-UA"/>
        </w:rPr>
        <w:t>внутр</w:t>
      </w:r>
      <w:proofErr w:type="spellEnd"/>
      <w:r w:rsidRPr="00560F0D">
        <w:rPr>
          <w:rFonts w:ascii="Times New Roman" w:hAnsi="Times New Roman" w:cs="Times New Roman"/>
          <w:sz w:val="28"/>
          <w:szCs w:val="28"/>
          <w:lang w:val="uk-UA"/>
        </w:rPr>
        <w:t>. справ, 2018. Т. 2. 311 с.</w:t>
      </w:r>
    </w:p>
    <w:p w14:paraId="6F11278B" w14:textId="77777777" w:rsidR="00946A99" w:rsidRPr="00946A99" w:rsidRDefault="00946A99" w:rsidP="00946A99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6A99">
        <w:rPr>
          <w:rFonts w:ascii="Times New Roman" w:hAnsi="Times New Roman" w:cs="Times New Roman"/>
          <w:sz w:val="28"/>
          <w:szCs w:val="28"/>
        </w:rPr>
        <w:t>Іванов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 Ю. Ф.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Кримінологія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>. К</w:t>
      </w:r>
      <w:proofErr w:type="spellStart"/>
      <w:r w:rsidRPr="00946A99"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>: Вид. ПАЛИВОДА А. В., 2016. 264 с.</w:t>
      </w:r>
    </w:p>
    <w:p w14:paraId="0027016D" w14:textId="77777777" w:rsidR="008035B3" w:rsidRDefault="008035B3" w:rsidP="00CA0925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0D">
        <w:rPr>
          <w:rFonts w:ascii="Times New Roman" w:hAnsi="Times New Roman" w:cs="Times New Roman"/>
          <w:sz w:val="28"/>
          <w:szCs w:val="28"/>
          <w:lang w:val="uk-UA"/>
        </w:rPr>
        <w:t xml:space="preserve">Кобилянський О., </w:t>
      </w:r>
      <w:proofErr w:type="spellStart"/>
      <w:r w:rsidRPr="00560F0D">
        <w:rPr>
          <w:rFonts w:ascii="Times New Roman" w:hAnsi="Times New Roman" w:cs="Times New Roman"/>
          <w:sz w:val="28"/>
          <w:szCs w:val="28"/>
          <w:lang w:val="uk-UA"/>
        </w:rPr>
        <w:t>Трофимчук</w:t>
      </w:r>
      <w:proofErr w:type="spellEnd"/>
      <w:r w:rsidRPr="00560F0D">
        <w:rPr>
          <w:rFonts w:ascii="Times New Roman" w:hAnsi="Times New Roman" w:cs="Times New Roman"/>
          <w:sz w:val="28"/>
          <w:szCs w:val="28"/>
          <w:lang w:val="uk-UA"/>
        </w:rPr>
        <w:t xml:space="preserve">  Г. Криміналістичний аналіз спеціальних засобів захисту документів від підробки. </w:t>
      </w:r>
      <w:r w:rsidRPr="00560F0D">
        <w:rPr>
          <w:rFonts w:ascii="Times New Roman" w:hAnsi="Times New Roman" w:cs="Times New Roman"/>
          <w:i/>
          <w:sz w:val="28"/>
          <w:szCs w:val="28"/>
          <w:lang w:val="uk-UA"/>
        </w:rPr>
        <w:t>Підприємництво, господарство і право</w:t>
      </w:r>
      <w:r w:rsidRPr="00560F0D">
        <w:rPr>
          <w:rFonts w:ascii="Times New Roman" w:hAnsi="Times New Roman" w:cs="Times New Roman"/>
          <w:sz w:val="28"/>
          <w:szCs w:val="28"/>
          <w:lang w:val="uk-UA"/>
        </w:rPr>
        <w:t>. 2017. № 3. С.281-285.</w:t>
      </w:r>
    </w:p>
    <w:p w14:paraId="736E64DF" w14:textId="77777777" w:rsidR="00946A99" w:rsidRDefault="00946A99" w:rsidP="00946A99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Криміналістика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. ред. Є. В.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Пряхіна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. К.: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Атіка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>, 2012. 496 с.</w:t>
      </w:r>
    </w:p>
    <w:p w14:paraId="6D20BAA4" w14:textId="77777777" w:rsidR="00946A99" w:rsidRPr="00946A99" w:rsidRDefault="00946A99" w:rsidP="00946A99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A99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Криміналістика: підручник. Т. В. </w:t>
      </w:r>
      <w:proofErr w:type="spellStart"/>
      <w:r w:rsidRPr="00946A99">
        <w:rPr>
          <w:rFonts w:ascii="Times New Roman" w:eastAsia="TimesNewRoman" w:hAnsi="Times New Roman" w:cs="Times New Roman"/>
          <w:sz w:val="28"/>
          <w:szCs w:val="28"/>
          <w:lang w:val="uk-UA"/>
        </w:rPr>
        <w:t>Варфоломеєва</w:t>
      </w:r>
      <w:proofErr w:type="spellEnd"/>
      <w:r w:rsidRPr="00946A99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В. Г. Гончаренко, В. І. </w:t>
      </w:r>
      <w:proofErr w:type="spellStart"/>
      <w:r w:rsidRPr="00946A99">
        <w:rPr>
          <w:rFonts w:ascii="Times New Roman" w:eastAsia="TimesNewRoman" w:hAnsi="Times New Roman" w:cs="Times New Roman"/>
          <w:sz w:val="28"/>
          <w:szCs w:val="28"/>
          <w:lang w:val="uk-UA"/>
        </w:rPr>
        <w:t>Бояров</w:t>
      </w:r>
      <w:proofErr w:type="spellEnd"/>
      <w:r w:rsidRPr="00946A99">
        <w:rPr>
          <w:rFonts w:ascii="Times New Roman" w:eastAsia="TimesNewRoman" w:hAnsi="Times New Roman" w:cs="Times New Roman"/>
          <w:sz w:val="28"/>
          <w:szCs w:val="28"/>
          <w:lang w:val="uk-UA"/>
        </w:rPr>
        <w:t>. Київ : Юрінком Інтер, 2014.504 с.</w:t>
      </w:r>
    </w:p>
    <w:p w14:paraId="1BA528EE" w14:textId="77777777" w:rsidR="00946A99" w:rsidRDefault="00946A99" w:rsidP="00946A99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Криміналістика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 / за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 ред. В. Ю.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Шепітька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>, 2016. 640 с.</w:t>
      </w:r>
    </w:p>
    <w:p w14:paraId="2A1FF5F9" w14:textId="77777777" w:rsidR="00946A99" w:rsidRPr="00946A99" w:rsidRDefault="00946A99" w:rsidP="00946A99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Криміналістика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 : у 2 т. Т. 1 / за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. ред. А. Ф.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Волобуєва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, Р. Л.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Степанюка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, В. О.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Малярової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 ; МВС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. нац. ун-т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. справ.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>, 2018. 384 с.</w:t>
      </w:r>
    </w:p>
    <w:p w14:paraId="272C1E2F" w14:textId="77777777" w:rsidR="006A05A8" w:rsidRDefault="006A05A8" w:rsidP="00CA0925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0F0D">
        <w:rPr>
          <w:rFonts w:ascii="Times New Roman" w:hAnsi="Times New Roman" w:cs="Times New Roman"/>
          <w:sz w:val="28"/>
          <w:szCs w:val="28"/>
        </w:rPr>
        <w:lastRenderedPageBreak/>
        <w:t>Куцкір</w:t>
      </w:r>
      <w:proofErr w:type="spellEnd"/>
      <w:r w:rsidRPr="00560F0D">
        <w:rPr>
          <w:rFonts w:ascii="Times New Roman" w:hAnsi="Times New Roman" w:cs="Times New Roman"/>
          <w:sz w:val="28"/>
          <w:szCs w:val="28"/>
        </w:rPr>
        <w:t xml:space="preserve"> Г. М.</w:t>
      </w:r>
      <w:r w:rsidRPr="00560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0F0D" w:rsidRPr="00560F0D">
        <w:rPr>
          <w:rFonts w:ascii="Times New Roman" w:hAnsi="Times New Roman" w:cs="Times New Roman"/>
          <w:sz w:val="28"/>
          <w:szCs w:val="28"/>
        </w:rPr>
        <w:t>Криміналістична</w:t>
      </w:r>
      <w:proofErr w:type="spellEnd"/>
      <w:r w:rsidR="00560F0D" w:rsidRPr="00560F0D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="00560F0D" w:rsidRPr="00560F0D">
        <w:rPr>
          <w:rFonts w:ascii="Times New Roman" w:hAnsi="Times New Roman" w:cs="Times New Roman"/>
          <w:sz w:val="28"/>
          <w:szCs w:val="28"/>
        </w:rPr>
        <w:t>фальшивомонетництва</w:t>
      </w:r>
      <w:proofErr w:type="spellEnd"/>
      <w:r w:rsidR="00560F0D" w:rsidRPr="00560F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60F0D" w:rsidRPr="00560F0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560F0D" w:rsidRPr="00560F0D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 w:rsidR="00560F0D" w:rsidRPr="00560F0D">
        <w:rPr>
          <w:rFonts w:ascii="Times New Roman" w:hAnsi="Times New Roman" w:cs="Times New Roman"/>
          <w:sz w:val="28"/>
          <w:szCs w:val="28"/>
        </w:rPr>
        <w:t>посягання</w:t>
      </w:r>
      <w:proofErr w:type="spellEnd"/>
      <w:r w:rsidRPr="00560F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60F0D" w:rsidRPr="00560F0D">
        <w:rPr>
          <w:rFonts w:ascii="Times New Roman" w:hAnsi="Times New Roman" w:cs="Times New Roman"/>
          <w:i/>
          <w:sz w:val="28"/>
          <w:szCs w:val="28"/>
        </w:rPr>
        <w:t xml:space="preserve">Право і </w:t>
      </w:r>
      <w:proofErr w:type="spellStart"/>
      <w:r w:rsidR="00560F0D" w:rsidRPr="00560F0D">
        <w:rPr>
          <w:rFonts w:ascii="Times New Roman" w:hAnsi="Times New Roman" w:cs="Times New Roman"/>
          <w:i/>
          <w:sz w:val="28"/>
          <w:szCs w:val="28"/>
        </w:rPr>
        <w:t>суспільство</w:t>
      </w:r>
      <w:proofErr w:type="spellEnd"/>
      <w:r w:rsidRPr="00560F0D">
        <w:rPr>
          <w:rFonts w:ascii="Times New Roman" w:hAnsi="Times New Roman" w:cs="Times New Roman"/>
          <w:sz w:val="28"/>
          <w:szCs w:val="28"/>
          <w:lang w:val="uk-UA"/>
        </w:rPr>
        <w:t>. 2019. № 5. С.147-153.</w:t>
      </w:r>
    </w:p>
    <w:p w14:paraId="628ECAE9" w14:textId="77777777" w:rsidR="00946A99" w:rsidRPr="00946A99" w:rsidRDefault="00946A99" w:rsidP="00946A99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6A99">
        <w:rPr>
          <w:rFonts w:ascii="Times New Roman" w:hAnsi="Times New Roman" w:cs="Times New Roman"/>
          <w:sz w:val="28"/>
          <w:szCs w:val="28"/>
          <w:lang w:val="uk-UA"/>
        </w:rPr>
        <w:t>Лук’янчиков</w:t>
      </w:r>
      <w:proofErr w:type="spellEnd"/>
      <w:r w:rsidRPr="00946A99">
        <w:rPr>
          <w:rFonts w:ascii="Times New Roman" w:hAnsi="Times New Roman" w:cs="Times New Roman"/>
          <w:sz w:val="28"/>
          <w:szCs w:val="28"/>
          <w:lang w:val="uk-UA"/>
        </w:rPr>
        <w:t xml:space="preserve"> Б.Є., </w:t>
      </w:r>
      <w:proofErr w:type="spellStart"/>
      <w:r w:rsidRPr="00946A99">
        <w:rPr>
          <w:rFonts w:ascii="Times New Roman" w:hAnsi="Times New Roman" w:cs="Times New Roman"/>
          <w:sz w:val="28"/>
          <w:szCs w:val="28"/>
          <w:lang w:val="uk-UA"/>
        </w:rPr>
        <w:t>Лук’янчиков</w:t>
      </w:r>
      <w:proofErr w:type="spellEnd"/>
      <w:r w:rsidRPr="00946A99">
        <w:rPr>
          <w:rFonts w:ascii="Times New Roman" w:hAnsi="Times New Roman" w:cs="Times New Roman"/>
          <w:sz w:val="28"/>
          <w:szCs w:val="28"/>
          <w:lang w:val="uk-UA"/>
        </w:rPr>
        <w:t xml:space="preserve"> Є.Д., </w:t>
      </w:r>
      <w:proofErr w:type="spellStart"/>
      <w:r w:rsidRPr="00946A99">
        <w:rPr>
          <w:rFonts w:ascii="Times New Roman" w:hAnsi="Times New Roman" w:cs="Times New Roman"/>
          <w:sz w:val="28"/>
          <w:szCs w:val="28"/>
          <w:lang w:val="uk-UA"/>
        </w:rPr>
        <w:t>Петряєв</w:t>
      </w:r>
      <w:proofErr w:type="spellEnd"/>
      <w:r w:rsidRPr="00946A99">
        <w:rPr>
          <w:rFonts w:ascii="Times New Roman" w:hAnsi="Times New Roman" w:cs="Times New Roman"/>
          <w:sz w:val="28"/>
          <w:szCs w:val="28"/>
          <w:lang w:val="uk-UA"/>
        </w:rPr>
        <w:t xml:space="preserve"> С.Ю. Криміналістика: навчальний посібник для </w:t>
      </w:r>
      <w:proofErr w:type="spellStart"/>
      <w:r w:rsidRPr="00946A99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946A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6A99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946A99">
        <w:rPr>
          <w:rFonts w:ascii="Times New Roman" w:hAnsi="Times New Roman" w:cs="Times New Roman"/>
          <w:sz w:val="28"/>
          <w:szCs w:val="28"/>
          <w:lang w:val="uk-UA"/>
        </w:rPr>
        <w:t xml:space="preserve">. спец. </w:t>
      </w:r>
      <w:proofErr w:type="spellStart"/>
      <w:r w:rsidRPr="00946A99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946A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6A99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946A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6A99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946A99">
        <w:rPr>
          <w:rFonts w:ascii="Times New Roman" w:hAnsi="Times New Roman" w:cs="Times New Roman"/>
          <w:sz w:val="28"/>
          <w:szCs w:val="28"/>
          <w:lang w:val="uk-UA"/>
        </w:rPr>
        <w:t xml:space="preserve">. в 2-х частинах. Частина І : Вступ до курсу криміналістики. Криміналістична техніка. Київ: </w:t>
      </w:r>
      <w:r w:rsidRPr="00946A99">
        <w:rPr>
          <w:rFonts w:ascii="Times New Roman" w:hAnsi="Times New Roman" w:cs="Times New Roman"/>
          <w:i/>
          <w:sz w:val="28"/>
          <w:szCs w:val="28"/>
          <w:lang w:val="uk-UA"/>
        </w:rPr>
        <w:t>Національний технічний університет України «Київський політехнічний інститут імені Ігоря Сікорського</w:t>
      </w:r>
      <w:r w:rsidRPr="00946A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46A99">
        <w:rPr>
          <w:rFonts w:ascii="Times New Roman" w:hAnsi="Times New Roman" w:cs="Times New Roman"/>
          <w:sz w:val="28"/>
          <w:szCs w:val="28"/>
        </w:rPr>
        <w:t>2017. 374 с.</w:t>
      </w:r>
    </w:p>
    <w:p w14:paraId="1B0B44AF" w14:textId="77777777" w:rsidR="00560F0D" w:rsidRPr="00560F0D" w:rsidRDefault="00560F0D" w:rsidP="00560F0D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Style w:val="af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</w:pPr>
      <w:proofErr w:type="spellStart"/>
      <w:r w:rsidRPr="00560F0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Мировська</w:t>
      </w:r>
      <w:proofErr w:type="spellEnd"/>
      <w:r w:rsidRPr="00560F0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А.В.  Особливості підготовки та призначення експертиз грошових знаків і цінних паперів при ро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зслідуванні фальшивомонетництва. </w:t>
      </w:r>
      <w:r w:rsidRPr="00560F0D">
        <w:rPr>
          <w:rStyle w:val="af"/>
          <w:rFonts w:ascii="Times New Roman" w:hAnsi="Times New Roman" w:cs="Times New Roman"/>
          <w:color w:val="auto"/>
          <w:sz w:val="28"/>
          <w:szCs w:val="28"/>
          <w:lang w:val="uk-UA"/>
        </w:rPr>
        <w:t>Науковий вісник Херсонського державного університету</w:t>
      </w:r>
      <w:r w:rsidRPr="00560F0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 2014. № 5. С.170-173.</w:t>
      </w:r>
    </w:p>
    <w:p w14:paraId="1A56A09A" w14:textId="77777777" w:rsidR="0049568F" w:rsidRPr="00560F0D" w:rsidRDefault="0049568F" w:rsidP="00CA0925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0D">
        <w:rPr>
          <w:rFonts w:ascii="Times New Roman" w:hAnsi="Times New Roman" w:cs="Times New Roman"/>
          <w:sz w:val="28"/>
          <w:szCs w:val="28"/>
          <w:lang w:val="uk-UA"/>
        </w:rPr>
        <w:t xml:space="preserve">Морозов А. Еволюція та сучасний стан грошового обігу в Україні та світі. </w:t>
      </w:r>
      <w:r w:rsidRPr="00560F0D">
        <w:rPr>
          <w:rFonts w:ascii="Times New Roman" w:hAnsi="Times New Roman" w:cs="Times New Roman"/>
          <w:i/>
          <w:sz w:val="28"/>
          <w:szCs w:val="28"/>
          <w:lang w:val="uk-UA"/>
        </w:rPr>
        <w:t>Вісник Київського національного університету імені Тараса Шевченка</w:t>
      </w:r>
      <w:r w:rsidR="00560F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60F0D">
        <w:rPr>
          <w:rFonts w:ascii="Times New Roman" w:hAnsi="Times New Roman" w:cs="Times New Roman"/>
          <w:sz w:val="28"/>
          <w:szCs w:val="28"/>
          <w:lang w:val="uk-UA"/>
        </w:rPr>
        <w:t>2012. №132. С.60-64.</w:t>
      </w:r>
    </w:p>
    <w:p w14:paraId="085C022D" w14:textId="77777777" w:rsidR="004C25DE" w:rsidRDefault="004C25DE" w:rsidP="00CA0925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0F0D">
        <w:rPr>
          <w:rFonts w:ascii="Times New Roman" w:hAnsi="Times New Roman" w:cs="Times New Roman"/>
          <w:sz w:val="28"/>
          <w:szCs w:val="28"/>
        </w:rPr>
        <w:t>Печерська</w:t>
      </w:r>
      <w:proofErr w:type="spellEnd"/>
      <w:r w:rsidRPr="00560F0D">
        <w:rPr>
          <w:rFonts w:ascii="Times New Roman" w:hAnsi="Times New Roman" w:cs="Times New Roman"/>
          <w:sz w:val="28"/>
          <w:szCs w:val="28"/>
        </w:rPr>
        <w:t xml:space="preserve"> І. О.</w:t>
      </w:r>
      <w:r w:rsidRPr="00560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0F0D" w:rsidRPr="00560F0D">
        <w:rPr>
          <w:rFonts w:ascii="Times New Roman" w:hAnsi="Times New Roman" w:cs="Times New Roman"/>
          <w:sz w:val="28"/>
          <w:szCs w:val="28"/>
        </w:rPr>
        <w:t>Судово-технічна</w:t>
      </w:r>
      <w:proofErr w:type="spellEnd"/>
      <w:r w:rsidR="00560F0D" w:rsidRPr="005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F0D" w:rsidRPr="00560F0D">
        <w:rPr>
          <w:rFonts w:ascii="Times New Roman" w:hAnsi="Times New Roman" w:cs="Times New Roman"/>
          <w:sz w:val="28"/>
          <w:szCs w:val="28"/>
        </w:rPr>
        <w:t>експертиза</w:t>
      </w:r>
      <w:proofErr w:type="spellEnd"/>
      <w:r w:rsidR="00560F0D" w:rsidRPr="005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F0D" w:rsidRPr="00560F0D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560F0D" w:rsidRPr="00560F0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60F0D" w:rsidRPr="00560F0D">
        <w:rPr>
          <w:rFonts w:ascii="Times New Roman" w:hAnsi="Times New Roman" w:cs="Times New Roman"/>
          <w:sz w:val="28"/>
          <w:szCs w:val="28"/>
        </w:rPr>
        <w:t>розслідуванні</w:t>
      </w:r>
      <w:proofErr w:type="spellEnd"/>
      <w:r w:rsidR="00560F0D" w:rsidRPr="005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F0D" w:rsidRPr="00560F0D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="00560F0D" w:rsidRPr="005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F0D" w:rsidRPr="00560F0D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="00560F0D" w:rsidRPr="00560F0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60F0D" w:rsidRPr="00560F0D">
        <w:rPr>
          <w:rFonts w:ascii="Times New Roman" w:hAnsi="Times New Roman" w:cs="Times New Roman"/>
          <w:sz w:val="28"/>
          <w:szCs w:val="28"/>
        </w:rPr>
        <w:t>підробкою</w:t>
      </w:r>
      <w:proofErr w:type="spellEnd"/>
      <w:r w:rsidR="00560F0D" w:rsidRPr="005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F0D" w:rsidRPr="00560F0D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="00560F0D" w:rsidRPr="005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F0D" w:rsidRPr="00560F0D">
        <w:rPr>
          <w:rFonts w:ascii="Times New Roman" w:hAnsi="Times New Roman" w:cs="Times New Roman"/>
          <w:sz w:val="28"/>
          <w:szCs w:val="28"/>
        </w:rPr>
        <w:t>знаків</w:t>
      </w:r>
      <w:proofErr w:type="spellEnd"/>
      <w:r w:rsidR="00560F0D" w:rsidRPr="00560F0D">
        <w:rPr>
          <w:rFonts w:ascii="Times New Roman" w:hAnsi="Times New Roman" w:cs="Times New Roman"/>
          <w:sz w:val="28"/>
          <w:szCs w:val="28"/>
        </w:rPr>
        <w:t xml:space="preserve"> </w:t>
      </w:r>
      <w:r w:rsidR="00560F0D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560F0D" w:rsidRPr="00560F0D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560F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60F0D">
        <w:rPr>
          <w:rFonts w:ascii="Times New Roman" w:hAnsi="Times New Roman" w:cs="Times New Roman"/>
          <w:i/>
          <w:sz w:val="28"/>
          <w:szCs w:val="28"/>
        </w:rPr>
        <w:t>Теоретичні</w:t>
      </w:r>
      <w:proofErr w:type="spellEnd"/>
      <w:r w:rsidRPr="00560F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0F0D">
        <w:rPr>
          <w:rFonts w:ascii="Times New Roman" w:hAnsi="Times New Roman" w:cs="Times New Roman"/>
          <w:i/>
          <w:sz w:val="28"/>
          <w:szCs w:val="28"/>
        </w:rPr>
        <w:t>питання</w:t>
      </w:r>
      <w:proofErr w:type="spellEnd"/>
      <w:r w:rsidRPr="00560F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0F0D">
        <w:rPr>
          <w:rFonts w:ascii="Times New Roman" w:hAnsi="Times New Roman" w:cs="Times New Roman"/>
          <w:i/>
          <w:sz w:val="28"/>
          <w:szCs w:val="28"/>
        </w:rPr>
        <w:t>юриспруденції</w:t>
      </w:r>
      <w:proofErr w:type="spellEnd"/>
      <w:r w:rsidRPr="00560F0D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560F0D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Pr="00560F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0F0D">
        <w:rPr>
          <w:rFonts w:ascii="Times New Roman" w:hAnsi="Times New Roman" w:cs="Times New Roman"/>
          <w:i/>
          <w:sz w:val="28"/>
          <w:szCs w:val="28"/>
        </w:rPr>
        <w:t>правозастосування</w:t>
      </w:r>
      <w:proofErr w:type="spellEnd"/>
      <w:r w:rsidRPr="00560F0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60F0D">
        <w:rPr>
          <w:rFonts w:ascii="Times New Roman" w:hAnsi="Times New Roman" w:cs="Times New Roman"/>
          <w:i/>
          <w:sz w:val="28"/>
          <w:szCs w:val="28"/>
        </w:rPr>
        <w:t>виклики</w:t>
      </w:r>
      <w:proofErr w:type="spellEnd"/>
      <w:r w:rsidRPr="00560F0D">
        <w:rPr>
          <w:rFonts w:ascii="Times New Roman" w:hAnsi="Times New Roman" w:cs="Times New Roman"/>
          <w:i/>
          <w:sz w:val="28"/>
          <w:szCs w:val="28"/>
        </w:rPr>
        <w:t xml:space="preserve"> ХХІ </w:t>
      </w:r>
      <w:proofErr w:type="spellStart"/>
      <w:r w:rsidRPr="00560F0D">
        <w:rPr>
          <w:rFonts w:ascii="Times New Roman" w:hAnsi="Times New Roman" w:cs="Times New Roman"/>
          <w:i/>
          <w:sz w:val="28"/>
          <w:szCs w:val="28"/>
        </w:rPr>
        <w:t>століття</w:t>
      </w:r>
      <w:proofErr w:type="spellEnd"/>
      <w:r w:rsidRPr="00560F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0F0D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560F0D">
        <w:rPr>
          <w:rFonts w:ascii="Times New Roman" w:hAnsi="Times New Roman" w:cs="Times New Roman"/>
          <w:sz w:val="28"/>
          <w:szCs w:val="28"/>
        </w:rPr>
        <w:t>, 2020</w:t>
      </w:r>
      <w:r w:rsidRPr="00560F0D">
        <w:rPr>
          <w:rFonts w:ascii="Times New Roman" w:hAnsi="Times New Roman" w:cs="Times New Roman"/>
          <w:sz w:val="28"/>
          <w:szCs w:val="28"/>
          <w:lang w:val="uk-UA"/>
        </w:rPr>
        <w:t>. С.187-192.</w:t>
      </w:r>
    </w:p>
    <w:p w14:paraId="4CCC1DBD" w14:textId="77777777" w:rsidR="00946A99" w:rsidRPr="00946A99" w:rsidRDefault="00946A99" w:rsidP="00946A99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6A99">
        <w:rPr>
          <w:rFonts w:ascii="Times New Roman" w:hAnsi="Times New Roman" w:cs="Times New Roman"/>
          <w:sz w:val="28"/>
          <w:szCs w:val="28"/>
          <w:lang w:val="uk-UA"/>
        </w:rPr>
        <w:t>Пясковський</w:t>
      </w:r>
      <w:proofErr w:type="spellEnd"/>
      <w:r w:rsidRPr="00946A99">
        <w:rPr>
          <w:rFonts w:ascii="Times New Roman" w:hAnsi="Times New Roman" w:cs="Times New Roman"/>
          <w:sz w:val="28"/>
          <w:szCs w:val="28"/>
          <w:lang w:val="uk-UA"/>
        </w:rPr>
        <w:t xml:space="preserve"> В.В. Криміналістика: підручник. К: «Центр учбової літератури», 2015. 544 с.</w:t>
      </w:r>
    </w:p>
    <w:p w14:paraId="4D9DA7A3" w14:textId="77777777" w:rsidR="00946A99" w:rsidRDefault="00946A99" w:rsidP="00560F0D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96A">
        <w:rPr>
          <w:rFonts w:ascii="Times New Roman" w:eastAsia="TimesNewRoman" w:hAnsi="Times New Roman" w:cs="Times New Roman"/>
          <w:sz w:val="28"/>
          <w:szCs w:val="28"/>
          <w:lang w:val="uk-UA"/>
        </w:rPr>
        <w:t>Сабадаш В. П. Криміналістика : навч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альний</w:t>
      </w:r>
      <w:r w:rsidRPr="0051696A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посіб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ник. </w:t>
      </w:r>
      <w:r w:rsidRPr="0051696A">
        <w:rPr>
          <w:rFonts w:ascii="Times New Roman" w:eastAsia="TimesNew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иїв</w:t>
      </w:r>
      <w:r w:rsidRPr="0051696A">
        <w:rPr>
          <w:rFonts w:ascii="Times New Roman" w:eastAsia="TimesNewRoman" w:hAnsi="Times New Roman" w:cs="Times New Roman"/>
          <w:sz w:val="28"/>
          <w:szCs w:val="28"/>
          <w:lang w:val="uk-UA"/>
        </w:rPr>
        <w:t>: Центр учбов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ої літератури, 2013. 228 с.</w:t>
      </w:r>
    </w:p>
    <w:p w14:paraId="3434F919" w14:textId="77777777" w:rsidR="00560F0D" w:rsidRDefault="00560F0D" w:rsidP="00560F0D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0F0D">
        <w:rPr>
          <w:rFonts w:ascii="Times New Roman" w:hAnsi="Times New Roman" w:cs="Times New Roman"/>
          <w:sz w:val="28"/>
          <w:szCs w:val="28"/>
        </w:rPr>
        <w:t>Салтевський</w:t>
      </w:r>
      <w:proofErr w:type="spellEnd"/>
      <w:r w:rsidRPr="00560F0D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 w:rsidRPr="00560F0D">
        <w:rPr>
          <w:rFonts w:ascii="Times New Roman" w:hAnsi="Times New Roman" w:cs="Times New Roman"/>
          <w:sz w:val="28"/>
          <w:szCs w:val="28"/>
        </w:rPr>
        <w:t>Криміналістика</w:t>
      </w:r>
      <w:proofErr w:type="spellEnd"/>
      <w:r w:rsidRPr="00560F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0F0D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560F0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60F0D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5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F0D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5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F0D">
        <w:rPr>
          <w:rFonts w:ascii="Times New Roman" w:hAnsi="Times New Roman" w:cs="Times New Roman"/>
          <w:sz w:val="28"/>
          <w:szCs w:val="28"/>
        </w:rPr>
        <w:t>вузі</w:t>
      </w:r>
      <w:r w:rsidR="00946A9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60F0D">
        <w:rPr>
          <w:rFonts w:ascii="Times New Roman" w:hAnsi="Times New Roman" w:cs="Times New Roman"/>
          <w:sz w:val="28"/>
          <w:szCs w:val="28"/>
        </w:rPr>
        <w:t>. Х</w:t>
      </w:r>
      <w:proofErr w:type="spellStart"/>
      <w:r w:rsidR="00946A99">
        <w:rPr>
          <w:rFonts w:ascii="Times New Roman" w:hAnsi="Times New Roman" w:cs="Times New Roman"/>
          <w:sz w:val="28"/>
          <w:szCs w:val="28"/>
          <w:lang w:val="uk-UA"/>
        </w:rPr>
        <w:t>арків</w:t>
      </w:r>
      <w:proofErr w:type="spellEnd"/>
      <w:r w:rsidRPr="00560F0D">
        <w:rPr>
          <w:rFonts w:ascii="Times New Roman" w:hAnsi="Times New Roman" w:cs="Times New Roman"/>
          <w:sz w:val="28"/>
          <w:szCs w:val="28"/>
        </w:rPr>
        <w:t xml:space="preserve">, </w:t>
      </w:r>
      <w:r w:rsidRPr="00560F0D">
        <w:rPr>
          <w:rFonts w:ascii="Times New Roman" w:hAnsi="Times New Roman" w:cs="Times New Roman"/>
          <w:sz w:val="28"/>
          <w:szCs w:val="28"/>
          <w:lang w:val="uk-UA"/>
        </w:rPr>
        <w:t>2012</w:t>
      </w:r>
      <w:r w:rsidRPr="00560F0D">
        <w:rPr>
          <w:rFonts w:ascii="Times New Roman" w:hAnsi="Times New Roman" w:cs="Times New Roman"/>
          <w:sz w:val="28"/>
          <w:szCs w:val="28"/>
        </w:rPr>
        <w:t>. Ч. 1.415 с.</w:t>
      </w:r>
    </w:p>
    <w:p w14:paraId="6F450899" w14:textId="77777777" w:rsidR="00560F0D" w:rsidRDefault="00560F0D" w:rsidP="00946A99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6A99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946A99">
        <w:rPr>
          <w:rFonts w:ascii="Times New Roman" w:hAnsi="Times New Roman" w:cs="Times New Roman"/>
          <w:sz w:val="28"/>
          <w:szCs w:val="28"/>
          <w:lang w:val="uk-UA"/>
        </w:rPr>
        <w:t xml:space="preserve"> М. В. Сучасні тенденції розвитку криміналістики та кримінального процесу: підручник. Київ: Кондор, 2015. 586 с. </w:t>
      </w:r>
    </w:p>
    <w:p w14:paraId="4667D197" w14:textId="77777777" w:rsidR="00560F0D" w:rsidRPr="00946A99" w:rsidRDefault="00560F0D" w:rsidP="00946A99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6A99">
        <w:rPr>
          <w:rFonts w:ascii="Times New Roman" w:hAnsi="Times New Roman" w:cs="Times New Roman"/>
          <w:sz w:val="28"/>
          <w:szCs w:val="28"/>
        </w:rPr>
        <w:t>Салтевський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 М. В.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Криміналістика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>: Кондор, 20</w:t>
      </w:r>
      <w:r w:rsidRPr="00946A99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946A99">
        <w:rPr>
          <w:rFonts w:ascii="Times New Roman" w:hAnsi="Times New Roman" w:cs="Times New Roman"/>
          <w:sz w:val="28"/>
          <w:szCs w:val="28"/>
        </w:rPr>
        <w:t xml:space="preserve">. 588 с. </w:t>
      </w:r>
    </w:p>
    <w:p w14:paraId="17E05903" w14:textId="77777777" w:rsidR="00AD1645" w:rsidRDefault="00AD1645" w:rsidP="00CA0925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0F0D">
        <w:rPr>
          <w:rFonts w:ascii="Times New Roman" w:hAnsi="Times New Roman" w:cs="Times New Roman"/>
          <w:sz w:val="28"/>
          <w:szCs w:val="28"/>
          <w:lang w:val="uk-UA"/>
        </w:rPr>
        <w:lastRenderedPageBreak/>
        <w:t>Скоморович</w:t>
      </w:r>
      <w:proofErr w:type="spellEnd"/>
      <w:r w:rsidRPr="00560F0D">
        <w:rPr>
          <w:rFonts w:ascii="Times New Roman" w:hAnsi="Times New Roman" w:cs="Times New Roman"/>
          <w:sz w:val="28"/>
          <w:szCs w:val="28"/>
          <w:lang w:val="uk-UA"/>
        </w:rPr>
        <w:t xml:space="preserve"> І. Г. Еволюція та функціонування грошової системи в Україні (теоретичні та історико-економічні аспекти): монографія. Львів: ЛНУ імені Івана Франка, 2014. 518 с.</w:t>
      </w:r>
    </w:p>
    <w:p w14:paraId="14C382B0" w14:textId="77777777" w:rsidR="00946A99" w:rsidRPr="00946A99" w:rsidRDefault="00946A99" w:rsidP="00946A99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6A99">
        <w:rPr>
          <w:rFonts w:ascii="Times New Roman" w:eastAsia="TimesNewRoman" w:hAnsi="Times New Roman" w:cs="Times New Roman"/>
          <w:sz w:val="28"/>
          <w:szCs w:val="28"/>
          <w:lang w:val="uk-UA"/>
        </w:rPr>
        <w:t>Скригонюк</w:t>
      </w:r>
      <w:proofErr w:type="spellEnd"/>
      <w:r w:rsidRPr="00946A99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М. І. Криміналістика: підручник. </w:t>
      </w:r>
      <w:proofErr w:type="spellStart"/>
      <w:r w:rsidRPr="00946A99">
        <w:rPr>
          <w:rFonts w:ascii="Times New Roman" w:eastAsia="TimesNewRoman" w:hAnsi="Times New Roman" w:cs="Times New Roman"/>
          <w:sz w:val="28"/>
          <w:szCs w:val="28"/>
          <w:lang w:val="uk-UA"/>
        </w:rPr>
        <w:t>Київ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:Атіка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, 2015.</w:t>
      </w:r>
      <w:r w:rsidRPr="00946A99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496 с. </w:t>
      </w:r>
    </w:p>
    <w:p w14:paraId="2B794F10" w14:textId="77777777" w:rsidR="00946A99" w:rsidRPr="00946A99" w:rsidRDefault="00946A99" w:rsidP="00946A99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6A99">
        <w:rPr>
          <w:rFonts w:ascii="Times New Roman" w:hAnsi="Times New Roman" w:cs="Times New Roman"/>
          <w:sz w:val="28"/>
          <w:szCs w:val="28"/>
        </w:rPr>
        <w:t>Чаплинський</w:t>
      </w:r>
      <w:proofErr w:type="spellEnd"/>
      <w:r w:rsidRPr="00946A9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К.О.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Криміналістика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. для студ.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946A9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</w:t>
      </w:r>
      <w:r w:rsidRPr="00946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Дніпроп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. ун-т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. справ ;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 ЛТД, 2017. 480 с.</w:t>
      </w:r>
    </w:p>
    <w:p w14:paraId="67DAEA55" w14:textId="77777777" w:rsidR="00946A99" w:rsidRDefault="00946A99" w:rsidP="00946A99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6A99">
        <w:rPr>
          <w:rFonts w:ascii="Times New Roman" w:hAnsi="Times New Roman" w:cs="Times New Roman"/>
          <w:sz w:val="28"/>
          <w:szCs w:val="28"/>
          <w:lang w:val="uk-UA"/>
        </w:rPr>
        <w:t>Шепітько</w:t>
      </w:r>
      <w:proofErr w:type="spellEnd"/>
      <w:r w:rsidRPr="00946A99">
        <w:rPr>
          <w:rFonts w:ascii="Times New Roman" w:hAnsi="Times New Roman" w:cs="Times New Roman"/>
          <w:sz w:val="28"/>
          <w:szCs w:val="28"/>
          <w:lang w:val="uk-UA"/>
        </w:rPr>
        <w:t xml:space="preserve"> В.Ю. Криміналістика: </w:t>
      </w:r>
      <w:proofErr w:type="spellStart"/>
      <w:r w:rsidRPr="00946A99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946A99">
        <w:rPr>
          <w:rFonts w:ascii="Times New Roman" w:hAnsi="Times New Roman" w:cs="Times New Roman"/>
          <w:sz w:val="28"/>
          <w:szCs w:val="28"/>
          <w:lang w:val="uk-UA"/>
        </w:rPr>
        <w:t>. К.: «Ін Юре», 2016. 640 с.</w:t>
      </w:r>
    </w:p>
    <w:p w14:paraId="545CB0B2" w14:textId="77777777" w:rsidR="00946A99" w:rsidRPr="00946A99" w:rsidRDefault="00946A99" w:rsidP="00946A99">
      <w:pPr>
        <w:pStyle w:val="ab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A99">
        <w:rPr>
          <w:rFonts w:ascii="Times New Roman" w:hAnsi="Times New Roman" w:cs="Times New Roman"/>
          <w:sz w:val="28"/>
          <w:szCs w:val="28"/>
        </w:rPr>
        <w:t xml:space="preserve">Удовенко Ж.В.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Криміналістика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 конспект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946A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46A99">
        <w:rPr>
          <w:rFonts w:ascii="Times New Roman" w:hAnsi="Times New Roman" w:cs="Times New Roman"/>
          <w:sz w:val="28"/>
          <w:szCs w:val="28"/>
        </w:rPr>
        <w:t xml:space="preserve"> К.: «Центр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учбової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A99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946A99">
        <w:rPr>
          <w:rFonts w:ascii="Times New Roman" w:hAnsi="Times New Roman" w:cs="Times New Roman"/>
          <w:sz w:val="28"/>
          <w:szCs w:val="28"/>
        </w:rPr>
        <w:t xml:space="preserve">», 2016. 320 с. </w:t>
      </w:r>
    </w:p>
    <w:p w14:paraId="02F37323" w14:textId="77777777" w:rsidR="00946A99" w:rsidRPr="00560F0D" w:rsidRDefault="00946A99" w:rsidP="00946A99">
      <w:pPr>
        <w:pStyle w:val="ab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46A99" w:rsidRPr="00560F0D" w:rsidSect="003144B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430B" w14:textId="77777777" w:rsidR="0081660A" w:rsidRDefault="0081660A" w:rsidP="008F3F69">
      <w:pPr>
        <w:spacing w:after="0" w:line="240" w:lineRule="auto"/>
      </w:pPr>
      <w:r>
        <w:separator/>
      </w:r>
    </w:p>
  </w:endnote>
  <w:endnote w:type="continuationSeparator" w:id="0">
    <w:p w14:paraId="32A1DE83" w14:textId="77777777" w:rsidR="0081660A" w:rsidRDefault="0081660A" w:rsidP="008F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5A80" w14:textId="77777777" w:rsidR="0081660A" w:rsidRDefault="0081660A" w:rsidP="008F3F69">
      <w:pPr>
        <w:spacing w:after="0" w:line="240" w:lineRule="auto"/>
      </w:pPr>
      <w:r>
        <w:separator/>
      </w:r>
    </w:p>
  </w:footnote>
  <w:footnote w:type="continuationSeparator" w:id="0">
    <w:p w14:paraId="48500FFE" w14:textId="77777777" w:rsidR="0081660A" w:rsidRDefault="0081660A" w:rsidP="008F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520123"/>
    </w:sdtPr>
    <w:sdtEndPr/>
    <w:sdtContent>
      <w:p w14:paraId="424B6DE8" w14:textId="77777777" w:rsidR="00846A28" w:rsidRDefault="0081660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881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62C441E8" w14:textId="77777777" w:rsidR="00846A28" w:rsidRDefault="00846A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29FE"/>
    <w:multiLevelType w:val="hybridMultilevel"/>
    <w:tmpl w:val="381CF6AC"/>
    <w:lvl w:ilvl="0" w:tplc="9B9AF3A2">
      <w:start w:val="1"/>
      <w:numFmt w:val="decimal"/>
      <w:lvlText w:val="%1)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8838A4"/>
    <w:multiLevelType w:val="hybridMultilevel"/>
    <w:tmpl w:val="94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6766B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6844"/>
    <w:multiLevelType w:val="hybridMultilevel"/>
    <w:tmpl w:val="32FE8742"/>
    <w:lvl w:ilvl="0" w:tplc="58EE1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B408D"/>
    <w:multiLevelType w:val="hybridMultilevel"/>
    <w:tmpl w:val="1D96892C"/>
    <w:lvl w:ilvl="0" w:tplc="BB288D16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D9C71EF"/>
    <w:multiLevelType w:val="hybridMultilevel"/>
    <w:tmpl w:val="1D9A2232"/>
    <w:lvl w:ilvl="0" w:tplc="7390C1B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8234FD"/>
    <w:multiLevelType w:val="hybridMultilevel"/>
    <w:tmpl w:val="32D811D6"/>
    <w:lvl w:ilvl="0" w:tplc="88C2F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41572B"/>
    <w:multiLevelType w:val="hybridMultilevel"/>
    <w:tmpl w:val="6E62294A"/>
    <w:lvl w:ilvl="0" w:tplc="68E0D03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224D8A"/>
    <w:multiLevelType w:val="singleLevel"/>
    <w:tmpl w:val="C2023E18"/>
    <w:lvl w:ilvl="0">
      <w:start w:val="1"/>
      <w:numFmt w:val="bullet"/>
      <w:lvlText w:val="–"/>
      <w:lvlJc w:val="left"/>
      <w:pPr>
        <w:tabs>
          <w:tab w:val="num" w:pos="1097"/>
        </w:tabs>
        <w:ind w:left="0" w:firstLine="737"/>
      </w:pPr>
      <w:rPr>
        <w:rFonts w:ascii="Times New Roman" w:hAnsi="Times New Roman" w:hint="default"/>
        <w:sz w:val="28"/>
      </w:rPr>
    </w:lvl>
  </w:abstractNum>
  <w:abstractNum w:abstractNumId="9" w15:restartNumberingAfterBreak="0">
    <w:nsid w:val="488565A1"/>
    <w:multiLevelType w:val="hybridMultilevel"/>
    <w:tmpl w:val="7270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2CDD"/>
    <w:multiLevelType w:val="singleLevel"/>
    <w:tmpl w:val="0666B642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b w:val="0"/>
        <w:i w:val="0"/>
      </w:rPr>
    </w:lvl>
  </w:abstractNum>
  <w:abstractNum w:abstractNumId="11" w15:restartNumberingAfterBreak="0">
    <w:nsid w:val="4AD46D0D"/>
    <w:multiLevelType w:val="singleLevel"/>
    <w:tmpl w:val="C2023E18"/>
    <w:lvl w:ilvl="0">
      <w:start w:val="1"/>
      <w:numFmt w:val="bullet"/>
      <w:lvlText w:val="–"/>
      <w:lvlJc w:val="left"/>
      <w:pPr>
        <w:tabs>
          <w:tab w:val="num" w:pos="1097"/>
        </w:tabs>
        <w:ind w:left="0" w:firstLine="737"/>
      </w:pPr>
      <w:rPr>
        <w:rFonts w:ascii="Times New Roman" w:hAnsi="Times New Roman" w:hint="default"/>
        <w:sz w:val="28"/>
      </w:rPr>
    </w:lvl>
  </w:abstractNum>
  <w:abstractNum w:abstractNumId="12" w15:restartNumberingAfterBreak="0">
    <w:nsid w:val="4F204C8C"/>
    <w:multiLevelType w:val="hybridMultilevel"/>
    <w:tmpl w:val="88DA9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3465AB8"/>
    <w:multiLevelType w:val="hybridMultilevel"/>
    <w:tmpl w:val="195A0002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4" w15:restartNumberingAfterBreak="0">
    <w:nsid w:val="5CE92D6C"/>
    <w:multiLevelType w:val="multilevel"/>
    <w:tmpl w:val="9BB4DCC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EAA7549"/>
    <w:multiLevelType w:val="multilevel"/>
    <w:tmpl w:val="603EA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F93379"/>
    <w:multiLevelType w:val="multilevel"/>
    <w:tmpl w:val="D2F0C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B01404"/>
    <w:multiLevelType w:val="hybridMultilevel"/>
    <w:tmpl w:val="49640B70"/>
    <w:lvl w:ilvl="0" w:tplc="1B40D1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01DB1"/>
    <w:multiLevelType w:val="hybridMultilevel"/>
    <w:tmpl w:val="87403518"/>
    <w:lvl w:ilvl="0" w:tplc="B7A2337C">
      <w:start w:val="1"/>
      <w:numFmt w:val="decimal"/>
      <w:lvlText w:val="%1."/>
      <w:lvlJc w:val="left"/>
      <w:pPr>
        <w:ind w:left="900" w:hanging="360"/>
      </w:p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>
      <w:start w:val="1"/>
      <w:numFmt w:val="lowerRoman"/>
      <w:lvlText w:val="%3."/>
      <w:lvlJc w:val="right"/>
      <w:pPr>
        <w:ind w:left="2340" w:hanging="180"/>
      </w:pPr>
    </w:lvl>
    <w:lvl w:ilvl="3" w:tplc="0422000F">
      <w:start w:val="1"/>
      <w:numFmt w:val="decimal"/>
      <w:lvlText w:val="%4."/>
      <w:lvlJc w:val="left"/>
      <w:pPr>
        <w:ind w:left="3060" w:hanging="360"/>
      </w:pPr>
    </w:lvl>
    <w:lvl w:ilvl="4" w:tplc="04220019">
      <w:start w:val="1"/>
      <w:numFmt w:val="lowerLetter"/>
      <w:lvlText w:val="%5."/>
      <w:lvlJc w:val="left"/>
      <w:pPr>
        <w:ind w:left="3780" w:hanging="360"/>
      </w:pPr>
    </w:lvl>
    <w:lvl w:ilvl="5" w:tplc="0422001B">
      <w:start w:val="1"/>
      <w:numFmt w:val="lowerRoman"/>
      <w:lvlText w:val="%6."/>
      <w:lvlJc w:val="right"/>
      <w:pPr>
        <w:ind w:left="4500" w:hanging="180"/>
      </w:pPr>
    </w:lvl>
    <w:lvl w:ilvl="6" w:tplc="0422000F">
      <w:start w:val="1"/>
      <w:numFmt w:val="decimal"/>
      <w:lvlText w:val="%7."/>
      <w:lvlJc w:val="left"/>
      <w:pPr>
        <w:ind w:left="5220" w:hanging="360"/>
      </w:pPr>
    </w:lvl>
    <w:lvl w:ilvl="7" w:tplc="04220019">
      <w:start w:val="1"/>
      <w:numFmt w:val="lowerLetter"/>
      <w:lvlText w:val="%8."/>
      <w:lvlJc w:val="left"/>
      <w:pPr>
        <w:ind w:left="5940" w:hanging="360"/>
      </w:pPr>
    </w:lvl>
    <w:lvl w:ilvl="8" w:tplc="0422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4"/>
  </w:num>
  <w:num w:numId="5">
    <w:abstractNumId w:val="1"/>
  </w:num>
  <w:num w:numId="6">
    <w:abstractNumId w:val="10"/>
  </w:num>
  <w:num w:numId="7">
    <w:abstractNumId w:val="8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6"/>
  </w:num>
  <w:num w:numId="13">
    <w:abstractNumId w:val="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7"/>
  </w:num>
  <w:num w:numId="17">
    <w:abstractNumId w:val="3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EF"/>
    <w:rsid w:val="0000278D"/>
    <w:rsid w:val="00023792"/>
    <w:rsid w:val="00032569"/>
    <w:rsid w:val="000479B3"/>
    <w:rsid w:val="00057954"/>
    <w:rsid w:val="00061444"/>
    <w:rsid w:val="000B281D"/>
    <w:rsid w:val="000C63EC"/>
    <w:rsid w:val="000D3E51"/>
    <w:rsid w:val="000D52E5"/>
    <w:rsid w:val="00151290"/>
    <w:rsid w:val="001626E6"/>
    <w:rsid w:val="00170B01"/>
    <w:rsid w:val="0018297E"/>
    <w:rsid w:val="001B74C9"/>
    <w:rsid w:val="001B7A84"/>
    <w:rsid w:val="001C479A"/>
    <w:rsid w:val="001D213F"/>
    <w:rsid w:val="001D4B4E"/>
    <w:rsid w:val="001F53A8"/>
    <w:rsid w:val="002069D3"/>
    <w:rsid w:val="00211D28"/>
    <w:rsid w:val="00224D4F"/>
    <w:rsid w:val="0025196E"/>
    <w:rsid w:val="00266A7D"/>
    <w:rsid w:val="002921F7"/>
    <w:rsid w:val="00292A66"/>
    <w:rsid w:val="00294EF3"/>
    <w:rsid w:val="00296FC2"/>
    <w:rsid w:val="002A53D9"/>
    <w:rsid w:val="002A6951"/>
    <w:rsid w:val="002C0F17"/>
    <w:rsid w:val="002C68C2"/>
    <w:rsid w:val="00300995"/>
    <w:rsid w:val="0030615F"/>
    <w:rsid w:val="00313BB0"/>
    <w:rsid w:val="003144B3"/>
    <w:rsid w:val="003206A3"/>
    <w:rsid w:val="00337492"/>
    <w:rsid w:val="00337881"/>
    <w:rsid w:val="00353766"/>
    <w:rsid w:val="00353DD4"/>
    <w:rsid w:val="0035605D"/>
    <w:rsid w:val="0039281E"/>
    <w:rsid w:val="003A620D"/>
    <w:rsid w:val="003E3E54"/>
    <w:rsid w:val="003F4A07"/>
    <w:rsid w:val="00401C78"/>
    <w:rsid w:val="004134AD"/>
    <w:rsid w:val="00424D7D"/>
    <w:rsid w:val="00424F30"/>
    <w:rsid w:val="00430E89"/>
    <w:rsid w:val="00437DA2"/>
    <w:rsid w:val="00456621"/>
    <w:rsid w:val="004902A4"/>
    <w:rsid w:val="0049568F"/>
    <w:rsid w:val="004A1631"/>
    <w:rsid w:val="004C25DE"/>
    <w:rsid w:val="004E387B"/>
    <w:rsid w:val="00502404"/>
    <w:rsid w:val="00506035"/>
    <w:rsid w:val="005262D5"/>
    <w:rsid w:val="00527CAD"/>
    <w:rsid w:val="00542B12"/>
    <w:rsid w:val="00552119"/>
    <w:rsid w:val="00560F0D"/>
    <w:rsid w:val="00564B98"/>
    <w:rsid w:val="00572B0C"/>
    <w:rsid w:val="00592C37"/>
    <w:rsid w:val="005947E1"/>
    <w:rsid w:val="005A0583"/>
    <w:rsid w:val="005A5582"/>
    <w:rsid w:val="005B4AFD"/>
    <w:rsid w:val="005C5269"/>
    <w:rsid w:val="005F0116"/>
    <w:rsid w:val="0060528F"/>
    <w:rsid w:val="006266AB"/>
    <w:rsid w:val="0063476A"/>
    <w:rsid w:val="00641886"/>
    <w:rsid w:val="00677AAE"/>
    <w:rsid w:val="006860E7"/>
    <w:rsid w:val="006A0318"/>
    <w:rsid w:val="006A05A8"/>
    <w:rsid w:val="006B3B3F"/>
    <w:rsid w:val="006D1240"/>
    <w:rsid w:val="006D1A26"/>
    <w:rsid w:val="00705597"/>
    <w:rsid w:val="00731E8F"/>
    <w:rsid w:val="00732DF5"/>
    <w:rsid w:val="007479BD"/>
    <w:rsid w:val="00767A18"/>
    <w:rsid w:val="007874E0"/>
    <w:rsid w:val="007B6CA1"/>
    <w:rsid w:val="007D6015"/>
    <w:rsid w:val="007E1957"/>
    <w:rsid w:val="007E74C3"/>
    <w:rsid w:val="007F01B1"/>
    <w:rsid w:val="007F21F6"/>
    <w:rsid w:val="00801A0C"/>
    <w:rsid w:val="008035B3"/>
    <w:rsid w:val="0081660A"/>
    <w:rsid w:val="00821760"/>
    <w:rsid w:val="00833E35"/>
    <w:rsid w:val="0083569F"/>
    <w:rsid w:val="00846A28"/>
    <w:rsid w:val="00852CA4"/>
    <w:rsid w:val="0085690D"/>
    <w:rsid w:val="00857EAC"/>
    <w:rsid w:val="008845F1"/>
    <w:rsid w:val="008963C8"/>
    <w:rsid w:val="008C32C5"/>
    <w:rsid w:val="008D2457"/>
    <w:rsid w:val="008D32F6"/>
    <w:rsid w:val="008F3F69"/>
    <w:rsid w:val="00903151"/>
    <w:rsid w:val="0090382C"/>
    <w:rsid w:val="00904B9B"/>
    <w:rsid w:val="0092205C"/>
    <w:rsid w:val="00926783"/>
    <w:rsid w:val="00927A70"/>
    <w:rsid w:val="00932A89"/>
    <w:rsid w:val="009369E6"/>
    <w:rsid w:val="00940E3D"/>
    <w:rsid w:val="00946A99"/>
    <w:rsid w:val="009552E2"/>
    <w:rsid w:val="009701D0"/>
    <w:rsid w:val="0097065A"/>
    <w:rsid w:val="00986D42"/>
    <w:rsid w:val="009935D2"/>
    <w:rsid w:val="009A2242"/>
    <w:rsid w:val="009B47CE"/>
    <w:rsid w:val="009C5A06"/>
    <w:rsid w:val="00A012DB"/>
    <w:rsid w:val="00A02246"/>
    <w:rsid w:val="00A023D6"/>
    <w:rsid w:val="00A03A12"/>
    <w:rsid w:val="00A11CA1"/>
    <w:rsid w:val="00A235D7"/>
    <w:rsid w:val="00A43977"/>
    <w:rsid w:val="00A530EF"/>
    <w:rsid w:val="00A5530C"/>
    <w:rsid w:val="00A5644F"/>
    <w:rsid w:val="00A706ED"/>
    <w:rsid w:val="00A7476B"/>
    <w:rsid w:val="00A9494A"/>
    <w:rsid w:val="00AA557D"/>
    <w:rsid w:val="00AB6B13"/>
    <w:rsid w:val="00AC2208"/>
    <w:rsid w:val="00AC574F"/>
    <w:rsid w:val="00AD1645"/>
    <w:rsid w:val="00AE1D89"/>
    <w:rsid w:val="00B00D41"/>
    <w:rsid w:val="00B31E09"/>
    <w:rsid w:val="00B41AB1"/>
    <w:rsid w:val="00B52E44"/>
    <w:rsid w:val="00B74FD7"/>
    <w:rsid w:val="00B77E2C"/>
    <w:rsid w:val="00B837A9"/>
    <w:rsid w:val="00B87E21"/>
    <w:rsid w:val="00B90179"/>
    <w:rsid w:val="00B93E60"/>
    <w:rsid w:val="00BA073C"/>
    <w:rsid w:val="00BA2BA8"/>
    <w:rsid w:val="00BC0A23"/>
    <w:rsid w:val="00BC2E5B"/>
    <w:rsid w:val="00BC3B15"/>
    <w:rsid w:val="00BC4679"/>
    <w:rsid w:val="00BE00F4"/>
    <w:rsid w:val="00BF21CD"/>
    <w:rsid w:val="00C002C2"/>
    <w:rsid w:val="00C0218B"/>
    <w:rsid w:val="00C02D92"/>
    <w:rsid w:val="00C14D93"/>
    <w:rsid w:val="00C16B08"/>
    <w:rsid w:val="00C21788"/>
    <w:rsid w:val="00C5709F"/>
    <w:rsid w:val="00C60EC3"/>
    <w:rsid w:val="00C6303A"/>
    <w:rsid w:val="00C64B79"/>
    <w:rsid w:val="00C718FE"/>
    <w:rsid w:val="00C73556"/>
    <w:rsid w:val="00C9031D"/>
    <w:rsid w:val="00C9330F"/>
    <w:rsid w:val="00CA0925"/>
    <w:rsid w:val="00CA6B39"/>
    <w:rsid w:val="00CB57AB"/>
    <w:rsid w:val="00CB6430"/>
    <w:rsid w:val="00D003D3"/>
    <w:rsid w:val="00D13A3D"/>
    <w:rsid w:val="00D13B74"/>
    <w:rsid w:val="00D30D84"/>
    <w:rsid w:val="00D407B8"/>
    <w:rsid w:val="00D50D4E"/>
    <w:rsid w:val="00D53FB2"/>
    <w:rsid w:val="00D60FD2"/>
    <w:rsid w:val="00D61B79"/>
    <w:rsid w:val="00D6244F"/>
    <w:rsid w:val="00D657F3"/>
    <w:rsid w:val="00D65C23"/>
    <w:rsid w:val="00D85A58"/>
    <w:rsid w:val="00D966E4"/>
    <w:rsid w:val="00DA3736"/>
    <w:rsid w:val="00DA719F"/>
    <w:rsid w:val="00DB63D4"/>
    <w:rsid w:val="00DD18C3"/>
    <w:rsid w:val="00DD3D0B"/>
    <w:rsid w:val="00DD7628"/>
    <w:rsid w:val="00DE0401"/>
    <w:rsid w:val="00DE7FBB"/>
    <w:rsid w:val="00DF2608"/>
    <w:rsid w:val="00DF30D7"/>
    <w:rsid w:val="00E034CE"/>
    <w:rsid w:val="00E16AE7"/>
    <w:rsid w:val="00E22E52"/>
    <w:rsid w:val="00E3005B"/>
    <w:rsid w:val="00E52094"/>
    <w:rsid w:val="00E57D28"/>
    <w:rsid w:val="00E770C1"/>
    <w:rsid w:val="00EA3265"/>
    <w:rsid w:val="00EA33B2"/>
    <w:rsid w:val="00EA3A8E"/>
    <w:rsid w:val="00EA602C"/>
    <w:rsid w:val="00EB15C8"/>
    <w:rsid w:val="00EB7C5E"/>
    <w:rsid w:val="00EC6AB0"/>
    <w:rsid w:val="00ED4E06"/>
    <w:rsid w:val="00ED5648"/>
    <w:rsid w:val="00F1621A"/>
    <w:rsid w:val="00F3751E"/>
    <w:rsid w:val="00F91C3A"/>
    <w:rsid w:val="00FA0BCD"/>
    <w:rsid w:val="00FB277B"/>
    <w:rsid w:val="00FB2E01"/>
    <w:rsid w:val="00FB6A72"/>
    <w:rsid w:val="00FC0B90"/>
    <w:rsid w:val="00FC4891"/>
    <w:rsid w:val="00FC7A55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ED25"/>
  <w15:docId w15:val="{7BA6E622-8036-4D58-915E-2DBC36B5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4AD"/>
  </w:style>
  <w:style w:type="paragraph" w:styleId="3">
    <w:name w:val="heading 3"/>
    <w:basedOn w:val="a"/>
    <w:next w:val="a"/>
    <w:link w:val="30"/>
    <w:qFormat/>
    <w:rsid w:val="009031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C903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0E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5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F69"/>
  </w:style>
  <w:style w:type="paragraph" w:styleId="a7">
    <w:name w:val="footer"/>
    <w:basedOn w:val="a"/>
    <w:link w:val="a8"/>
    <w:uiPriority w:val="99"/>
    <w:semiHidden/>
    <w:unhideWhenUsed/>
    <w:rsid w:val="008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3F69"/>
  </w:style>
  <w:style w:type="character" w:customStyle="1" w:styleId="2">
    <w:name w:val="Основной текст (2)"/>
    <w:basedOn w:val="a0"/>
    <w:rsid w:val="008F3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DA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19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2242"/>
    <w:pPr>
      <w:ind w:left="720"/>
      <w:contextualSpacing/>
    </w:pPr>
  </w:style>
  <w:style w:type="paragraph" w:styleId="ac">
    <w:name w:val="footnote text"/>
    <w:basedOn w:val="a"/>
    <w:link w:val="ad"/>
    <w:uiPriority w:val="99"/>
    <w:unhideWhenUsed/>
    <w:rsid w:val="009A224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A224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A2242"/>
    <w:rPr>
      <w:vertAlign w:val="superscript"/>
    </w:rPr>
  </w:style>
  <w:style w:type="character" w:styleId="af">
    <w:name w:val="Subtle Emphasis"/>
    <w:basedOn w:val="a0"/>
    <w:uiPriority w:val="19"/>
    <w:qFormat/>
    <w:rsid w:val="00DE7FBB"/>
    <w:rPr>
      <w:i/>
      <w:iCs/>
      <w:color w:val="808080" w:themeColor="text1" w:themeTint="7F"/>
    </w:rPr>
  </w:style>
  <w:style w:type="paragraph" w:customStyle="1" w:styleId="1">
    <w:name w:val="Обычный1"/>
    <w:rsid w:val="00A949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Знак5"/>
    <w:basedOn w:val="a"/>
    <w:rsid w:val="00DB63D4"/>
    <w:pPr>
      <w:spacing w:after="0" w:line="240" w:lineRule="auto"/>
    </w:pPr>
    <w:rPr>
      <w:rFonts w:ascii="Verdana" w:eastAsia="Microsoft Sans Serif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313B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903151"/>
    <w:rPr>
      <w:rFonts w:ascii="Arial" w:eastAsia="Times New Roman" w:hAnsi="Arial" w:cs="Times New Roman"/>
      <w:sz w:val="24"/>
      <w:szCs w:val="20"/>
      <w:lang w:eastAsia="uk-UA"/>
    </w:rPr>
  </w:style>
  <w:style w:type="paragraph" w:styleId="af0">
    <w:name w:val="Body Text"/>
    <w:basedOn w:val="a"/>
    <w:link w:val="af1"/>
    <w:rsid w:val="00904B9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f1">
    <w:name w:val="Основной текст Знак"/>
    <w:basedOn w:val="a0"/>
    <w:link w:val="af0"/>
    <w:rsid w:val="00904B9B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f2">
    <w:name w:val="Hyperlink"/>
    <w:basedOn w:val="a0"/>
    <w:uiPriority w:val="99"/>
    <w:unhideWhenUsed/>
    <w:rsid w:val="00CA0925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552119"/>
    <w:rPr>
      <w:rFonts w:ascii="Times New Roman" w:eastAsia="Times New Roman" w:hAnsi="Times New Roman" w:cs="Times New Roman"/>
      <w:color w:val="231F20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2119"/>
    <w:pPr>
      <w:widowControl w:val="0"/>
      <w:shd w:val="clear" w:color="auto" w:fill="FFFFFF"/>
      <w:spacing w:after="0" w:line="257" w:lineRule="auto"/>
      <w:ind w:firstLine="300"/>
    </w:pPr>
    <w:rPr>
      <w:rFonts w:ascii="Times New Roman" w:eastAsia="Times New Roman" w:hAnsi="Times New Roman" w:cs="Times New Roman"/>
      <w:color w:val="231F20"/>
      <w:sz w:val="17"/>
      <w:szCs w:val="17"/>
    </w:rPr>
  </w:style>
  <w:style w:type="character" w:customStyle="1" w:styleId="Heading1">
    <w:name w:val="Heading #1_"/>
    <w:basedOn w:val="a0"/>
    <w:link w:val="Heading10"/>
    <w:rsid w:val="00552119"/>
    <w:rPr>
      <w:rFonts w:ascii="Times New Roman" w:eastAsia="Times New Roman" w:hAnsi="Times New Roman" w:cs="Times New Roman"/>
      <w:b/>
      <w:bCs/>
      <w:color w:val="231F20"/>
      <w:shd w:val="clear" w:color="auto" w:fill="FFFFFF"/>
    </w:rPr>
  </w:style>
  <w:style w:type="paragraph" w:customStyle="1" w:styleId="Heading10">
    <w:name w:val="Heading #1"/>
    <w:basedOn w:val="a"/>
    <w:link w:val="Heading1"/>
    <w:rsid w:val="00552119"/>
    <w:pPr>
      <w:widowControl w:val="0"/>
      <w:shd w:val="clear" w:color="auto" w:fill="FFFFFF"/>
      <w:spacing w:after="22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31F20"/>
    </w:rPr>
  </w:style>
  <w:style w:type="character" w:styleId="af3">
    <w:name w:val="Strong"/>
    <w:basedOn w:val="a0"/>
    <w:uiPriority w:val="22"/>
    <w:qFormat/>
    <w:rsid w:val="007E74C3"/>
    <w:rPr>
      <w:b/>
      <w:bCs/>
    </w:rPr>
  </w:style>
  <w:style w:type="character" w:customStyle="1" w:styleId="spelle">
    <w:name w:val="spelle"/>
    <w:basedOn w:val="a0"/>
    <w:rsid w:val="000D3E51"/>
  </w:style>
  <w:style w:type="character" w:customStyle="1" w:styleId="af4">
    <w:name w:val="Основной текст_"/>
    <w:basedOn w:val="a0"/>
    <w:link w:val="10"/>
    <w:rsid w:val="00F1621A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f4"/>
    <w:rsid w:val="00F1621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903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C9031D"/>
  </w:style>
  <w:style w:type="character" w:customStyle="1" w:styleId="20">
    <w:name w:val="Основной текст (2)_"/>
    <w:basedOn w:val="a0"/>
    <w:rsid w:val="00170B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XI_%D1%81%D1%82%D0%BE%D0%BB%D1%96%D1%82%D1%82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30237-40A4-42A8-A651-E14C7503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Оксана Смолярчук</cp:lastModifiedBy>
  <cp:revision>3</cp:revision>
  <cp:lastPrinted>2022-02-07T19:57:00Z</cp:lastPrinted>
  <dcterms:created xsi:type="dcterms:W3CDTF">2022-02-08T13:03:00Z</dcterms:created>
  <dcterms:modified xsi:type="dcterms:W3CDTF">2022-02-08T13:04:00Z</dcterms:modified>
</cp:coreProperties>
</file>