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C6DA" w14:textId="77777777" w:rsidR="008B7339" w:rsidRPr="006C09BB" w:rsidRDefault="008B7339" w:rsidP="006C09BB">
      <w:pPr>
        <w:spacing w:line="360" w:lineRule="auto"/>
        <w:ind w:firstLine="709"/>
        <w:jc w:val="center"/>
        <w:rPr>
          <w:b/>
          <w:bCs/>
        </w:rPr>
      </w:pPr>
      <w:r w:rsidRPr="006C09BB">
        <w:rPr>
          <w:b/>
          <w:bCs/>
        </w:rPr>
        <w:t>ТЕМА</w:t>
      </w:r>
    </w:p>
    <w:p w14:paraId="7A8D91A0" w14:textId="77777777" w:rsidR="006C09BB" w:rsidRPr="006C09BB" w:rsidRDefault="008B7339" w:rsidP="006C09BB">
      <w:pPr>
        <w:spacing w:line="360" w:lineRule="auto"/>
        <w:ind w:firstLine="709"/>
        <w:jc w:val="center"/>
        <w:rPr>
          <w:b/>
          <w:bCs/>
        </w:rPr>
      </w:pPr>
      <w:r w:rsidRPr="006C09BB">
        <w:rPr>
          <w:b/>
          <w:bCs/>
        </w:rPr>
        <w:t>«ПОВСЯКДЕННЕ ЖИТТЯ СІЛЬСЬКОГО НАСЕЛЕННЯ ДНІПРОПЕТРОВЩИНИ ПЕРІОДУ НАЦИСТСЬКОЇ ОКУПАЦІЇ»</w:t>
      </w:r>
    </w:p>
    <w:p w14:paraId="62144509" w14:textId="77777777" w:rsidR="006C09BB" w:rsidRPr="006C09BB" w:rsidRDefault="006C09BB" w:rsidP="006C09BB">
      <w:pPr>
        <w:spacing w:line="360" w:lineRule="auto"/>
        <w:ind w:firstLine="709"/>
        <w:jc w:val="center"/>
      </w:pPr>
    </w:p>
    <w:p w14:paraId="6021D2CA" w14:textId="2418AF92" w:rsidR="008B7339" w:rsidRPr="006C09BB" w:rsidRDefault="008B7339" w:rsidP="006C09BB">
      <w:pPr>
        <w:spacing w:line="360" w:lineRule="auto"/>
        <w:ind w:firstLine="709"/>
        <w:jc w:val="center"/>
      </w:pPr>
      <w:r w:rsidRPr="006C09BB">
        <w:br w:type="page"/>
      </w:r>
    </w:p>
    <w:p w14:paraId="0CA073B8" w14:textId="3EA951AC" w:rsidR="001A4E3D" w:rsidRPr="006C09BB" w:rsidRDefault="001A4E3D" w:rsidP="006C09BB">
      <w:pPr>
        <w:spacing w:line="360" w:lineRule="auto"/>
        <w:ind w:firstLine="709"/>
        <w:jc w:val="center"/>
        <w:rPr>
          <w:b/>
          <w:bCs/>
        </w:rPr>
      </w:pPr>
      <w:r w:rsidRPr="006C09BB">
        <w:rPr>
          <w:b/>
          <w:bCs/>
        </w:rPr>
        <w:lastRenderedPageBreak/>
        <w:t>ЗМІСТ</w:t>
      </w:r>
    </w:p>
    <w:p w14:paraId="02840648" w14:textId="77777777" w:rsidR="001A4E3D" w:rsidRPr="006C09BB" w:rsidRDefault="001A4E3D" w:rsidP="006C09BB">
      <w:pPr>
        <w:spacing w:line="360" w:lineRule="auto"/>
        <w:ind w:firstLine="709"/>
        <w:rPr>
          <w:b/>
          <w:bCs/>
        </w:rPr>
      </w:pPr>
    </w:p>
    <w:p w14:paraId="1DF1A09F" w14:textId="7E201482" w:rsidR="008B7339" w:rsidRPr="006C09BB" w:rsidRDefault="008B7339" w:rsidP="006C09BB">
      <w:pPr>
        <w:spacing w:line="360" w:lineRule="auto"/>
        <w:ind w:firstLine="709"/>
        <w:rPr>
          <w:b/>
          <w:bCs/>
        </w:rPr>
      </w:pPr>
      <w:r w:rsidRPr="006C09BB">
        <w:rPr>
          <w:b/>
          <w:bCs/>
        </w:rPr>
        <w:t>ВСТУП</w:t>
      </w:r>
      <w:r w:rsidR="009B3F50" w:rsidRPr="006C09BB">
        <w:rPr>
          <w:b/>
          <w:bCs/>
        </w:rPr>
        <w:t>……………………………………………………………………..3</w:t>
      </w:r>
    </w:p>
    <w:p w14:paraId="59ABAA89" w14:textId="4DC37547" w:rsidR="008B7339" w:rsidRPr="006C09BB" w:rsidRDefault="008B7339" w:rsidP="006C09BB">
      <w:pPr>
        <w:spacing w:line="360" w:lineRule="auto"/>
        <w:ind w:firstLine="709"/>
        <w:rPr>
          <w:b/>
          <w:bCs/>
        </w:rPr>
      </w:pPr>
      <w:r w:rsidRPr="006C09BB">
        <w:rPr>
          <w:b/>
          <w:bCs/>
        </w:rPr>
        <w:t>РОЗДІЛ 1. ПОБУТ СІЛЬСЬКОГО НАСЕЛЕННЯ ДНІПРОПЕТРОВЩИНИ ПЕРІОДУ НАЦИСЬКОЇ ОКУПАЦІЇ</w:t>
      </w:r>
      <w:r w:rsidR="009B3F50" w:rsidRPr="006C09BB">
        <w:rPr>
          <w:b/>
          <w:bCs/>
        </w:rPr>
        <w:t>………….</w:t>
      </w:r>
      <w:r w:rsidR="00463415" w:rsidRPr="006C09BB">
        <w:rPr>
          <w:b/>
          <w:bCs/>
        </w:rPr>
        <w:t>5</w:t>
      </w:r>
    </w:p>
    <w:p w14:paraId="29BA3225" w14:textId="228C37A0" w:rsidR="008B7339" w:rsidRPr="006C09BB" w:rsidRDefault="008B7339" w:rsidP="006C09BB">
      <w:pPr>
        <w:spacing w:line="360" w:lineRule="auto"/>
        <w:ind w:firstLine="709"/>
      </w:pPr>
      <w:r w:rsidRPr="006C09BB">
        <w:t>1.1. Життя селян на Дніпропетровщині в період нацистської окупації</w:t>
      </w:r>
      <w:r w:rsidR="009B3F50" w:rsidRPr="006C09BB">
        <w:t>…</w:t>
      </w:r>
      <w:r w:rsidR="006C09BB" w:rsidRPr="006C09BB">
        <w:t>………………………………………………………………………...</w:t>
      </w:r>
      <w:r w:rsidR="009B3F50" w:rsidRPr="006C09BB">
        <w:t>..</w:t>
      </w:r>
      <w:r w:rsidR="00463415" w:rsidRPr="006C09BB">
        <w:t>5</w:t>
      </w:r>
    </w:p>
    <w:p w14:paraId="67229041" w14:textId="142D9462" w:rsidR="008B7339" w:rsidRPr="006C09BB" w:rsidRDefault="008B7339" w:rsidP="006C09BB">
      <w:pPr>
        <w:spacing w:line="360" w:lineRule="auto"/>
        <w:ind w:firstLine="709"/>
      </w:pPr>
      <w:r w:rsidRPr="006C09BB">
        <w:t>1.2. Особливості харчування селян на Дніпропетровщині в період нацистської окупації</w:t>
      </w:r>
      <w:r w:rsidR="009B3F50" w:rsidRPr="006C09BB">
        <w:t>……………………………………………………………..</w:t>
      </w:r>
      <w:r w:rsidR="00463415" w:rsidRPr="006C09BB">
        <w:t>11</w:t>
      </w:r>
    </w:p>
    <w:p w14:paraId="3404ED26" w14:textId="7278053D" w:rsidR="008B7339" w:rsidRPr="006C09BB" w:rsidRDefault="008B7339" w:rsidP="006C09BB">
      <w:pPr>
        <w:spacing w:line="360" w:lineRule="auto"/>
        <w:ind w:firstLine="709"/>
      </w:pPr>
      <w:r w:rsidRPr="006C09BB">
        <w:t>1.3.Майнове становище населення Дніпропетровщині в період нацистської окупації</w:t>
      </w:r>
      <w:r w:rsidR="009B3F50" w:rsidRPr="006C09BB">
        <w:t>…………………</w:t>
      </w:r>
      <w:r w:rsidR="006C09BB" w:rsidRPr="006C09BB">
        <w:t>….</w:t>
      </w:r>
      <w:r w:rsidR="009B3F50" w:rsidRPr="006C09BB">
        <w:t>……………………………………</w:t>
      </w:r>
      <w:r w:rsidR="00463415" w:rsidRPr="006C09BB">
        <w:t>...13</w:t>
      </w:r>
    </w:p>
    <w:p w14:paraId="3C0A94FC" w14:textId="61EBCC71" w:rsidR="008B7339" w:rsidRPr="006C09BB" w:rsidRDefault="008B7339" w:rsidP="006C09BB">
      <w:pPr>
        <w:spacing w:line="360" w:lineRule="auto"/>
        <w:ind w:firstLine="709"/>
        <w:rPr>
          <w:b/>
          <w:bCs/>
        </w:rPr>
      </w:pPr>
      <w:r w:rsidRPr="006C09BB">
        <w:rPr>
          <w:b/>
          <w:bCs/>
        </w:rPr>
        <w:t>РОЗДІЛ 2.УМОВИ ПРОЖИВАННЯ СЕЛЯН ДНІПРОПЕТРОВЩИНИ ПЕРІОДУ НАЦИСЬКОЇ ОКУПАЦІЇ</w:t>
      </w:r>
      <w:r w:rsidR="009B3F50" w:rsidRPr="006C09BB">
        <w:rPr>
          <w:b/>
          <w:bCs/>
        </w:rPr>
        <w:t>………</w:t>
      </w:r>
      <w:r w:rsidR="006C09BB" w:rsidRPr="006C09BB">
        <w:rPr>
          <w:b/>
          <w:bCs/>
        </w:rPr>
        <w:t>..</w:t>
      </w:r>
      <w:r w:rsidR="00463415" w:rsidRPr="006C09BB">
        <w:rPr>
          <w:b/>
          <w:bCs/>
        </w:rPr>
        <w:t>15</w:t>
      </w:r>
    </w:p>
    <w:p w14:paraId="7D025AA4" w14:textId="4BD1A836" w:rsidR="007102BB" w:rsidRPr="006C09BB" w:rsidRDefault="008B7339" w:rsidP="006C09BB">
      <w:pPr>
        <w:spacing w:line="360" w:lineRule="auto"/>
        <w:ind w:firstLine="709"/>
      </w:pPr>
      <w:r w:rsidRPr="006C09BB">
        <w:t>2.1. Адміністративний устрій Дніпропетровщини в період окупації</w:t>
      </w:r>
      <w:r w:rsidR="009B3F50" w:rsidRPr="006C09BB">
        <w:t>………</w:t>
      </w:r>
      <w:r w:rsidR="006C09BB" w:rsidRPr="006C09BB">
        <w:t>…………………………………………………………………..</w:t>
      </w:r>
      <w:r w:rsidR="009B3F50" w:rsidRPr="006C09BB">
        <w:t>.</w:t>
      </w:r>
      <w:r w:rsidR="00463415" w:rsidRPr="006C09BB">
        <w:t>15</w:t>
      </w:r>
    </w:p>
    <w:p w14:paraId="5E5C3046" w14:textId="77777777" w:rsidR="008B7339" w:rsidRPr="006C09BB" w:rsidRDefault="008B7339" w:rsidP="006C09BB">
      <w:pPr>
        <w:spacing w:line="360" w:lineRule="auto"/>
        <w:ind w:firstLine="709"/>
      </w:pPr>
      <w:r w:rsidRPr="006C09BB">
        <w:t>2.2.Структура органів влади на Дніпропетровщині в період нацистської окупації</w:t>
      </w:r>
      <w:r w:rsidR="009B3F50" w:rsidRPr="006C09BB">
        <w:t>………………………………………………………………………</w:t>
      </w:r>
      <w:r w:rsidR="00463415" w:rsidRPr="006C09BB">
        <w:t>...</w:t>
      </w:r>
      <w:r w:rsidR="009B3F50" w:rsidRPr="006C09BB">
        <w:t>…</w:t>
      </w:r>
      <w:r w:rsidR="00463415" w:rsidRPr="006C09BB">
        <w:t>16</w:t>
      </w:r>
    </w:p>
    <w:p w14:paraId="11B4E073" w14:textId="5F747D58" w:rsidR="008B7339" w:rsidRPr="006C09BB" w:rsidRDefault="008B7339" w:rsidP="006C09BB">
      <w:pPr>
        <w:spacing w:line="360" w:lineRule="auto"/>
        <w:ind w:firstLine="709"/>
        <w:rPr>
          <w:b/>
          <w:bCs/>
        </w:rPr>
      </w:pPr>
      <w:r w:rsidRPr="006C09BB">
        <w:rPr>
          <w:b/>
          <w:bCs/>
        </w:rPr>
        <w:t>РОЗДІЛ 3. НАСЛІДКИ ОКУПАЦІЇ ТА ПРОБЛЕМИ СІЛЬСЬКОГО НАСЕЛЕННЯ ДНІПРОПЕТРОВЩИНИ В ЦЕЙ ПЕРІОД</w:t>
      </w:r>
      <w:r w:rsidR="006C09BB" w:rsidRPr="006C09BB">
        <w:rPr>
          <w:b/>
          <w:bCs/>
        </w:rPr>
        <w:t>………………………………………………………………………….</w:t>
      </w:r>
      <w:r w:rsidR="00463415" w:rsidRPr="006C09BB">
        <w:rPr>
          <w:b/>
          <w:bCs/>
        </w:rPr>
        <w:t>21</w:t>
      </w:r>
    </w:p>
    <w:p w14:paraId="63134848" w14:textId="4E3BEBEB" w:rsidR="008B7339" w:rsidRPr="006C09BB" w:rsidRDefault="008B7339" w:rsidP="006C09BB">
      <w:pPr>
        <w:spacing w:line="360" w:lineRule="auto"/>
        <w:ind w:firstLine="709"/>
      </w:pPr>
      <w:r w:rsidRPr="006C09BB">
        <w:t>3.1.Проблеми взаємодії міста та села Дніпропетровщині в період нацистської окупації</w:t>
      </w:r>
      <w:r w:rsidR="009B3F50" w:rsidRPr="006C09BB">
        <w:t>…………………………………………</w:t>
      </w:r>
      <w:r w:rsidR="006C09BB" w:rsidRPr="006C09BB">
        <w:t>…..</w:t>
      </w:r>
      <w:r w:rsidR="009B3F50" w:rsidRPr="006C09BB">
        <w:t>………</w:t>
      </w:r>
      <w:r w:rsidR="00463415" w:rsidRPr="006C09BB">
        <w:t>.</w:t>
      </w:r>
      <w:r w:rsidR="009B3F50" w:rsidRPr="006C09BB">
        <w:t>…</w:t>
      </w:r>
      <w:r w:rsidR="00463415" w:rsidRPr="006C09BB">
        <w:t>..</w:t>
      </w:r>
      <w:r w:rsidR="009B3F50" w:rsidRPr="006C09BB">
        <w:t>…</w:t>
      </w:r>
      <w:r w:rsidR="00463415" w:rsidRPr="006C09BB">
        <w:t>21</w:t>
      </w:r>
    </w:p>
    <w:p w14:paraId="75C8EE4F" w14:textId="77777777" w:rsidR="008B7339" w:rsidRPr="006C09BB" w:rsidRDefault="008B7339" w:rsidP="006C09BB">
      <w:pPr>
        <w:spacing w:line="360" w:lineRule="auto"/>
        <w:ind w:firstLine="709"/>
      </w:pPr>
      <w:r w:rsidRPr="006C09BB">
        <w:t>3.2.Наслідки нацистської окупації для сільського населення Дніпропетровщини</w:t>
      </w:r>
      <w:r w:rsidR="009B3F50" w:rsidRPr="006C09BB">
        <w:t>………………………………………………………………</w:t>
      </w:r>
      <w:r w:rsidR="00463415" w:rsidRPr="006C09BB">
        <w:t>22</w:t>
      </w:r>
    </w:p>
    <w:p w14:paraId="386B4C14" w14:textId="3D322121" w:rsidR="008B7339" w:rsidRPr="006C09BB" w:rsidRDefault="008B7339" w:rsidP="006C09BB">
      <w:pPr>
        <w:spacing w:line="360" w:lineRule="auto"/>
        <w:ind w:firstLine="709"/>
        <w:rPr>
          <w:b/>
          <w:bCs/>
        </w:rPr>
      </w:pPr>
      <w:r w:rsidRPr="006C09BB">
        <w:rPr>
          <w:b/>
          <w:bCs/>
        </w:rPr>
        <w:t>ВИСНОВКИ</w:t>
      </w:r>
      <w:r w:rsidR="009B3F50" w:rsidRPr="006C09BB">
        <w:rPr>
          <w:b/>
          <w:bCs/>
        </w:rPr>
        <w:t>…………………………………………………………</w:t>
      </w:r>
      <w:r w:rsidR="00463415" w:rsidRPr="006C09BB">
        <w:rPr>
          <w:b/>
          <w:bCs/>
        </w:rPr>
        <w:t>...</w:t>
      </w:r>
      <w:r w:rsidR="009B3F50" w:rsidRPr="006C09BB">
        <w:rPr>
          <w:b/>
          <w:bCs/>
        </w:rPr>
        <w:t>…</w:t>
      </w:r>
      <w:r w:rsidR="00463415" w:rsidRPr="006C09BB">
        <w:rPr>
          <w:b/>
          <w:bCs/>
        </w:rPr>
        <w:t>24</w:t>
      </w:r>
    </w:p>
    <w:p w14:paraId="07526D04" w14:textId="1CD28AEF" w:rsidR="000D4C22" w:rsidRPr="006C09BB" w:rsidRDefault="008B7339" w:rsidP="006C09BB">
      <w:pPr>
        <w:spacing w:line="360" w:lineRule="auto"/>
        <w:ind w:firstLine="709"/>
        <w:rPr>
          <w:b/>
          <w:bCs/>
        </w:rPr>
      </w:pPr>
      <w:r w:rsidRPr="006C09BB">
        <w:rPr>
          <w:b/>
          <w:bCs/>
        </w:rPr>
        <w:t>СПИСОК ВИКОРИСТАНИХ ДЖЕРЕЛ</w:t>
      </w:r>
      <w:r w:rsidR="009B3F50" w:rsidRPr="006C09BB">
        <w:rPr>
          <w:b/>
          <w:bCs/>
        </w:rPr>
        <w:t>…………………………</w:t>
      </w:r>
      <w:r w:rsidR="00463415" w:rsidRPr="006C09BB">
        <w:rPr>
          <w:b/>
          <w:bCs/>
        </w:rPr>
        <w:t>...</w:t>
      </w:r>
      <w:r w:rsidR="009B3F50" w:rsidRPr="006C09BB">
        <w:rPr>
          <w:b/>
          <w:bCs/>
        </w:rPr>
        <w:t>..</w:t>
      </w:r>
      <w:r w:rsidR="00463415" w:rsidRPr="006C09BB">
        <w:rPr>
          <w:b/>
          <w:bCs/>
        </w:rPr>
        <w:t>26</w:t>
      </w:r>
    </w:p>
    <w:p w14:paraId="002CEC74" w14:textId="77777777" w:rsidR="008B7339" w:rsidRPr="006C09BB" w:rsidRDefault="00143525" w:rsidP="006C09BB">
      <w:pPr>
        <w:spacing w:line="360" w:lineRule="auto"/>
        <w:ind w:firstLine="709"/>
      </w:pPr>
      <w:r w:rsidRPr="006C09BB">
        <w:t xml:space="preserve"> </w:t>
      </w:r>
    </w:p>
    <w:p w14:paraId="5677C1E1" w14:textId="77777777" w:rsidR="001A4E3D" w:rsidRPr="006C09BB" w:rsidRDefault="001A4E3D" w:rsidP="006C09BB">
      <w:pPr>
        <w:spacing w:line="360" w:lineRule="auto"/>
        <w:ind w:firstLine="709"/>
      </w:pPr>
    </w:p>
    <w:p w14:paraId="4B55C73B" w14:textId="77777777" w:rsidR="001A4E3D" w:rsidRPr="006C09BB" w:rsidRDefault="001A4E3D" w:rsidP="006C09BB">
      <w:pPr>
        <w:spacing w:line="360" w:lineRule="auto"/>
        <w:ind w:firstLine="709"/>
        <w:jc w:val="center"/>
        <w:rPr>
          <w:b/>
          <w:bCs/>
        </w:rPr>
      </w:pPr>
      <w:r w:rsidRPr="006C09BB">
        <w:br w:type="page"/>
      </w:r>
      <w:r w:rsidRPr="006C09BB">
        <w:rPr>
          <w:b/>
          <w:bCs/>
        </w:rPr>
        <w:lastRenderedPageBreak/>
        <w:t>ВСТУП</w:t>
      </w:r>
    </w:p>
    <w:p w14:paraId="34C8F947" w14:textId="77777777" w:rsidR="001A4E3D" w:rsidRPr="006C09BB" w:rsidRDefault="001A4E3D" w:rsidP="006C09BB">
      <w:pPr>
        <w:spacing w:line="360" w:lineRule="auto"/>
        <w:ind w:firstLine="709"/>
      </w:pPr>
      <w:r w:rsidRPr="006C09BB">
        <w:t xml:space="preserve"> </w:t>
      </w:r>
    </w:p>
    <w:p w14:paraId="1D0FE047" w14:textId="77777777" w:rsidR="001A4E3D" w:rsidRPr="006C09BB" w:rsidRDefault="00143525" w:rsidP="006C09BB">
      <w:pPr>
        <w:spacing w:line="360" w:lineRule="auto"/>
        <w:ind w:firstLine="709"/>
      </w:pPr>
      <w:r w:rsidRPr="006C09BB">
        <w:t>Побутове життя сільського населення в період нацистської окупації є надзвичайно важливим в контексті вивчення історії Другої світової війни. Вивчення регіональної історії в контексті дослідження соціального життя населення певного регіону є актуальним, так як в наукових осередках все частіше почали звертати увагу на людський фактор в Другій світовій війні. Вивчаючи хід та наслідки даної події, а також головні операції, варто не забувати, що існує і інша сторона – це життя населення в період нацистської окупації, їх побут, проблеми та наслідки такого етапу в їхньому житті.</w:t>
      </w:r>
    </w:p>
    <w:p w14:paraId="051BC236" w14:textId="77777777" w:rsidR="00143525" w:rsidRPr="006C09BB" w:rsidRDefault="00143525" w:rsidP="006C09BB">
      <w:pPr>
        <w:spacing w:line="360" w:lineRule="auto"/>
        <w:ind w:firstLine="709"/>
      </w:pPr>
      <w:r w:rsidRPr="006C09BB">
        <w:rPr>
          <w:b/>
          <w:bCs/>
        </w:rPr>
        <w:t>Об’єкт дослідження</w:t>
      </w:r>
      <w:r w:rsidRPr="006C09BB">
        <w:t xml:space="preserve"> – </w:t>
      </w:r>
      <w:r w:rsidR="006848A2" w:rsidRPr="006C09BB">
        <w:t>регіональна історія періоду нацистської окупації в Україні.</w:t>
      </w:r>
    </w:p>
    <w:p w14:paraId="14F650DC" w14:textId="77777777" w:rsidR="00143525" w:rsidRPr="006C09BB" w:rsidRDefault="00143525" w:rsidP="006C09BB">
      <w:pPr>
        <w:spacing w:line="360" w:lineRule="auto"/>
        <w:ind w:firstLine="709"/>
      </w:pPr>
      <w:r w:rsidRPr="006C09BB">
        <w:rPr>
          <w:b/>
          <w:bCs/>
        </w:rPr>
        <w:t>Предмет дослідження</w:t>
      </w:r>
      <w:r w:rsidRPr="006C09BB">
        <w:t xml:space="preserve"> – </w:t>
      </w:r>
      <w:r w:rsidR="006848A2" w:rsidRPr="006C09BB">
        <w:t>повсякденне життя сільського населення Дніпропетровщини періоду нацистської окупації.</w:t>
      </w:r>
    </w:p>
    <w:p w14:paraId="4888C716" w14:textId="76980F6E" w:rsidR="00143525" w:rsidRPr="006C09BB" w:rsidRDefault="00143525" w:rsidP="006C09BB">
      <w:pPr>
        <w:spacing w:line="360" w:lineRule="auto"/>
        <w:ind w:firstLine="709"/>
      </w:pPr>
      <w:r w:rsidRPr="006C09BB">
        <w:rPr>
          <w:b/>
          <w:bCs/>
        </w:rPr>
        <w:t>Мета дослідження</w:t>
      </w:r>
      <w:r w:rsidRPr="006C09BB">
        <w:t xml:space="preserve"> – розглянути</w:t>
      </w:r>
      <w:r w:rsidR="006C09BB" w:rsidRPr="006C09BB">
        <w:t xml:space="preserve"> побут сільського населення Дніпропетровщини в період нацистської окупації.</w:t>
      </w:r>
    </w:p>
    <w:p w14:paraId="1A908B56" w14:textId="77777777" w:rsidR="00E40E84" w:rsidRPr="006C09BB" w:rsidRDefault="001A4E3D" w:rsidP="006C09BB">
      <w:pPr>
        <w:spacing w:line="360" w:lineRule="auto"/>
        <w:ind w:firstLine="709"/>
        <w:jc w:val="center"/>
        <w:rPr>
          <w:b/>
          <w:bCs/>
        </w:rPr>
      </w:pPr>
      <w:r w:rsidRPr="006C09BB">
        <w:rPr>
          <w:b/>
          <w:bCs/>
        </w:rPr>
        <w:t>РОЗДІЛ 1.</w:t>
      </w:r>
    </w:p>
    <w:p w14:paraId="363E2DEC" w14:textId="77777777" w:rsidR="001A4E3D" w:rsidRPr="006C09BB" w:rsidRDefault="001A4E3D" w:rsidP="006C09BB">
      <w:pPr>
        <w:spacing w:line="360" w:lineRule="auto"/>
        <w:ind w:firstLine="709"/>
        <w:jc w:val="center"/>
        <w:rPr>
          <w:b/>
          <w:bCs/>
        </w:rPr>
      </w:pPr>
      <w:r w:rsidRPr="006C09BB">
        <w:rPr>
          <w:b/>
          <w:bCs/>
        </w:rPr>
        <w:t>ПОБУТ СІЛЬСЬКОГО НАСЕЛЕННЯ ДНІПРОПЕТРОВЩИНИ</w:t>
      </w:r>
    </w:p>
    <w:p w14:paraId="0A747BBF" w14:textId="77777777" w:rsidR="001A4E3D" w:rsidRPr="006C09BB" w:rsidRDefault="001A4E3D" w:rsidP="006C09BB">
      <w:pPr>
        <w:spacing w:line="360" w:lineRule="auto"/>
        <w:ind w:firstLine="709"/>
        <w:jc w:val="center"/>
        <w:rPr>
          <w:b/>
          <w:bCs/>
        </w:rPr>
      </w:pPr>
      <w:r w:rsidRPr="006C09BB">
        <w:rPr>
          <w:b/>
          <w:bCs/>
        </w:rPr>
        <w:t>ПЕРІОДУ НАЦИСЬКОЇ ОКУПАЦІЇ</w:t>
      </w:r>
    </w:p>
    <w:p w14:paraId="31BC0D07" w14:textId="77777777" w:rsidR="00E40E84" w:rsidRPr="006C09BB" w:rsidRDefault="00E40E84" w:rsidP="006C09BB">
      <w:pPr>
        <w:spacing w:line="360" w:lineRule="auto"/>
        <w:ind w:firstLine="709"/>
        <w:jc w:val="center"/>
        <w:rPr>
          <w:b/>
          <w:bCs/>
        </w:rPr>
      </w:pPr>
    </w:p>
    <w:p w14:paraId="13B0CE1B" w14:textId="64D08536" w:rsidR="001A4E3D" w:rsidRPr="006C09BB" w:rsidRDefault="001A4E3D" w:rsidP="006C09BB">
      <w:pPr>
        <w:spacing w:line="360" w:lineRule="auto"/>
        <w:ind w:firstLine="709"/>
        <w:rPr>
          <w:b/>
          <w:bCs/>
        </w:rPr>
      </w:pPr>
      <w:r w:rsidRPr="006C09BB">
        <w:rPr>
          <w:b/>
          <w:bCs/>
        </w:rPr>
        <w:t>1.1. Життя селян на Дніпропетровщині в період</w:t>
      </w:r>
      <w:r w:rsidR="006C09BB" w:rsidRPr="006C09BB">
        <w:rPr>
          <w:b/>
          <w:bCs/>
        </w:rPr>
        <w:t xml:space="preserve"> </w:t>
      </w:r>
      <w:r w:rsidRPr="006C09BB">
        <w:rPr>
          <w:b/>
          <w:bCs/>
        </w:rPr>
        <w:t>нацистської окупації</w:t>
      </w:r>
    </w:p>
    <w:p w14:paraId="00DF9B22" w14:textId="77777777" w:rsidR="008B7996" w:rsidRPr="006C09BB" w:rsidRDefault="008B7996" w:rsidP="006C09BB">
      <w:pPr>
        <w:spacing w:line="360" w:lineRule="auto"/>
        <w:ind w:firstLine="709"/>
      </w:pPr>
    </w:p>
    <w:p w14:paraId="1D4F191B" w14:textId="77777777" w:rsidR="0033122A" w:rsidRPr="006C09BB" w:rsidRDefault="0033122A" w:rsidP="006C09BB">
      <w:pPr>
        <w:spacing w:line="360" w:lineRule="auto"/>
        <w:ind w:firstLine="709"/>
      </w:pPr>
      <w:r w:rsidRPr="006C09BB">
        <w:t xml:space="preserve">З приходом німецьких окупантів на територію Дніпропетровщини Кох вирішив, що найефективніше експлуатувати сільське господарство України можна за рахунок збереження колгоспів у дещо зміненій формі і під іншою назвою, а саме общинні господарства. Він вирішив збільшити робочий день до 14 – 16 годин, а також нещадно скоротив прибутки населення. Головною метою окупантів, було перетворення України в аграрний придаток </w:t>
      </w:r>
      <w:r w:rsidRPr="006C09BB">
        <w:lastRenderedPageBreak/>
        <w:t>Німеччини, тому вживали ряд заходів, які сприяли відтоку міських жителів у сільську місцевість.</w:t>
      </w:r>
    </w:p>
    <w:p w14:paraId="7E82EBA9" w14:textId="2798A676" w:rsidR="00496268" w:rsidRPr="006C09BB" w:rsidRDefault="00146EF0" w:rsidP="006C09BB">
      <w:pPr>
        <w:spacing w:line="360" w:lineRule="auto"/>
        <w:ind w:firstLine="709"/>
      </w:pPr>
      <w:r w:rsidRPr="006C09BB">
        <w:t>З приходом до влади німецької окупаційної адміністрації життя селян значно ускладнювалося. Насамперед, вони не могли перетинати умовний кордон села без відповідного на те дозволу, територія сіл поділялася на певні сектори, було запроваджено жорстку систему трудової повинності, а от вікові межі були дуже розмиті, якщо в офіційних документах вони були встановлені, то на практиці було зовсім інакше. Крім цього всього було проведено статистичний облік населення для того щоб виявити найбільш працездатне з них. Було встановлено обов’язковий розподіл територій для обробітку землі. Близько 65 % від всього працюючого населення сілької місцевості становили жінки. Щодо тривалості робочого дня, то він залежав від</w:t>
      </w:r>
      <w:r w:rsidR="006C09BB" w:rsidRPr="006C09BB">
        <w:t xml:space="preserve"> </w:t>
      </w:r>
      <w:r w:rsidRPr="006C09BB">
        <w:t>сезонних сількогосподарських робіт, в загальному селянин повинен був відпрацювати близько 60 – 90 годин на тиждень. За невиконання поставлених норм або невихід на роботу без поважних на те причин слідували жорсткі покарання. Попри це все, заробітна плата була настільки мізерною, що її ледве вистачало на найдешевше прохарчування працюючого і його сім’ї</w:t>
      </w:r>
      <w:r w:rsidR="00FE358B" w:rsidRPr="006C09BB">
        <w:t xml:space="preserve"> [14]</w:t>
      </w:r>
      <w:r w:rsidRPr="006C09BB">
        <w:t>.</w:t>
      </w:r>
    </w:p>
    <w:p w14:paraId="7F97A957" w14:textId="77777777" w:rsidR="00146EF0" w:rsidRPr="006C09BB" w:rsidRDefault="00146EF0" w:rsidP="006C09BB">
      <w:pPr>
        <w:spacing w:line="360" w:lineRule="auto"/>
        <w:ind w:firstLine="709"/>
      </w:pPr>
      <w:r w:rsidRPr="006C09BB">
        <w:t>За статистичними даними, в таких умовах працювали та проживали близько 1 мільйону жителів сіль сої місцевості Дніпропетровщини.</w:t>
      </w:r>
    </w:p>
    <w:p w14:paraId="3FD47160" w14:textId="77777777" w:rsidR="00EC6F52" w:rsidRPr="006C09BB" w:rsidRDefault="00EC6F52" w:rsidP="006C09BB">
      <w:pPr>
        <w:spacing w:line="360" w:lineRule="auto"/>
        <w:ind w:firstLine="709"/>
      </w:pPr>
    </w:p>
    <w:p w14:paraId="41433944" w14:textId="66EFC00E" w:rsidR="001A4E3D" w:rsidRPr="006C09BB" w:rsidRDefault="001A4E3D" w:rsidP="006C09BB">
      <w:pPr>
        <w:spacing w:line="360" w:lineRule="auto"/>
        <w:ind w:firstLine="709"/>
        <w:rPr>
          <w:b/>
          <w:bCs/>
          <w:color w:val="000000" w:themeColor="text1"/>
        </w:rPr>
      </w:pPr>
      <w:r w:rsidRPr="006C09BB">
        <w:rPr>
          <w:b/>
          <w:bCs/>
          <w:color w:val="000000" w:themeColor="text1"/>
        </w:rPr>
        <w:t>1.2. Особливості харчування селян на Дніпропетровщині</w:t>
      </w:r>
      <w:r w:rsidR="006C09BB" w:rsidRPr="006C09BB">
        <w:rPr>
          <w:b/>
          <w:bCs/>
          <w:color w:val="000000" w:themeColor="text1"/>
        </w:rPr>
        <w:t xml:space="preserve"> </w:t>
      </w:r>
      <w:r w:rsidRPr="006C09BB">
        <w:rPr>
          <w:b/>
          <w:bCs/>
          <w:color w:val="000000" w:themeColor="text1"/>
        </w:rPr>
        <w:t>в період нацистської окупації</w:t>
      </w:r>
    </w:p>
    <w:p w14:paraId="4AF8CD41" w14:textId="77777777" w:rsidR="009A13F8" w:rsidRPr="006C09BB" w:rsidRDefault="009A13F8" w:rsidP="006C09BB">
      <w:pPr>
        <w:spacing w:line="360" w:lineRule="auto"/>
        <w:ind w:firstLine="709"/>
      </w:pPr>
    </w:p>
    <w:p w14:paraId="45E71180" w14:textId="77777777" w:rsidR="0028121D" w:rsidRPr="006C09BB" w:rsidRDefault="0028121D" w:rsidP="006C09BB">
      <w:pPr>
        <w:spacing w:line="360" w:lineRule="auto"/>
        <w:ind w:firstLine="709"/>
      </w:pPr>
      <w:r w:rsidRPr="006C09BB">
        <w:t>Даючи характеристику особливостям харчування селян на Дніпропетровщині в період окупації, варто згадати той факт, що відбувалося певне соціальне розшарування в суспільстві. На</w:t>
      </w:r>
      <w:r w:rsidR="00075D8A" w:rsidRPr="006C09BB">
        <w:t>й</w:t>
      </w:r>
      <w:r w:rsidRPr="006C09BB">
        <w:t>більше переваг та привілеїв мали фольксдойче, а найменше звичайно військовополонені і т.д.</w:t>
      </w:r>
    </w:p>
    <w:p w14:paraId="4C974200" w14:textId="77777777" w:rsidR="00075D8A" w:rsidRPr="006C09BB" w:rsidRDefault="00075D8A" w:rsidP="006C09BB">
      <w:pPr>
        <w:spacing w:line="360" w:lineRule="auto"/>
        <w:ind w:firstLine="709"/>
      </w:pPr>
      <w:r w:rsidRPr="006C09BB">
        <w:t>Упорядкування торгівлі на базарах давало можливість контролювати розподіл продуктів харчування. Німецькі чиновники визначали дні торгів та перелік продуктів, які дозволялось продавати</w:t>
      </w:r>
      <w:r w:rsidR="00E403BE" w:rsidRPr="006C09BB">
        <w:t xml:space="preserve"> [6]</w:t>
      </w:r>
      <w:r w:rsidRPr="006C09BB">
        <w:t>.</w:t>
      </w:r>
    </w:p>
    <w:p w14:paraId="61CBE66B" w14:textId="0E16F8EB" w:rsidR="001D325F" w:rsidRPr="006C09BB" w:rsidRDefault="0028121D" w:rsidP="006C09BB">
      <w:pPr>
        <w:spacing w:line="360" w:lineRule="auto"/>
        <w:ind w:firstLine="709"/>
      </w:pPr>
      <w:r w:rsidRPr="006C09BB">
        <w:lastRenderedPageBreak/>
        <w:t>Варто зазначити, що у</w:t>
      </w:r>
      <w:r w:rsidR="006C09BB" w:rsidRPr="006C09BB">
        <w:t xml:space="preserve"> </w:t>
      </w:r>
      <w:r w:rsidR="001D325F" w:rsidRPr="006C09BB">
        <w:t>будь-якому випадку життя тих, хто перебував на службі</w:t>
      </w:r>
      <w:r w:rsidRPr="006C09BB">
        <w:t xml:space="preserve"> </w:t>
      </w:r>
      <w:r w:rsidR="001D325F" w:rsidRPr="006C09BB">
        <w:t>в окупаційних органах влади, бул</w:t>
      </w:r>
      <w:r w:rsidRPr="006C09BB">
        <w:t>о</w:t>
      </w:r>
      <w:r w:rsidR="001D325F" w:rsidRPr="006C09BB">
        <w:t xml:space="preserve"> значно кращим, </w:t>
      </w:r>
      <w:r w:rsidRPr="006C09BB">
        <w:t>порівняно зі звичайними містянами та селянами</w:t>
      </w:r>
      <w:r w:rsidR="001D325F" w:rsidRPr="006C09BB">
        <w:t>. Це стосувалося і членів їхніх сімей, родичів та друзів.</w:t>
      </w:r>
    </w:p>
    <w:p w14:paraId="665390B4" w14:textId="26CB00FD" w:rsidR="001D325F" w:rsidRPr="006C09BB" w:rsidRDefault="001D325F" w:rsidP="006C09BB">
      <w:pPr>
        <w:spacing w:line="360" w:lineRule="auto"/>
        <w:ind w:firstLine="709"/>
      </w:pPr>
      <w:r w:rsidRPr="006C09BB">
        <w:t>Використовуючи своє службове становище, працівники органів місцевого управління могли отримати й</w:t>
      </w:r>
      <w:r w:rsidR="006C09BB" w:rsidRPr="006C09BB">
        <w:t xml:space="preserve"> </w:t>
      </w:r>
      <w:r w:rsidR="0028121D" w:rsidRPr="006C09BB">
        <w:t xml:space="preserve">додаткові продукти харчування. Однак потрібно було надавати письмове обґрунтування для чого їм потрібні додаткові продукти. Найчастіше свої прохання мотивували </w:t>
      </w:r>
      <w:r w:rsidRPr="006C09BB">
        <w:t xml:space="preserve">сімейними святами. Окрім того, що працівники органів місцевого управління отримували продуктове забезпечення, </w:t>
      </w:r>
      <w:r w:rsidR="0028121D" w:rsidRPr="006C09BB">
        <w:t>однак через недостатню кількість такого забезпечення</w:t>
      </w:r>
      <w:r w:rsidRPr="006C09BB">
        <w:t>, їм наділяли й тимчасові земельні ділянками для вирощування</w:t>
      </w:r>
      <w:r w:rsidR="0028121D" w:rsidRPr="006C09BB">
        <w:t xml:space="preserve"> </w:t>
      </w:r>
      <w:r w:rsidRPr="006C09BB">
        <w:t>необхідної городини.</w:t>
      </w:r>
      <w:r w:rsidR="0028121D" w:rsidRPr="006C09BB">
        <w:t xml:space="preserve"> Крім цього, існувала і карткова система для отримання продуктів харчування, їх видавали або додатково або замість заробітної плати. </w:t>
      </w:r>
    </w:p>
    <w:p w14:paraId="73A68EB2" w14:textId="77777777" w:rsidR="009A13F8" w:rsidRPr="006C09BB" w:rsidRDefault="009A13F8" w:rsidP="006C09BB">
      <w:pPr>
        <w:spacing w:line="360" w:lineRule="auto"/>
        <w:ind w:firstLine="709"/>
      </w:pPr>
    </w:p>
    <w:p w14:paraId="0F42D86F" w14:textId="78B0901E" w:rsidR="001A4E3D" w:rsidRPr="006C09BB" w:rsidRDefault="001A4E3D" w:rsidP="006C09BB">
      <w:pPr>
        <w:spacing w:line="360" w:lineRule="auto"/>
        <w:ind w:firstLine="709"/>
        <w:rPr>
          <w:b/>
          <w:bCs/>
          <w:color w:val="000000" w:themeColor="text1"/>
        </w:rPr>
      </w:pPr>
      <w:r w:rsidRPr="006C09BB">
        <w:rPr>
          <w:b/>
          <w:bCs/>
          <w:color w:val="000000" w:themeColor="text1"/>
        </w:rPr>
        <w:t>1.3.Майнове становище населення Дніпропетровщині</w:t>
      </w:r>
      <w:r w:rsidR="006C09BB" w:rsidRPr="006C09BB">
        <w:rPr>
          <w:b/>
          <w:bCs/>
          <w:color w:val="000000" w:themeColor="text1"/>
        </w:rPr>
        <w:t xml:space="preserve"> </w:t>
      </w:r>
      <w:r w:rsidRPr="006C09BB">
        <w:rPr>
          <w:b/>
          <w:bCs/>
          <w:color w:val="000000" w:themeColor="text1"/>
        </w:rPr>
        <w:t>в період нацистської окупації</w:t>
      </w:r>
    </w:p>
    <w:p w14:paraId="1275E2B5" w14:textId="77777777" w:rsidR="00125FB5" w:rsidRPr="006C09BB" w:rsidRDefault="00125FB5" w:rsidP="006C09BB">
      <w:pPr>
        <w:spacing w:line="360" w:lineRule="auto"/>
        <w:ind w:firstLine="709"/>
      </w:pPr>
    </w:p>
    <w:p w14:paraId="4F86FF10" w14:textId="77777777" w:rsidR="00A06B84" w:rsidRPr="006C09BB" w:rsidRDefault="00A06B84" w:rsidP="006C09BB">
      <w:pPr>
        <w:spacing w:line="360" w:lineRule="auto"/>
        <w:ind w:firstLine="709"/>
      </w:pPr>
      <w:r w:rsidRPr="006C09BB">
        <w:t>Як тільки до влади в Україні прийшла окупаційна влада, вони обіцяли л</w:t>
      </w:r>
      <w:r w:rsidR="00496268" w:rsidRPr="006C09BB">
        <w:t>іквідувати</w:t>
      </w:r>
      <w:r w:rsidRPr="006C09BB">
        <w:t xml:space="preserve"> </w:t>
      </w:r>
      <w:r w:rsidR="00496268" w:rsidRPr="006C09BB">
        <w:t>колективні господарства, повернути власникам</w:t>
      </w:r>
      <w:r w:rsidRPr="006C09BB">
        <w:t xml:space="preserve"> майно, яке було</w:t>
      </w:r>
      <w:r w:rsidR="00496268" w:rsidRPr="006C09BB">
        <w:t xml:space="preserve"> конфісковане у період</w:t>
      </w:r>
      <w:r w:rsidRPr="006C09BB">
        <w:t xml:space="preserve"> колективізації</w:t>
      </w:r>
      <w:r w:rsidR="00496268" w:rsidRPr="006C09BB">
        <w:t xml:space="preserve">, відновити приватну власність на землю, </w:t>
      </w:r>
      <w:r w:rsidRPr="006C09BB">
        <w:t xml:space="preserve">надати новітні </w:t>
      </w:r>
      <w:r w:rsidR="00496268" w:rsidRPr="006C09BB">
        <w:t>засоби</w:t>
      </w:r>
      <w:r w:rsidRPr="006C09BB">
        <w:t xml:space="preserve"> </w:t>
      </w:r>
      <w:r w:rsidR="00496268" w:rsidRPr="006C09BB">
        <w:t>виробництва</w:t>
      </w:r>
      <w:r w:rsidRPr="006C09BB">
        <w:t xml:space="preserve"> в обмін на співпрацю</w:t>
      </w:r>
      <w:r w:rsidR="00496268" w:rsidRPr="006C09BB">
        <w:t xml:space="preserve">. </w:t>
      </w:r>
      <w:r w:rsidRPr="006C09BB">
        <w:t>Однак враховуючи той факт, що Німеччина хотіла від України лиш ресурси, їм було не вигідно ліквідовувати колгоспи. Тому їх просто перетворили на общинні господарства. Землі, худоба та посіви переходили у власність общинних господарств, а ті в свою чергу були власністю держави. На такі господарства було призначено керівників, які повинні були відповідати перед старостами сіл за всю виконану роботу, реманент та план своїх дій. Керівник повинен був виконувати всі вказівки німецьких господарських урядів</w:t>
      </w:r>
      <w:r w:rsidR="00E403BE" w:rsidRPr="006C09BB">
        <w:t xml:space="preserve"> [17]</w:t>
      </w:r>
      <w:r w:rsidRPr="006C09BB">
        <w:t xml:space="preserve">. </w:t>
      </w:r>
    </w:p>
    <w:p w14:paraId="08F3E354" w14:textId="77777777" w:rsidR="00A06B84" w:rsidRPr="006C09BB" w:rsidRDefault="00A06B84" w:rsidP="006C09BB">
      <w:pPr>
        <w:spacing w:line="360" w:lineRule="auto"/>
        <w:ind w:firstLine="709"/>
      </w:pPr>
      <w:r w:rsidRPr="006C09BB">
        <w:lastRenderedPageBreak/>
        <w:t xml:space="preserve">У випадку, якщо бракувало засобів для роботи, селяни повинні були нести власний реманент, або використовувати ручну працю. </w:t>
      </w:r>
      <w:r w:rsidR="00440DA7" w:rsidRPr="006C09BB">
        <w:t>До такої праці залучали все населення віком від 14 р.</w:t>
      </w:r>
    </w:p>
    <w:p w14:paraId="5C499BF1" w14:textId="77777777" w:rsidR="00E40E84" w:rsidRPr="006C09BB" w:rsidRDefault="001A4E3D" w:rsidP="006C09BB">
      <w:pPr>
        <w:spacing w:line="360" w:lineRule="auto"/>
        <w:ind w:firstLine="709"/>
        <w:jc w:val="center"/>
        <w:rPr>
          <w:b/>
          <w:bCs/>
        </w:rPr>
      </w:pPr>
      <w:r w:rsidRPr="006C09BB">
        <w:rPr>
          <w:b/>
          <w:bCs/>
        </w:rPr>
        <w:t>РОЗДІЛ 2.</w:t>
      </w:r>
    </w:p>
    <w:p w14:paraId="36FC4BA2" w14:textId="13A7FD7E" w:rsidR="001A4E3D" w:rsidRPr="006C09BB" w:rsidRDefault="001A4E3D" w:rsidP="006C09BB">
      <w:pPr>
        <w:spacing w:line="360" w:lineRule="auto"/>
        <w:ind w:firstLine="709"/>
        <w:jc w:val="center"/>
        <w:rPr>
          <w:b/>
          <w:bCs/>
        </w:rPr>
      </w:pPr>
      <w:r w:rsidRPr="006C09BB">
        <w:rPr>
          <w:b/>
          <w:bCs/>
        </w:rPr>
        <w:t>УМОВИ ПРОЖИВАННЯ СЕЛЯН ДНІПРОПЕТРОВЩИНИ</w:t>
      </w:r>
      <w:r w:rsidR="006C09BB">
        <w:rPr>
          <w:b/>
          <w:bCs/>
        </w:rPr>
        <w:t xml:space="preserve"> </w:t>
      </w:r>
      <w:r w:rsidRPr="006C09BB">
        <w:rPr>
          <w:b/>
          <w:bCs/>
        </w:rPr>
        <w:t>ПЕРІОДУ НАЦИСЬКОЇ ОКУПАЦІЇ</w:t>
      </w:r>
    </w:p>
    <w:p w14:paraId="07EE5880" w14:textId="77777777" w:rsidR="00E40E84" w:rsidRPr="006C09BB" w:rsidRDefault="00E40E84" w:rsidP="006C09BB">
      <w:pPr>
        <w:spacing w:line="360" w:lineRule="auto"/>
        <w:ind w:firstLine="709"/>
        <w:jc w:val="center"/>
        <w:rPr>
          <w:b/>
          <w:bCs/>
        </w:rPr>
      </w:pPr>
    </w:p>
    <w:p w14:paraId="0C4AA659" w14:textId="14961D06" w:rsidR="001A4E3D" w:rsidRPr="006C09BB" w:rsidRDefault="001A4E3D" w:rsidP="006C09BB">
      <w:pPr>
        <w:spacing w:line="360" w:lineRule="auto"/>
        <w:ind w:firstLine="709"/>
        <w:rPr>
          <w:b/>
          <w:bCs/>
        </w:rPr>
      </w:pPr>
      <w:r w:rsidRPr="006C09BB">
        <w:rPr>
          <w:b/>
          <w:bCs/>
        </w:rPr>
        <w:t>2.1. Адміністративний устрій Дніпропетровщини</w:t>
      </w:r>
      <w:r w:rsidR="006C09BB">
        <w:rPr>
          <w:b/>
          <w:bCs/>
        </w:rPr>
        <w:t xml:space="preserve"> </w:t>
      </w:r>
      <w:r w:rsidRPr="006C09BB">
        <w:rPr>
          <w:b/>
          <w:bCs/>
        </w:rPr>
        <w:t>в період окупації</w:t>
      </w:r>
    </w:p>
    <w:p w14:paraId="26DC4E98" w14:textId="77777777" w:rsidR="007102BB" w:rsidRPr="006C09BB" w:rsidRDefault="007102BB" w:rsidP="006C09BB">
      <w:pPr>
        <w:spacing w:line="360" w:lineRule="auto"/>
        <w:ind w:firstLine="709"/>
      </w:pPr>
    </w:p>
    <w:p w14:paraId="6CBFE1C7" w14:textId="77777777" w:rsidR="007102BB" w:rsidRPr="006C09BB" w:rsidRDefault="007102BB" w:rsidP="006C09BB">
      <w:pPr>
        <w:spacing w:line="360" w:lineRule="auto"/>
        <w:ind w:firstLine="709"/>
      </w:pPr>
      <w:r w:rsidRPr="006C09BB">
        <w:t>Окуповані території німецькими загарбниками були поділені на дві частини: зону цивільного та зону військового управління. Українські землі, що належали до зони цивільного управління, були поділені між райхскомісаріатом Україна, Румунією та Генеральним губернаторством.</w:t>
      </w:r>
      <w:r w:rsidR="0046107C" w:rsidRPr="006C09BB">
        <w:t xml:space="preserve"> Територія Дніпропетровщини входила до складу райхскомісаріату Україна. В свою чергу райхскомісаріат Україна було поділено на 6 округів. Теми нашого дослідження стосується генеральна округа Дніпропетровськ.</w:t>
      </w:r>
    </w:p>
    <w:p w14:paraId="184570DA" w14:textId="77777777" w:rsidR="0046107C" w:rsidRPr="006C09BB" w:rsidRDefault="0046107C" w:rsidP="006C09BB">
      <w:pPr>
        <w:spacing w:line="360" w:lineRule="auto"/>
        <w:ind w:firstLine="709"/>
      </w:pPr>
      <w:r w:rsidRPr="006C09BB">
        <w:t>В основі законодавчої систе</w:t>
      </w:r>
      <w:r w:rsidR="00E40E84" w:rsidRPr="006C09BB">
        <w:t xml:space="preserve">ми адміністративного апарату на </w:t>
      </w:r>
      <w:r w:rsidRPr="006C09BB">
        <w:t>загарбаних територіях СРСР був наказ А. Гітлера від 17 липня 1941 р. про</w:t>
      </w:r>
    </w:p>
    <w:p w14:paraId="3B0721DA" w14:textId="77777777" w:rsidR="0046107C" w:rsidRPr="006C09BB" w:rsidRDefault="0046107C" w:rsidP="006C09BB">
      <w:pPr>
        <w:spacing w:line="360" w:lineRule="auto"/>
        <w:ind w:firstLine="709"/>
      </w:pPr>
      <w:r w:rsidRPr="006C09BB">
        <w:t>управління новоокупованими східними територіями.</w:t>
      </w:r>
      <w:r w:rsidR="00921B15" w:rsidRPr="006C09BB">
        <w:t xml:space="preserve"> </w:t>
      </w:r>
    </w:p>
    <w:p w14:paraId="1BAA8D0D" w14:textId="77777777" w:rsidR="00921B15" w:rsidRPr="006C09BB" w:rsidRDefault="00921B15" w:rsidP="006C09BB">
      <w:pPr>
        <w:spacing w:line="360" w:lineRule="auto"/>
        <w:ind w:firstLine="709"/>
      </w:pPr>
      <w:r w:rsidRPr="006C09BB">
        <w:t>Варто зазначити, що при підготовці нового адміністративно-територіального устрою німецька окупаційна влада фактично спиралася на російську дореволюційну традицію поділу регіону на губернії, хоча й у формі генеральних округів</w:t>
      </w:r>
      <w:r w:rsidR="00E403BE" w:rsidRPr="006C09BB">
        <w:t xml:space="preserve"> [13]</w:t>
      </w:r>
      <w:r w:rsidRPr="006C09BB">
        <w:t>.</w:t>
      </w:r>
    </w:p>
    <w:p w14:paraId="78F1F1ED" w14:textId="77777777" w:rsidR="00921B15" w:rsidRPr="006C09BB" w:rsidRDefault="00921B15" w:rsidP="006C09BB">
      <w:pPr>
        <w:spacing w:line="360" w:lineRule="auto"/>
        <w:ind w:firstLine="709"/>
      </w:pPr>
      <w:r w:rsidRPr="006C09BB">
        <w:t>До меж округа Дніпропетровськ відходила вся територія колишньої Катеринославської губернії</w:t>
      </w:r>
      <w:r w:rsidR="00E403BE" w:rsidRPr="006C09BB">
        <w:t xml:space="preserve"> [16]</w:t>
      </w:r>
      <w:r w:rsidRPr="006C09BB">
        <w:t>.</w:t>
      </w:r>
    </w:p>
    <w:p w14:paraId="343657CB" w14:textId="77777777" w:rsidR="006C3B59" w:rsidRPr="006C09BB" w:rsidRDefault="006C3B59" w:rsidP="006C09BB">
      <w:pPr>
        <w:spacing w:line="360" w:lineRule="auto"/>
        <w:ind w:firstLine="709"/>
        <w:rPr>
          <w:b/>
          <w:bCs/>
        </w:rPr>
      </w:pPr>
    </w:p>
    <w:p w14:paraId="23D2C696" w14:textId="5D57375D" w:rsidR="001A4E3D" w:rsidRPr="006C09BB" w:rsidRDefault="001A4E3D" w:rsidP="006C09BB">
      <w:pPr>
        <w:spacing w:line="360" w:lineRule="auto"/>
        <w:ind w:firstLine="709"/>
        <w:rPr>
          <w:b/>
          <w:bCs/>
        </w:rPr>
      </w:pPr>
      <w:r w:rsidRPr="006C09BB">
        <w:rPr>
          <w:b/>
          <w:bCs/>
        </w:rPr>
        <w:t>2.2.Структура органів влади на Дніпропетровщині</w:t>
      </w:r>
      <w:r w:rsidR="006C09BB" w:rsidRPr="006C09BB">
        <w:rPr>
          <w:b/>
          <w:bCs/>
        </w:rPr>
        <w:t xml:space="preserve"> </w:t>
      </w:r>
      <w:r w:rsidRPr="006C09BB">
        <w:rPr>
          <w:b/>
          <w:bCs/>
        </w:rPr>
        <w:t>в період нацистської окупації</w:t>
      </w:r>
    </w:p>
    <w:p w14:paraId="6819390A" w14:textId="77777777" w:rsidR="006C3B59" w:rsidRPr="006C09BB" w:rsidRDefault="006C3B59" w:rsidP="006C09BB">
      <w:pPr>
        <w:spacing w:line="360" w:lineRule="auto"/>
        <w:ind w:firstLine="709"/>
      </w:pPr>
    </w:p>
    <w:p w14:paraId="2AAE1897" w14:textId="77777777" w:rsidR="0046107C" w:rsidRPr="006C09BB" w:rsidRDefault="0046107C" w:rsidP="006C09BB">
      <w:pPr>
        <w:spacing w:line="360" w:lineRule="auto"/>
        <w:ind w:firstLine="709"/>
      </w:pPr>
      <w:r w:rsidRPr="006C09BB">
        <w:lastRenderedPageBreak/>
        <w:t>Найвищою ланкою</w:t>
      </w:r>
      <w:r w:rsidR="006C3B59" w:rsidRPr="006C09BB">
        <w:t xml:space="preserve"> </w:t>
      </w:r>
      <w:r w:rsidRPr="006C09BB">
        <w:t xml:space="preserve">окупаційного цивільного управління на території Півдня України </w:t>
      </w:r>
      <w:r w:rsidR="006C3B59" w:rsidRPr="006C09BB">
        <w:t xml:space="preserve">відповідно до офіційних постанов </w:t>
      </w:r>
      <w:r w:rsidRPr="006C09BB">
        <w:t>був</w:t>
      </w:r>
      <w:r w:rsidR="006C3B59" w:rsidRPr="006C09BB">
        <w:t xml:space="preserve"> </w:t>
      </w:r>
      <w:r w:rsidRPr="006C09BB">
        <w:t xml:space="preserve">генеральний комісаріат на чолі з генеральним комісаром. </w:t>
      </w:r>
      <w:r w:rsidR="006C3B59" w:rsidRPr="006C09BB">
        <w:t>В свою чергу, г</w:t>
      </w:r>
      <w:r w:rsidRPr="006C09BB">
        <w:t>енеральний комісар,</w:t>
      </w:r>
      <w:r w:rsidR="006C3B59" w:rsidRPr="006C09BB">
        <w:t xml:space="preserve"> який був</w:t>
      </w:r>
      <w:r w:rsidRPr="006C09BB">
        <w:t xml:space="preserve"> підпорядкованим рейхскомісару Е. Коху, здійснював керівництво</w:t>
      </w:r>
      <w:r w:rsidR="006C3B59" w:rsidRPr="006C09BB">
        <w:t xml:space="preserve"> </w:t>
      </w:r>
      <w:r w:rsidRPr="006C09BB">
        <w:t>генеральним округом відповідно до розпоряджень останнього та розпоряджень</w:t>
      </w:r>
      <w:r w:rsidR="006C3B59" w:rsidRPr="006C09BB">
        <w:t xml:space="preserve"> </w:t>
      </w:r>
      <w:r w:rsidRPr="006C09BB">
        <w:t xml:space="preserve">рейхсміністра А. Розенберга. </w:t>
      </w:r>
      <w:r w:rsidR="006C3B59" w:rsidRPr="006C09BB">
        <w:t>Відповідно до розподілу регіонів на округи основні адміністративні ланки німецької адміністративної окупаційної влади виглядали таким чином: г</w:t>
      </w:r>
      <w:r w:rsidRPr="006C09BB">
        <w:t>енеральні комісари – гебітскомісари –</w:t>
      </w:r>
      <w:r w:rsidR="006C3B59" w:rsidRPr="006C09BB">
        <w:t xml:space="preserve"> </w:t>
      </w:r>
      <w:r w:rsidRPr="006C09BB">
        <w:t>штадткомі</w:t>
      </w:r>
      <w:r w:rsidR="006C3B59" w:rsidRPr="006C09BB">
        <w:t>сари – місцеві допоміжні управи</w:t>
      </w:r>
      <w:r w:rsidRPr="006C09BB">
        <w:t>.</w:t>
      </w:r>
    </w:p>
    <w:p w14:paraId="73F2182B" w14:textId="77777777" w:rsidR="006C3B59" w:rsidRPr="006C09BB" w:rsidRDefault="006C3B59" w:rsidP="006C09BB">
      <w:pPr>
        <w:spacing w:line="360" w:lineRule="auto"/>
        <w:ind w:firstLine="709"/>
      </w:pPr>
      <w:r w:rsidRPr="006C09BB">
        <w:t>Основним законодавчим актом по управлінню на території райхскомісаріату Україна був наказ А. Гітлера від 17 липня 1941 р. про управління новоокупованих східних територій, який стосувався безпосередньо і Дніпропетровщини. Відповідно до цього документу було поділено окуповані території України на генеральні округи, а ті в свою чергу на округи (гебіти)</w:t>
      </w:r>
      <w:r w:rsidR="00E403BE" w:rsidRPr="006C09BB">
        <w:t xml:space="preserve"> [17]</w:t>
      </w:r>
      <w:r w:rsidRPr="006C09BB">
        <w:t>.</w:t>
      </w:r>
    </w:p>
    <w:p w14:paraId="2996161E" w14:textId="4187E347" w:rsidR="006C3B59" w:rsidRPr="006C09BB" w:rsidRDefault="006C3B59" w:rsidP="006C09BB">
      <w:pPr>
        <w:spacing w:line="360" w:lineRule="auto"/>
        <w:ind w:firstLine="709"/>
      </w:pPr>
      <w:r w:rsidRPr="006C09BB">
        <w:t>Генеральні комісари мали виконувати ряд обов’язків. До їх числа входили: контроль за роботою підлеглих, проведення нарад з представниками адміністрації нижньої окупаційної ланки,</w:t>
      </w:r>
      <w:r w:rsidR="006C09BB" w:rsidRPr="006C09BB">
        <w:t xml:space="preserve"> </w:t>
      </w:r>
      <w:r w:rsidRPr="006C09BB">
        <w:t>проведення регулярних інспекційних поїздок</w:t>
      </w:r>
      <w:r w:rsidR="00EC442A" w:rsidRPr="006C09BB">
        <w:t xml:space="preserve">. Так в одній з газет Дніпропетровщини надають опис інспекційним поїздкам К. Зельцнера. Автори публікації зазначали, що генерал </w:t>
      </w:r>
      <w:r w:rsidRPr="006C09BB">
        <w:t xml:space="preserve">вважав своїм </w:t>
      </w:r>
      <w:r w:rsidR="00EC442A" w:rsidRPr="006C09BB">
        <w:t>найважливішим завданням розв’</w:t>
      </w:r>
      <w:r w:rsidRPr="006C09BB">
        <w:t>язувати справи по керуванню округою не</w:t>
      </w:r>
      <w:r w:rsidR="00EC442A" w:rsidRPr="006C09BB">
        <w:t xml:space="preserve"> </w:t>
      </w:r>
      <w:r w:rsidRPr="006C09BB">
        <w:t>тільки за письмовим столом, але також найближче знайомитись особисто зі</w:t>
      </w:r>
      <w:r w:rsidR="00EC442A" w:rsidRPr="006C09BB">
        <w:t xml:space="preserve"> </w:t>
      </w:r>
      <w:r w:rsidRPr="006C09BB">
        <w:t>своїми гебітском</w:t>
      </w:r>
      <w:r w:rsidR="00EC442A" w:rsidRPr="006C09BB">
        <w:t xml:space="preserve">ісарами й з місцевим населенням. Тому </w:t>
      </w:r>
      <w:r w:rsidRPr="006C09BB">
        <w:t>генерал-комісар</w:t>
      </w:r>
      <w:r w:rsidR="00EC442A" w:rsidRPr="006C09BB">
        <w:t xml:space="preserve"> часто особисто дізнавався про стан </w:t>
      </w:r>
      <w:r w:rsidR="0086421E" w:rsidRPr="006C09BB">
        <w:t xml:space="preserve">відбудовної </w:t>
      </w:r>
      <w:r w:rsidRPr="006C09BB">
        <w:t>роботи в його Генеральній окрузі</w:t>
      </w:r>
      <w:r w:rsidR="00EC442A" w:rsidRPr="006C09BB">
        <w:t>. Генерал К. Зельцнер досить часто здійснював такі інспекційні поїздки для того щоб переглянути особисто стан справ в різних сферах суспільства, так наприклад з цією ж метою наприкінці літа 1943 р. він відвідав ряд міст в межах свого підпорядкування</w:t>
      </w:r>
      <w:r w:rsidR="00E403BE" w:rsidRPr="006C09BB">
        <w:t xml:space="preserve"> [13].</w:t>
      </w:r>
      <w:r w:rsidR="006C09BB" w:rsidRPr="006C09BB">
        <w:t xml:space="preserve"> </w:t>
      </w:r>
    </w:p>
    <w:p w14:paraId="3E5268E5" w14:textId="77777777" w:rsidR="0086421E" w:rsidRPr="006C09BB" w:rsidRDefault="001A4E3D" w:rsidP="006C09BB">
      <w:pPr>
        <w:spacing w:line="360" w:lineRule="auto"/>
        <w:ind w:firstLine="709"/>
        <w:jc w:val="center"/>
        <w:rPr>
          <w:b/>
          <w:bCs/>
        </w:rPr>
      </w:pPr>
      <w:r w:rsidRPr="006C09BB">
        <w:rPr>
          <w:b/>
          <w:bCs/>
        </w:rPr>
        <w:t>РОЗДІЛ 3.</w:t>
      </w:r>
    </w:p>
    <w:p w14:paraId="7A8EEB76" w14:textId="77777777" w:rsidR="001A4E3D" w:rsidRPr="006C09BB" w:rsidRDefault="001A4E3D" w:rsidP="006C09BB">
      <w:pPr>
        <w:spacing w:line="360" w:lineRule="auto"/>
        <w:ind w:firstLine="709"/>
        <w:jc w:val="center"/>
        <w:rPr>
          <w:b/>
          <w:bCs/>
        </w:rPr>
      </w:pPr>
      <w:r w:rsidRPr="006C09BB">
        <w:rPr>
          <w:b/>
          <w:bCs/>
        </w:rPr>
        <w:lastRenderedPageBreak/>
        <w:t>НАСЛІДКИ ОКУПАЦІЇ ТА ПРОБЛЕМИ</w:t>
      </w:r>
      <w:r w:rsidR="00D07035" w:rsidRPr="006C09BB">
        <w:rPr>
          <w:b/>
          <w:bCs/>
        </w:rPr>
        <w:t xml:space="preserve"> </w:t>
      </w:r>
      <w:r w:rsidRPr="006C09BB">
        <w:rPr>
          <w:b/>
          <w:bCs/>
        </w:rPr>
        <w:t>СІЛЬСЬКОГО НАСЕЛЕННЯ ДНІПРОПЕТРОВЩИНИ В ЦЕЙ ПЕРІОД</w:t>
      </w:r>
    </w:p>
    <w:p w14:paraId="57EBF8A4" w14:textId="77777777" w:rsidR="0086421E" w:rsidRPr="006C09BB" w:rsidRDefault="0086421E" w:rsidP="006C09BB">
      <w:pPr>
        <w:spacing w:line="360" w:lineRule="auto"/>
        <w:ind w:firstLine="709"/>
        <w:jc w:val="center"/>
        <w:rPr>
          <w:b/>
          <w:bCs/>
        </w:rPr>
      </w:pPr>
    </w:p>
    <w:p w14:paraId="4B557626" w14:textId="411CE972" w:rsidR="001A4E3D" w:rsidRPr="006C09BB" w:rsidRDefault="001A4E3D" w:rsidP="006C09BB">
      <w:pPr>
        <w:spacing w:line="360" w:lineRule="auto"/>
        <w:ind w:firstLine="709"/>
        <w:rPr>
          <w:b/>
          <w:bCs/>
          <w:color w:val="000000" w:themeColor="text1"/>
        </w:rPr>
      </w:pPr>
      <w:r w:rsidRPr="006C09BB">
        <w:rPr>
          <w:b/>
          <w:bCs/>
          <w:color w:val="000000" w:themeColor="text1"/>
        </w:rPr>
        <w:t>3.1.Проблеми взаємодії міста та села Дніпропетровщині</w:t>
      </w:r>
      <w:r w:rsidR="006C09BB">
        <w:rPr>
          <w:b/>
          <w:bCs/>
          <w:color w:val="000000" w:themeColor="text1"/>
        </w:rPr>
        <w:t xml:space="preserve"> </w:t>
      </w:r>
      <w:r w:rsidRPr="006C09BB">
        <w:rPr>
          <w:b/>
          <w:bCs/>
          <w:color w:val="000000" w:themeColor="text1"/>
        </w:rPr>
        <w:t>в період нацистської окупації</w:t>
      </w:r>
    </w:p>
    <w:p w14:paraId="28A261DA" w14:textId="77777777" w:rsidR="00275EEB" w:rsidRPr="006C09BB" w:rsidRDefault="00275EEB" w:rsidP="006C09BB">
      <w:pPr>
        <w:spacing w:line="360" w:lineRule="auto"/>
        <w:ind w:firstLine="709"/>
        <w:jc w:val="center"/>
        <w:rPr>
          <w:color w:val="FF0000"/>
        </w:rPr>
      </w:pPr>
    </w:p>
    <w:p w14:paraId="7890BE0F" w14:textId="77777777" w:rsidR="0086421E" w:rsidRPr="006C09BB" w:rsidRDefault="009E2D42" w:rsidP="006C09BB">
      <w:pPr>
        <w:spacing w:line="360" w:lineRule="auto"/>
        <w:ind w:firstLine="709"/>
      </w:pPr>
      <w:r w:rsidRPr="006C09BB">
        <w:t>В період німецької окупації важливі промислові центри були вкрай необхідні німецькій окупаційній владі, тому</w:t>
      </w:r>
      <w:r w:rsidR="008611C5" w:rsidRPr="006C09BB">
        <w:t xml:space="preserve"> відновленню міст приділяли більше уваги чим селам. Наприклад, в деяких регіонах відновлювали підприємства, налагоджували медичну систему охорони здоров’я, дозволяли діяльність релігійних установ, проводили ряд заходів по дозвіллю, хоча і пропагандистського спрямування.</w:t>
      </w:r>
    </w:p>
    <w:p w14:paraId="733952E6" w14:textId="77777777" w:rsidR="0076086D" w:rsidRPr="006C09BB" w:rsidRDefault="0076086D" w:rsidP="006C09BB">
      <w:pPr>
        <w:spacing w:line="360" w:lineRule="auto"/>
        <w:ind w:firstLine="709"/>
      </w:pPr>
      <w:r w:rsidRPr="006C09BB">
        <w:t>Таким чином, проблема взаємодії між селом та містом в період німецької окупації на території Дніпропетровщини загострилася і призвела до кризових явищ. Насамперед голоду в містах та веденню торгівлі в селах.</w:t>
      </w:r>
    </w:p>
    <w:p w14:paraId="792E2A60" w14:textId="77777777" w:rsidR="0086421E" w:rsidRPr="006C09BB" w:rsidRDefault="0086421E" w:rsidP="006C09BB">
      <w:pPr>
        <w:spacing w:line="360" w:lineRule="auto"/>
        <w:ind w:firstLine="709"/>
      </w:pPr>
    </w:p>
    <w:p w14:paraId="7B1CA992" w14:textId="77777777" w:rsidR="001A4E3D" w:rsidRPr="006C09BB" w:rsidRDefault="001A4E3D" w:rsidP="006C09BB">
      <w:pPr>
        <w:spacing w:line="360" w:lineRule="auto"/>
        <w:ind w:firstLine="709"/>
        <w:rPr>
          <w:b/>
          <w:bCs/>
          <w:color w:val="000000" w:themeColor="text1"/>
        </w:rPr>
      </w:pPr>
      <w:r w:rsidRPr="006C09BB">
        <w:rPr>
          <w:b/>
          <w:bCs/>
          <w:color w:val="000000" w:themeColor="text1"/>
        </w:rPr>
        <w:t>3.2.Наслідки наци</w:t>
      </w:r>
      <w:r w:rsidR="0086421E" w:rsidRPr="006C09BB">
        <w:rPr>
          <w:b/>
          <w:bCs/>
          <w:color w:val="000000" w:themeColor="text1"/>
        </w:rPr>
        <w:t xml:space="preserve">стської окупації для сільського </w:t>
      </w:r>
      <w:r w:rsidRPr="006C09BB">
        <w:rPr>
          <w:b/>
          <w:bCs/>
          <w:color w:val="000000" w:themeColor="text1"/>
        </w:rPr>
        <w:t>населення Дніпропетровщини</w:t>
      </w:r>
    </w:p>
    <w:p w14:paraId="15A23A41" w14:textId="77777777" w:rsidR="00D07035" w:rsidRPr="006C09BB" w:rsidRDefault="00D07035" w:rsidP="006C09BB">
      <w:pPr>
        <w:spacing w:line="360" w:lineRule="auto"/>
        <w:ind w:firstLine="709"/>
        <w:rPr>
          <w:color w:val="000000" w:themeColor="text1"/>
        </w:rPr>
      </w:pPr>
    </w:p>
    <w:p w14:paraId="0BA19EF7" w14:textId="77777777" w:rsidR="00D07035" w:rsidRPr="006C09BB" w:rsidRDefault="00D07035" w:rsidP="006C09BB">
      <w:pPr>
        <w:spacing w:line="360" w:lineRule="auto"/>
        <w:ind w:firstLine="709"/>
        <w:rPr>
          <w:color w:val="000000" w:themeColor="text1"/>
        </w:rPr>
      </w:pPr>
      <w:r w:rsidRPr="006C09BB">
        <w:rPr>
          <w:color w:val="000000" w:themeColor="text1"/>
        </w:rPr>
        <w:t>За період німецької окупації всього в України було знищено понад 1370 населених пунктів. Під час каральних операцій постраждали щонайменше 50 тис. осіб. У виданні «Спалені міста» можна знайти інформацію про села, селища та хутори, знищені в ході німецьких каральних акцій на території різних областей України у 1941 – 44 роках.</w:t>
      </w:r>
    </w:p>
    <w:p w14:paraId="525C2AEB" w14:textId="77777777" w:rsidR="0033122A" w:rsidRPr="006C09BB" w:rsidRDefault="0033122A" w:rsidP="006C09BB">
      <w:pPr>
        <w:spacing w:line="360" w:lineRule="auto"/>
        <w:ind w:firstLine="709"/>
        <w:rPr>
          <w:color w:val="000000" w:themeColor="text1"/>
        </w:rPr>
      </w:pPr>
      <w:r w:rsidRPr="006C09BB">
        <w:rPr>
          <w:color w:val="000000" w:themeColor="text1"/>
        </w:rPr>
        <w:t>За даними комісії з підрахунку збитку, за час окупації населення Дніпропетровської області скоротилося на 500 тисяч осіб, це якщо порівняти дані переписів 1939-го і 1946 років</w:t>
      </w:r>
      <w:r w:rsidR="00E403BE" w:rsidRPr="006C09BB">
        <w:rPr>
          <w:color w:val="000000" w:themeColor="text1"/>
        </w:rPr>
        <w:t xml:space="preserve"> [12]</w:t>
      </w:r>
      <w:r w:rsidR="00D07035" w:rsidRPr="006C09BB">
        <w:rPr>
          <w:color w:val="000000" w:themeColor="text1"/>
        </w:rPr>
        <w:t>.</w:t>
      </w:r>
    </w:p>
    <w:p w14:paraId="34E75443" w14:textId="77777777" w:rsidR="00D07035" w:rsidRPr="006C09BB" w:rsidRDefault="00723A52" w:rsidP="006C09BB">
      <w:pPr>
        <w:spacing w:line="360" w:lineRule="auto"/>
        <w:ind w:firstLine="709"/>
        <w:rPr>
          <w:color w:val="000000" w:themeColor="text1"/>
        </w:rPr>
      </w:pPr>
      <w:r w:rsidRPr="006C09BB">
        <w:rPr>
          <w:color w:val="000000" w:themeColor="text1"/>
        </w:rPr>
        <w:t xml:space="preserve">В період нацистської окупації село перетворилося на джерело продовольчих ресурсів для Райху та Вермахту. </w:t>
      </w:r>
    </w:p>
    <w:p w14:paraId="29984E7B" w14:textId="77777777" w:rsidR="00723A52" w:rsidRPr="006C09BB" w:rsidRDefault="00723A52" w:rsidP="006C09BB">
      <w:pPr>
        <w:spacing w:line="360" w:lineRule="auto"/>
        <w:ind w:firstLine="709"/>
        <w:rPr>
          <w:color w:val="000000" w:themeColor="text1"/>
        </w:rPr>
      </w:pPr>
      <w:r w:rsidRPr="006C09BB">
        <w:rPr>
          <w:color w:val="000000" w:themeColor="text1"/>
        </w:rPr>
        <w:lastRenderedPageBreak/>
        <w:t>На життя сільського населення негативно вплинуло ряд факторів та заходів, які були запущені механізмом адміністрування німецької окупаційної влади.</w:t>
      </w:r>
    </w:p>
    <w:p w14:paraId="53078ABE" w14:textId="77777777" w:rsidR="00723A52" w:rsidRPr="006C09BB" w:rsidRDefault="00723A52" w:rsidP="006C09BB">
      <w:pPr>
        <w:spacing w:line="360" w:lineRule="auto"/>
        <w:ind w:firstLine="709"/>
        <w:rPr>
          <w:color w:val="000000" w:themeColor="text1"/>
        </w:rPr>
      </w:pPr>
      <w:r w:rsidRPr="006C09BB">
        <w:rPr>
          <w:color w:val="000000" w:themeColor="text1"/>
        </w:rPr>
        <w:t>Наслідком пограбування місцевого населення шляхом конфіскації майна, худоби, збіжжя, сільськогосподарської сировини, особистих речей, предметів побуту стало повне вилучення запасів збіжжя, сількогосподарських продуктів у селян. До цього переліку ще можна додати обов’язкові поставки на користь окупантів, розміри яких були завжди посильні для сільських жителів</w:t>
      </w:r>
      <w:r w:rsidR="00E403BE" w:rsidRPr="006C09BB">
        <w:rPr>
          <w:color w:val="000000" w:themeColor="text1"/>
        </w:rPr>
        <w:t xml:space="preserve"> [17]</w:t>
      </w:r>
      <w:r w:rsidRPr="006C09BB">
        <w:rPr>
          <w:color w:val="000000" w:themeColor="text1"/>
        </w:rPr>
        <w:t xml:space="preserve">. </w:t>
      </w:r>
    </w:p>
    <w:p w14:paraId="31BB19C0" w14:textId="77777777" w:rsidR="0086421E" w:rsidRPr="006C09BB" w:rsidRDefault="001A4E3D" w:rsidP="006C09BB">
      <w:pPr>
        <w:spacing w:line="360" w:lineRule="auto"/>
        <w:ind w:firstLine="709"/>
        <w:jc w:val="center"/>
        <w:rPr>
          <w:b/>
          <w:bCs/>
        </w:rPr>
      </w:pPr>
      <w:r w:rsidRPr="006C09BB">
        <w:rPr>
          <w:b/>
          <w:bCs/>
        </w:rPr>
        <w:t>ВИСНОВКИ</w:t>
      </w:r>
    </w:p>
    <w:p w14:paraId="71D79B7C" w14:textId="77777777" w:rsidR="0076086D" w:rsidRPr="006C09BB" w:rsidRDefault="0076086D" w:rsidP="006C09BB">
      <w:pPr>
        <w:spacing w:line="360" w:lineRule="auto"/>
        <w:ind w:firstLine="709"/>
      </w:pPr>
    </w:p>
    <w:p w14:paraId="7774E1D9" w14:textId="77777777" w:rsidR="00801F6B" w:rsidRPr="006C09BB" w:rsidRDefault="0076086D" w:rsidP="006C09BB">
      <w:pPr>
        <w:spacing w:line="360" w:lineRule="auto"/>
        <w:ind w:firstLine="709"/>
      </w:pPr>
      <w:r w:rsidRPr="006C09BB">
        <w:t xml:space="preserve">Досліджуючи проблематику побуту сільського населення Дніпропетровщини в період нацистської окупації, можна дійти висновку, що з приходом до влади нацистів на початковому </w:t>
      </w:r>
      <w:r w:rsidR="00801F6B" w:rsidRPr="006C09BB">
        <w:t>етапі становище сел</w:t>
      </w:r>
      <w:r w:rsidRPr="006C09BB">
        <w:t>я</w:t>
      </w:r>
      <w:r w:rsidR="00801F6B" w:rsidRPr="006C09BB">
        <w:t>н</w:t>
      </w:r>
      <w:r w:rsidRPr="006C09BB">
        <w:t xml:space="preserve"> та їх побуту фактично не</w:t>
      </w:r>
      <w:r w:rsidR="00801F6B" w:rsidRPr="006C09BB">
        <w:t xml:space="preserve"> змінилося, в тому сенсу, що ніяк не покращилося, а тільки з часом погіршилося. Система охорони здоров’я в селах не була налагоджена, був присутній брак кадрів, а ті що були, то переважного малокомпетентні. Освіта взагалі ніяким чином не розвивалася, в приміщеннях деяких шкіл організовували казарми. </w:t>
      </w:r>
    </w:p>
    <w:p w14:paraId="5A094122" w14:textId="681154A9" w:rsidR="00184486" w:rsidRPr="006C09BB" w:rsidRDefault="00801F6B" w:rsidP="006C09BB">
      <w:pPr>
        <w:spacing w:line="360" w:lineRule="auto"/>
        <w:ind w:firstLine="709"/>
      </w:pPr>
      <w:r w:rsidRPr="006C09BB">
        <w:t>Розглянувши</w:t>
      </w:r>
      <w:r w:rsidR="0061119E" w:rsidRPr="006C09BB">
        <w:t xml:space="preserve"> адміністративно-політичний</w:t>
      </w:r>
      <w:r w:rsidRPr="006C09BB">
        <w:t xml:space="preserve"> </w:t>
      </w:r>
      <w:r w:rsidR="0061119E" w:rsidRPr="006C09BB">
        <w:t>статус південноукраїнських земель під німецьким окупаційним цивільним</w:t>
      </w:r>
      <w:r w:rsidRPr="006C09BB">
        <w:t xml:space="preserve"> </w:t>
      </w:r>
      <w:r w:rsidR="0061119E" w:rsidRPr="006C09BB">
        <w:t>управлінням</w:t>
      </w:r>
      <w:r w:rsidRPr="006C09BB">
        <w:t xml:space="preserve"> можна дійти висновку, що він</w:t>
      </w:r>
      <w:r w:rsidR="0061119E" w:rsidRPr="006C09BB">
        <w:t xml:space="preserve"> не відрізнявся від статусу інших територій, які увійшли до</w:t>
      </w:r>
      <w:r w:rsidRPr="006C09BB">
        <w:t xml:space="preserve"> </w:t>
      </w:r>
      <w:r w:rsidR="0061119E" w:rsidRPr="006C09BB">
        <w:t>складу рейхскомісаріату «Україна».</w:t>
      </w:r>
      <w:r w:rsidRPr="006C09BB">
        <w:t xml:space="preserve"> Територію було розподілено за дореволюційним зразком поділу губерній. Дніпропетровщина ввійшла до складу Генеральної округи Дніпропетровськ. С</w:t>
      </w:r>
      <w:r w:rsidR="0061119E" w:rsidRPr="006C09BB">
        <w:t>труктура</w:t>
      </w:r>
      <w:r w:rsidRPr="006C09BB">
        <w:t xml:space="preserve"> органів влади мала такий вигляд</w:t>
      </w:r>
      <w:r w:rsidR="0061119E" w:rsidRPr="006C09BB">
        <w:t>:</w:t>
      </w:r>
      <w:r w:rsidRPr="006C09BB">
        <w:t xml:space="preserve"> </w:t>
      </w:r>
      <w:r w:rsidR="0061119E" w:rsidRPr="006C09BB">
        <w:t>«генеральні комісари – гебітскомісари – штадткомісари – місцеві допоміжні</w:t>
      </w:r>
      <w:r w:rsidR="00184486" w:rsidRPr="006C09BB">
        <w:t xml:space="preserve"> </w:t>
      </w:r>
      <w:r w:rsidR="0061119E" w:rsidRPr="006C09BB">
        <w:t>управи».</w:t>
      </w:r>
      <w:r w:rsidRPr="006C09BB">
        <w:t xml:space="preserve"> Значний вплив на життя селян мали заходи </w:t>
      </w:r>
      <w:r w:rsidR="00D07035" w:rsidRPr="006C09BB">
        <w:t>організа</w:t>
      </w:r>
      <w:r w:rsidRPr="006C09BB">
        <w:t xml:space="preserve">ційного та режимного характеру, такі як: </w:t>
      </w:r>
      <w:r w:rsidR="00D07035" w:rsidRPr="006C09BB">
        <w:t>облік та</w:t>
      </w:r>
      <w:r w:rsidRPr="006C09BB">
        <w:t xml:space="preserve"> </w:t>
      </w:r>
      <w:r w:rsidR="00D07035" w:rsidRPr="006C09BB">
        <w:t xml:space="preserve">реєстрація населення, обмеження права на вільне пересування. </w:t>
      </w:r>
      <w:r w:rsidRPr="006C09BB">
        <w:t>Варто зазначити, що в разі прояву непокори окупантам мешканці</w:t>
      </w:r>
      <w:r w:rsidR="006C09BB" w:rsidRPr="006C09BB">
        <w:t xml:space="preserve"> </w:t>
      </w:r>
      <w:r w:rsidR="00D07035" w:rsidRPr="006C09BB">
        <w:t>сіл</w:t>
      </w:r>
      <w:r w:rsidRPr="006C09BB">
        <w:t xml:space="preserve"> страждали </w:t>
      </w:r>
      <w:r w:rsidR="00D07035" w:rsidRPr="006C09BB">
        <w:t xml:space="preserve">від свавілля </w:t>
      </w:r>
      <w:r w:rsidR="00D07035" w:rsidRPr="006C09BB">
        <w:lastRenderedPageBreak/>
        <w:t xml:space="preserve">німецьких </w:t>
      </w:r>
      <w:r w:rsidRPr="006C09BB">
        <w:t>солдаті</w:t>
      </w:r>
      <w:r w:rsidR="00D07035" w:rsidRPr="006C09BB">
        <w:t xml:space="preserve">в, побиття, знущання, ґвалтувань і вбивств. </w:t>
      </w:r>
      <w:r w:rsidRPr="006C09BB">
        <w:t xml:space="preserve">За таких умов селянство почало тривожитися за своє майбутнє та прагнули </w:t>
      </w:r>
      <w:r w:rsidR="00D07035" w:rsidRPr="006C09BB">
        <w:t>за</w:t>
      </w:r>
      <w:r w:rsidRPr="006C09BB">
        <w:t xml:space="preserve"> </w:t>
      </w:r>
      <w:r w:rsidR="00D07035" w:rsidRPr="006C09BB">
        <w:t>будь-</w:t>
      </w:r>
      <w:r w:rsidR="00184486" w:rsidRPr="006C09BB">
        <w:t>яку ціну вижити в умовах війни.</w:t>
      </w:r>
    </w:p>
    <w:p w14:paraId="7A7C0C2D" w14:textId="0D348007" w:rsidR="001A4E3D" w:rsidRDefault="001A4E3D" w:rsidP="006C09BB">
      <w:pPr>
        <w:spacing w:line="360" w:lineRule="auto"/>
        <w:ind w:firstLine="709"/>
        <w:jc w:val="center"/>
        <w:rPr>
          <w:b/>
          <w:bCs/>
        </w:rPr>
      </w:pPr>
      <w:r w:rsidRPr="006C09BB">
        <w:rPr>
          <w:b/>
          <w:bCs/>
        </w:rPr>
        <w:t>СПИСОК ВИКОРИСТАНИХ ДЖЕРЕЛ</w:t>
      </w:r>
    </w:p>
    <w:p w14:paraId="32203634" w14:textId="77777777" w:rsidR="006C09BB" w:rsidRPr="006C09BB" w:rsidRDefault="006C09BB" w:rsidP="006C09BB">
      <w:pPr>
        <w:spacing w:line="360" w:lineRule="auto"/>
        <w:ind w:firstLine="709"/>
        <w:jc w:val="center"/>
        <w:rPr>
          <w:b/>
          <w:bCs/>
        </w:rPr>
      </w:pPr>
    </w:p>
    <w:p w14:paraId="6C0E1B08" w14:textId="422E00D4" w:rsidR="00BE20B7" w:rsidRPr="006C09BB" w:rsidRDefault="00184486" w:rsidP="006C09BB">
      <w:pPr>
        <w:spacing w:line="360" w:lineRule="auto"/>
        <w:ind w:firstLine="709"/>
      </w:pPr>
      <w:r w:rsidRPr="006C09BB">
        <w:t xml:space="preserve">1. </w:t>
      </w:r>
      <w:r w:rsidR="00BE20B7" w:rsidRPr="006C09BB">
        <w:t xml:space="preserve">Борисов Г. «Дніпропетровськ, окупація». 25 серпня 1941 – 25 жовтня 1943 рр. </w:t>
      </w:r>
      <w:r w:rsidR="00BE20B7" w:rsidRPr="006C09BB">
        <w:rPr>
          <w:i/>
          <w:iCs/>
        </w:rPr>
        <w:t>Науково-практичний журнал.</w:t>
      </w:r>
      <w:r w:rsidR="00BE20B7" w:rsidRPr="006C09BB">
        <w:t xml:space="preserve"> </w:t>
      </w:r>
      <w:r w:rsidR="006C09BB" w:rsidRPr="006C09BB">
        <w:t xml:space="preserve">2005. </w:t>
      </w:r>
      <w:r w:rsidR="00BE20B7" w:rsidRPr="006C09BB">
        <w:t>№ 1–3 (256)</w:t>
      </w:r>
      <w:r w:rsidR="006C09BB">
        <w:t>. С</w:t>
      </w:r>
      <w:r w:rsidR="00BE20B7" w:rsidRPr="006C09BB">
        <w:t>. 248 – 255.</w:t>
      </w:r>
      <w:r w:rsidR="006C09BB">
        <w:rPr>
          <w:lang w:val="en-US"/>
        </w:rPr>
        <w:t xml:space="preserve"> URL</w:t>
      </w:r>
      <w:r w:rsidR="006C09BB">
        <w:rPr>
          <w:lang w:val="ru-RU"/>
        </w:rPr>
        <w:t xml:space="preserve">: </w:t>
      </w:r>
      <w:r w:rsidR="00BE20B7" w:rsidRPr="006C09BB">
        <w:t>https://archives.gov.ua/wp-content/uploads/AU-1-3-2005.pdf</w:t>
      </w:r>
    </w:p>
    <w:p w14:paraId="742FF5D1" w14:textId="79E2A4FF" w:rsidR="00496268" w:rsidRPr="006C09BB" w:rsidRDefault="00184486" w:rsidP="006C09BB">
      <w:pPr>
        <w:spacing w:line="360" w:lineRule="auto"/>
        <w:ind w:firstLine="709"/>
        <w:rPr>
          <w:lang w:val="ru-RU"/>
        </w:rPr>
      </w:pPr>
      <w:r w:rsidRPr="006C09BB">
        <w:t xml:space="preserve">2. </w:t>
      </w:r>
      <w:r w:rsidR="00496268" w:rsidRPr="006C09BB">
        <w:t>Боряк О. Повсякденне життя сільського населення України в період окупації</w:t>
      </w:r>
      <w:r w:rsidR="0086421E" w:rsidRPr="006C09BB">
        <w:t xml:space="preserve"> </w:t>
      </w:r>
      <w:r w:rsidR="00496268" w:rsidRPr="006C09BB">
        <w:t>під час Другої світової війни</w:t>
      </w:r>
      <w:r w:rsidR="006C09BB">
        <w:rPr>
          <w:lang w:val="ru-RU"/>
        </w:rPr>
        <w:t>.</w:t>
      </w:r>
    </w:p>
    <w:p w14:paraId="6EF65320" w14:textId="77777777" w:rsidR="009774F4" w:rsidRPr="006C09BB" w:rsidRDefault="00184486" w:rsidP="006C09BB">
      <w:pPr>
        <w:spacing w:line="360" w:lineRule="auto"/>
        <w:ind w:firstLine="709"/>
      </w:pPr>
      <w:r w:rsidRPr="006C09BB">
        <w:t xml:space="preserve">3. </w:t>
      </w:r>
      <w:r w:rsidR="009774F4" w:rsidRPr="006C09BB">
        <w:t>Гандрабура Н. Я. Село генеральної округи «Дніпропетровськ» (1941–1944 рр.): визиск, виснаження та наслідки : дис. … канд. іст. наук: 07.00.01 / Кривий Ріг – Миколаїв, 2017. 263 с.</w:t>
      </w:r>
    </w:p>
    <w:p w14:paraId="7B3D0EBA" w14:textId="779A0DED" w:rsidR="00847C38" w:rsidRPr="006C09BB" w:rsidRDefault="00184486" w:rsidP="006C09BB">
      <w:pPr>
        <w:spacing w:line="360" w:lineRule="auto"/>
        <w:ind w:firstLine="709"/>
        <w:rPr>
          <w:lang w:val="ru-RU"/>
        </w:rPr>
      </w:pPr>
      <w:r w:rsidRPr="006C09BB">
        <w:t xml:space="preserve">4. </w:t>
      </w:r>
      <w:r w:rsidR="00847C38" w:rsidRPr="006C09BB">
        <w:t>Гандрабура Н. Експлуатація нацистською окупаційною владою трудових ресурсів села генеральної округи «Дніпропетровськ» (1941 – 1944 рр.)</w:t>
      </w:r>
      <w:r w:rsidR="006C09BB">
        <w:rPr>
          <w:lang w:val="ru-RU"/>
        </w:rPr>
        <w:t xml:space="preserve">. </w:t>
      </w:r>
      <w:r w:rsidR="00847C38" w:rsidRPr="006C09BB">
        <w:rPr>
          <w:i/>
          <w:iCs/>
        </w:rPr>
        <w:t>Емінак.</w:t>
      </w:r>
      <w:r w:rsidR="00847C38" w:rsidRPr="006C09BB">
        <w:t xml:space="preserve"> 2016. № 1(3). С. 44–51.</w:t>
      </w:r>
      <w:r w:rsidR="006C09BB">
        <w:rPr>
          <w:lang w:val="ru-RU"/>
        </w:rPr>
        <w:t xml:space="preserve"> </w:t>
      </w:r>
      <w:r w:rsidR="006C09BB">
        <w:rPr>
          <w:lang w:val="en-US"/>
        </w:rPr>
        <w:t>URL</w:t>
      </w:r>
      <w:r w:rsidR="006C09BB">
        <w:rPr>
          <w:lang w:val="ru-RU"/>
        </w:rPr>
        <w:t xml:space="preserve">: </w:t>
      </w:r>
      <w:r w:rsidR="00847C38" w:rsidRPr="006C09BB">
        <w:t>http://nbuv.gov.ua/UJRN/eminak_2016_1%283%29__10</w:t>
      </w:r>
    </w:p>
    <w:p w14:paraId="51160DAD" w14:textId="6AD154B9" w:rsidR="004111D2" w:rsidRPr="006C09BB" w:rsidRDefault="00184486" w:rsidP="006C09BB">
      <w:pPr>
        <w:spacing w:line="360" w:lineRule="auto"/>
        <w:ind w:firstLine="709"/>
      </w:pPr>
      <w:r w:rsidRPr="006C09BB">
        <w:t xml:space="preserve">5. </w:t>
      </w:r>
      <w:r w:rsidR="004111D2" w:rsidRPr="006C09BB">
        <w:t>Заболотна Т. Санітарно-епідеміологічна ситуація та медичне обслуговування цивільного населення України в роки нацистської окупації (за матеріалами окупаційної преси)</w:t>
      </w:r>
      <w:r w:rsidR="006C09BB">
        <w:rPr>
          <w:lang w:val="ru-RU"/>
        </w:rPr>
        <w:t xml:space="preserve">. </w:t>
      </w:r>
      <w:r w:rsidR="004111D2" w:rsidRPr="006C09BB">
        <w:rPr>
          <w:i/>
          <w:iCs/>
        </w:rPr>
        <w:t>Сторінки воєнної історії України.</w:t>
      </w:r>
      <w:r w:rsidR="004111D2" w:rsidRPr="006C09BB">
        <w:t xml:space="preserve"> 2016. Вип. 18. С. 56. </w:t>
      </w:r>
      <w:r w:rsidR="006C09BB">
        <w:rPr>
          <w:lang w:val="en-US"/>
        </w:rPr>
        <w:t>URL</w:t>
      </w:r>
      <w:r w:rsidR="006C09BB">
        <w:rPr>
          <w:lang w:val="ru-RU"/>
        </w:rPr>
        <w:t xml:space="preserve">: </w:t>
      </w:r>
      <w:r w:rsidR="004111D2" w:rsidRPr="006C09BB">
        <w:t>http://resource.history.org.ua/publ/Sviur_2016_18_7</w:t>
      </w:r>
    </w:p>
    <w:p w14:paraId="622DAAB5" w14:textId="51B6AB30" w:rsidR="009774F4" w:rsidRPr="006C09BB" w:rsidRDefault="00184486" w:rsidP="006C09BB">
      <w:pPr>
        <w:spacing w:line="360" w:lineRule="auto"/>
        <w:ind w:firstLine="709"/>
        <w:rPr>
          <w:lang w:val="ru-RU"/>
        </w:rPr>
      </w:pPr>
      <w:r w:rsidRPr="006C09BB">
        <w:t xml:space="preserve">6. </w:t>
      </w:r>
      <w:r w:rsidR="009774F4" w:rsidRPr="006C09BB">
        <w:t>Іваненко А. Українське суспільство в лещатах нацистського «Нового порядку»: огляд сучасних вітчизняних дисертаційних досліджень</w:t>
      </w:r>
      <w:r w:rsidR="006C09BB">
        <w:rPr>
          <w:lang w:val="ru-RU"/>
        </w:rPr>
        <w:t xml:space="preserve">. </w:t>
      </w:r>
      <w:r w:rsidR="009774F4" w:rsidRPr="006C09BB">
        <w:rPr>
          <w:i/>
          <w:iCs/>
        </w:rPr>
        <w:t>Наукові праці історичного факультету Запорізького національного університету.</w:t>
      </w:r>
      <w:r w:rsidR="009774F4" w:rsidRPr="006C09BB">
        <w:t xml:space="preserve"> 2019. Вип. 52. Том 2. С. 30 – 37.</w:t>
      </w:r>
      <w:r w:rsidR="006C09BB">
        <w:rPr>
          <w:lang w:val="ru-RU"/>
        </w:rPr>
        <w:t xml:space="preserve"> </w:t>
      </w:r>
      <w:r w:rsidR="006C09BB">
        <w:rPr>
          <w:lang w:val="en-US"/>
        </w:rPr>
        <w:t>URL</w:t>
      </w:r>
      <w:r w:rsidR="006C09BB">
        <w:rPr>
          <w:lang w:val="ru-RU"/>
        </w:rPr>
        <w:t xml:space="preserve">: </w:t>
      </w:r>
      <w:r w:rsidR="009774F4" w:rsidRPr="006C09BB">
        <w:t>file:///C:/Users/HP/Downloads/189-Article%20Text-312-1-10-20200121.pdf</w:t>
      </w:r>
    </w:p>
    <w:p w14:paraId="0B09BBBD" w14:textId="2461580C" w:rsidR="00847C38" w:rsidRPr="006C09BB" w:rsidRDefault="00184486" w:rsidP="006C09BB">
      <w:pPr>
        <w:spacing w:line="360" w:lineRule="auto"/>
        <w:ind w:firstLine="709"/>
      </w:pPr>
      <w:r w:rsidRPr="006C09BB">
        <w:t xml:space="preserve">7. </w:t>
      </w:r>
      <w:r w:rsidR="00847C38" w:rsidRPr="006C09BB">
        <w:t>Кицак Б. В. Медичне забезпечення населен</w:t>
      </w:r>
      <w:r w:rsidR="0061119E" w:rsidRPr="006C09BB">
        <w:t xml:space="preserve">ня в райхскомісаріаті «Україна» </w:t>
      </w:r>
      <w:r w:rsidR="00847C38" w:rsidRPr="006C09BB">
        <w:t>в 1941–1944 рр</w:t>
      </w:r>
      <w:r w:rsidR="006C09BB">
        <w:rPr>
          <w:lang w:val="ru-RU"/>
        </w:rPr>
        <w:t xml:space="preserve">. </w:t>
      </w:r>
      <w:r w:rsidR="00847C38" w:rsidRPr="006C09BB">
        <w:t xml:space="preserve">Житомир, 2018. </w:t>
      </w:r>
      <w:r w:rsidR="006C09BB">
        <w:rPr>
          <w:lang w:val="ru-RU"/>
        </w:rPr>
        <w:t>С</w:t>
      </w:r>
      <w:r w:rsidR="00847C38" w:rsidRPr="006C09BB">
        <w:t>. 242.</w:t>
      </w:r>
      <w:r w:rsidR="006C09BB">
        <w:rPr>
          <w:lang w:val="ru-RU"/>
        </w:rPr>
        <w:t xml:space="preserve"> </w:t>
      </w:r>
      <w:r w:rsidR="006C09BB">
        <w:rPr>
          <w:lang w:val="en-US"/>
        </w:rPr>
        <w:t>URL</w:t>
      </w:r>
      <w:r w:rsidR="006C09BB">
        <w:rPr>
          <w:lang w:val="ru-RU"/>
        </w:rPr>
        <w:t xml:space="preserve">: </w:t>
      </w:r>
      <w:r w:rsidR="00847C38" w:rsidRPr="006C09BB">
        <w:t>https://www.oa.edu.ua/doc/dis/kuc.pdf</w:t>
      </w:r>
    </w:p>
    <w:p w14:paraId="0F73F0F1" w14:textId="68074B1D" w:rsidR="0061119E" w:rsidRPr="006C09BB" w:rsidRDefault="00184486" w:rsidP="006C09BB">
      <w:pPr>
        <w:spacing w:line="360" w:lineRule="auto"/>
        <w:ind w:firstLine="709"/>
      </w:pPr>
      <w:r w:rsidRPr="006C09BB">
        <w:lastRenderedPageBreak/>
        <w:t xml:space="preserve">8. </w:t>
      </w:r>
      <w:r w:rsidR="0061119E" w:rsidRPr="006C09BB">
        <w:t xml:space="preserve">Кицак Б. В. Санітарно-епідеміологічний стан на території райхскомісаріату «Україна» у другій половині 1941 – початку 1944 рр. </w:t>
      </w:r>
      <w:r w:rsidR="0061119E" w:rsidRPr="006C09BB">
        <w:rPr>
          <w:i/>
          <w:iCs/>
        </w:rPr>
        <w:t>Наукові записки Тернопільського національного педагогічного університету імені Володимира Гнатюка. Серія «Історія».</w:t>
      </w:r>
      <w:r w:rsidR="0061119E" w:rsidRPr="006C09BB">
        <w:t xml:space="preserve"> Тернопіль: Вид-во ТНПУ ім.</w:t>
      </w:r>
      <w:r w:rsidR="006C09BB">
        <w:rPr>
          <w:lang w:val="ru-RU"/>
        </w:rPr>
        <w:t> </w:t>
      </w:r>
      <w:r w:rsidR="0061119E" w:rsidRPr="006C09BB">
        <w:t>Володимира Гнатюка, 2016. Вип. 2. Ч. 1. С. 77–80.</w:t>
      </w:r>
    </w:p>
    <w:p w14:paraId="6DEF18A0" w14:textId="711D0F31" w:rsidR="00184486" w:rsidRPr="006C09BB" w:rsidRDefault="00184486" w:rsidP="006C09BB">
      <w:pPr>
        <w:spacing w:line="360" w:lineRule="auto"/>
        <w:ind w:firstLine="709"/>
      </w:pPr>
      <w:r w:rsidRPr="006C09BB">
        <w:t>9. Мюллер Н. Вермахт и оккупация (1941–1944). О роли вермахта и его руководящих органов в осуществлении оккупационного режима на советской территории.</w:t>
      </w:r>
      <w:r w:rsidR="006C09BB">
        <w:rPr>
          <w:lang w:val="ru-RU"/>
        </w:rPr>
        <w:t xml:space="preserve"> </w:t>
      </w:r>
      <w:r w:rsidRPr="006C09BB">
        <w:t xml:space="preserve">Москва : Воениздат, 1974. 387 с. </w:t>
      </w:r>
    </w:p>
    <w:p w14:paraId="321BD201" w14:textId="2626F091" w:rsidR="00130567" w:rsidRPr="006C09BB" w:rsidRDefault="00184486" w:rsidP="006C09BB">
      <w:pPr>
        <w:spacing w:line="360" w:lineRule="auto"/>
        <w:ind w:firstLine="709"/>
      </w:pPr>
      <w:r w:rsidRPr="006C09BB">
        <w:t xml:space="preserve">10. </w:t>
      </w:r>
      <w:r w:rsidR="00130567" w:rsidRPr="006C09BB">
        <w:t>Нагайко</w:t>
      </w:r>
      <w:r w:rsidR="0061119E" w:rsidRPr="006C09BB">
        <w:t xml:space="preserve"> Т.</w:t>
      </w:r>
      <w:r w:rsidR="00130567" w:rsidRPr="006C09BB">
        <w:t xml:space="preserve"> Життя селян на окупованій території України в роки Другої світової війни (За матеріалами центральних областей)</w:t>
      </w:r>
      <w:r w:rsidR="006C09BB">
        <w:rPr>
          <w:lang w:val="ru-RU"/>
        </w:rPr>
        <w:t>.</w:t>
      </w:r>
      <w:r w:rsidR="00130567" w:rsidRPr="006C09BB">
        <w:t xml:space="preserve"> </w:t>
      </w:r>
      <w:r w:rsidR="00130567" w:rsidRPr="006C09BB">
        <w:rPr>
          <w:i/>
          <w:iCs/>
        </w:rPr>
        <w:t>Сторінки воєнної історії України</w:t>
      </w:r>
      <w:r w:rsidR="006C09BB" w:rsidRPr="006C09BB">
        <w:rPr>
          <w:i/>
          <w:iCs/>
          <w:lang w:val="ru-RU"/>
        </w:rPr>
        <w:t xml:space="preserve">. </w:t>
      </w:r>
      <w:r w:rsidR="00130567" w:rsidRPr="006C09BB">
        <w:t>2008.</w:t>
      </w:r>
      <w:r w:rsidR="006C09BB">
        <w:rPr>
          <w:lang w:val="ru-RU"/>
        </w:rPr>
        <w:t xml:space="preserve"> № </w:t>
      </w:r>
      <w:r w:rsidR="00130567" w:rsidRPr="006C09BB">
        <w:t xml:space="preserve">11. С. 148-165. </w:t>
      </w:r>
      <w:r w:rsidR="006C09BB">
        <w:rPr>
          <w:lang w:val="en-US"/>
        </w:rPr>
        <w:t>URL</w:t>
      </w:r>
      <w:r w:rsidR="006C09BB">
        <w:rPr>
          <w:lang w:val="ru-RU"/>
        </w:rPr>
        <w:t>:</w:t>
      </w:r>
      <w:r w:rsidR="00130567" w:rsidRPr="006C09BB">
        <w:t xml:space="preserve"> http://resource.history.org.ua/publ/war_2008_11_148</w:t>
      </w:r>
    </w:p>
    <w:p w14:paraId="7054487A" w14:textId="71A670BC" w:rsidR="0061119E" w:rsidRPr="006C09BB" w:rsidRDefault="00184486" w:rsidP="006C09BB">
      <w:pPr>
        <w:spacing w:line="360" w:lineRule="auto"/>
        <w:ind w:firstLine="709"/>
      </w:pPr>
      <w:r w:rsidRPr="006C09BB">
        <w:t xml:space="preserve">11. </w:t>
      </w:r>
      <w:r w:rsidR="0061119E" w:rsidRPr="006C09BB">
        <w:t>Нагайко Т.Ю. Повсякденне життя сільського населення у 1941-1945 рр. (на матеріалах центральних областей України): автореф. дис… к. іст. н.: 07.00.01</w:t>
      </w:r>
      <w:r w:rsidR="006C09BB">
        <w:rPr>
          <w:lang w:val="ru-RU"/>
        </w:rPr>
        <w:t xml:space="preserve">. </w:t>
      </w:r>
      <w:r w:rsidR="0061119E" w:rsidRPr="006C09BB">
        <w:t>Переяслав-Хмельницький, 2009. 20 с.</w:t>
      </w:r>
    </w:p>
    <w:p w14:paraId="6C6D6189" w14:textId="68637C19" w:rsidR="00BE20B7" w:rsidRPr="006C09BB" w:rsidRDefault="00184486" w:rsidP="006C09BB">
      <w:pPr>
        <w:spacing w:line="360" w:lineRule="auto"/>
        <w:ind w:firstLine="709"/>
      </w:pPr>
      <w:r w:rsidRPr="006C09BB">
        <w:t xml:space="preserve">12. </w:t>
      </w:r>
      <w:r w:rsidR="00BE20B7" w:rsidRPr="006C09BB">
        <w:t>Окупаційний режим на Дніпропетровщині в хронологічних довідках місцевих органів влади: Збірник документів / Автори-упорядники О.</w:t>
      </w:r>
      <w:r w:rsidR="006C09BB">
        <w:rPr>
          <w:lang w:val="ru-RU"/>
        </w:rPr>
        <w:t> </w:t>
      </w:r>
      <w:r w:rsidR="00BE20B7" w:rsidRPr="006C09BB">
        <w:t>В. Касьянов і Н.В. Киструська -Дніпропетровськ: Герда, 2010. 380 с.</w:t>
      </w:r>
    </w:p>
    <w:p w14:paraId="3B43B04B" w14:textId="77777777" w:rsidR="00184486" w:rsidRPr="006C09BB" w:rsidRDefault="00184486" w:rsidP="006C09BB">
      <w:pPr>
        <w:spacing w:line="360" w:lineRule="auto"/>
        <w:ind w:firstLine="709"/>
      </w:pPr>
      <w:r w:rsidRPr="006C09BB">
        <w:t xml:space="preserve">13. Рекотов П. В. Органи управління на окупованій території України (1941–1944 рр.). </w:t>
      </w:r>
      <w:r w:rsidRPr="006C09BB">
        <w:rPr>
          <w:i/>
          <w:iCs/>
        </w:rPr>
        <w:t>Український історичний журнал.</w:t>
      </w:r>
      <w:r w:rsidRPr="006C09BB">
        <w:t xml:space="preserve"> 1997. № 3. C. 90–101. </w:t>
      </w:r>
    </w:p>
    <w:p w14:paraId="2ECEF9E6" w14:textId="7DF5AE47" w:rsidR="0061119E" w:rsidRPr="006C09BB" w:rsidRDefault="00184486" w:rsidP="006C09BB">
      <w:pPr>
        <w:spacing w:line="360" w:lineRule="auto"/>
        <w:ind w:firstLine="709"/>
      </w:pPr>
      <w:r w:rsidRPr="006C09BB">
        <w:t xml:space="preserve">14. </w:t>
      </w:r>
      <w:r w:rsidR="0061119E" w:rsidRPr="006C09BB">
        <w:t>Слободянюк М. Селяни України під нацистським окупаційним режимом, 1941-1944 (на матеріалах південних областей)</w:t>
      </w:r>
      <w:r w:rsidR="006C09BB">
        <w:rPr>
          <w:lang w:val="ru-RU"/>
        </w:rPr>
        <w:t xml:space="preserve">. </w:t>
      </w:r>
      <w:r w:rsidR="0061119E" w:rsidRPr="006C09BB">
        <w:rPr>
          <w:i/>
          <w:iCs/>
        </w:rPr>
        <w:t xml:space="preserve">Київська Старовина. </w:t>
      </w:r>
      <w:r w:rsidR="0061119E" w:rsidRPr="006C09BB">
        <w:t>2000. № 2. С. 44-57.</w:t>
      </w:r>
    </w:p>
    <w:p w14:paraId="5555BF6D" w14:textId="058AD13F" w:rsidR="00784516" w:rsidRPr="006C09BB" w:rsidRDefault="00184486" w:rsidP="006C09BB">
      <w:pPr>
        <w:spacing w:line="360" w:lineRule="auto"/>
        <w:ind w:firstLine="709"/>
      </w:pPr>
      <w:r w:rsidRPr="006C09BB">
        <w:t xml:space="preserve">15. </w:t>
      </w:r>
      <w:r w:rsidR="00784516" w:rsidRPr="006C09BB">
        <w:t>Тішин О. В. Порівняльний ан</w:t>
      </w:r>
      <w:r w:rsidR="0061119E" w:rsidRPr="006C09BB">
        <w:t>аліз репресивно-каральних акцій</w:t>
      </w:r>
      <w:r w:rsidR="00784516" w:rsidRPr="006C09BB">
        <w:t>«совєтів» та нацистської окупаційної адміністрації в українському селі (заматеріалами південно-східних областей України). Україна в гуманітарних і</w:t>
      </w:r>
      <w:r w:rsidR="0061119E" w:rsidRPr="006C09BB">
        <w:t xml:space="preserve"> </w:t>
      </w:r>
      <w:r w:rsidRPr="006C09BB">
        <w:t>соціально-економічних вимірах</w:t>
      </w:r>
      <w:r w:rsidR="006C09BB">
        <w:rPr>
          <w:lang w:val="ru-RU"/>
        </w:rPr>
        <w:t xml:space="preserve">. </w:t>
      </w:r>
      <w:r w:rsidR="00784516" w:rsidRPr="006C09BB">
        <w:rPr>
          <w:i/>
          <w:iCs/>
        </w:rPr>
        <w:t>Матеріали всеукраїнської наукової конференції. 29–30 квітня 2016 р.,</w:t>
      </w:r>
      <w:r w:rsidR="00784516" w:rsidRPr="006C09BB">
        <w:t xml:space="preserve"> м. Дніпропетровськ. Частина ІІ</w:t>
      </w:r>
      <w:r w:rsidR="006C09BB">
        <w:rPr>
          <w:lang w:val="ru-RU"/>
        </w:rPr>
        <w:t xml:space="preserve">. </w:t>
      </w:r>
      <w:r w:rsidR="00784516" w:rsidRPr="006C09BB">
        <w:t>Дніпропетровськ : Роял Принт, 2016. С. 118–120</w:t>
      </w:r>
    </w:p>
    <w:p w14:paraId="186C6B58" w14:textId="3DE5F826" w:rsidR="00784516" w:rsidRPr="006C09BB" w:rsidRDefault="00184486" w:rsidP="006C09BB">
      <w:pPr>
        <w:spacing w:line="360" w:lineRule="auto"/>
        <w:ind w:firstLine="709"/>
      </w:pPr>
      <w:r w:rsidRPr="006C09BB">
        <w:lastRenderedPageBreak/>
        <w:t xml:space="preserve">16. </w:t>
      </w:r>
      <w:r w:rsidR="00784516" w:rsidRPr="006C09BB">
        <w:t>Тішин О. В. Особливості адміністративно-територіального устрою півдня України під німецьким цивільним управлінням (1941–1944 рр.)</w:t>
      </w:r>
      <w:r w:rsidR="006C09BB">
        <w:rPr>
          <w:lang w:val="ru-RU"/>
        </w:rPr>
        <w:t xml:space="preserve">. </w:t>
      </w:r>
      <w:r w:rsidR="00784516" w:rsidRPr="006C09BB">
        <w:rPr>
          <w:i/>
          <w:iCs/>
        </w:rPr>
        <w:t>Наукові праці історичного факультету Запорізького національного університету.</w:t>
      </w:r>
      <w:r w:rsidR="00784516" w:rsidRPr="006C09BB">
        <w:t xml:space="preserve"> 2017. Вип. 48. С. 161-167</w:t>
      </w:r>
      <w:r w:rsidR="00CB7CEA" w:rsidRPr="006C09BB">
        <w:t xml:space="preserve">. </w:t>
      </w:r>
      <w:r w:rsidR="006C09BB">
        <w:rPr>
          <w:lang w:val="en-US"/>
        </w:rPr>
        <w:t>URL</w:t>
      </w:r>
      <w:r w:rsidR="006C09BB">
        <w:rPr>
          <w:lang w:val="ru-RU"/>
        </w:rPr>
        <w:t xml:space="preserve">: </w:t>
      </w:r>
      <w:r w:rsidR="00784516" w:rsidRPr="006C09BB">
        <w:t>http://nbuv.gov.ua/UJRN/Npifznu_2017_48_32</w:t>
      </w:r>
    </w:p>
    <w:p w14:paraId="125EE0B8" w14:textId="20063574" w:rsidR="00184486" w:rsidRPr="006C09BB" w:rsidRDefault="00184486" w:rsidP="006C09BB">
      <w:pPr>
        <w:spacing w:line="360" w:lineRule="auto"/>
        <w:ind w:firstLine="709"/>
      </w:pPr>
      <w:r w:rsidRPr="006C09BB">
        <w:t>17. Україна під нацистською окупацією: спалені села (1941–1944 рр.) : анотований покажчик / за ред. В. Ф. Солдатенка</w:t>
      </w:r>
      <w:r w:rsidR="006C09BB">
        <w:rPr>
          <w:lang w:val="ru-RU"/>
        </w:rPr>
        <w:t xml:space="preserve">. </w:t>
      </w:r>
      <w:r w:rsidRPr="006C09BB">
        <w:t>Київ : ДП НВЦ «Пріорітети», 2012. 362 c.</w:t>
      </w:r>
    </w:p>
    <w:p w14:paraId="5CDFACD6" w14:textId="3E401989" w:rsidR="00784516" w:rsidRPr="006C09BB" w:rsidRDefault="00184486" w:rsidP="006C09BB">
      <w:pPr>
        <w:spacing w:line="360" w:lineRule="auto"/>
        <w:ind w:firstLine="709"/>
      </w:pPr>
      <w:r w:rsidRPr="006C09BB">
        <w:t>18. Шайкан В. Повсякдення українців у роки німецької окупації</w:t>
      </w:r>
      <w:r w:rsidR="006C09BB">
        <w:rPr>
          <w:lang w:val="ru-RU"/>
        </w:rPr>
        <w:t xml:space="preserve">. </w:t>
      </w:r>
      <w:r w:rsidRPr="006C09BB">
        <w:t>К., 2010.</w:t>
      </w:r>
    </w:p>
    <w:p w14:paraId="0BF67E37" w14:textId="77777777" w:rsidR="00184486" w:rsidRPr="006C09BB" w:rsidRDefault="00184486" w:rsidP="006C09BB">
      <w:pPr>
        <w:spacing w:line="360" w:lineRule="auto"/>
        <w:ind w:firstLine="709"/>
      </w:pPr>
    </w:p>
    <w:sectPr w:rsidR="00184486" w:rsidRPr="006C09BB" w:rsidSect="00463415">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AF96" w14:textId="77777777" w:rsidR="008A34D8" w:rsidRDefault="008A34D8" w:rsidP="00463415">
      <w:r>
        <w:separator/>
      </w:r>
    </w:p>
  </w:endnote>
  <w:endnote w:type="continuationSeparator" w:id="0">
    <w:p w14:paraId="2868C84C" w14:textId="77777777" w:rsidR="008A34D8" w:rsidRDefault="008A34D8" w:rsidP="0046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D5CF" w14:textId="77777777" w:rsidR="008A34D8" w:rsidRDefault="008A34D8" w:rsidP="00463415">
      <w:r>
        <w:separator/>
      </w:r>
    </w:p>
  </w:footnote>
  <w:footnote w:type="continuationSeparator" w:id="0">
    <w:p w14:paraId="5046D7F5" w14:textId="77777777" w:rsidR="008A34D8" w:rsidRDefault="008A34D8" w:rsidP="0046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7005"/>
      <w:docPartObj>
        <w:docPartGallery w:val="Page Numbers (Top of Page)"/>
        <w:docPartUnique/>
      </w:docPartObj>
    </w:sdtPr>
    <w:sdtEndPr/>
    <w:sdtContent>
      <w:p w14:paraId="012E1DD2" w14:textId="77777777" w:rsidR="00463415" w:rsidRDefault="00463415">
        <w:pPr>
          <w:pStyle w:val="a4"/>
          <w:jc w:val="right"/>
        </w:pPr>
        <w:r>
          <w:fldChar w:fldCharType="begin"/>
        </w:r>
        <w:r>
          <w:instrText>PAGE   \* MERGEFORMAT</w:instrText>
        </w:r>
        <w:r>
          <w:fldChar w:fldCharType="separate"/>
        </w:r>
        <w:r w:rsidRPr="00463415">
          <w:rPr>
            <w:noProof/>
            <w:lang w:val="ru-RU"/>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59E"/>
    <w:rsid w:val="00062202"/>
    <w:rsid w:val="00075D8A"/>
    <w:rsid w:val="000D4C22"/>
    <w:rsid w:val="000F522B"/>
    <w:rsid w:val="00125FB5"/>
    <w:rsid w:val="00130567"/>
    <w:rsid w:val="00143525"/>
    <w:rsid w:val="00146EF0"/>
    <w:rsid w:val="00184486"/>
    <w:rsid w:val="0018542B"/>
    <w:rsid w:val="00193138"/>
    <w:rsid w:val="001A4E3D"/>
    <w:rsid w:val="001A55C6"/>
    <w:rsid w:val="001D325F"/>
    <w:rsid w:val="00275EEB"/>
    <w:rsid w:val="0028121D"/>
    <w:rsid w:val="0033122A"/>
    <w:rsid w:val="00370D9D"/>
    <w:rsid w:val="003C34B6"/>
    <w:rsid w:val="003D74F0"/>
    <w:rsid w:val="004111D2"/>
    <w:rsid w:val="00421CEE"/>
    <w:rsid w:val="00440DA7"/>
    <w:rsid w:val="0046107C"/>
    <w:rsid w:val="00463415"/>
    <w:rsid w:val="00470A37"/>
    <w:rsid w:val="00496268"/>
    <w:rsid w:val="00610F11"/>
    <w:rsid w:val="0061119E"/>
    <w:rsid w:val="00612920"/>
    <w:rsid w:val="006831D1"/>
    <w:rsid w:val="006848A2"/>
    <w:rsid w:val="006C09BB"/>
    <w:rsid w:val="006C3B59"/>
    <w:rsid w:val="0070554F"/>
    <w:rsid w:val="007102BB"/>
    <w:rsid w:val="00723A52"/>
    <w:rsid w:val="0076086D"/>
    <w:rsid w:val="00784516"/>
    <w:rsid w:val="00801F6B"/>
    <w:rsid w:val="00847C38"/>
    <w:rsid w:val="008611C5"/>
    <w:rsid w:val="0086421E"/>
    <w:rsid w:val="008A34D8"/>
    <w:rsid w:val="008B7339"/>
    <w:rsid w:val="008B7996"/>
    <w:rsid w:val="008E620D"/>
    <w:rsid w:val="00921B15"/>
    <w:rsid w:val="00936BAB"/>
    <w:rsid w:val="00951CCF"/>
    <w:rsid w:val="0095430E"/>
    <w:rsid w:val="009774F4"/>
    <w:rsid w:val="009A13F8"/>
    <w:rsid w:val="009B3F50"/>
    <w:rsid w:val="009D6715"/>
    <w:rsid w:val="009E2D42"/>
    <w:rsid w:val="00A06B84"/>
    <w:rsid w:val="00A76F1F"/>
    <w:rsid w:val="00AB6C16"/>
    <w:rsid w:val="00BC6FAD"/>
    <w:rsid w:val="00BE20B7"/>
    <w:rsid w:val="00C27BA6"/>
    <w:rsid w:val="00C80301"/>
    <w:rsid w:val="00C80EE6"/>
    <w:rsid w:val="00C8559E"/>
    <w:rsid w:val="00C97896"/>
    <w:rsid w:val="00CB7CEA"/>
    <w:rsid w:val="00D07035"/>
    <w:rsid w:val="00D720A1"/>
    <w:rsid w:val="00DF0233"/>
    <w:rsid w:val="00E16F94"/>
    <w:rsid w:val="00E403BE"/>
    <w:rsid w:val="00E40E84"/>
    <w:rsid w:val="00E56D2F"/>
    <w:rsid w:val="00EC1540"/>
    <w:rsid w:val="00EC442A"/>
    <w:rsid w:val="00EC6F52"/>
    <w:rsid w:val="00F50387"/>
    <w:rsid w:val="00F62FD6"/>
    <w:rsid w:val="00FE35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2CB3"/>
  <w15:docId w15:val="{659FC1C0-7FEE-4396-AA8E-81DAB992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20B7"/>
    <w:rPr>
      <w:color w:val="0000FF" w:themeColor="hyperlink"/>
      <w:u w:val="single"/>
    </w:rPr>
  </w:style>
  <w:style w:type="paragraph" w:styleId="a4">
    <w:name w:val="header"/>
    <w:basedOn w:val="a"/>
    <w:link w:val="a5"/>
    <w:uiPriority w:val="99"/>
    <w:unhideWhenUsed/>
    <w:rsid w:val="00463415"/>
    <w:pPr>
      <w:tabs>
        <w:tab w:val="center" w:pos="4677"/>
        <w:tab w:val="right" w:pos="9355"/>
      </w:tabs>
    </w:pPr>
  </w:style>
  <w:style w:type="character" w:customStyle="1" w:styleId="a5">
    <w:name w:val="Верхний колонтитул Знак"/>
    <w:basedOn w:val="a0"/>
    <w:link w:val="a4"/>
    <w:uiPriority w:val="99"/>
    <w:rsid w:val="00463415"/>
  </w:style>
  <w:style w:type="paragraph" w:styleId="a6">
    <w:name w:val="footer"/>
    <w:basedOn w:val="a"/>
    <w:link w:val="a7"/>
    <w:uiPriority w:val="99"/>
    <w:unhideWhenUsed/>
    <w:rsid w:val="00463415"/>
    <w:pPr>
      <w:tabs>
        <w:tab w:val="center" w:pos="4677"/>
        <w:tab w:val="right" w:pos="9355"/>
      </w:tabs>
    </w:pPr>
  </w:style>
  <w:style w:type="character" w:customStyle="1" w:styleId="a7">
    <w:name w:val="Нижний колонтитул Знак"/>
    <w:basedOn w:val="a0"/>
    <w:link w:val="a6"/>
    <w:uiPriority w:val="99"/>
    <w:rsid w:val="00463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9202">
      <w:bodyDiv w:val="1"/>
      <w:marLeft w:val="0"/>
      <w:marRight w:val="0"/>
      <w:marTop w:val="0"/>
      <w:marBottom w:val="0"/>
      <w:divBdr>
        <w:top w:val="none" w:sz="0" w:space="0" w:color="auto"/>
        <w:left w:val="none" w:sz="0" w:space="0" w:color="auto"/>
        <w:bottom w:val="none" w:sz="0" w:space="0" w:color="auto"/>
        <w:right w:val="none" w:sz="0" w:space="0" w:color="auto"/>
      </w:divBdr>
    </w:div>
    <w:div w:id="1018964376">
      <w:bodyDiv w:val="1"/>
      <w:marLeft w:val="0"/>
      <w:marRight w:val="0"/>
      <w:marTop w:val="0"/>
      <w:marBottom w:val="0"/>
      <w:divBdr>
        <w:top w:val="none" w:sz="0" w:space="0" w:color="auto"/>
        <w:left w:val="none" w:sz="0" w:space="0" w:color="auto"/>
        <w:bottom w:val="none" w:sz="0" w:space="0" w:color="auto"/>
        <w:right w:val="none" w:sz="0" w:space="0" w:color="auto"/>
      </w:divBdr>
    </w:div>
    <w:div w:id="1489517143">
      <w:bodyDiv w:val="1"/>
      <w:marLeft w:val="0"/>
      <w:marRight w:val="0"/>
      <w:marTop w:val="0"/>
      <w:marBottom w:val="0"/>
      <w:divBdr>
        <w:top w:val="none" w:sz="0" w:space="0" w:color="auto"/>
        <w:left w:val="none" w:sz="0" w:space="0" w:color="auto"/>
        <w:bottom w:val="none" w:sz="0" w:space="0" w:color="auto"/>
        <w:right w:val="none" w:sz="0" w:space="0" w:color="auto"/>
      </w:divBdr>
    </w:div>
    <w:div w:id="17847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1240</TotalTime>
  <Pages>1</Pages>
  <Words>2508</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Viktoriia</cp:lastModifiedBy>
  <cp:revision>31</cp:revision>
  <dcterms:created xsi:type="dcterms:W3CDTF">2021-11-18T13:33:00Z</dcterms:created>
  <dcterms:modified xsi:type="dcterms:W3CDTF">2021-11-19T19:05:00Z</dcterms:modified>
</cp:coreProperties>
</file>