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8F8E" w14:textId="77777777" w:rsidR="007F6AC1" w:rsidRPr="005900E0" w:rsidRDefault="007F6AC1" w:rsidP="005900E0">
      <w:pPr>
        <w:pStyle w:val="rvps2"/>
        <w:shd w:val="clear" w:color="auto" w:fill="FFFFFF"/>
        <w:spacing w:before="0" w:beforeAutospacing="0" w:after="0" w:afterAutospacing="0" w:line="360" w:lineRule="auto"/>
        <w:ind w:firstLine="720"/>
        <w:jc w:val="center"/>
        <w:textAlignment w:val="baseline"/>
        <w:rPr>
          <w:rFonts w:eastAsia="Andale Sans UI"/>
          <w:b/>
          <w:bCs/>
          <w:color w:val="000000" w:themeColor="text1"/>
          <w:kern w:val="1"/>
          <w:sz w:val="28"/>
          <w:szCs w:val="28"/>
        </w:rPr>
      </w:pPr>
      <w:r w:rsidRPr="005900E0">
        <w:rPr>
          <w:rFonts w:eastAsia="Andale Sans UI"/>
          <w:b/>
          <w:bCs/>
          <w:color w:val="000000" w:themeColor="text1"/>
          <w:kern w:val="1"/>
          <w:sz w:val="28"/>
          <w:szCs w:val="28"/>
        </w:rPr>
        <w:t>ЗМІСТ</w:t>
      </w:r>
    </w:p>
    <w:p w14:paraId="21C7F9C1" w14:textId="77777777"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b/>
          <w:bCs/>
          <w:color w:val="000000" w:themeColor="text1"/>
          <w:kern w:val="1"/>
          <w:sz w:val="28"/>
          <w:szCs w:val="28"/>
        </w:rPr>
      </w:pPr>
    </w:p>
    <w:p w14:paraId="0FC51950" w14:textId="61BC1A29"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b/>
          <w:bCs/>
          <w:color w:val="000000" w:themeColor="text1"/>
          <w:kern w:val="1"/>
          <w:sz w:val="28"/>
          <w:szCs w:val="28"/>
        </w:rPr>
      </w:pPr>
      <w:r w:rsidRPr="005900E0">
        <w:rPr>
          <w:rFonts w:eastAsia="Andale Sans UI"/>
          <w:b/>
          <w:bCs/>
          <w:color w:val="000000" w:themeColor="text1"/>
          <w:kern w:val="1"/>
          <w:sz w:val="28"/>
          <w:szCs w:val="28"/>
        </w:rPr>
        <w:t>ВСТУП</w:t>
      </w:r>
      <w:r w:rsidR="00C97B64" w:rsidRPr="005900E0">
        <w:rPr>
          <w:rFonts w:eastAsia="Andale Sans UI"/>
          <w:b/>
          <w:bCs/>
          <w:color w:val="000000" w:themeColor="text1"/>
          <w:kern w:val="1"/>
          <w:sz w:val="28"/>
          <w:szCs w:val="28"/>
        </w:rPr>
        <w:t>……………………………………………………………………</w:t>
      </w:r>
      <w:r w:rsidR="005900E0" w:rsidRPr="005900E0">
        <w:rPr>
          <w:rFonts w:eastAsia="Andale Sans UI"/>
          <w:b/>
          <w:bCs/>
          <w:color w:val="000000" w:themeColor="text1"/>
          <w:kern w:val="1"/>
          <w:sz w:val="28"/>
          <w:szCs w:val="28"/>
        </w:rPr>
        <w:t>..</w:t>
      </w:r>
      <w:r w:rsidR="00C97B64" w:rsidRPr="005900E0">
        <w:rPr>
          <w:rFonts w:eastAsia="Andale Sans UI"/>
          <w:b/>
          <w:bCs/>
          <w:color w:val="000000" w:themeColor="text1"/>
          <w:kern w:val="1"/>
          <w:sz w:val="28"/>
          <w:szCs w:val="28"/>
        </w:rPr>
        <w:t>…...3</w:t>
      </w:r>
    </w:p>
    <w:p w14:paraId="1768CE62" w14:textId="67293842"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b/>
          <w:bCs/>
          <w:color w:val="000000" w:themeColor="text1"/>
          <w:kern w:val="1"/>
          <w:sz w:val="28"/>
          <w:szCs w:val="28"/>
        </w:rPr>
      </w:pPr>
      <w:r w:rsidRPr="005900E0">
        <w:rPr>
          <w:rFonts w:eastAsia="Andale Sans UI"/>
          <w:b/>
          <w:bCs/>
          <w:color w:val="000000" w:themeColor="text1"/>
          <w:kern w:val="1"/>
          <w:sz w:val="28"/>
          <w:szCs w:val="28"/>
        </w:rPr>
        <w:t>РОЗДІЛ 1. ТЕОРЕТИЧНІ ОСНОВИ ОПЛАТИ ПРАЦІ</w:t>
      </w:r>
      <w:r w:rsidR="00C97B64" w:rsidRPr="005900E0">
        <w:rPr>
          <w:rFonts w:eastAsia="Andale Sans UI"/>
          <w:b/>
          <w:bCs/>
          <w:color w:val="000000" w:themeColor="text1"/>
          <w:kern w:val="1"/>
          <w:sz w:val="28"/>
          <w:szCs w:val="28"/>
        </w:rPr>
        <w:t>………………….5</w:t>
      </w:r>
    </w:p>
    <w:p w14:paraId="2AC2418C" w14:textId="77777777"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1.1.Поняття та сутність заробітної плати</w:t>
      </w:r>
      <w:r w:rsidR="00C97B64" w:rsidRPr="005900E0">
        <w:rPr>
          <w:rFonts w:eastAsia="Andale Sans UI"/>
          <w:color w:val="000000" w:themeColor="text1"/>
          <w:kern w:val="1"/>
          <w:sz w:val="28"/>
          <w:szCs w:val="28"/>
        </w:rPr>
        <w:t>………………………………………5</w:t>
      </w:r>
    </w:p>
    <w:p w14:paraId="79595752" w14:textId="77777777"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1.2. Економічний та правовий аспекти заробітної плати як винагороди за працю в трудовому прав</w:t>
      </w:r>
      <w:r w:rsidR="00C97B64" w:rsidRPr="005900E0">
        <w:rPr>
          <w:rFonts w:eastAsia="Andale Sans UI"/>
          <w:color w:val="000000" w:themeColor="text1"/>
          <w:kern w:val="1"/>
          <w:sz w:val="28"/>
          <w:szCs w:val="28"/>
        </w:rPr>
        <w:t>……………………………………………………………..8</w:t>
      </w:r>
    </w:p>
    <w:p w14:paraId="7377DF38" w14:textId="5F08A14F"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b/>
          <w:bCs/>
          <w:color w:val="000000" w:themeColor="text1"/>
          <w:kern w:val="1"/>
          <w:sz w:val="28"/>
          <w:szCs w:val="28"/>
        </w:rPr>
      </w:pPr>
      <w:r w:rsidRPr="005900E0">
        <w:rPr>
          <w:rFonts w:eastAsia="Andale Sans UI"/>
          <w:b/>
          <w:bCs/>
          <w:color w:val="000000" w:themeColor="text1"/>
          <w:kern w:val="1"/>
          <w:sz w:val="28"/>
          <w:szCs w:val="28"/>
        </w:rPr>
        <w:t xml:space="preserve">РОЗДІЛ 2. ОСОБЛИВОСТІ МЕТОДІВ ПРАВОВОГО РЕГУЛЮВАННЯ ЗАРОБІТНОЇ ПЛАТИ </w:t>
      </w:r>
      <w:r w:rsidR="00C97B64" w:rsidRPr="005900E0">
        <w:rPr>
          <w:rFonts w:eastAsia="Andale Sans UI"/>
          <w:b/>
          <w:bCs/>
          <w:color w:val="000000" w:themeColor="text1"/>
          <w:kern w:val="1"/>
          <w:sz w:val="28"/>
          <w:szCs w:val="28"/>
        </w:rPr>
        <w:t>……………………………………………………………13</w:t>
      </w:r>
    </w:p>
    <w:p w14:paraId="58BB600D" w14:textId="77777777"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2.1. Проблема відповідності законодавства України про оплату праці положенням основних міжнародно-правових актів</w:t>
      </w:r>
      <w:r w:rsidR="00C97B64" w:rsidRPr="005900E0">
        <w:rPr>
          <w:rFonts w:eastAsia="Andale Sans UI"/>
          <w:color w:val="000000" w:themeColor="text1"/>
          <w:kern w:val="1"/>
          <w:sz w:val="28"/>
          <w:szCs w:val="28"/>
        </w:rPr>
        <w:t>………………………………13</w:t>
      </w:r>
    </w:p>
    <w:p w14:paraId="2760C48A" w14:textId="4359D395"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2.2. Теоретико-правовий аналіз трудового законодавства, колективно-договірних та локальних актів щодо</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характеристики методів правового регулювання заробітної плати</w:t>
      </w:r>
      <w:r w:rsidR="00C97B64" w:rsidRPr="005900E0">
        <w:rPr>
          <w:rFonts w:eastAsia="Andale Sans UI"/>
          <w:color w:val="000000" w:themeColor="text1"/>
          <w:kern w:val="1"/>
          <w:sz w:val="28"/>
          <w:szCs w:val="28"/>
        </w:rPr>
        <w:t>…………………………………………………..…15</w:t>
      </w:r>
    </w:p>
    <w:p w14:paraId="4660B89A" w14:textId="625B2E35"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b/>
          <w:bCs/>
          <w:color w:val="000000" w:themeColor="text1"/>
          <w:kern w:val="1"/>
          <w:sz w:val="28"/>
          <w:szCs w:val="28"/>
        </w:rPr>
      </w:pPr>
      <w:r w:rsidRPr="005900E0">
        <w:rPr>
          <w:rFonts w:eastAsia="Andale Sans UI"/>
          <w:b/>
          <w:bCs/>
          <w:color w:val="000000" w:themeColor="text1"/>
          <w:kern w:val="1"/>
          <w:sz w:val="28"/>
          <w:szCs w:val="28"/>
        </w:rPr>
        <w:t>РОЗДІЛ 3. ПРОБЛЕМИ ТА ПРОПОЗИЦІЇ МЕТОДІВ ПРАВОВОГО РЕГУЛЮВАННЯ ОПЛАТИ ПРАЦІ В УКРАЇНІ</w:t>
      </w:r>
      <w:r w:rsidR="00C97B64" w:rsidRPr="005900E0">
        <w:rPr>
          <w:rFonts w:eastAsia="Andale Sans UI"/>
          <w:b/>
          <w:bCs/>
          <w:color w:val="000000" w:themeColor="text1"/>
          <w:kern w:val="1"/>
          <w:sz w:val="28"/>
          <w:szCs w:val="28"/>
        </w:rPr>
        <w:t>……………………………….25</w:t>
      </w:r>
    </w:p>
    <w:p w14:paraId="0796B6F4" w14:textId="77777777"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3.1.Проблеми методів правового регулювання заробітної плати в України</w:t>
      </w:r>
      <w:r w:rsidR="00C97B64" w:rsidRPr="005900E0">
        <w:rPr>
          <w:rFonts w:eastAsia="Andale Sans UI"/>
          <w:color w:val="000000" w:themeColor="text1"/>
          <w:kern w:val="1"/>
          <w:sz w:val="28"/>
          <w:szCs w:val="28"/>
        </w:rPr>
        <w:t>.25</w:t>
      </w:r>
    </w:p>
    <w:p w14:paraId="3BF55B4C" w14:textId="77777777"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3.2. Рекомендації щодо удосконалення методів оплати праці</w:t>
      </w:r>
      <w:r w:rsidR="00C97B64" w:rsidRPr="005900E0">
        <w:rPr>
          <w:rFonts w:eastAsia="Andale Sans UI"/>
          <w:color w:val="000000" w:themeColor="text1"/>
          <w:kern w:val="1"/>
          <w:sz w:val="28"/>
          <w:szCs w:val="28"/>
        </w:rPr>
        <w:t>……………….28</w:t>
      </w:r>
    </w:p>
    <w:p w14:paraId="4EBC5657" w14:textId="06B82B20"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b/>
          <w:bCs/>
          <w:color w:val="000000" w:themeColor="text1"/>
          <w:kern w:val="1"/>
          <w:sz w:val="28"/>
          <w:szCs w:val="28"/>
        </w:rPr>
      </w:pPr>
      <w:r w:rsidRPr="005900E0">
        <w:rPr>
          <w:rFonts w:eastAsia="Andale Sans UI"/>
          <w:b/>
          <w:bCs/>
          <w:color w:val="000000" w:themeColor="text1"/>
          <w:kern w:val="1"/>
          <w:sz w:val="28"/>
          <w:szCs w:val="28"/>
        </w:rPr>
        <w:t>ВИСНОВКИ</w:t>
      </w:r>
      <w:r w:rsidR="00C97B64" w:rsidRPr="005900E0">
        <w:rPr>
          <w:rFonts w:eastAsia="Andale Sans UI"/>
          <w:b/>
          <w:bCs/>
          <w:color w:val="000000" w:themeColor="text1"/>
          <w:kern w:val="1"/>
          <w:sz w:val="28"/>
          <w:szCs w:val="28"/>
        </w:rPr>
        <w:t>…………………………………………………………………35</w:t>
      </w:r>
    </w:p>
    <w:p w14:paraId="2A491861" w14:textId="397CE05D" w:rsidR="00506ACC"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b/>
          <w:bCs/>
          <w:color w:val="000000" w:themeColor="text1"/>
          <w:kern w:val="1"/>
          <w:sz w:val="28"/>
          <w:szCs w:val="28"/>
        </w:rPr>
      </w:pPr>
      <w:r w:rsidRPr="005900E0">
        <w:rPr>
          <w:rFonts w:eastAsia="Andale Sans UI"/>
          <w:b/>
          <w:bCs/>
          <w:color w:val="000000" w:themeColor="text1"/>
          <w:kern w:val="1"/>
          <w:sz w:val="28"/>
          <w:szCs w:val="28"/>
        </w:rPr>
        <w:t>СПИСОК ВИКОРИСТАНИХ ДЖЕРЕЛ</w:t>
      </w:r>
      <w:r w:rsidR="00C97B64" w:rsidRPr="005900E0">
        <w:rPr>
          <w:rFonts w:eastAsia="Andale Sans UI"/>
          <w:b/>
          <w:bCs/>
          <w:color w:val="000000" w:themeColor="text1"/>
          <w:kern w:val="1"/>
          <w:sz w:val="28"/>
          <w:szCs w:val="28"/>
        </w:rPr>
        <w:t>……………………</w:t>
      </w:r>
      <w:r w:rsidR="005900E0" w:rsidRPr="005900E0">
        <w:rPr>
          <w:rFonts w:eastAsia="Andale Sans UI"/>
          <w:b/>
          <w:bCs/>
          <w:color w:val="000000" w:themeColor="text1"/>
          <w:kern w:val="1"/>
          <w:sz w:val="28"/>
          <w:szCs w:val="28"/>
        </w:rPr>
        <w:t>..</w:t>
      </w:r>
      <w:r w:rsidR="00C97B64" w:rsidRPr="005900E0">
        <w:rPr>
          <w:rFonts w:eastAsia="Andale Sans UI"/>
          <w:b/>
          <w:bCs/>
          <w:color w:val="000000" w:themeColor="text1"/>
          <w:kern w:val="1"/>
          <w:sz w:val="28"/>
          <w:szCs w:val="28"/>
        </w:rPr>
        <w:t>…………...37</w:t>
      </w:r>
    </w:p>
    <w:p w14:paraId="3431B3D1" w14:textId="5EF8614E" w:rsidR="0065660E" w:rsidRPr="005900E0" w:rsidRDefault="005900E0" w:rsidP="005900E0">
      <w:pPr>
        <w:spacing w:after="0" w:line="360" w:lineRule="auto"/>
        <w:ind w:firstLine="720"/>
        <w:contextualSpacing/>
        <w:jc w:val="center"/>
        <w:rPr>
          <w:rFonts w:ascii="Times New Roman" w:hAnsi="Times New Roman" w:cs="Times New Roman"/>
          <w:b/>
          <w:color w:val="000000" w:themeColor="text1"/>
          <w:kern w:val="28"/>
          <w:sz w:val="28"/>
          <w:szCs w:val="28"/>
          <w:shd w:val="clear" w:color="auto" w:fill="FFFFFF"/>
          <w:lang w:val="uk-UA"/>
        </w:rPr>
      </w:pPr>
      <w:r w:rsidRPr="005900E0">
        <w:rPr>
          <w:rFonts w:ascii="Times New Roman" w:eastAsia="Andale Sans UI" w:hAnsi="Times New Roman" w:cs="Times New Roman"/>
          <w:color w:val="000000" w:themeColor="text1"/>
          <w:kern w:val="1"/>
          <w:sz w:val="28"/>
          <w:szCs w:val="28"/>
          <w:lang w:val="uk-UA" w:eastAsia="uk-UA"/>
        </w:rPr>
        <w:br w:type="column"/>
      </w:r>
      <w:r w:rsidR="0065660E" w:rsidRPr="005900E0">
        <w:rPr>
          <w:rFonts w:ascii="Times New Roman" w:hAnsi="Times New Roman" w:cs="Times New Roman"/>
          <w:b/>
          <w:color w:val="000000" w:themeColor="text1"/>
          <w:kern w:val="28"/>
          <w:sz w:val="28"/>
          <w:szCs w:val="28"/>
          <w:shd w:val="clear" w:color="auto" w:fill="FFFFFF"/>
          <w:lang w:val="uk-UA"/>
        </w:rPr>
        <w:lastRenderedPageBreak/>
        <w:t>ВСТУП</w:t>
      </w:r>
    </w:p>
    <w:p w14:paraId="71CC26D9" w14:textId="77777777" w:rsidR="0065660E" w:rsidRPr="005900E0" w:rsidRDefault="0065660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p>
    <w:p w14:paraId="3FFB4F70" w14:textId="49ECB12F" w:rsidR="00483B41" w:rsidRPr="005900E0" w:rsidRDefault="0065660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b/>
          <w:color w:val="000000" w:themeColor="text1"/>
          <w:kern w:val="1"/>
          <w:sz w:val="28"/>
          <w:szCs w:val="28"/>
        </w:rPr>
        <w:t>Актуальність теми.</w:t>
      </w:r>
      <w:r w:rsidRPr="005900E0">
        <w:rPr>
          <w:rFonts w:eastAsia="Andale Sans UI"/>
          <w:color w:val="000000" w:themeColor="text1"/>
          <w:kern w:val="1"/>
          <w:sz w:val="28"/>
          <w:szCs w:val="28"/>
        </w:rPr>
        <w:t xml:space="preserve"> На сьогодні в трудове законодавство про заробітну плату та пов’язані з ним інститути трудового права внесено багато змін і доповнень. Проте в умовах повного оновлення законодавства про працю, яке має здійснюватися в процесі прийняття нового КЗпП (далі – ТК) України, доцільно визначити основні тенденції розвитку правового регулювання заробітної плати в Україні. Будь-яка нормотворчість ґрунтується на суспільних відносинах та необхідності їх регулювання чи зміни, а тому система правового регулювання завжди прагне врахувати ту чи іншу потребу правового регулювання. Звісно, прийняття КЗпП України не завершить процес нормотворчості, а система оплати праці й надалі зазнаватиме змін і доповнень до положень законодавства, що її регулюють. </w:t>
      </w:r>
    </w:p>
    <w:p w14:paraId="11FC6910" w14:textId="77777777" w:rsidR="0065660E" w:rsidRPr="005900E0" w:rsidRDefault="0065660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b/>
          <w:color w:val="000000" w:themeColor="text1"/>
          <w:kern w:val="28"/>
          <w:sz w:val="28"/>
          <w:szCs w:val="28"/>
          <w:shd w:val="clear" w:color="auto" w:fill="FFFFFF"/>
        </w:rPr>
        <w:t>Мета курсової роботи</w:t>
      </w:r>
      <w:r w:rsidRPr="005900E0">
        <w:rPr>
          <w:color w:val="000000" w:themeColor="text1"/>
          <w:kern w:val="28"/>
          <w:sz w:val="28"/>
          <w:szCs w:val="28"/>
          <w:shd w:val="clear" w:color="auto" w:fill="FFFFFF"/>
        </w:rPr>
        <w:t xml:space="preserve"> полягає у комплексному та об'єктивному дослідженні </w:t>
      </w:r>
      <w:r w:rsidR="00D60DED" w:rsidRPr="005900E0">
        <w:rPr>
          <w:rFonts w:eastAsia="Andale Sans UI"/>
          <w:color w:val="000000" w:themeColor="text1"/>
          <w:kern w:val="1"/>
          <w:sz w:val="28"/>
          <w:szCs w:val="28"/>
        </w:rPr>
        <w:t xml:space="preserve">методів правового регулювання заробітної плати </w:t>
      </w:r>
    </w:p>
    <w:p w14:paraId="37BDD814" w14:textId="12CC6A98" w:rsidR="0065660E" w:rsidRPr="005900E0" w:rsidRDefault="0065660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b/>
          <w:color w:val="000000" w:themeColor="text1"/>
          <w:kern w:val="1"/>
          <w:sz w:val="28"/>
          <w:szCs w:val="28"/>
        </w:rPr>
        <w:t>Об’єктом дослідження</w:t>
      </w:r>
      <w:r w:rsidRPr="005900E0">
        <w:rPr>
          <w:rFonts w:eastAsia="Andale Sans UI"/>
          <w:color w:val="000000" w:themeColor="text1"/>
          <w:kern w:val="1"/>
          <w:sz w:val="28"/>
          <w:szCs w:val="28"/>
        </w:rPr>
        <w:t xml:space="preserve"> є правовідносини,</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що</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виникають</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під</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 xml:space="preserve">час </w:t>
      </w:r>
      <w:r w:rsidR="004C3794" w:rsidRPr="005900E0">
        <w:rPr>
          <w:rFonts w:eastAsia="Andale Sans UI"/>
          <w:color w:val="000000" w:themeColor="text1"/>
          <w:kern w:val="1"/>
          <w:sz w:val="28"/>
          <w:szCs w:val="28"/>
        </w:rPr>
        <w:t>правового регулювання заробітної плати</w:t>
      </w:r>
      <w:r w:rsidRPr="005900E0">
        <w:rPr>
          <w:rFonts w:eastAsia="Andale Sans UI"/>
          <w:color w:val="000000" w:themeColor="text1"/>
          <w:kern w:val="1"/>
          <w:sz w:val="28"/>
          <w:szCs w:val="28"/>
        </w:rPr>
        <w:t>.</w:t>
      </w:r>
      <w:r w:rsidR="005900E0" w:rsidRPr="005900E0">
        <w:rPr>
          <w:rFonts w:eastAsia="Andale Sans UI"/>
          <w:color w:val="000000" w:themeColor="text1"/>
          <w:kern w:val="1"/>
          <w:sz w:val="28"/>
          <w:szCs w:val="28"/>
        </w:rPr>
        <w:t xml:space="preserve"> </w:t>
      </w:r>
    </w:p>
    <w:p w14:paraId="09174B57" w14:textId="77777777" w:rsidR="004C3794" w:rsidRPr="005900E0" w:rsidRDefault="0065660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b/>
          <w:color w:val="000000" w:themeColor="text1"/>
          <w:kern w:val="1"/>
          <w:sz w:val="28"/>
          <w:szCs w:val="28"/>
        </w:rPr>
        <w:t>Предметом дослідження</w:t>
      </w:r>
      <w:r w:rsidRPr="005900E0">
        <w:rPr>
          <w:rFonts w:eastAsia="Andale Sans UI"/>
          <w:color w:val="000000" w:themeColor="text1"/>
          <w:kern w:val="1"/>
          <w:sz w:val="28"/>
          <w:szCs w:val="28"/>
        </w:rPr>
        <w:t xml:space="preserve"> є </w:t>
      </w:r>
      <w:r w:rsidR="004C3794" w:rsidRPr="005900E0">
        <w:rPr>
          <w:rFonts w:eastAsia="Andale Sans UI"/>
          <w:color w:val="000000" w:themeColor="text1"/>
          <w:kern w:val="1"/>
          <w:sz w:val="28"/>
          <w:szCs w:val="28"/>
        </w:rPr>
        <w:t>характеристика методів правового регулювання заробітної плати</w:t>
      </w:r>
    </w:p>
    <w:p w14:paraId="5A4BC983" w14:textId="77777777" w:rsidR="0065660E" w:rsidRPr="005900E0" w:rsidRDefault="0065660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b/>
          <w:color w:val="000000" w:themeColor="text1"/>
          <w:kern w:val="1"/>
          <w:sz w:val="28"/>
          <w:szCs w:val="28"/>
        </w:rPr>
        <w:t>Структура та обсяг курсової роботи.</w:t>
      </w:r>
      <w:r w:rsidRPr="005900E0">
        <w:rPr>
          <w:rFonts w:eastAsia="Andale Sans UI"/>
          <w:color w:val="000000" w:themeColor="text1"/>
          <w:kern w:val="1"/>
          <w:sz w:val="28"/>
          <w:szCs w:val="28"/>
        </w:rPr>
        <w:t xml:space="preserve"> Курсова робота складається зі вступу, </w:t>
      </w:r>
      <w:r w:rsidR="004C3794" w:rsidRPr="005900E0">
        <w:rPr>
          <w:rFonts w:eastAsia="Andale Sans UI"/>
          <w:color w:val="000000" w:themeColor="text1"/>
          <w:kern w:val="1"/>
          <w:sz w:val="28"/>
          <w:szCs w:val="28"/>
        </w:rPr>
        <w:t>трь</w:t>
      </w:r>
      <w:r w:rsidRPr="005900E0">
        <w:rPr>
          <w:rFonts w:eastAsia="Andale Sans UI"/>
          <w:color w:val="000000" w:themeColor="text1"/>
          <w:kern w:val="1"/>
          <w:sz w:val="28"/>
          <w:szCs w:val="28"/>
        </w:rPr>
        <w:t xml:space="preserve">ох розділів, висновків, списку використаної літератури. Загальна кількість сторінок – </w:t>
      </w:r>
      <w:r w:rsidR="00D00E6C" w:rsidRPr="005900E0">
        <w:rPr>
          <w:rFonts w:eastAsia="Andale Sans UI"/>
          <w:color w:val="000000" w:themeColor="text1"/>
          <w:kern w:val="1"/>
          <w:sz w:val="28"/>
          <w:szCs w:val="28"/>
        </w:rPr>
        <w:t>42</w:t>
      </w:r>
      <w:r w:rsidRPr="005900E0">
        <w:rPr>
          <w:rFonts w:eastAsia="Andale Sans UI"/>
          <w:color w:val="000000" w:themeColor="text1"/>
          <w:kern w:val="1"/>
          <w:sz w:val="28"/>
          <w:szCs w:val="28"/>
        </w:rPr>
        <w:t>.</w:t>
      </w:r>
    </w:p>
    <w:p w14:paraId="1C19BF35" w14:textId="3D112816" w:rsidR="003C092E" w:rsidRPr="005900E0" w:rsidRDefault="005900E0" w:rsidP="005900E0">
      <w:pPr>
        <w:pStyle w:val="rvps2"/>
        <w:shd w:val="clear" w:color="auto" w:fill="FFFFFF"/>
        <w:spacing w:before="0" w:beforeAutospacing="0" w:after="0" w:afterAutospacing="0" w:line="360" w:lineRule="auto"/>
        <w:ind w:firstLine="720"/>
        <w:jc w:val="center"/>
        <w:textAlignment w:val="baseline"/>
        <w:rPr>
          <w:rFonts w:eastAsia="Andale Sans UI"/>
          <w:b/>
          <w:color w:val="000000" w:themeColor="text1"/>
          <w:kern w:val="1"/>
          <w:sz w:val="28"/>
          <w:szCs w:val="28"/>
        </w:rPr>
      </w:pPr>
      <w:r w:rsidRPr="005900E0">
        <w:rPr>
          <w:rFonts w:eastAsia="Andale Sans UI"/>
          <w:color w:val="000000" w:themeColor="text1"/>
          <w:kern w:val="1"/>
          <w:sz w:val="28"/>
          <w:szCs w:val="28"/>
        </w:rPr>
        <w:br w:type="column"/>
      </w:r>
      <w:r w:rsidR="007F6AC1" w:rsidRPr="005900E0">
        <w:rPr>
          <w:rFonts w:eastAsia="Andale Sans UI"/>
          <w:b/>
          <w:color w:val="000000" w:themeColor="text1"/>
          <w:kern w:val="1"/>
          <w:sz w:val="28"/>
          <w:szCs w:val="28"/>
        </w:rPr>
        <w:lastRenderedPageBreak/>
        <w:t>РОЗДІЛ 1</w:t>
      </w:r>
    </w:p>
    <w:p w14:paraId="22C917FE" w14:textId="77777777" w:rsidR="007F6AC1" w:rsidRPr="005900E0" w:rsidRDefault="007F6AC1" w:rsidP="005900E0">
      <w:pPr>
        <w:pStyle w:val="rvps2"/>
        <w:shd w:val="clear" w:color="auto" w:fill="FFFFFF"/>
        <w:spacing w:before="0" w:beforeAutospacing="0" w:after="0" w:afterAutospacing="0" w:line="360" w:lineRule="auto"/>
        <w:ind w:firstLine="720"/>
        <w:jc w:val="center"/>
        <w:textAlignment w:val="baseline"/>
        <w:rPr>
          <w:rFonts w:eastAsia="Andale Sans UI"/>
          <w:b/>
          <w:color w:val="000000" w:themeColor="text1"/>
          <w:kern w:val="1"/>
          <w:sz w:val="28"/>
          <w:szCs w:val="28"/>
        </w:rPr>
      </w:pPr>
      <w:r w:rsidRPr="005900E0">
        <w:rPr>
          <w:rFonts w:eastAsia="Andale Sans UI"/>
          <w:b/>
          <w:color w:val="000000" w:themeColor="text1"/>
          <w:kern w:val="1"/>
          <w:sz w:val="28"/>
          <w:szCs w:val="28"/>
        </w:rPr>
        <w:t>ТЕОРЕТИЧНІ ОСНОВИ ОПЛАТИ ПРАЦІ</w:t>
      </w:r>
    </w:p>
    <w:p w14:paraId="17AA268B" w14:textId="77777777" w:rsidR="003C092E" w:rsidRPr="005900E0" w:rsidRDefault="003C092E" w:rsidP="005900E0">
      <w:pPr>
        <w:pStyle w:val="rvps2"/>
        <w:shd w:val="clear" w:color="auto" w:fill="FFFFFF"/>
        <w:spacing w:before="0" w:beforeAutospacing="0" w:after="0" w:afterAutospacing="0" w:line="360" w:lineRule="auto"/>
        <w:ind w:firstLine="720"/>
        <w:jc w:val="both"/>
        <w:textAlignment w:val="baseline"/>
        <w:rPr>
          <w:rFonts w:eastAsia="Andale Sans UI"/>
          <w:b/>
          <w:color w:val="000000" w:themeColor="text1"/>
          <w:kern w:val="1"/>
          <w:sz w:val="28"/>
          <w:szCs w:val="28"/>
        </w:rPr>
      </w:pPr>
    </w:p>
    <w:p w14:paraId="75956FF8" w14:textId="77777777"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b/>
          <w:color w:val="000000" w:themeColor="text1"/>
          <w:kern w:val="1"/>
          <w:sz w:val="28"/>
          <w:szCs w:val="28"/>
        </w:rPr>
      </w:pPr>
      <w:r w:rsidRPr="005900E0">
        <w:rPr>
          <w:rFonts w:eastAsia="Andale Sans UI"/>
          <w:b/>
          <w:color w:val="000000" w:themeColor="text1"/>
          <w:kern w:val="1"/>
          <w:sz w:val="28"/>
          <w:szCs w:val="28"/>
        </w:rPr>
        <w:t>1.1.Поняття та сутність заробітної плати</w:t>
      </w:r>
    </w:p>
    <w:p w14:paraId="00F57642" w14:textId="77777777" w:rsidR="003C092E" w:rsidRPr="005900E0" w:rsidRDefault="003C092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p>
    <w:p w14:paraId="63C66A83" w14:textId="77777777" w:rsidR="00C92C50" w:rsidRPr="005900E0" w:rsidRDefault="00C92C50"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Правильна організація оплати праці, справедливі пропорції, співвідношення, заробітна плата з умовами і результатами є потужним чинником стимулювання продуктивності праці, зацікавленості працівників у підвищенні ефективності та якості роботи. Таким чином, можна вважати, що основним пріоритетом роботи в сучасних умовах є її оплата, зокрема висока заробітна плата. Здатність особи самостійно використовувати свою працездатність для реалізації права на гідне життя передбачена законодавством про працю. Через функції трудового права визначаються основні напрями впливу на суспільні відносини у сфері праці. Підкреслюючи також, що основною функцією трудового права є соціальна функція.</w:t>
      </w:r>
    </w:p>
    <w:p w14:paraId="4DF107B2" w14:textId="77777777" w:rsidR="00C92C50" w:rsidRPr="005900E0" w:rsidRDefault="00C92C50"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Характеризуючи категорію «гідне життя» Т. Юзько [</w:t>
      </w:r>
      <w:r w:rsidR="00056900" w:rsidRPr="005900E0">
        <w:rPr>
          <w:rFonts w:eastAsia="Andale Sans UI"/>
          <w:color w:val="000000" w:themeColor="text1"/>
          <w:kern w:val="1"/>
          <w:sz w:val="28"/>
          <w:szCs w:val="28"/>
        </w:rPr>
        <w:t>1</w:t>
      </w:r>
      <w:r w:rsidRPr="005900E0">
        <w:rPr>
          <w:rFonts w:eastAsia="Andale Sans UI"/>
          <w:color w:val="000000" w:themeColor="text1"/>
          <w:kern w:val="1"/>
          <w:sz w:val="28"/>
          <w:szCs w:val="28"/>
        </w:rPr>
        <w:t>], визначила основні умови гідної праці (зайнятість, гідна оплата праці, впевненість у збереженні роботи тощо) є базовими у сфері суспільного життя. За її словами, забезпечення гідної роботи завжди є наслідком гідного життя людини.</w:t>
      </w:r>
    </w:p>
    <w:p w14:paraId="32C11061" w14:textId="77777777" w:rsidR="00C92C50" w:rsidRPr="005900E0" w:rsidRDefault="00C92C50"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О. А. Мельниченко [</w:t>
      </w:r>
      <w:r w:rsidR="00056900" w:rsidRPr="005900E0">
        <w:rPr>
          <w:rFonts w:eastAsia="Andale Sans UI"/>
          <w:color w:val="000000" w:themeColor="text1"/>
          <w:kern w:val="1"/>
          <w:sz w:val="28"/>
          <w:szCs w:val="28"/>
        </w:rPr>
        <w:t>2</w:t>
      </w:r>
      <w:r w:rsidRPr="005900E0">
        <w:rPr>
          <w:rFonts w:eastAsia="Andale Sans UI"/>
          <w:color w:val="000000" w:themeColor="text1"/>
          <w:kern w:val="1"/>
          <w:sz w:val="28"/>
          <w:szCs w:val="28"/>
        </w:rPr>
        <w:t>] охарактеризував сутність заробітної плати у розрізі витрат роботодавця, з одного боку, та фактора рівня та якості життя в контексті основних засобів існування працездатного населення. На думку вченого, заробітна плата — це винагорода, обчислена в грошовому виразі, яку відповідно до трудового договору роботодавець або уповноважений ним орган виплачує працівникові за виконану ним роботу. Розмір заробітної плати залежить від складності та умов виконуваної роботи, професійно-ділових якостей працівника, результатів його праці та господарської діяльності підприємства.</w:t>
      </w:r>
    </w:p>
    <w:p w14:paraId="1DCDFCF2" w14:textId="77777777"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p>
    <w:p w14:paraId="026D83FE" w14:textId="77777777"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b/>
          <w:color w:val="000000" w:themeColor="text1"/>
          <w:kern w:val="1"/>
          <w:sz w:val="28"/>
          <w:szCs w:val="28"/>
        </w:rPr>
      </w:pPr>
      <w:r w:rsidRPr="005900E0">
        <w:rPr>
          <w:rFonts w:eastAsia="Andale Sans UI"/>
          <w:b/>
          <w:color w:val="000000" w:themeColor="text1"/>
          <w:kern w:val="1"/>
          <w:sz w:val="28"/>
          <w:szCs w:val="28"/>
        </w:rPr>
        <w:lastRenderedPageBreak/>
        <w:t>1.2. Економічний та правовий аспекти заробітної плати як винагороди за працю в трудовому прав</w:t>
      </w:r>
    </w:p>
    <w:p w14:paraId="3E6D63F7" w14:textId="77777777" w:rsidR="00575CF0" w:rsidRPr="005900E0" w:rsidRDefault="00575CF0"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p>
    <w:p w14:paraId="05A0D985" w14:textId="77777777" w:rsidR="0093076B" w:rsidRPr="005900E0" w:rsidRDefault="0093076B"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Загальна декларація прав людини</w:t>
      </w:r>
      <w:r w:rsidRPr="005900E0">
        <w:rPr>
          <w:rFonts w:eastAsia="Andale Sans UI"/>
          <w:color w:val="000000" w:themeColor="text1"/>
          <w:sz w:val="28"/>
          <w:szCs w:val="28"/>
        </w:rPr>
        <w:t xml:space="preserve"> </w:t>
      </w:r>
      <w:r w:rsidRPr="005900E0">
        <w:rPr>
          <w:rFonts w:eastAsia="Andale Sans UI"/>
          <w:color w:val="000000" w:themeColor="text1"/>
          <w:kern w:val="1"/>
          <w:sz w:val="28"/>
          <w:szCs w:val="28"/>
        </w:rPr>
        <w:t>[</w:t>
      </w:r>
      <w:r w:rsidR="00056900" w:rsidRPr="005900E0">
        <w:rPr>
          <w:rFonts w:eastAsia="Andale Sans UI"/>
          <w:color w:val="000000" w:themeColor="text1"/>
          <w:kern w:val="1"/>
          <w:sz w:val="28"/>
          <w:szCs w:val="28"/>
        </w:rPr>
        <w:t>7</w:t>
      </w:r>
      <w:r w:rsidRPr="005900E0">
        <w:rPr>
          <w:rFonts w:eastAsia="Andale Sans UI"/>
          <w:color w:val="000000" w:themeColor="text1"/>
          <w:kern w:val="1"/>
          <w:sz w:val="28"/>
          <w:szCs w:val="28"/>
        </w:rPr>
        <w:t>] в ст. 23 стверджує, що працівник має право на справедливу та задовільну винагороду, яка гарантує гідність себе та своєї сім'ї та, якщо це необхідно, доповнюється іншими засобами соціального захисту. Її логічне продовження - ч. 1 ст. 25 оголошує права кожної людини на такий рівень життя, включаючи їжу, одяг, житло, медичну допомогу та необхідні соціальні послуги, необхідні для підтримки здоров'я та благополуччя своєї родини. Подібні норми включає в собі Міжнародний пакт про економічні, соціальні та культурні права в ст.. 7 - Держави визнають право на працю, яке включає право кожної людини на отримання можливості заробляти гроші за працю, до якої він вільно погодився і. Ст. 6 - Держави визнають кожне право на справедливі та сприятливі умови праці, включаючи винагороду, яка забезпечить, принаймні, рівноправну заробітну плату та рівну оплату праці рівноцінної вартості без будь-якої різниці, яка є задовільною для них та їхніх сімей [</w:t>
      </w:r>
      <w:r w:rsidR="00056900" w:rsidRPr="005900E0">
        <w:rPr>
          <w:rFonts w:eastAsia="Andale Sans UI"/>
          <w:color w:val="000000" w:themeColor="text1"/>
          <w:kern w:val="1"/>
          <w:sz w:val="28"/>
          <w:szCs w:val="28"/>
        </w:rPr>
        <w:t>8</w:t>
      </w:r>
      <w:r w:rsidRPr="005900E0">
        <w:rPr>
          <w:rFonts w:eastAsia="Andale Sans UI"/>
          <w:color w:val="000000" w:themeColor="text1"/>
          <w:kern w:val="1"/>
          <w:sz w:val="28"/>
          <w:szCs w:val="28"/>
        </w:rPr>
        <w:t>].</w:t>
      </w:r>
    </w:p>
    <w:p w14:paraId="06C5852F" w14:textId="77777777" w:rsidR="0093076B" w:rsidRPr="005900E0" w:rsidRDefault="0093076B"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Право на справедливу винагороду закріплено в статті 4 Європейської соціальної хартії (переглянутої). На підставі змісту цієї статті термін «справедлива винагорода» базується на наступних принципах: </w:t>
      </w:r>
    </w:p>
    <w:p w14:paraId="62930296" w14:textId="77777777" w:rsidR="0093076B" w:rsidRPr="005900E0" w:rsidRDefault="0093076B"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1) забезпечення гідного рівня життя працівників та членів їх сімей; </w:t>
      </w:r>
    </w:p>
    <w:p w14:paraId="3CD71C45" w14:textId="77777777" w:rsidR="0093076B" w:rsidRPr="005900E0" w:rsidRDefault="0093076B"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2) гарантоване збільшення заробітної плати у разі залучення до понаднормової роботи, крім окремих випадків; </w:t>
      </w:r>
    </w:p>
    <w:p w14:paraId="151572CB" w14:textId="2359A8FF" w:rsidR="0093076B" w:rsidRPr="005900E0" w:rsidRDefault="007F6AC1" w:rsidP="005900E0">
      <w:pPr>
        <w:pStyle w:val="rvps2"/>
        <w:shd w:val="clear" w:color="auto" w:fill="FFFFFF"/>
        <w:spacing w:before="0" w:beforeAutospacing="0" w:after="0" w:afterAutospacing="0" w:line="360" w:lineRule="auto"/>
        <w:ind w:firstLine="720"/>
        <w:jc w:val="center"/>
        <w:textAlignment w:val="baseline"/>
        <w:rPr>
          <w:rFonts w:eastAsia="Andale Sans UI"/>
          <w:b/>
          <w:color w:val="000000" w:themeColor="text1"/>
          <w:kern w:val="1"/>
          <w:sz w:val="28"/>
          <w:szCs w:val="28"/>
        </w:rPr>
      </w:pPr>
      <w:r w:rsidRPr="005900E0">
        <w:rPr>
          <w:rFonts w:eastAsia="Andale Sans UI"/>
          <w:b/>
          <w:color w:val="000000" w:themeColor="text1"/>
          <w:kern w:val="1"/>
          <w:sz w:val="28"/>
          <w:szCs w:val="28"/>
        </w:rPr>
        <w:t>РОЗДІЛ 2</w:t>
      </w:r>
    </w:p>
    <w:p w14:paraId="72E187F2" w14:textId="77777777" w:rsidR="007F6AC1" w:rsidRPr="005900E0" w:rsidRDefault="007F6AC1" w:rsidP="005900E0">
      <w:pPr>
        <w:pStyle w:val="rvps2"/>
        <w:shd w:val="clear" w:color="auto" w:fill="FFFFFF"/>
        <w:spacing w:before="0" w:beforeAutospacing="0" w:after="0" w:afterAutospacing="0" w:line="360" w:lineRule="auto"/>
        <w:ind w:firstLine="720"/>
        <w:jc w:val="center"/>
        <w:textAlignment w:val="baseline"/>
        <w:rPr>
          <w:rFonts w:eastAsia="Andale Sans UI"/>
          <w:b/>
          <w:color w:val="000000" w:themeColor="text1"/>
          <w:kern w:val="1"/>
          <w:sz w:val="28"/>
          <w:szCs w:val="28"/>
        </w:rPr>
      </w:pPr>
      <w:r w:rsidRPr="005900E0">
        <w:rPr>
          <w:rFonts w:eastAsia="Andale Sans UI"/>
          <w:b/>
          <w:color w:val="000000" w:themeColor="text1"/>
          <w:kern w:val="1"/>
          <w:sz w:val="28"/>
          <w:szCs w:val="28"/>
        </w:rPr>
        <w:t>ОСОБЛИВОСТІ МЕТОДІВ ПРАВОВОГО РЕГУЛЮВАННЯ ЗАРОБІТНОЇ ПЛАТИ</w:t>
      </w:r>
    </w:p>
    <w:p w14:paraId="51294394" w14:textId="77777777" w:rsidR="003C092E" w:rsidRPr="005900E0" w:rsidRDefault="003C092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p>
    <w:p w14:paraId="37125790" w14:textId="77777777"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b/>
          <w:color w:val="000000" w:themeColor="text1"/>
          <w:kern w:val="1"/>
          <w:sz w:val="28"/>
          <w:szCs w:val="28"/>
        </w:rPr>
      </w:pPr>
      <w:r w:rsidRPr="005900E0">
        <w:rPr>
          <w:rFonts w:eastAsia="Andale Sans UI"/>
          <w:b/>
          <w:color w:val="000000" w:themeColor="text1"/>
          <w:kern w:val="1"/>
          <w:sz w:val="28"/>
          <w:szCs w:val="28"/>
        </w:rPr>
        <w:t>2.1. Проблема відповідності законодавства України про оплату праці положенням основних міжнародно-правових актів</w:t>
      </w:r>
    </w:p>
    <w:p w14:paraId="55B5FE23" w14:textId="77777777" w:rsidR="0093076B" w:rsidRPr="005900E0" w:rsidRDefault="0093076B"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p>
    <w:p w14:paraId="41E361DA" w14:textId="77777777" w:rsidR="00895464" w:rsidRPr="005900E0" w:rsidRDefault="00895464"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Особливістю трудового права є те, що норми міжнародних актів не регулюють безпосередніх трудових відносин, а встановлюють певні норми у сфері праці, які шляхом їх імплементації у національне законодавство кожної країни-учасниці конкретизуються та наділяються певним правовий механізм. Типовими прикладами тут є визначення права на працю, примусову працю, достатній рівень життя тощо. Однією з нагальних проблем удосконалення законодавства про працю є необхідність узгодження законодавства щодо реалізації права на оплату праці з міжнародним правом. Для вирішення цієї проблеми необхідний аналіз світових тенденцій у правовому регулюванні оплати праці та розвитку загальновизнаних міжнародних норм і стандартів у цій сфері.</w:t>
      </w:r>
    </w:p>
    <w:p w14:paraId="4731AB0F" w14:textId="1B9FD2B3"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b/>
          <w:color w:val="000000" w:themeColor="text1"/>
          <w:kern w:val="1"/>
          <w:sz w:val="28"/>
          <w:szCs w:val="28"/>
        </w:rPr>
      </w:pPr>
      <w:r w:rsidRPr="005900E0">
        <w:rPr>
          <w:rFonts w:eastAsia="Andale Sans UI"/>
          <w:b/>
          <w:color w:val="000000" w:themeColor="text1"/>
          <w:kern w:val="1"/>
          <w:sz w:val="28"/>
          <w:szCs w:val="28"/>
        </w:rPr>
        <w:t>2.2. Теоретико-правовий аналіз трудового законодавства, колективно-договірних та локальних актів щодо</w:t>
      </w:r>
      <w:r w:rsidR="005900E0" w:rsidRPr="005900E0">
        <w:rPr>
          <w:rFonts w:eastAsia="Andale Sans UI"/>
          <w:b/>
          <w:color w:val="000000" w:themeColor="text1"/>
          <w:kern w:val="1"/>
          <w:sz w:val="28"/>
          <w:szCs w:val="28"/>
        </w:rPr>
        <w:t xml:space="preserve"> </w:t>
      </w:r>
      <w:r w:rsidRPr="005900E0">
        <w:rPr>
          <w:rFonts w:eastAsia="Andale Sans UI"/>
          <w:b/>
          <w:color w:val="000000" w:themeColor="text1"/>
          <w:kern w:val="1"/>
          <w:sz w:val="28"/>
          <w:szCs w:val="28"/>
        </w:rPr>
        <w:t>характеристики методів правового регулювання заробітної плати</w:t>
      </w:r>
    </w:p>
    <w:p w14:paraId="577C3969" w14:textId="77777777" w:rsidR="0093076B" w:rsidRPr="005900E0" w:rsidRDefault="0093076B"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p>
    <w:p w14:paraId="53B35E9D" w14:textId="77777777" w:rsidR="005F3B5A" w:rsidRPr="005900E0" w:rsidRDefault="005F3B5A"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Державне регулювання заробітної плати має бути спрямоване</w:t>
      </w:r>
      <w:r w:rsidR="0065660E"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 xml:space="preserve">перш за все на створення умов для безперервного відтворення робочої сили необхідної якості та стимулювання високої продуктивності найманої праці працівників Державою мають бути забезпечені відповідні законодавчі положення для запобігання виникненню спотворень у диференціації заробітної плати за категоріями, групами та професіями найманих працівників для виявлення причин (небажані тенденції, а також заходів щодо їх локалізації та ліквідації), нехтування роллю регулювання заробітної плати у забезпеченні розширеного стану (робоча сила є однією з важливих причин демографічної кризи, трудові міграції та інші небажані явища. </w:t>
      </w:r>
    </w:p>
    <w:p w14:paraId="23419556" w14:textId="77777777" w:rsidR="005F3B5A" w:rsidRPr="005900E0" w:rsidRDefault="005F3B5A"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Інструменти державного регулювання, які безпосередньо впливають на оплату праці в Україні, включають: - регулювання трудових відносин, визначення мінімальної заробітної плати тощо; встановлення норм і гарантій заробітної </w:t>
      </w:r>
      <w:r w:rsidRPr="005900E0">
        <w:rPr>
          <w:rFonts w:eastAsia="Andale Sans UI"/>
          <w:color w:val="000000" w:themeColor="text1"/>
          <w:kern w:val="1"/>
          <w:sz w:val="28"/>
          <w:szCs w:val="28"/>
        </w:rPr>
        <w:lastRenderedPageBreak/>
        <w:t>плати; - встановлення ставок, коефіцієнтів та умов оплати праці в ЕТС тощо. На відміну від усіх інших інструментів національного регулювання, ETC регулює оплату працівників лише певним галузям бюджетної сфери.</w:t>
      </w:r>
    </w:p>
    <w:p w14:paraId="480A4824" w14:textId="41B50751" w:rsidR="0093076B" w:rsidRPr="005900E0" w:rsidRDefault="007F6AC1" w:rsidP="005900E0">
      <w:pPr>
        <w:pStyle w:val="rvps2"/>
        <w:shd w:val="clear" w:color="auto" w:fill="FFFFFF"/>
        <w:spacing w:before="0" w:beforeAutospacing="0" w:after="0" w:afterAutospacing="0" w:line="360" w:lineRule="auto"/>
        <w:ind w:firstLine="720"/>
        <w:jc w:val="center"/>
        <w:textAlignment w:val="baseline"/>
        <w:rPr>
          <w:rFonts w:eastAsia="Andale Sans UI"/>
          <w:b/>
          <w:color w:val="000000" w:themeColor="text1"/>
          <w:kern w:val="1"/>
          <w:sz w:val="28"/>
          <w:szCs w:val="28"/>
        </w:rPr>
      </w:pPr>
      <w:r w:rsidRPr="005900E0">
        <w:rPr>
          <w:rFonts w:eastAsia="Andale Sans UI"/>
          <w:b/>
          <w:color w:val="000000" w:themeColor="text1"/>
          <w:kern w:val="1"/>
          <w:sz w:val="28"/>
          <w:szCs w:val="28"/>
        </w:rPr>
        <w:t>РОЗДІЛ 3</w:t>
      </w:r>
    </w:p>
    <w:p w14:paraId="4D7E74A1" w14:textId="77777777" w:rsidR="007F6AC1" w:rsidRPr="005900E0" w:rsidRDefault="007F6AC1" w:rsidP="005900E0">
      <w:pPr>
        <w:pStyle w:val="rvps2"/>
        <w:shd w:val="clear" w:color="auto" w:fill="FFFFFF"/>
        <w:spacing w:before="0" w:beforeAutospacing="0" w:after="0" w:afterAutospacing="0" w:line="360" w:lineRule="auto"/>
        <w:ind w:firstLine="720"/>
        <w:jc w:val="center"/>
        <w:textAlignment w:val="baseline"/>
        <w:rPr>
          <w:rFonts w:eastAsia="Andale Sans UI"/>
          <w:b/>
          <w:color w:val="000000" w:themeColor="text1"/>
          <w:kern w:val="1"/>
          <w:sz w:val="28"/>
          <w:szCs w:val="28"/>
        </w:rPr>
      </w:pPr>
      <w:r w:rsidRPr="005900E0">
        <w:rPr>
          <w:rFonts w:eastAsia="Andale Sans UI"/>
          <w:b/>
          <w:color w:val="000000" w:themeColor="text1"/>
          <w:kern w:val="1"/>
          <w:sz w:val="28"/>
          <w:szCs w:val="28"/>
        </w:rPr>
        <w:t>ПРОБЛЕМИ ТА ПРОПОЗИЦІЇ МЕТОДІВ ПРАВОВОГО РЕГУЛЮВАННЯ ОПЛАТИ ПРАЦІ В УКРАЇНІ</w:t>
      </w:r>
    </w:p>
    <w:p w14:paraId="074D1F61" w14:textId="77777777" w:rsidR="003C092E" w:rsidRPr="005900E0" w:rsidRDefault="003C092E" w:rsidP="005900E0">
      <w:pPr>
        <w:pStyle w:val="rvps2"/>
        <w:shd w:val="clear" w:color="auto" w:fill="FFFFFF"/>
        <w:spacing w:before="0" w:beforeAutospacing="0" w:after="0" w:afterAutospacing="0" w:line="360" w:lineRule="auto"/>
        <w:ind w:firstLine="720"/>
        <w:jc w:val="both"/>
        <w:textAlignment w:val="baseline"/>
        <w:rPr>
          <w:rFonts w:eastAsia="Andale Sans UI"/>
          <w:b/>
          <w:color w:val="000000" w:themeColor="text1"/>
          <w:kern w:val="1"/>
          <w:sz w:val="28"/>
          <w:szCs w:val="28"/>
        </w:rPr>
      </w:pPr>
    </w:p>
    <w:p w14:paraId="34B98C61" w14:textId="77777777"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b/>
          <w:color w:val="000000" w:themeColor="text1"/>
          <w:kern w:val="1"/>
          <w:sz w:val="28"/>
          <w:szCs w:val="28"/>
        </w:rPr>
      </w:pPr>
      <w:r w:rsidRPr="005900E0">
        <w:rPr>
          <w:rFonts w:eastAsia="Andale Sans UI"/>
          <w:b/>
          <w:color w:val="000000" w:themeColor="text1"/>
          <w:kern w:val="1"/>
          <w:sz w:val="28"/>
          <w:szCs w:val="28"/>
        </w:rPr>
        <w:t>3.1.</w:t>
      </w:r>
      <w:r w:rsidR="00A80108" w:rsidRPr="005900E0">
        <w:rPr>
          <w:rFonts w:eastAsia="Andale Sans UI"/>
          <w:b/>
          <w:color w:val="000000" w:themeColor="text1"/>
          <w:kern w:val="1"/>
          <w:sz w:val="28"/>
          <w:szCs w:val="28"/>
        </w:rPr>
        <w:t xml:space="preserve"> </w:t>
      </w:r>
      <w:r w:rsidRPr="005900E0">
        <w:rPr>
          <w:rFonts w:eastAsia="Andale Sans UI"/>
          <w:b/>
          <w:color w:val="000000" w:themeColor="text1"/>
          <w:kern w:val="1"/>
          <w:sz w:val="28"/>
          <w:szCs w:val="28"/>
        </w:rPr>
        <w:t>Проблеми методів правового регулювання заробітної плати в України</w:t>
      </w:r>
    </w:p>
    <w:p w14:paraId="4D4B2B4C" w14:textId="77777777" w:rsidR="00681A22" w:rsidRPr="005900E0" w:rsidRDefault="00681A22"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p>
    <w:p w14:paraId="57C8D614" w14:textId="77777777" w:rsidR="00681A22" w:rsidRPr="005900E0" w:rsidRDefault="009B2C84"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Державний контроль у сфері державного регулювання оплати праці здійснюється за трьома напрямами: через законодавство, податкову політику, тарифні угоди. Відповідно до чинного законодавства, зокрема, Закону України «Про оплату праці», держава має такі економічні важелі впливу на заробітну плату, як встановлення: </w:t>
      </w:r>
    </w:p>
    <w:p w14:paraId="4EC9A471" w14:textId="77777777" w:rsidR="00681A22" w:rsidRPr="005900E0" w:rsidRDefault="009B2C84"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 розміру мінімальної заробітної плати; </w:t>
      </w:r>
    </w:p>
    <w:p w14:paraId="28B66176" w14:textId="77777777" w:rsidR="00681A22" w:rsidRPr="005900E0" w:rsidRDefault="009B2C84"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 умови та розміри оплати праці керівників підприємств, що перебувають у державній та комунальній власності; </w:t>
      </w:r>
    </w:p>
    <w:p w14:paraId="77C5C09C" w14:textId="77777777" w:rsidR="00681A22" w:rsidRPr="005900E0" w:rsidRDefault="009B2C84"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 умови та розміри оплати праці працівників підприємств, установ та організацій, що фінансуються або субсидуються з бюджету; </w:t>
      </w:r>
    </w:p>
    <w:p w14:paraId="787B0B38" w14:textId="77777777" w:rsidR="009B2C84" w:rsidRPr="005900E0" w:rsidRDefault="009B2C84"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ставки податку на прибуток працівників [</w:t>
      </w:r>
      <w:r w:rsidR="00B5238D" w:rsidRPr="005900E0">
        <w:rPr>
          <w:rFonts w:eastAsia="Andale Sans UI"/>
          <w:color w:val="000000" w:themeColor="text1"/>
          <w:kern w:val="1"/>
          <w:sz w:val="28"/>
          <w:szCs w:val="28"/>
        </w:rPr>
        <w:t>35</w:t>
      </w:r>
      <w:r w:rsidRPr="005900E0">
        <w:rPr>
          <w:rFonts w:eastAsia="Andale Sans UI"/>
          <w:color w:val="000000" w:themeColor="text1"/>
          <w:kern w:val="1"/>
          <w:sz w:val="28"/>
          <w:szCs w:val="28"/>
        </w:rPr>
        <w:t>]</w:t>
      </w:r>
    </w:p>
    <w:p w14:paraId="236A4893" w14:textId="77777777" w:rsidR="00681A22" w:rsidRPr="005900E0" w:rsidRDefault="009B2C84"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Державне регулювання оплати праці базується на реальних фінансових можливостях країни та забезпеченні балансу інтересів усіх верств населення. Це твердження не стосується нашої країни, тому можна сказати, що держава не ефективно використовує свої важелі державного регулювання заробітної плати. Серед основних цілей державного регулювання заробітної плати: </w:t>
      </w:r>
    </w:p>
    <w:p w14:paraId="0014E335" w14:textId="58E68F9B" w:rsidR="009B2C84" w:rsidRPr="005900E0" w:rsidRDefault="009B2C84" w:rsidP="0050229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 забезпечення кожному працівнику життєво необхідного рівня </w:t>
      </w:r>
    </w:p>
    <w:p w14:paraId="3C5D203A" w14:textId="77777777" w:rsidR="00806765" w:rsidRPr="005900E0" w:rsidRDefault="00806765"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p>
    <w:p w14:paraId="5BAA1ED9" w14:textId="77777777" w:rsidR="007F6AC1" w:rsidRPr="005900E0" w:rsidRDefault="007F6AC1" w:rsidP="005900E0">
      <w:pPr>
        <w:pStyle w:val="rvps2"/>
        <w:shd w:val="clear" w:color="auto" w:fill="FFFFFF"/>
        <w:spacing w:before="0" w:beforeAutospacing="0" w:after="0" w:afterAutospacing="0" w:line="360" w:lineRule="auto"/>
        <w:ind w:firstLine="720"/>
        <w:jc w:val="both"/>
        <w:textAlignment w:val="baseline"/>
        <w:rPr>
          <w:rFonts w:eastAsia="Andale Sans UI"/>
          <w:b/>
          <w:color w:val="000000" w:themeColor="text1"/>
          <w:kern w:val="1"/>
          <w:sz w:val="28"/>
          <w:szCs w:val="28"/>
        </w:rPr>
      </w:pPr>
      <w:r w:rsidRPr="005900E0">
        <w:rPr>
          <w:rFonts w:eastAsia="Andale Sans UI"/>
          <w:b/>
          <w:color w:val="000000" w:themeColor="text1"/>
          <w:kern w:val="1"/>
          <w:sz w:val="28"/>
          <w:szCs w:val="28"/>
        </w:rPr>
        <w:lastRenderedPageBreak/>
        <w:t>3.2. Рекомендації щодо удосконалення методів оплати праці</w:t>
      </w:r>
    </w:p>
    <w:p w14:paraId="286E40C7" w14:textId="77777777" w:rsidR="0093076B" w:rsidRPr="005900E0" w:rsidRDefault="0093076B"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p>
    <w:p w14:paraId="28B7D2E2" w14:textId="77777777" w:rsidR="00575CF0" w:rsidRPr="005900E0" w:rsidRDefault="00575CF0"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Низький рівень оплати праці руйнує процеси економічного зростання в країні, яке спостерігається в останні роки, знижує якість робочої сили, зменшує трудовий потенціал, сприяє розвитку тіньових процесів та відтоку працівників за кордон.</w:t>
      </w:r>
    </w:p>
    <w:p w14:paraId="2F21F19C" w14:textId="5EECA0CD" w:rsidR="00434827" w:rsidRPr="005900E0" w:rsidRDefault="00575CF0"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Отже, у системі стимулювання праці провідну роль займає заробітна плата. Вона є головним джерелом підвищення доброботу працівників, оскільки складає три чверті їхніх доходів. Сьогоднішню ситуацію у сфері оплати праці можна охарактеризувати як таку, що має певну невизначеність, невідрегульованість, неконтрольованість. Прожитковий мінімум і досі не забезпечує мінімальні гарантії. В Україні і досі існують</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 xml:space="preserve">поняття, як МЗП, межа бідності. Прикро, що досі йдеться про наближення МЗП до рівня прожиткового мінімуму. Формування в Україні ринкової системи, створення економіки нового типу та забезпечення на цій основі підвищення рівня життя населення вимагають здійснення ряду заходів щодо системного реформування оплати праці на всіх рівнях економіки. Керуючись основними цілями управлінського обліку, насамперед необхідно виділити із фонду оплати праці заробітну плату, включену до собівартості продукції. Відомо, що основою оплати праці підприємств залізничного транспорту є тарифна система, яка включає : </w:t>
      </w:r>
    </w:p>
    <w:p w14:paraId="043970CD" w14:textId="20201DB4" w:rsidR="00806765" w:rsidRPr="005900E0" w:rsidRDefault="00806765" w:rsidP="005900E0">
      <w:pPr>
        <w:pStyle w:val="rvps2"/>
        <w:shd w:val="clear" w:color="auto" w:fill="FFFFFF"/>
        <w:spacing w:before="0" w:beforeAutospacing="0" w:after="0" w:afterAutospacing="0" w:line="360" w:lineRule="auto"/>
        <w:ind w:firstLine="720"/>
        <w:jc w:val="center"/>
        <w:textAlignment w:val="baseline"/>
        <w:rPr>
          <w:rFonts w:eastAsia="Andale Sans UI"/>
          <w:b/>
          <w:color w:val="000000" w:themeColor="text1"/>
          <w:kern w:val="1"/>
          <w:sz w:val="28"/>
          <w:szCs w:val="28"/>
        </w:rPr>
      </w:pPr>
      <w:r w:rsidRPr="005900E0">
        <w:rPr>
          <w:rFonts w:eastAsia="Andale Sans UI"/>
          <w:b/>
          <w:color w:val="000000" w:themeColor="text1"/>
          <w:kern w:val="1"/>
          <w:sz w:val="28"/>
          <w:szCs w:val="28"/>
        </w:rPr>
        <w:t>ВИСНОВКИ</w:t>
      </w:r>
    </w:p>
    <w:p w14:paraId="2AA92624" w14:textId="77777777" w:rsidR="00B733B4" w:rsidRPr="005900E0" w:rsidRDefault="00B733B4" w:rsidP="005900E0">
      <w:pPr>
        <w:pStyle w:val="rvps2"/>
        <w:shd w:val="clear" w:color="auto" w:fill="FFFFFF"/>
        <w:spacing w:before="0" w:beforeAutospacing="0" w:after="0" w:afterAutospacing="0" w:line="360" w:lineRule="auto"/>
        <w:ind w:firstLine="720"/>
        <w:jc w:val="center"/>
        <w:textAlignment w:val="baseline"/>
        <w:rPr>
          <w:rFonts w:eastAsia="Andale Sans UI"/>
          <w:b/>
          <w:color w:val="000000" w:themeColor="text1"/>
          <w:kern w:val="1"/>
          <w:sz w:val="28"/>
          <w:szCs w:val="28"/>
        </w:rPr>
      </w:pPr>
    </w:p>
    <w:p w14:paraId="3628F95D" w14:textId="77777777" w:rsidR="008A214E" w:rsidRPr="005900E0" w:rsidRDefault="008A214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Заробітна плата працівників виплачується на підставі трудових відносин, у тому числі відрядних, відпусткових, нарахування заробітної плати, листків непрацездатності чи звільнення на підставі обліку відпрацьованого часу та інших первинних документів. Основний нормативно-правовий документ, що визначає економічні, правові та організаційні принципи оплати праці працівників, які перебувають у трудових відносинах, на підставі трудових договорів з </w:t>
      </w:r>
      <w:r w:rsidRPr="005900E0">
        <w:rPr>
          <w:rFonts w:eastAsia="Andale Sans UI"/>
          <w:color w:val="000000" w:themeColor="text1"/>
          <w:kern w:val="1"/>
          <w:sz w:val="28"/>
          <w:szCs w:val="28"/>
        </w:rPr>
        <w:lastRenderedPageBreak/>
        <w:t>підприємствами, установами, організаціями всіх форм власності та господарювання, а також з окремими громадянами та державою та договірне регулювання оплати праці та спрямоване на забезпечення відтворювальної та стимулюючої функцій заробітної плати - це Закон України «Про оплату праці»</w:t>
      </w:r>
    </w:p>
    <w:p w14:paraId="5CF326CC" w14:textId="77777777" w:rsidR="008A214E" w:rsidRPr="005900E0" w:rsidRDefault="008A214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Нормативне закріплення та юридичне визначення заробітної плати наведено у статті 1 Закону України «Про оплату праці», відповідно до якої це винагорода, обчислена, як правило, у грошовому виразі, яку за трудовим договором виплачує роботодавець. працівника за свою роботу.</w:t>
      </w:r>
    </w:p>
    <w:p w14:paraId="03D5DF97" w14:textId="0B20478E" w:rsidR="007F6AC1" w:rsidRPr="005900E0" w:rsidRDefault="007F6AC1" w:rsidP="005900E0">
      <w:pPr>
        <w:pStyle w:val="rvps2"/>
        <w:shd w:val="clear" w:color="auto" w:fill="FFFFFF"/>
        <w:spacing w:before="0" w:beforeAutospacing="0" w:after="0" w:afterAutospacing="0" w:line="360" w:lineRule="auto"/>
        <w:ind w:firstLine="720"/>
        <w:jc w:val="center"/>
        <w:textAlignment w:val="baseline"/>
        <w:rPr>
          <w:rFonts w:eastAsia="Andale Sans UI"/>
          <w:b/>
          <w:color w:val="000000" w:themeColor="text1"/>
          <w:kern w:val="1"/>
          <w:sz w:val="28"/>
          <w:szCs w:val="28"/>
        </w:rPr>
      </w:pPr>
      <w:r w:rsidRPr="005900E0">
        <w:rPr>
          <w:rFonts w:eastAsia="Andale Sans UI"/>
          <w:b/>
          <w:color w:val="000000" w:themeColor="text1"/>
          <w:kern w:val="1"/>
          <w:sz w:val="28"/>
          <w:szCs w:val="28"/>
        </w:rPr>
        <w:t>СПИСОК ВИКОРИСТАНИХ ДЖЕРЕЛ</w:t>
      </w:r>
    </w:p>
    <w:p w14:paraId="3EEF6292" w14:textId="77777777"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p>
    <w:p w14:paraId="00A55628" w14:textId="22AE2287"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1. Юзько Т. Гідна оплата праці як необхідний атрибут захисту права на життя працівника</w:t>
      </w:r>
      <w:r w:rsidR="00C000BF" w:rsidRPr="005900E0">
        <w:rPr>
          <w:rFonts w:eastAsia="Andale Sans UI"/>
          <w:color w:val="000000" w:themeColor="text1"/>
          <w:kern w:val="1"/>
          <w:sz w:val="28"/>
          <w:szCs w:val="28"/>
        </w:rPr>
        <w:t>.</w:t>
      </w:r>
      <w:r w:rsidR="005900E0" w:rsidRPr="005900E0">
        <w:rPr>
          <w:rFonts w:eastAsia="Andale Sans UI"/>
          <w:color w:val="000000" w:themeColor="text1"/>
          <w:kern w:val="1"/>
          <w:sz w:val="28"/>
          <w:szCs w:val="28"/>
        </w:rPr>
        <w:t xml:space="preserve"> </w:t>
      </w:r>
      <w:r w:rsidRPr="005900E0">
        <w:rPr>
          <w:rFonts w:eastAsia="Andale Sans UI"/>
          <w:i/>
          <w:color w:val="000000" w:themeColor="text1"/>
          <w:kern w:val="1"/>
          <w:sz w:val="28"/>
          <w:szCs w:val="28"/>
        </w:rPr>
        <w:t>Підприє</w:t>
      </w:r>
      <w:r w:rsidR="00C000BF" w:rsidRPr="005900E0">
        <w:rPr>
          <w:rFonts w:eastAsia="Andale Sans UI"/>
          <w:i/>
          <w:color w:val="000000" w:themeColor="text1"/>
          <w:kern w:val="1"/>
          <w:sz w:val="28"/>
          <w:szCs w:val="28"/>
        </w:rPr>
        <w:t>мництво, господарство і право.</w:t>
      </w:r>
      <w:r w:rsidR="005900E0" w:rsidRPr="005900E0">
        <w:rPr>
          <w:rFonts w:eastAsia="Andale Sans UI"/>
          <w:color w:val="000000" w:themeColor="text1"/>
          <w:kern w:val="1"/>
          <w:sz w:val="28"/>
          <w:szCs w:val="28"/>
        </w:rPr>
        <w:t xml:space="preserve"> </w:t>
      </w:r>
      <w:r w:rsidR="00C000BF" w:rsidRPr="005900E0">
        <w:rPr>
          <w:rFonts w:eastAsia="Andale Sans UI"/>
          <w:color w:val="000000" w:themeColor="text1"/>
          <w:kern w:val="1"/>
          <w:sz w:val="28"/>
          <w:szCs w:val="28"/>
        </w:rPr>
        <w:t>2015.</w:t>
      </w:r>
      <w:r w:rsidR="005900E0" w:rsidRPr="005900E0">
        <w:rPr>
          <w:rFonts w:eastAsia="Andale Sans UI"/>
          <w:color w:val="000000" w:themeColor="text1"/>
          <w:kern w:val="1"/>
          <w:sz w:val="28"/>
          <w:szCs w:val="28"/>
        </w:rPr>
        <w:t xml:space="preserve"> </w:t>
      </w:r>
      <w:r w:rsidR="00C000BF" w:rsidRPr="005900E0">
        <w:rPr>
          <w:rFonts w:eastAsia="Andale Sans UI"/>
          <w:color w:val="000000" w:themeColor="text1"/>
          <w:kern w:val="1"/>
          <w:sz w:val="28"/>
          <w:szCs w:val="28"/>
        </w:rPr>
        <w:t xml:space="preserve">№ 8. </w:t>
      </w:r>
      <w:r w:rsidRPr="005900E0">
        <w:rPr>
          <w:rFonts w:eastAsia="Andale Sans UI"/>
          <w:color w:val="000000" w:themeColor="text1"/>
          <w:kern w:val="1"/>
          <w:sz w:val="28"/>
          <w:szCs w:val="28"/>
        </w:rPr>
        <w:t>С. 21-25.</w:t>
      </w:r>
    </w:p>
    <w:p w14:paraId="61E6EB36" w14:textId="72DEC56D"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2. Мельниченко</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О.</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А.</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Підвищення</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рівня</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та</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якості</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життя</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населення:</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меха</w:t>
      </w:r>
      <w:r w:rsidR="00C000BF" w:rsidRPr="005900E0">
        <w:rPr>
          <w:rFonts w:eastAsia="Andale Sans UI"/>
          <w:color w:val="000000" w:themeColor="text1"/>
          <w:kern w:val="1"/>
          <w:sz w:val="28"/>
          <w:szCs w:val="28"/>
        </w:rPr>
        <w:t>нізм державного</w:t>
      </w:r>
      <w:r w:rsidR="005900E0" w:rsidRPr="005900E0">
        <w:rPr>
          <w:rFonts w:eastAsia="Andale Sans UI"/>
          <w:color w:val="000000" w:themeColor="text1"/>
          <w:kern w:val="1"/>
          <w:sz w:val="28"/>
          <w:szCs w:val="28"/>
        </w:rPr>
        <w:t xml:space="preserve"> </w:t>
      </w:r>
      <w:r w:rsidR="00C000BF" w:rsidRPr="005900E0">
        <w:rPr>
          <w:rFonts w:eastAsia="Andale Sans UI"/>
          <w:color w:val="000000" w:themeColor="text1"/>
          <w:kern w:val="1"/>
          <w:sz w:val="28"/>
          <w:szCs w:val="28"/>
        </w:rPr>
        <w:t xml:space="preserve">регулювання : </w:t>
      </w:r>
      <w:r w:rsidRPr="005900E0">
        <w:rPr>
          <w:rFonts w:eastAsia="Andale Sans UI"/>
          <w:color w:val="000000" w:themeColor="text1"/>
          <w:kern w:val="1"/>
          <w:sz w:val="28"/>
          <w:szCs w:val="28"/>
        </w:rPr>
        <w:t>монографія</w:t>
      </w:r>
      <w:r w:rsidR="00C000BF"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Х. : Вид-во</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ХарРІ</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НАДУ «Магістр», 2008. 232 c.</w:t>
      </w:r>
    </w:p>
    <w:p w14:paraId="72DA56AC" w14:textId="77777777"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3. Про оплату праці</w:t>
      </w:r>
      <w:r w:rsidR="000451F8" w:rsidRPr="005900E0">
        <w:rPr>
          <w:rFonts w:eastAsia="Andale Sans UI"/>
          <w:color w:val="000000" w:themeColor="text1"/>
          <w:kern w:val="1"/>
          <w:sz w:val="28"/>
          <w:szCs w:val="28"/>
        </w:rPr>
        <w:t xml:space="preserve">. Відомості Верховної Ради України (ВВР), 1995, № 17, ст.121 URL: </w:t>
      </w:r>
      <w:hyperlink r:id="rId7" w:history="1">
        <w:r w:rsidRPr="005900E0">
          <w:rPr>
            <w:rFonts w:eastAsia="Andale Sans UI"/>
            <w:color w:val="000000" w:themeColor="text1"/>
            <w:kern w:val="1"/>
            <w:sz w:val="28"/>
            <w:szCs w:val="28"/>
          </w:rPr>
          <w:t>http://zakon5.rada.gov.ua/laws/show/108/95-%D0%B2%D1%80</w:t>
        </w:r>
      </w:hyperlink>
    </w:p>
    <w:p w14:paraId="3D3C0AE8" w14:textId="23269F57"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4. Податковий кодекс України</w:t>
      </w:r>
      <w:r w:rsidR="000451F8" w:rsidRPr="005900E0">
        <w:rPr>
          <w:rFonts w:eastAsia="Andale Sans UI"/>
          <w:color w:val="000000" w:themeColor="text1"/>
          <w:kern w:val="1"/>
          <w:sz w:val="28"/>
          <w:szCs w:val="28"/>
        </w:rPr>
        <w:t>.</w:t>
      </w:r>
      <w:r w:rsidRPr="005900E0">
        <w:rPr>
          <w:rFonts w:eastAsia="Andale Sans UI"/>
          <w:color w:val="000000" w:themeColor="text1"/>
          <w:kern w:val="1"/>
          <w:sz w:val="28"/>
          <w:szCs w:val="28"/>
        </w:rPr>
        <w:t xml:space="preserve"> </w:t>
      </w:r>
      <w:r w:rsidR="000451F8" w:rsidRPr="005900E0">
        <w:rPr>
          <w:rFonts w:eastAsia="Andale Sans UI"/>
          <w:i/>
          <w:color w:val="000000" w:themeColor="text1"/>
          <w:kern w:val="1"/>
          <w:sz w:val="28"/>
          <w:szCs w:val="28"/>
        </w:rPr>
        <w:t>Відомості Верховної Ради України</w:t>
      </w:r>
      <w:r w:rsidR="000451F8" w:rsidRPr="005900E0">
        <w:rPr>
          <w:rFonts w:eastAsia="Andale Sans UI"/>
          <w:color w:val="000000" w:themeColor="text1"/>
          <w:kern w:val="1"/>
          <w:sz w:val="28"/>
          <w:szCs w:val="28"/>
        </w:rPr>
        <w:t xml:space="preserve"> (</w:t>
      </w:r>
      <w:r w:rsidR="000451F8" w:rsidRPr="005900E0">
        <w:rPr>
          <w:rFonts w:eastAsia="Andale Sans UI"/>
          <w:i/>
          <w:iCs/>
          <w:color w:val="000000" w:themeColor="text1"/>
          <w:kern w:val="1"/>
          <w:sz w:val="28"/>
          <w:szCs w:val="28"/>
        </w:rPr>
        <w:t>ВВР)</w:t>
      </w:r>
      <w:r w:rsidR="005900E0">
        <w:rPr>
          <w:rFonts w:eastAsia="Andale Sans UI"/>
          <w:i/>
          <w:iCs/>
          <w:color w:val="000000" w:themeColor="text1"/>
          <w:kern w:val="1"/>
          <w:sz w:val="28"/>
          <w:szCs w:val="28"/>
        </w:rPr>
        <w:t xml:space="preserve">. </w:t>
      </w:r>
      <w:r w:rsidR="000451F8" w:rsidRPr="005900E0">
        <w:rPr>
          <w:rFonts w:eastAsia="Andale Sans UI"/>
          <w:color w:val="000000" w:themeColor="text1"/>
          <w:kern w:val="1"/>
          <w:sz w:val="28"/>
          <w:szCs w:val="28"/>
        </w:rPr>
        <w:t>2011</w:t>
      </w:r>
      <w:r w:rsidR="005900E0">
        <w:rPr>
          <w:rFonts w:eastAsia="Andale Sans UI"/>
          <w:color w:val="000000" w:themeColor="text1"/>
          <w:kern w:val="1"/>
          <w:sz w:val="28"/>
          <w:szCs w:val="28"/>
        </w:rPr>
        <w:t>.</w:t>
      </w:r>
      <w:r w:rsidR="000451F8" w:rsidRPr="005900E0">
        <w:rPr>
          <w:rFonts w:eastAsia="Andale Sans UI"/>
          <w:color w:val="000000" w:themeColor="text1"/>
          <w:kern w:val="1"/>
          <w:sz w:val="28"/>
          <w:szCs w:val="28"/>
        </w:rPr>
        <w:t xml:space="preserve"> № 13-14, № 15-16, № 17</w:t>
      </w:r>
      <w:r w:rsidR="005900E0">
        <w:rPr>
          <w:rFonts w:eastAsia="Andale Sans UI"/>
          <w:color w:val="000000" w:themeColor="text1"/>
          <w:kern w:val="1"/>
          <w:sz w:val="28"/>
          <w:szCs w:val="28"/>
        </w:rPr>
        <w:t>. С</w:t>
      </w:r>
      <w:r w:rsidR="000451F8" w:rsidRPr="005900E0">
        <w:rPr>
          <w:rFonts w:eastAsia="Andale Sans UI"/>
          <w:color w:val="000000" w:themeColor="text1"/>
          <w:kern w:val="1"/>
          <w:sz w:val="28"/>
          <w:szCs w:val="28"/>
        </w:rPr>
        <w:t>т.</w:t>
      </w:r>
      <w:r w:rsidR="005900E0">
        <w:rPr>
          <w:rFonts w:eastAsia="Andale Sans UI"/>
          <w:color w:val="000000" w:themeColor="text1"/>
          <w:kern w:val="1"/>
          <w:sz w:val="28"/>
          <w:szCs w:val="28"/>
        </w:rPr>
        <w:t xml:space="preserve"> </w:t>
      </w:r>
      <w:r w:rsidR="000451F8" w:rsidRPr="005900E0">
        <w:rPr>
          <w:rFonts w:eastAsia="Andale Sans UI"/>
          <w:color w:val="000000" w:themeColor="text1"/>
          <w:kern w:val="1"/>
          <w:sz w:val="28"/>
          <w:szCs w:val="28"/>
        </w:rPr>
        <w:t>112</w:t>
      </w:r>
      <w:r w:rsidR="005900E0">
        <w:rPr>
          <w:rFonts w:eastAsia="Andale Sans UI"/>
          <w:color w:val="000000" w:themeColor="text1"/>
          <w:kern w:val="1"/>
          <w:sz w:val="28"/>
          <w:szCs w:val="28"/>
        </w:rPr>
        <w:t>.</w:t>
      </w:r>
      <w:r w:rsidR="000451F8" w:rsidRPr="005900E0">
        <w:rPr>
          <w:rFonts w:eastAsia="Andale Sans UI"/>
          <w:color w:val="000000" w:themeColor="text1"/>
          <w:kern w:val="1"/>
          <w:sz w:val="28"/>
          <w:szCs w:val="28"/>
        </w:rPr>
        <w:t xml:space="preserve"> 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http://zakon5.rada.gov.ua/laws/show/2755-17</w:t>
      </w:r>
    </w:p>
    <w:p w14:paraId="437B3B06" w14:textId="6DFF35B0"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5. Кодекс законів про працю України </w:t>
      </w:r>
      <w:r w:rsidR="00586A38"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http://zakon3.rada.gov.ua/laws/show/322-08</w:t>
      </w:r>
    </w:p>
    <w:p w14:paraId="69943FBA" w14:textId="6F1EEAAF"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6. </w:t>
      </w:r>
      <w:r w:rsidR="00586A38" w:rsidRPr="005900E0">
        <w:rPr>
          <w:rFonts w:eastAsia="Andale Sans UI"/>
          <w:color w:val="000000" w:themeColor="text1"/>
          <w:kern w:val="1"/>
          <w:sz w:val="28"/>
          <w:szCs w:val="28"/>
        </w:rPr>
        <w:t xml:space="preserve">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 </w:t>
      </w:r>
      <w:r w:rsidRPr="005900E0">
        <w:rPr>
          <w:rFonts w:eastAsia="Andale Sans UI"/>
          <w:color w:val="000000" w:themeColor="text1"/>
          <w:kern w:val="1"/>
          <w:sz w:val="28"/>
          <w:szCs w:val="28"/>
        </w:rPr>
        <w:t>Постанова Кабінету Міністрів України</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від 30 серпня 2002 р. № 1298</w:t>
      </w:r>
      <w:r w:rsidR="00586A38"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hyperlink r:id="rId8" w:anchor="n79" w:history="1">
        <w:r w:rsidRPr="005900E0">
          <w:rPr>
            <w:rFonts w:eastAsia="Andale Sans UI"/>
            <w:color w:val="000000" w:themeColor="text1"/>
            <w:kern w:val="1"/>
            <w:sz w:val="28"/>
            <w:szCs w:val="28"/>
          </w:rPr>
          <w:t>http://zakon5.rada.gov.ua/laws/show/1298-2002-%D0%BF/paran79#n79</w:t>
        </w:r>
      </w:hyperlink>
    </w:p>
    <w:p w14:paraId="775DA7A5" w14:textId="0701AB34"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lastRenderedPageBreak/>
        <w:t>7. Загальна декларація прав людини</w:t>
      </w:r>
      <w:r w:rsidR="005900E0">
        <w:rPr>
          <w:rFonts w:eastAsia="Andale Sans UI"/>
          <w:color w:val="000000" w:themeColor="text1"/>
          <w:kern w:val="1"/>
          <w:sz w:val="28"/>
          <w:szCs w:val="28"/>
        </w:rPr>
        <w:t xml:space="preserve">. </w:t>
      </w:r>
      <w:r w:rsidR="00586A38"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http://zakon3.rada.gov.ua/laws/show/995_015</w:t>
      </w:r>
    </w:p>
    <w:p w14:paraId="5EF5666A" w14:textId="0E4F33AC"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8. Міжнародний пакт про економічні, соціальні і культурні права</w:t>
      </w:r>
      <w:r w:rsidR="005900E0">
        <w:rPr>
          <w:rFonts w:eastAsia="Andale Sans UI"/>
          <w:color w:val="000000" w:themeColor="text1"/>
          <w:kern w:val="1"/>
          <w:sz w:val="28"/>
          <w:szCs w:val="28"/>
        </w:rPr>
        <w:t xml:space="preserve">. </w:t>
      </w:r>
      <w:r w:rsidR="00586A38"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http://zakon3.rada.gov.ua/laws/show/995_042</w:t>
      </w:r>
    </w:p>
    <w:p w14:paraId="0766EBEB" w14:textId="0F7E138C"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9. Європейська соціальна хартія (переглянута)</w:t>
      </w:r>
      <w:r w:rsidR="005900E0">
        <w:rPr>
          <w:rFonts w:eastAsia="Andale Sans UI"/>
          <w:color w:val="000000" w:themeColor="text1"/>
          <w:kern w:val="1"/>
          <w:sz w:val="28"/>
          <w:szCs w:val="28"/>
        </w:rPr>
        <w:t>.</w:t>
      </w:r>
      <w:r w:rsidRPr="005900E0">
        <w:rPr>
          <w:rFonts w:eastAsia="Andale Sans UI"/>
          <w:color w:val="000000" w:themeColor="text1"/>
          <w:kern w:val="1"/>
          <w:sz w:val="28"/>
          <w:szCs w:val="28"/>
        </w:rPr>
        <w:t xml:space="preserve"> </w:t>
      </w:r>
      <w:r w:rsidR="00586A38"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http://zakon3.rada.gov.ua/laws/show/994_062</w:t>
      </w:r>
    </w:p>
    <w:p w14:paraId="12755012" w14:textId="72C08EF7"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10. Договір про заснування Європейської Спільноти</w:t>
      </w:r>
      <w:r w:rsidR="005900E0">
        <w:rPr>
          <w:rFonts w:eastAsia="Andale Sans UI"/>
          <w:color w:val="000000" w:themeColor="text1"/>
          <w:kern w:val="1"/>
          <w:sz w:val="28"/>
          <w:szCs w:val="28"/>
        </w:rPr>
        <w:t>.</w:t>
      </w:r>
      <w:r w:rsidRPr="005900E0">
        <w:rPr>
          <w:rFonts w:eastAsia="Andale Sans UI"/>
          <w:color w:val="000000" w:themeColor="text1"/>
          <w:kern w:val="1"/>
          <w:sz w:val="28"/>
          <w:szCs w:val="28"/>
        </w:rPr>
        <w:t xml:space="preserve"> </w:t>
      </w:r>
      <w:r w:rsidR="00586A38"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http://zakon2.rada.gov.ua/laws/show/994_017</w:t>
      </w:r>
    </w:p>
    <w:p w14:paraId="398D70C5" w14:textId="0E2994EB"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11. Конвенція про рівне винагородження чоловіків і жінок за працю рівної цінності N 100</w:t>
      </w:r>
      <w:r w:rsidR="005900E0">
        <w:rPr>
          <w:rFonts w:eastAsia="Andale Sans UI"/>
          <w:color w:val="000000" w:themeColor="text1"/>
          <w:kern w:val="1"/>
          <w:sz w:val="28"/>
          <w:szCs w:val="28"/>
        </w:rPr>
        <w:t xml:space="preserve">. </w:t>
      </w:r>
      <w:r w:rsidR="00586A38"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http://zakon3.rada.gov.ua/laws/show/993_002</w:t>
      </w:r>
    </w:p>
    <w:p w14:paraId="022C122F" w14:textId="09B1B8AA"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12. Венедіктов В.</w:t>
      </w:r>
      <w:r w:rsid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С. Охорона праці: європейські і міжнародні стандарти та законодавство України (порівняльний аналіз)</w:t>
      </w:r>
      <w:r w:rsidR="005900E0">
        <w:rPr>
          <w:rFonts w:eastAsia="Andale Sans UI"/>
          <w:color w:val="000000" w:themeColor="text1"/>
          <w:kern w:val="1"/>
          <w:sz w:val="28"/>
          <w:szCs w:val="28"/>
        </w:rPr>
        <w:t>.</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Харків-</w:t>
      </w:r>
      <w:r w:rsidR="00586A38" w:rsidRPr="005900E0">
        <w:rPr>
          <w:rFonts w:eastAsia="Andale Sans UI"/>
          <w:color w:val="000000" w:themeColor="text1"/>
          <w:kern w:val="1"/>
          <w:sz w:val="28"/>
          <w:szCs w:val="28"/>
        </w:rPr>
        <w:t>Київ, 2006.</w:t>
      </w:r>
      <w:r w:rsidRPr="005900E0">
        <w:rPr>
          <w:rFonts w:eastAsia="Andale Sans UI"/>
          <w:color w:val="000000" w:themeColor="text1"/>
          <w:kern w:val="1"/>
          <w:sz w:val="28"/>
          <w:szCs w:val="28"/>
        </w:rPr>
        <w:t xml:space="preserve"> 680 с.</w:t>
      </w:r>
    </w:p>
    <w:p w14:paraId="6FC235AA" w14:textId="4E5F7172"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13. Конвенція Міжнародної організації праці N 131 про встановлення мінімальної заробітної плати з особливим урахуванням країн, що розвиваються</w:t>
      </w:r>
      <w:r w:rsidR="005900E0">
        <w:rPr>
          <w:rFonts w:eastAsia="Andale Sans UI"/>
          <w:color w:val="000000" w:themeColor="text1"/>
          <w:kern w:val="1"/>
          <w:sz w:val="28"/>
          <w:szCs w:val="28"/>
        </w:rPr>
        <w:t xml:space="preserve">. </w:t>
      </w:r>
      <w:r w:rsidR="00114EDF"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http://zakon2.rada.gov.ua/laws/show/993_149</w:t>
      </w:r>
    </w:p>
    <w:p w14:paraId="0891BB7E" w14:textId="3E9004B8"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14. Рекомендація щодо встановлення мінімальної заробітної плати з особливим урахуванням країн, що розвиваються N 135</w:t>
      </w:r>
      <w:r w:rsidR="005900E0">
        <w:rPr>
          <w:rFonts w:eastAsia="Andale Sans UI"/>
          <w:color w:val="000000" w:themeColor="text1"/>
          <w:kern w:val="1"/>
          <w:sz w:val="28"/>
          <w:szCs w:val="28"/>
        </w:rPr>
        <w:t>.</w:t>
      </w:r>
      <w:r w:rsidR="00114EDF" w:rsidRPr="005900E0">
        <w:rPr>
          <w:rFonts w:eastAsia="Andale Sans UI"/>
          <w:color w:val="000000" w:themeColor="text1"/>
          <w:kern w:val="1"/>
          <w:sz w:val="28"/>
          <w:szCs w:val="28"/>
        </w:rPr>
        <w:t xml:space="preserve"> 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http://zakon2.rada.gov.ua/laws/show/993_252</w:t>
      </w:r>
    </w:p>
    <w:p w14:paraId="59D27736" w14:textId="3611ECAC"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15. Конвенція про мінімальні норми соціального забезпечення</w:t>
      </w:r>
      <w:r w:rsidR="005900E0">
        <w:rPr>
          <w:rFonts w:eastAsia="Andale Sans UI"/>
          <w:color w:val="000000" w:themeColor="text1"/>
          <w:kern w:val="1"/>
          <w:sz w:val="28"/>
          <w:szCs w:val="28"/>
        </w:rPr>
        <w:t>.</w:t>
      </w:r>
      <w:r w:rsidR="00114EDF" w:rsidRPr="005900E0">
        <w:rPr>
          <w:rFonts w:eastAsia="Andale Sans UI"/>
          <w:color w:val="000000" w:themeColor="text1"/>
          <w:kern w:val="1"/>
          <w:sz w:val="28"/>
          <w:szCs w:val="28"/>
        </w:rPr>
        <w:t xml:space="preserve"> 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http://zakon3.rada.gov.ua/laws/show/993_011</w:t>
      </w:r>
    </w:p>
    <w:p w14:paraId="7A34336C" w14:textId="68B1568D"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16. Конвенція про основні цілі та норми соціальної політики № 117</w:t>
      </w:r>
      <w:r w:rsidR="005900E0">
        <w:rPr>
          <w:rFonts w:eastAsia="Andale Sans UI"/>
          <w:color w:val="000000" w:themeColor="text1"/>
          <w:kern w:val="1"/>
          <w:sz w:val="28"/>
          <w:szCs w:val="28"/>
        </w:rPr>
        <w:t>.</w:t>
      </w:r>
      <w:r w:rsidRPr="005900E0">
        <w:rPr>
          <w:rFonts w:eastAsia="Andale Sans UI"/>
          <w:color w:val="000000" w:themeColor="text1"/>
          <w:kern w:val="1"/>
          <w:sz w:val="28"/>
          <w:szCs w:val="28"/>
        </w:rPr>
        <w:t xml:space="preserve"> </w:t>
      </w:r>
      <w:r w:rsidR="00114EDF"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http://zakon2.rada.gov.ua/laws/show/993_016</w:t>
      </w:r>
    </w:p>
    <w:p w14:paraId="3FA5AA26" w14:textId="765257C7"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17. Конвенція про захист заробітної плати N 95</w:t>
      </w:r>
      <w:r w:rsidR="005900E0">
        <w:rPr>
          <w:rFonts w:eastAsia="Andale Sans UI"/>
          <w:color w:val="000000" w:themeColor="text1"/>
          <w:kern w:val="1"/>
          <w:sz w:val="28"/>
          <w:szCs w:val="28"/>
        </w:rPr>
        <w:t>.</w:t>
      </w:r>
      <w:r w:rsidRPr="005900E0">
        <w:rPr>
          <w:rFonts w:eastAsia="Andale Sans UI"/>
          <w:color w:val="000000" w:themeColor="text1"/>
          <w:kern w:val="1"/>
          <w:sz w:val="28"/>
          <w:szCs w:val="28"/>
        </w:rPr>
        <w:t xml:space="preserve"> </w:t>
      </w:r>
      <w:r w:rsidR="00114EDF"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http://zakon2.rada.gov.ua/laws/show/993_146</w:t>
      </w:r>
    </w:p>
    <w:p w14:paraId="517D4DA5" w14:textId="4FFE7776"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18. Рекомендація щодо захисту заробітної плати N 85</w:t>
      </w:r>
      <w:r w:rsidR="005900E0">
        <w:rPr>
          <w:rFonts w:eastAsia="Andale Sans UI"/>
          <w:color w:val="000000" w:themeColor="text1"/>
          <w:kern w:val="1"/>
          <w:sz w:val="28"/>
          <w:szCs w:val="28"/>
        </w:rPr>
        <w:t>.</w:t>
      </w:r>
      <w:r w:rsidRPr="005900E0">
        <w:rPr>
          <w:rFonts w:eastAsia="Andale Sans UI"/>
          <w:color w:val="000000" w:themeColor="text1"/>
          <w:kern w:val="1"/>
          <w:sz w:val="28"/>
          <w:szCs w:val="28"/>
        </w:rPr>
        <w:t xml:space="preserve"> </w:t>
      </w:r>
      <w:r w:rsidR="00114EDF"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http://zakon2.rada.gov.ua/laws/show/993_228</w:t>
      </w:r>
    </w:p>
    <w:p w14:paraId="4F18849D" w14:textId="7039C19B"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lastRenderedPageBreak/>
        <w:t>19. Директива Ради 80/987/ЄЕС про зближення правових положень держав-членів щодо захисту найманих працівників у випадку неплатоспроможності їхнього роботодавця</w:t>
      </w:r>
      <w:r w:rsidR="005900E0">
        <w:rPr>
          <w:rFonts w:eastAsia="Andale Sans UI"/>
          <w:color w:val="000000" w:themeColor="text1"/>
          <w:kern w:val="1"/>
          <w:sz w:val="28"/>
          <w:szCs w:val="28"/>
        </w:rPr>
        <w:t>.</w:t>
      </w:r>
      <w:r w:rsidRPr="005900E0">
        <w:rPr>
          <w:rFonts w:eastAsia="Andale Sans UI"/>
          <w:color w:val="000000" w:themeColor="text1"/>
          <w:kern w:val="1"/>
          <w:sz w:val="28"/>
          <w:szCs w:val="28"/>
        </w:rPr>
        <w:t xml:space="preserve"> </w:t>
      </w:r>
      <w:r w:rsidR="00114EDF"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http://zakon3.rada.gov.ua/laws/show/994_654</w:t>
      </w:r>
    </w:p>
    <w:p w14:paraId="7AA4546C" w14:textId="72C54C0B"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20. Конвенція Міжнародної організації праці N 173 1992 року про захист вимог працівників у випадку неплатоспроможності роботодавця</w:t>
      </w:r>
      <w:r w:rsidR="005900E0">
        <w:rPr>
          <w:rFonts w:eastAsia="Andale Sans UI"/>
          <w:color w:val="000000" w:themeColor="text1"/>
          <w:kern w:val="1"/>
          <w:sz w:val="28"/>
          <w:szCs w:val="28"/>
        </w:rPr>
        <w:t>.</w:t>
      </w:r>
      <w:r w:rsidR="00114EDF" w:rsidRPr="005900E0">
        <w:rPr>
          <w:rFonts w:eastAsia="Andale Sans UI"/>
          <w:color w:val="000000" w:themeColor="text1"/>
          <w:kern w:val="1"/>
          <w:sz w:val="28"/>
          <w:szCs w:val="28"/>
        </w:rPr>
        <w:t xml:space="preserve"> 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http://zakon2.rada.gov.ua/laws/show/993_286</w:t>
      </w:r>
    </w:p>
    <w:p w14:paraId="0D47A7D4" w14:textId="3244C87D" w:rsidR="00AA4CEE" w:rsidRPr="005900E0" w:rsidRDefault="00AA4CEE"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21. Болотіна Н. Б.</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Трудове</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право</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України</w:t>
      </w:r>
      <w:r w:rsid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К.</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Знання,</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КОО, 2000. 564 с.</w:t>
      </w:r>
      <w:r w:rsidR="005900E0" w:rsidRPr="005900E0">
        <w:rPr>
          <w:rFonts w:eastAsia="Andale Sans UI"/>
          <w:color w:val="000000" w:themeColor="text1"/>
          <w:kern w:val="1"/>
          <w:sz w:val="28"/>
          <w:szCs w:val="28"/>
        </w:rPr>
        <w:t xml:space="preserve"> </w:t>
      </w:r>
    </w:p>
    <w:p w14:paraId="10FE1568" w14:textId="77777777" w:rsidR="00B5238D" w:rsidRPr="005900E0" w:rsidRDefault="00B5238D"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22. Отдельные проблемы украинского законодательства об оплате труда и возможные пути их преодоления. URL : https://attorneys.in.ua/otdelnyeproblemy-ukrainskogo-zakonodatelstva-ob-oplate-truda-i-vozmozhnye-puti-ihpreodoleniya/ </w:t>
      </w:r>
    </w:p>
    <w:p w14:paraId="7E8802C1" w14:textId="77777777" w:rsidR="00B5238D" w:rsidRPr="005900E0" w:rsidRDefault="00B5238D"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23. Вавженчук С. Я. Напрямки нормотворчої діяльності МОП в сфері захисту трудових прав працівників. </w:t>
      </w:r>
      <w:r w:rsidRPr="005900E0">
        <w:rPr>
          <w:rFonts w:eastAsia="Andale Sans UI"/>
          <w:i/>
          <w:color w:val="000000" w:themeColor="text1"/>
          <w:kern w:val="1"/>
          <w:sz w:val="28"/>
          <w:szCs w:val="28"/>
        </w:rPr>
        <w:t>Актуальні проблеми права: теорія і практика</w:t>
      </w:r>
      <w:r w:rsidRPr="005900E0">
        <w:rPr>
          <w:rFonts w:eastAsia="Andale Sans UI"/>
          <w:color w:val="000000" w:themeColor="text1"/>
          <w:kern w:val="1"/>
          <w:sz w:val="28"/>
          <w:szCs w:val="28"/>
        </w:rPr>
        <w:t>. 2010. №18. С. 95-102.</w:t>
      </w:r>
    </w:p>
    <w:p w14:paraId="42DEAD5C" w14:textId="274E928D" w:rsidR="00B5238D" w:rsidRPr="005900E0" w:rsidRDefault="00B5238D"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24. Колесник Г. С. Проблеми оплати праці на підприємствах залізничного транспорту України </w:t>
      </w:r>
      <w:r w:rsidR="00114EDF"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hyperlink r:id="rId9" w:history="1">
        <w:r w:rsidRPr="005900E0">
          <w:rPr>
            <w:rFonts w:eastAsia="Andale Sans UI"/>
            <w:color w:val="000000" w:themeColor="text1"/>
            <w:kern w:val="1"/>
            <w:sz w:val="28"/>
            <w:szCs w:val="28"/>
          </w:rPr>
          <w:t>http://cyberleninka.ru/article/n/problemi-oplati-pratsi-na-pidpriemstvah-zaliznichnogo-transportu-ukrayini</w:t>
        </w:r>
      </w:hyperlink>
    </w:p>
    <w:p w14:paraId="73AD7703" w14:textId="77777777" w:rsidR="00B5238D" w:rsidRPr="005900E0" w:rsidRDefault="00B5238D"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25. Довбиш К. К. До питання про оплату праці за трудовим законодавством України</w:t>
      </w:r>
      <w:r w:rsidR="00114EDF" w:rsidRPr="005900E0">
        <w:rPr>
          <w:rFonts w:eastAsia="Andale Sans UI"/>
          <w:color w:val="000000" w:themeColor="text1"/>
          <w:kern w:val="1"/>
          <w:sz w:val="28"/>
          <w:szCs w:val="28"/>
        </w:rPr>
        <w:t xml:space="preserve">. </w:t>
      </w:r>
      <w:r w:rsidRPr="005900E0">
        <w:rPr>
          <w:rFonts w:eastAsia="Andale Sans UI"/>
          <w:i/>
          <w:color w:val="000000" w:themeColor="text1"/>
          <w:kern w:val="1"/>
          <w:sz w:val="28"/>
          <w:szCs w:val="28"/>
        </w:rPr>
        <w:t>Актуальнi проблеми права: теорiя i прак</w:t>
      </w:r>
      <w:r w:rsidR="00475A61" w:rsidRPr="005900E0">
        <w:rPr>
          <w:rFonts w:eastAsia="Andale Sans UI"/>
          <w:i/>
          <w:color w:val="000000" w:themeColor="text1"/>
          <w:kern w:val="1"/>
          <w:sz w:val="28"/>
          <w:szCs w:val="28"/>
        </w:rPr>
        <w:t>тика Національного університету.</w:t>
      </w:r>
      <w:r w:rsidR="00475A61"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2013. № 26 С. 269–274.</w:t>
      </w:r>
    </w:p>
    <w:p w14:paraId="60BBB110" w14:textId="2C94F7B2" w:rsidR="00B5238D" w:rsidRPr="005900E0" w:rsidRDefault="00B5238D"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26. Івашина О.Ю. Державне регулювання індивідуальної оплати праці в Україні</w:t>
      </w:r>
      <w:r w:rsidR="00CC5224" w:rsidRPr="005900E0">
        <w:rPr>
          <w:rFonts w:eastAsia="Andale Sans UI"/>
          <w:color w:val="000000" w:themeColor="text1"/>
          <w:kern w:val="1"/>
          <w:sz w:val="28"/>
          <w:szCs w:val="28"/>
        </w:rPr>
        <w:t xml:space="preserve">. </w:t>
      </w:r>
      <w:r w:rsidRPr="005900E0">
        <w:rPr>
          <w:rFonts w:eastAsia="Andale Sans UI"/>
          <w:i/>
          <w:color w:val="000000" w:themeColor="text1"/>
          <w:kern w:val="1"/>
          <w:sz w:val="28"/>
          <w:szCs w:val="28"/>
        </w:rPr>
        <w:t>Публічне адміністрування: теорія та практика</w:t>
      </w:r>
      <w:r w:rsidR="00CC5224" w:rsidRPr="005900E0">
        <w:rPr>
          <w:rFonts w:eastAsia="Andale Sans UI"/>
          <w:i/>
          <w:color w:val="000000" w:themeColor="text1"/>
          <w:kern w:val="1"/>
          <w:sz w:val="28"/>
          <w:szCs w:val="28"/>
        </w:rPr>
        <w:t>.</w:t>
      </w:r>
      <w:r w:rsidR="00CC5224" w:rsidRPr="005900E0">
        <w:rPr>
          <w:rFonts w:eastAsia="Andale Sans UI"/>
          <w:color w:val="000000" w:themeColor="text1"/>
          <w:kern w:val="1"/>
          <w:sz w:val="28"/>
          <w:szCs w:val="28"/>
        </w:rPr>
        <w:t xml:space="preserve"> 2010.</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 xml:space="preserve">№. 1 (3) </w:t>
      </w:r>
      <w:r w:rsidR="00CC5224"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w:t>
      </w:r>
      <w:r w:rsidR="00CC5224" w:rsidRPr="005900E0">
        <w:rPr>
          <w:rFonts w:eastAsia="Andale Sans UI"/>
          <w:color w:val="000000" w:themeColor="text1"/>
          <w:kern w:val="1"/>
          <w:sz w:val="28"/>
          <w:szCs w:val="28"/>
        </w:rPr>
        <w:t>р</w:t>
      </w:r>
      <w:r w:rsidRPr="005900E0">
        <w:rPr>
          <w:rFonts w:eastAsia="Andale Sans UI"/>
          <w:color w:val="000000" w:themeColor="text1"/>
          <w:kern w:val="1"/>
          <w:sz w:val="28"/>
          <w:szCs w:val="28"/>
        </w:rPr>
        <w:t>: //www.dridu.dp.ua/zbirnik/2010-01/1.</w:t>
      </w:r>
    </w:p>
    <w:p w14:paraId="1B84A023" w14:textId="0B25E5DF" w:rsidR="00B5238D" w:rsidRPr="005900E0" w:rsidRDefault="00B5238D"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27. Чанишева Г.І. Колективні відносини у сфері праці: теоретичні та практичні проблеми правового регулювання: автореф. дис. на здобуття наук. ступеня док</w:t>
      </w:r>
      <w:r w:rsidR="00374E7B" w:rsidRPr="005900E0">
        <w:rPr>
          <w:rFonts w:eastAsia="Andale Sans UI"/>
          <w:color w:val="000000" w:themeColor="text1"/>
          <w:kern w:val="1"/>
          <w:sz w:val="28"/>
          <w:szCs w:val="28"/>
        </w:rPr>
        <w:t>тора юрид. наук: спец. 12.00.05</w:t>
      </w:r>
      <w:r w:rsidR="00CC5224" w:rsidRPr="005900E0">
        <w:rPr>
          <w:rFonts w:eastAsia="Andale Sans UI"/>
          <w:color w:val="000000" w:themeColor="text1"/>
          <w:kern w:val="1"/>
          <w:sz w:val="28"/>
          <w:szCs w:val="28"/>
        </w:rPr>
        <w:t>.</w:t>
      </w:r>
      <w:r w:rsidR="005900E0" w:rsidRPr="005900E0">
        <w:rPr>
          <w:rFonts w:eastAsia="Andale Sans UI"/>
          <w:color w:val="000000" w:themeColor="text1"/>
          <w:kern w:val="1"/>
          <w:sz w:val="28"/>
          <w:szCs w:val="28"/>
        </w:rPr>
        <w:t xml:space="preserve"> </w:t>
      </w:r>
      <w:r w:rsidR="00CC5224" w:rsidRPr="005900E0">
        <w:rPr>
          <w:rFonts w:eastAsia="Andale Sans UI"/>
          <w:color w:val="000000" w:themeColor="text1"/>
          <w:kern w:val="1"/>
          <w:sz w:val="28"/>
          <w:szCs w:val="28"/>
        </w:rPr>
        <w:t>Харків, 2002.</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С. 9.</w:t>
      </w:r>
    </w:p>
    <w:p w14:paraId="4A0012B7" w14:textId="67D02F78" w:rsidR="00B5238D" w:rsidRPr="005900E0" w:rsidRDefault="00B5238D"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28. Про державну службу</w:t>
      </w:r>
      <w:r w:rsidR="00374E7B" w:rsidRPr="005900E0">
        <w:rPr>
          <w:rFonts w:eastAsia="Andale Sans UI"/>
          <w:color w:val="000000" w:themeColor="text1"/>
          <w:kern w:val="1"/>
          <w:sz w:val="28"/>
          <w:szCs w:val="28"/>
        </w:rPr>
        <w:t xml:space="preserve">. </w:t>
      </w:r>
      <w:r w:rsidR="00374E7B" w:rsidRPr="005900E0">
        <w:rPr>
          <w:rFonts w:eastAsia="Andale Sans UI"/>
          <w:i/>
          <w:color w:val="000000" w:themeColor="text1"/>
          <w:kern w:val="1"/>
          <w:sz w:val="28"/>
          <w:szCs w:val="28"/>
        </w:rPr>
        <w:t>Відомості Верховної Ради (</w:t>
      </w:r>
      <w:r w:rsidR="00374E7B" w:rsidRPr="005900E0">
        <w:rPr>
          <w:rFonts w:eastAsia="Andale Sans UI"/>
          <w:color w:val="000000" w:themeColor="text1"/>
          <w:kern w:val="1"/>
          <w:sz w:val="28"/>
          <w:szCs w:val="28"/>
        </w:rPr>
        <w:t>ВВР), 2016, № 4, ст.43 URL:</w:t>
      </w:r>
      <w:r w:rsidR="005900E0" w:rsidRPr="005900E0">
        <w:rPr>
          <w:rFonts w:eastAsia="Andale Sans UI"/>
          <w:color w:val="000000" w:themeColor="text1"/>
          <w:kern w:val="1"/>
          <w:sz w:val="28"/>
          <w:szCs w:val="28"/>
        </w:rPr>
        <w:t xml:space="preserve"> </w:t>
      </w:r>
      <w:hyperlink r:id="rId10" w:history="1">
        <w:r w:rsidRPr="005900E0">
          <w:rPr>
            <w:rFonts w:eastAsia="Andale Sans UI"/>
            <w:color w:val="000000" w:themeColor="text1"/>
            <w:kern w:val="1"/>
            <w:sz w:val="28"/>
            <w:szCs w:val="28"/>
          </w:rPr>
          <w:t>http://zakon3.rada.gov.ua/laws/show/889-19/page3</w:t>
        </w:r>
      </w:hyperlink>
    </w:p>
    <w:p w14:paraId="7FDAD290" w14:textId="6BC2AF02" w:rsidR="00B5238D" w:rsidRPr="005900E0" w:rsidRDefault="00B5238D"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lastRenderedPageBreak/>
        <w:t>29. Про відпустки</w:t>
      </w:r>
      <w:r w:rsidR="00374E7B" w:rsidRPr="005900E0">
        <w:rPr>
          <w:rFonts w:eastAsia="Andale Sans UI"/>
          <w:color w:val="000000" w:themeColor="text1"/>
          <w:kern w:val="1"/>
          <w:sz w:val="28"/>
          <w:szCs w:val="28"/>
        </w:rPr>
        <w:t xml:space="preserve">. </w:t>
      </w:r>
      <w:r w:rsidR="00374E7B" w:rsidRPr="005900E0">
        <w:rPr>
          <w:rFonts w:eastAsia="Andale Sans UI"/>
          <w:i/>
          <w:color w:val="000000" w:themeColor="text1"/>
          <w:kern w:val="1"/>
          <w:sz w:val="28"/>
          <w:szCs w:val="28"/>
        </w:rPr>
        <w:t>Відомості Верховної Ради України (ВВР)</w:t>
      </w:r>
      <w:r w:rsidR="005900E0" w:rsidRPr="005900E0">
        <w:rPr>
          <w:rFonts w:eastAsia="Andale Sans UI"/>
          <w:i/>
          <w:color w:val="000000" w:themeColor="text1"/>
          <w:kern w:val="1"/>
          <w:sz w:val="28"/>
          <w:szCs w:val="28"/>
        </w:rPr>
        <w:t>.</w:t>
      </w:r>
      <w:r w:rsidR="00374E7B" w:rsidRPr="005900E0">
        <w:rPr>
          <w:rFonts w:eastAsia="Andale Sans UI"/>
          <w:color w:val="000000" w:themeColor="text1"/>
          <w:kern w:val="1"/>
          <w:sz w:val="28"/>
          <w:szCs w:val="28"/>
        </w:rPr>
        <w:t xml:space="preserve"> 1997</w:t>
      </w:r>
      <w:r w:rsidR="005900E0">
        <w:rPr>
          <w:rFonts w:eastAsia="Andale Sans UI"/>
          <w:color w:val="000000" w:themeColor="text1"/>
          <w:kern w:val="1"/>
          <w:sz w:val="28"/>
          <w:szCs w:val="28"/>
        </w:rPr>
        <w:t xml:space="preserve">. </w:t>
      </w:r>
      <w:r w:rsidR="00374E7B" w:rsidRPr="005900E0">
        <w:rPr>
          <w:rFonts w:eastAsia="Andale Sans UI"/>
          <w:color w:val="000000" w:themeColor="text1"/>
          <w:kern w:val="1"/>
          <w:sz w:val="28"/>
          <w:szCs w:val="28"/>
        </w:rPr>
        <w:t>№ 2</w:t>
      </w:r>
      <w:r w:rsidR="005900E0">
        <w:rPr>
          <w:rFonts w:eastAsia="Andale Sans UI"/>
          <w:color w:val="000000" w:themeColor="text1"/>
          <w:kern w:val="1"/>
          <w:sz w:val="28"/>
          <w:szCs w:val="28"/>
        </w:rPr>
        <w:t>.</w:t>
      </w:r>
      <w:r w:rsidR="00374E7B" w:rsidRPr="005900E0">
        <w:rPr>
          <w:rFonts w:eastAsia="Andale Sans UI"/>
          <w:color w:val="000000" w:themeColor="text1"/>
          <w:kern w:val="1"/>
          <w:sz w:val="28"/>
          <w:szCs w:val="28"/>
        </w:rPr>
        <w:t xml:space="preserve"> </w:t>
      </w:r>
      <w:r w:rsidR="005900E0">
        <w:rPr>
          <w:rFonts w:eastAsia="Andale Sans UI"/>
          <w:color w:val="000000" w:themeColor="text1"/>
          <w:kern w:val="1"/>
          <w:sz w:val="28"/>
          <w:szCs w:val="28"/>
        </w:rPr>
        <w:t>С</w:t>
      </w:r>
      <w:r w:rsidR="00374E7B" w:rsidRPr="005900E0">
        <w:rPr>
          <w:rFonts w:eastAsia="Andale Sans UI"/>
          <w:color w:val="000000" w:themeColor="text1"/>
          <w:kern w:val="1"/>
          <w:sz w:val="28"/>
          <w:szCs w:val="28"/>
        </w:rPr>
        <w:t>т.</w:t>
      </w:r>
      <w:r w:rsidR="005900E0">
        <w:rPr>
          <w:rFonts w:eastAsia="Andale Sans UI"/>
          <w:color w:val="000000" w:themeColor="text1"/>
          <w:kern w:val="1"/>
          <w:sz w:val="28"/>
          <w:szCs w:val="28"/>
        </w:rPr>
        <w:t> </w:t>
      </w:r>
      <w:r w:rsidR="00374E7B" w:rsidRPr="005900E0">
        <w:rPr>
          <w:rFonts w:eastAsia="Andale Sans UI"/>
          <w:color w:val="000000" w:themeColor="text1"/>
          <w:kern w:val="1"/>
          <w:sz w:val="28"/>
          <w:szCs w:val="28"/>
        </w:rPr>
        <w:t>4</w:t>
      </w:r>
      <w:r w:rsidR="005900E0">
        <w:rPr>
          <w:rFonts w:eastAsia="Andale Sans UI"/>
          <w:color w:val="000000" w:themeColor="text1"/>
          <w:kern w:val="1"/>
          <w:sz w:val="28"/>
          <w:szCs w:val="28"/>
        </w:rPr>
        <w:t>.</w:t>
      </w:r>
      <w:r w:rsidRPr="005900E0">
        <w:rPr>
          <w:rFonts w:eastAsia="Andale Sans UI"/>
          <w:color w:val="000000" w:themeColor="text1"/>
          <w:kern w:val="1"/>
          <w:sz w:val="28"/>
          <w:szCs w:val="28"/>
        </w:rPr>
        <w:t xml:space="preserve"> </w:t>
      </w:r>
      <w:r w:rsidR="00374E7B"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http://zakon5.rada.gov.ua/laws/show/504/96-%D0%B2%D1%80</w:t>
      </w:r>
    </w:p>
    <w:p w14:paraId="08CCE796" w14:textId="0DA23DDD" w:rsidR="00B5238D" w:rsidRPr="005900E0" w:rsidRDefault="00B5238D"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30. Про затвердження Порядку надання щорічної основної відпустки тривалістю до 56 календарних днів керівним працівникам навчальних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 </w:t>
      </w:r>
      <w:r w:rsidR="00374E7B"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http://zakon5.rada.gov.ua/laws/show/346-97-%D0%BF</w:t>
      </w:r>
    </w:p>
    <w:p w14:paraId="37DD0FFA" w14:textId="2F9A5023" w:rsidR="00B5238D" w:rsidRPr="005900E0" w:rsidRDefault="00B5238D"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31. Про затвердження умов, тривалості, порядку надання та оплати творчих відпусток</w:t>
      </w:r>
      <w:r w:rsidR="005900E0" w:rsidRPr="005900E0">
        <w:rPr>
          <w:rFonts w:eastAsia="Andale Sans UI"/>
          <w:color w:val="000000" w:themeColor="text1"/>
          <w:kern w:val="1"/>
          <w:sz w:val="28"/>
          <w:szCs w:val="28"/>
        </w:rPr>
        <w:t xml:space="preserve"> </w:t>
      </w:r>
      <w:r w:rsidR="00374E7B"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http://zakon5.rada.gov.ua/laws/show/45-98-%D0%BF</w:t>
      </w:r>
    </w:p>
    <w:p w14:paraId="36BAC349" w14:textId="4DD4BC61" w:rsidR="00B5238D" w:rsidRPr="005900E0" w:rsidRDefault="00B5238D"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32. Про заходи щодо забезпечення наповнення державного бюджету та посилення фінансово-бюджетної дисципліни</w:t>
      </w:r>
      <w:r w:rsidR="005900E0">
        <w:rPr>
          <w:rFonts w:eastAsia="Andale Sans UI"/>
          <w:color w:val="000000" w:themeColor="text1"/>
          <w:kern w:val="1"/>
          <w:sz w:val="28"/>
          <w:szCs w:val="28"/>
        </w:rPr>
        <w:t xml:space="preserve">. </w:t>
      </w:r>
      <w:r w:rsidR="00D1496A"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http://zakon5.rada.gov.ua/laws/show/ru/187/97</w:t>
      </w:r>
    </w:p>
    <w:p w14:paraId="35E29CB7" w14:textId="754BC315" w:rsidR="00B5238D" w:rsidRPr="005900E0" w:rsidRDefault="00B5238D"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33. Про затвердження Порядку складання, розгляду, затвердження та основних вимог до виконання кошторисів бюджетних установ</w:t>
      </w:r>
      <w:r w:rsidR="005900E0">
        <w:rPr>
          <w:rFonts w:eastAsia="Andale Sans UI"/>
          <w:color w:val="000000" w:themeColor="text1"/>
          <w:kern w:val="1"/>
          <w:sz w:val="28"/>
          <w:szCs w:val="28"/>
        </w:rPr>
        <w:t>.</w:t>
      </w:r>
      <w:r w:rsidRPr="005900E0">
        <w:rPr>
          <w:rFonts w:eastAsia="Andale Sans UI"/>
          <w:color w:val="000000" w:themeColor="text1"/>
          <w:kern w:val="1"/>
          <w:sz w:val="28"/>
          <w:szCs w:val="28"/>
        </w:rPr>
        <w:t xml:space="preserve"> </w:t>
      </w:r>
      <w:r w:rsidR="00D1496A"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http://zakon5.rada.gov.ua/laws/show/228-2002-%D0%BF</w:t>
      </w:r>
    </w:p>
    <w:p w14:paraId="51A2E01C" w14:textId="70B44247" w:rsidR="00B5238D" w:rsidRPr="005900E0" w:rsidRDefault="00B5238D"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34. Про судоустрій і статус суддів</w:t>
      </w:r>
      <w:r w:rsidR="00DD0A72" w:rsidRPr="005900E0">
        <w:rPr>
          <w:rFonts w:eastAsia="Andale Sans UI"/>
          <w:color w:val="000000" w:themeColor="text1"/>
          <w:kern w:val="1"/>
          <w:sz w:val="28"/>
          <w:szCs w:val="28"/>
        </w:rPr>
        <w:t xml:space="preserve">. </w:t>
      </w:r>
      <w:r w:rsidR="00DD0A72" w:rsidRPr="005900E0">
        <w:rPr>
          <w:rFonts w:eastAsia="Andale Sans UI"/>
          <w:i/>
          <w:color w:val="000000" w:themeColor="text1"/>
          <w:kern w:val="1"/>
          <w:sz w:val="28"/>
          <w:szCs w:val="28"/>
        </w:rPr>
        <w:t>Відомості Верховної Ради (ВВР)</w:t>
      </w:r>
      <w:r w:rsidR="005900E0">
        <w:rPr>
          <w:rFonts w:eastAsia="Andale Sans UI"/>
          <w:i/>
          <w:color w:val="000000" w:themeColor="text1"/>
          <w:kern w:val="1"/>
          <w:sz w:val="28"/>
          <w:szCs w:val="28"/>
        </w:rPr>
        <w:t>.</w:t>
      </w:r>
      <w:r w:rsidR="00DD0A72" w:rsidRPr="005900E0">
        <w:rPr>
          <w:rFonts w:eastAsia="Andale Sans UI"/>
          <w:iCs/>
          <w:color w:val="000000" w:themeColor="text1"/>
          <w:kern w:val="1"/>
          <w:sz w:val="28"/>
          <w:szCs w:val="28"/>
        </w:rPr>
        <w:t xml:space="preserve"> 2016</w:t>
      </w:r>
      <w:r w:rsidR="005900E0">
        <w:rPr>
          <w:rFonts w:eastAsia="Andale Sans UI"/>
          <w:iCs/>
          <w:color w:val="000000" w:themeColor="text1"/>
          <w:kern w:val="1"/>
          <w:sz w:val="28"/>
          <w:szCs w:val="28"/>
        </w:rPr>
        <w:t>.</w:t>
      </w:r>
      <w:r w:rsidR="00DD0A72" w:rsidRPr="005900E0">
        <w:rPr>
          <w:rFonts w:eastAsia="Andale Sans UI"/>
          <w:iCs/>
          <w:color w:val="000000" w:themeColor="text1"/>
          <w:kern w:val="1"/>
          <w:sz w:val="28"/>
          <w:szCs w:val="28"/>
        </w:rPr>
        <w:t xml:space="preserve"> № 31</w:t>
      </w:r>
      <w:r w:rsidR="005900E0">
        <w:rPr>
          <w:rFonts w:eastAsia="Andale Sans UI"/>
          <w:iCs/>
          <w:color w:val="000000" w:themeColor="text1"/>
          <w:kern w:val="1"/>
          <w:sz w:val="28"/>
          <w:szCs w:val="28"/>
        </w:rPr>
        <w:t>. С</w:t>
      </w:r>
      <w:r w:rsidR="00DD0A72" w:rsidRPr="005900E0">
        <w:rPr>
          <w:rFonts w:eastAsia="Andale Sans UI"/>
          <w:iCs/>
          <w:color w:val="000000" w:themeColor="text1"/>
          <w:kern w:val="1"/>
          <w:sz w:val="28"/>
          <w:szCs w:val="28"/>
        </w:rPr>
        <w:t>т.</w:t>
      </w:r>
      <w:r w:rsidR="005900E0">
        <w:rPr>
          <w:rFonts w:eastAsia="Andale Sans UI"/>
          <w:iCs/>
          <w:color w:val="000000" w:themeColor="text1"/>
          <w:kern w:val="1"/>
          <w:sz w:val="28"/>
          <w:szCs w:val="28"/>
        </w:rPr>
        <w:t xml:space="preserve"> </w:t>
      </w:r>
      <w:r w:rsidR="00DD0A72" w:rsidRPr="005900E0">
        <w:rPr>
          <w:rFonts w:eastAsia="Andale Sans UI"/>
          <w:iCs/>
          <w:color w:val="000000" w:themeColor="text1"/>
          <w:kern w:val="1"/>
          <w:sz w:val="28"/>
          <w:szCs w:val="28"/>
        </w:rPr>
        <w:t>545.</w:t>
      </w:r>
      <w:r w:rsidRPr="005900E0">
        <w:rPr>
          <w:rFonts w:eastAsia="Andale Sans UI"/>
          <w:iCs/>
          <w:color w:val="000000" w:themeColor="text1"/>
          <w:kern w:val="1"/>
          <w:sz w:val="28"/>
          <w:szCs w:val="28"/>
        </w:rPr>
        <w:t xml:space="preserve"> </w:t>
      </w:r>
      <w:r w:rsidR="00D1496A"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http://zakon3.rada.gov.ua/laws/show/1402-19/page5</w:t>
      </w:r>
    </w:p>
    <w:p w14:paraId="707C84E2" w14:textId="19AFE2B3" w:rsidR="000A4257" w:rsidRPr="005900E0" w:rsidRDefault="000A4257"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35. Тибінка Г.І. Організаційно-економічний механізм регулювання оплати праці в господарській системі України. 2014. </w:t>
      </w:r>
      <w:r w:rsidR="00D1496A"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 xml:space="preserve">http://www.lnu.edu.ua/ wpcontent/uploads/2015/03/dis_Tybinka.pdf </w:t>
      </w:r>
    </w:p>
    <w:p w14:paraId="7402D5D3" w14:textId="1C58A81B" w:rsidR="000A4257" w:rsidRPr="005900E0" w:rsidRDefault="000A4257"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36. Фінансовий портал МінФін. Індекс реальної заробітної плати</w:t>
      </w:r>
      <w:r w:rsidR="005900E0">
        <w:rPr>
          <w:rFonts w:eastAsia="Andale Sans UI"/>
          <w:color w:val="000000" w:themeColor="text1"/>
          <w:kern w:val="1"/>
          <w:sz w:val="28"/>
          <w:szCs w:val="28"/>
        </w:rPr>
        <w:t xml:space="preserve">. </w:t>
      </w:r>
      <w:r w:rsidR="00D1496A"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 xml:space="preserve">http://minfin.com.ua </w:t>
      </w:r>
    </w:p>
    <w:p w14:paraId="2BD1E615" w14:textId="77777777" w:rsidR="000A4257" w:rsidRPr="005900E0" w:rsidRDefault="000A4257"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37. Доброва Н.В. Проблеми легалізації заробітної плати в Україні</w:t>
      </w:r>
      <w:r w:rsidR="00D1496A" w:rsidRPr="005900E0">
        <w:rPr>
          <w:rFonts w:eastAsia="Andale Sans UI"/>
          <w:color w:val="000000" w:themeColor="text1"/>
          <w:kern w:val="1"/>
          <w:sz w:val="28"/>
          <w:szCs w:val="28"/>
        </w:rPr>
        <w:t>.</w:t>
      </w:r>
      <w:r w:rsidRPr="005900E0">
        <w:rPr>
          <w:rFonts w:eastAsia="Andale Sans UI"/>
          <w:i/>
          <w:color w:val="000000" w:themeColor="text1"/>
          <w:kern w:val="1"/>
          <w:sz w:val="28"/>
          <w:szCs w:val="28"/>
        </w:rPr>
        <w:t xml:space="preserve"> Вісник соціал</w:t>
      </w:r>
      <w:r w:rsidR="00DD0A72" w:rsidRPr="005900E0">
        <w:rPr>
          <w:rFonts w:eastAsia="Andale Sans UI"/>
          <w:i/>
          <w:color w:val="000000" w:themeColor="text1"/>
          <w:kern w:val="1"/>
          <w:sz w:val="28"/>
          <w:szCs w:val="28"/>
        </w:rPr>
        <w:t>ьно-економічних досліджень.</w:t>
      </w:r>
      <w:r w:rsidR="00DD0A72"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 xml:space="preserve">2016. Вип. 1. № 60. С. 213–221. </w:t>
      </w:r>
    </w:p>
    <w:p w14:paraId="2E7472CB" w14:textId="2D6EA567" w:rsidR="000A4257" w:rsidRPr="005900E0" w:rsidRDefault="000A4257"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38. Савка Т.М. Проблеми оплати праці в Україні та шляхи їх вирішення </w:t>
      </w:r>
      <w:r w:rsidR="00D1496A" w:rsidRPr="005900E0">
        <w:rPr>
          <w:rFonts w:eastAsia="Andale Sans UI"/>
          <w:color w:val="000000" w:themeColor="text1"/>
          <w:kern w:val="1"/>
          <w:sz w:val="28"/>
          <w:szCs w:val="28"/>
        </w:rPr>
        <w:t>URL:</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 xml:space="preserve">http://www.rusnauka.com/2_ KAND_2012/Economics/10_99164.doc. htm </w:t>
      </w:r>
    </w:p>
    <w:p w14:paraId="4464B44E" w14:textId="214380CE" w:rsidR="000A4257" w:rsidRPr="005900E0" w:rsidRDefault="000A4257"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39. Маринченко І.В. Проблеми заробітної плати в Україні та шляхи їх вирішення</w:t>
      </w:r>
      <w:r w:rsidR="00D1496A" w:rsidRPr="005900E0">
        <w:rPr>
          <w:rFonts w:eastAsia="Andale Sans UI"/>
          <w:color w:val="000000" w:themeColor="text1"/>
          <w:kern w:val="1"/>
          <w:sz w:val="28"/>
          <w:szCs w:val="28"/>
        </w:rPr>
        <w:t xml:space="preserve">. </w:t>
      </w:r>
      <w:r w:rsidRPr="005900E0">
        <w:rPr>
          <w:rFonts w:eastAsia="Andale Sans UI"/>
          <w:i/>
          <w:color w:val="000000" w:themeColor="text1"/>
          <w:kern w:val="1"/>
          <w:sz w:val="28"/>
          <w:szCs w:val="28"/>
        </w:rPr>
        <w:t>Міжнародний науковий журнал</w:t>
      </w:r>
      <w:r w:rsidR="00D1496A" w:rsidRPr="005900E0">
        <w:rPr>
          <w:rFonts w:eastAsia="Andale Sans UI"/>
          <w:i/>
          <w:color w:val="000000" w:themeColor="text1"/>
          <w:kern w:val="1"/>
          <w:sz w:val="28"/>
          <w:szCs w:val="28"/>
        </w:rPr>
        <w:t>.</w:t>
      </w:r>
      <w:r w:rsidR="00D1496A" w:rsidRPr="005900E0">
        <w:rPr>
          <w:rFonts w:eastAsia="Andale Sans UI"/>
          <w:color w:val="000000" w:themeColor="text1"/>
          <w:kern w:val="1"/>
          <w:sz w:val="28"/>
          <w:szCs w:val="28"/>
        </w:rPr>
        <w:t xml:space="preserve"> </w:t>
      </w:r>
      <w:r w:rsidR="005900E0" w:rsidRPr="005900E0">
        <w:rPr>
          <w:rFonts w:eastAsia="Andale Sans UI"/>
          <w:color w:val="000000" w:themeColor="text1"/>
          <w:kern w:val="1"/>
          <w:sz w:val="28"/>
          <w:szCs w:val="28"/>
        </w:rPr>
        <w:t xml:space="preserve">2015. </w:t>
      </w:r>
      <w:r w:rsidR="00D1496A" w:rsidRPr="005900E0">
        <w:rPr>
          <w:rFonts w:eastAsia="Andale Sans UI"/>
          <w:color w:val="000000" w:themeColor="text1"/>
          <w:kern w:val="1"/>
          <w:sz w:val="28"/>
          <w:szCs w:val="28"/>
        </w:rPr>
        <w:t>№ 9</w:t>
      </w:r>
      <w:r w:rsidR="00DD0A72" w:rsidRPr="005900E0">
        <w:rPr>
          <w:rFonts w:eastAsia="Andale Sans UI"/>
          <w:color w:val="000000" w:themeColor="text1"/>
          <w:kern w:val="1"/>
          <w:sz w:val="28"/>
          <w:szCs w:val="28"/>
        </w:rPr>
        <w:t>.</w:t>
      </w:r>
      <w:r w:rsidR="005900E0" w:rsidRPr="005900E0">
        <w:rPr>
          <w:rFonts w:eastAsia="Andale Sans UI"/>
          <w:color w:val="000000" w:themeColor="text1"/>
          <w:kern w:val="1"/>
          <w:sz w:val="28"/>
          <w:szCs w:val="28"/>
        </w:rPr>
        <w:t xml:space="preserve"> </w:t>
      </w:r>
      <w:r w:rsidRPr="005900E0">
        <w:rPr>
          <w:rFonts w:eastAsia="Andale Sans UI"/>
          <w:color w:val="000000" w:themeColor="text1"/>
          <w:kern w:val="1"/>
          <w:sz w:val="28"/>
          <w:szCs w:val="28"/>
        </w:rPr>
        <w:t>С. 159–163.</w:t>
      </w:r>
    </w:p>
    <w:p w14:paraId="6665F704" w14:textId="77777777" w:rsidR="00DF5F61" w:rsidRPr="005900E0" w:rsidRDefault="00DF5F61"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lastRenderedPageBreak/>
        <w:t>40. В</w:t>
      </w:r>
      <w:r w:rsidR="008960DC" w:rsidRPr="005900E0">
        <w:rPr>
          <w:rFonts w:eastAsia="Andale Sans UI"/>
          <w:color w:val="000000" w:themeColor="text1"/>
          <w:kern w:val="1"/>
          <w:sz w:val="28"/>
          <w:szCs w:val="28"/>
        </w:rPr>
        <w:t>аракута Ю. М.</w:t>
      </w:r>
      <w:r w:rsidRPr="005900E0">
        <w:rPr>
          <w:rFonts w:eastAsia="Andale Sans UI"/>
          <w:color w:val="000000" w:themeColor="text1"/>
          <w:kern w:val="1"/>
          <w:sz w:val="28"/>
          <w:szCs w:val="28"/>
        </w:rPr>
        <w:t>, Б</w:t>
      </w:r>
      <w:r w:rsidR="008960DC" w:rsidRPr="005900E0">
        <w:rPr>
          <w:rFonts w:eastAsia="Andale Sans UI"/>
          <w:color w:val="000000" w:themeColor="text1"/>
          <w:kern w:val="1"/>
          <w:sz w:val="28"/>
          <w:szCs w:val="28"/>
        </w:rPr>
        <w:t xml:space="preserve">обиль В. В. </w:t>
      </w:r>
      <w:r w:rsidRPr="005900E0">
        <w:rPr>
          <w:rFonts w:eastAsia="Andale Sans UI"/>
          <w:color w:val="000000" w:themeColor="text1"/>
          <w:kern w:val="1"/>
          <w:sz w:val="28"/>
          <w:szCs w:val="28"/>
        </w:rPr>
        <w:t>Ш</w:t>
      </w:r>
      <w:r w:rsidR="008960DC" w:rsidRPr="005900E0">
        <w:rPr>
          <w:rFonts w:eastAsia="Andale Sans UI"/>
          <w:color w:val="000000" w:themeColor="text1"/>
          <w:kern w:val="1"/>
          <w:sz w:val="28"/>
          <w:szCs w:val="28"/>
        </w:rPr>
        <w:t>ляхи удосконалення організації оплати праці в системі управлінського обліку на підприємствах залізничного транспорту</w:t>
      </w:r>
      <w:r w:rsidR="00D1496A" w:rsidRPr="005900E0">
        <w:rPr>
          <w:rFonts w:eastAsia="Andale Sans UI"/>
          <w:color w:val="000000" w:themeColor="text1"/>
          <w:kern w:val="1"/>
          <w:sz w:val="28"/>
          <w:szCs w:val="28"/>
        </w:rPr>
        <w:t xml:space="preserve"> URL: </w:t>
      </w:r>
      <w:r w:rsidRPr="005900E0">
        <w:rPr>
          <w:rFonts w:eastAsia="Andale Sans UI"/>
          <w:color w:val="000000" w:themeColor="text1"/>
          <w:kern w:val="1"/>
          <w:sz w:val="28"/>
          <w:szCs w:val="28"/>
        </w:rPr>
        <w:t>file:///C:/Users/USER/Downloads/16815-%D0%A2%D0%B5%D0%BA%D1%81%D1%82%20%D1%81%D1%82%D0%B0%D1%82%D1%82%D1%96-24169-1-10-20130902.pdf</w:t>
      </w:r>
    </w:p>
    <w:p w14:paraId="70C236C2" w14:textId="77777777" w:rsidR="00DF5F61" w:rsidRPr="005900E0" w:rsidRDefault="00DF5F61"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41. Івашина О.Ю. Чинники та проблеми формування механізму державного регулювання оплати праці в Україні. URL: http://www.dridu.dp.ua/vidavnictvo/2012/2012_02(13)/12ioyopu.pdf.</w:t>
      </w:r>
    </w:p>
    <w:p w14:paraId="65BB964D" w14:textId="77777777" w:rsidR="00DF5F61" w:rsidRPr="005900E0" w:rsidRDefault="00DF5F61" w:rsidP="005900E0">
      <w:pPr>
        <w:pStyle w:val="rvps2"/>
        <w:shd w:val="clear" w:color="auto" w:fill="FFFFFF"/>
        <w:spacing w:before="0" w:beforeAutospacing="0" w:after="0" w:afterAutospacing="0" w:line="360" w:lineRule="auto"/>
        <w:ind w:firstLine="720"/>
        <w:jc w:val="both"/>
        <w:textAlignment w:val="baseline"/>
        <w:rPr>
          <w:rFonts w:eastAsia="Andale Sans UI"/>
          <w:color w:val="000000" w:themeColor="text1"/>
          <w:kern w:val="1"/>
          <w:sz w:val="28"/>
          <w:szCs w:val="28"/>
        </w:rPr>
      </w:pPr>
      <w:r w:rsidRPr="005900E0">
        <w:rPr>
          <w:rFonts w:eastAsia="Andale Sans UI"/>
          <w:color w:val="000000" w:themeColor="text1"/>
          <w:kern w:val="1"/>
          <w:sz w:val="28"/>
          <w:szCs w:val="28"/>
        </w:rPr>
        <w:t xml:space="preserve">42. Ганечко О. М. Напрями вдосконалення правового регулювання оплати </w:t>
      </w:r>
      <w:r w:rsidR="008960DC" w:rsidRPr="005900E0">
        <w:rPr>
          <w:rFonts w:eastAsia="Andale Sans UI"/>
          <w:color w:val="000000" w:themeColor="text1"/>
          <w:kern w:val="1"/>
          <w:sz w:val="28"/>
          <w:szCs w:val="28"/>
        </w:rPr>
        <w:t>праці в Україні в умовах євроін</w:t>
      </w:r>
      <w:r w:rsidRPr="005900E0">
        <w:rPr>
          <w:rFonts w:eastAsia="Andale Sans UI"/>
          <w:color w:val="000000" w:themeColor="text1"/>
          <w:kern w:val="1"/>
          <w:sz w:val="28"/>
          <w:szCs w:val="28"/>
        </w:rPr>
        <w:t xml:space="preserve">теграції України. </w:t>
      </w:r>
      <w:r w:rsidRPr="005900E0">
        <w:rPr>
          <w:rFonts w:eastAsia="Andale Sans UI"/>
          <w:i/>
          <w:color w:val="000000" w:themeColor="text1"/>
          <w:kern w:val="1"/>
          <w:sz w:val="28"/>
          <w:szCs w:val="28"/>
        </w:rPr>
        <w:t xml:space="preserve">Прикарпатський юридичний вісник. </w:t>
      </w:r>
      <w:r w:rsidRPr="005900E0">
        <w:rPr>
          <w:rFonts w:eastAsia="Andale Sans UI"/>
          <w:color w:val="000000" w:themeColor="text1"/>
          <w:kern w:val="1"/>
          <w:sz w:val="28"/>
          <w:szCs w:val="28"/>
        </w:rPr>
        <w:t>2018. № 4. С. 3-7</w:t>
      </w:r>
    </w:p>
    <w:sectPr w:rsidR="00DF5F61" w:rsidRPr="005900E0" w:rsidSect="00A047FE">
      <w:headerReference w:type="default" r:id="rId11"/>
      <w:pgSz w:w="12240" w:h="15840"/>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A1B8" w14:textId="77777777" w:rsidR="002C4C7F" w:rsidRDefault="002C4C7F" w:rsidP="00A047FE">
      <w:pPr>
        <w:spacing w:after="0" w:line="240" w:lineRule="auto"/>
      </w:pPr>
      <w:r>
        <w:separator/>
      </w:r>
    </w:p>
  </w:endnote>
  <w:endnote w:type="continuationSeparator" w:id="0">
    <w:p w14:paraId="1E21B56C" w14:textId="77777777" w:rsidR="002C4C7F" w:rsidRDefault="002C4C7F" w:rsidP="00A0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5BFC" w14:textId="77777777" w:rsidR="002C4C7F" w:rsidRDefault="002C4C7F" w:rsidP="00A047FE">
      <w:pPr>
        <w:spacing w:after="0" w:line="240" w:lineRule="auto"/>
      </w:pPr>
      <w:r>
        <w:separator/>
      </w:r>
    </w:p>
  </w:footnote>
  <w:footnote w:type="continuationSeparator" w:id="0">
    <w:p w14:paraId="48208635" w14:textId="77777777" w:rsidR="002C4C7F" w:rsidRDefault="002C4C7F" w:rsidP="00A0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826328"/>
      <w:docPartObj>
        <w:docPartGallery w:val="Page Numbers (Top of Page)"/>
        <w:docPartUnique/>
      </w:docPartObj>
    </w:sdtPr>
    <w:sdtEndPr/>
    <w:sdtContent>
      <w:p w14:paraId="2BE7247C" w14:textId="77777777" w:rsidR="00D00E6C" w:rsidRDefault="00D00E6C">
        <w:pPr>
          <w:pStyle w:val="a4"/>
          <w:jc w:val="right"/>
        </w:pPr>
        <w:r>
          <w:fldChar w:fldCharType="begin"/>
        </w:r>
        <w:r>
          <w:instrText>PAGE   \* MERGEFORMAT</w:instrText>
        </w:r>
        <w:r>
          <w:fldChar w:fldCharType="separate"/>
        </w:r>
        <w:r w:rsidR="00A5115A" w:rsidRPr="00A5115A">
          <w:rPr>
            <w:noProof/>
            <w:lang w:val="ru-RU"/>
          </w:rPr>
          <w:t>22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AC1"/>
    <w:rsid w:val="000451F8"/>
    <w:rsid w:val="00056900"/>
    <w:rsid w:val="000A4257"/>
    <w:rsid w:val="000D254C"/>
    <w:rsid w:val="00114EDF"/>
    <w:rsid w:val="001565F8"/>
    <w:rsid w:val="001C2A0F"/>
    <w:rsid w:val="001E62EA"/>
    <w:rsid w:val="0021336C"/>
    <w:rsid w:val="002A769E"/>
    <w:rsid w:val="002C4C7F"/>
    <w:rsid w:val="003238B4"/>
    <w:rsid w:val="00374E7B"/>
    <w:rsid w:val="003C092E"/>
    <w:rsid w:val="00434827"/>
    <w:rsid w:val="004677AC"/>
    <w:rsid w:val="00475A61"/>
    <w:rsid w:val="00483B41"/>
    <w:rsid w:val="004C3794"/>
    <w:rsid w:val="004D3FFE"/>
    <w:rsid w:val="004E3B9A"/>
    <w:rsid w:val="00502290"/>
    <w:rsid w:val="00506ACC"/>
    <w:rsid w:val="00575CF0"/>
    <w:rsid w:val="00586A38"/>
    <w:rsid w:val="005900E0"/>
    <w:rsid w:val="005F3B5A"/>
    <w:rsid w:val="00606945"/>
    <w:rsid w:val="0065660E"/>
    <w:rsid w:val="00681A22"/>
    <w:rsid w:val="006D589E"/>
    <w:rsid w:val="00751D90"/>
    <w:rsid w:val="00767195"/>
    <w:rsid w:val="007D7940"/>
    <w:rsid w:val="007F6AC1"/>
    <w:rsid w:val="00806765"/>
    <w:rsid w:val="0083698B"/>
    <w:rsid w:val="00864B2D"/>
    <w:rsid w:val="00865AC5"/>
    <w:rsid w:val="00895464"/>
    <w:rsid w:val="008960DC"/>
    <w:rsid w:val="008A214E"/>
    <w:rsid w:val="008B245D"/>
    <w:rsid w:val="0093076B"/>
    <w:rsid w:val="0093178E"/>
    <w:rsid w:val="00992F60"/>
    <w:rsid w:val="009B0848"/>
    <w:rsid w:val="009B2C84"/>
    <w:rsid w:val="009B2DC9"/>
    <w:rsid w:val="009E3C5E"/>
    <w:rsid w:val="00A047FE"/>
    <w:rsid w:val="00A5115A"/>
    <w:rsid w:val="00A53087"/>
    <w:rsid w:val="00A80108"/>
    <w:rsid w:val="00A9743F"/>
    <w:rsid w:val="00AA4CEE"/>
    <w:rsid w:val="00B5238D"/>
    <w:rsid w:val="00B64DF9"/>
    <w:rsid w:val="00B733B4"/>
    <w:rsid w:val="00C000BF"/>
    <w:rsid w:val="00C21008"/>
    <w:rsid w:val="00C92C50"/>
    <w:rsid w:val="00C97B64"/>
    <w:rsid w:val="00CC5224"/>
    <w:rsid w:val="00D00E6C"/>
    <w:rsid w:val="00D03E64"/>
    <w:rsid w:val="00D1496A"/>
    <w:rsid w:val="00D227E9"/>
    <w:rsid w:val="00D60DED"/>
    <w:rsid w:val="00DD0A72"/>
    <w:rsid w:val="00DF5F61"/>
    <w:rsid w:val="00E46C49"/>
    <w:rsid w:val="00EF6668"/>
    <w:rsid w:val="00F2605A"/>
    <w:rsid w:val="00FC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AF470"/>
  <w15:chartTrackingRefBased/>
  <w15:docId w15:val="{C2A03686-B668-43EF-845A-96344E38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7F6AC1"/>
    <w:rPr>
      <w:vertAlign w:val="superscript"/>
    </w:rPr>
  </w:style>
  <w:style w:type="paragraph" w:customStyle="1" w:styleId="rvps2">
    <w:name w:val="rvps2"/>
    <w:basedOn w:val="a"/>
    <w:rsid w:val="007F6AC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header"/>
    <w:basedOn w:val="a"/>
    <w:link w:val="a5"/>
    <w:uiPriority w:val="99"/>
    <w:unhideWhenUsed/>
    <w:rsid w:val="00A047FE"/>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A047FE"/>
  </w:style>
  <w:style w:type="paragraph" w:styleId="a6">
    <w:name w:val="footer"/>
    <w:basedOn w:val="a"/>
    <w:link w:val="a7"/>
    <w:uiPriority w:val="99"/>
    <w:unhideWhenUsed/>
    <w:rsid w:val="00A047FE"/>
    <w:pPr>
      <w:tabs>
        <w:tab w:val="center" w:pos="4844"/>
        <w:tab w:val="right" w:pos="9689"/>
      </w:tabs>
      <w:spacing w:after="0" w:line="240" w:lineRule="auto"/>
    </w:pPr>
  </w:style>
  <w:style w:type="character" w:customStyle="1" w:styleId="a7">
    <w:name w:val="Нижний колонтитул Знак"/>
    <w:basedOn w:val="a0"/>
    <w:link w:val="a6"/>
    <w:uiPriority w:val="99"/>
    <w:rsid w:val="00A047FE"/>
  </w:style>
  <w:style w:type="character" w:styleId="a8">
    <w:name w:val="Hyperlink"/>
    <w:basedOn w:val="a0"/>
    <w:uiPriority w:val="99"/>
    <w:unhideWhenUsed/>
    <w:rsid w:val="008067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2493">
      <w:bodyDiv w:val="1"/>
      <w:marLeft w:val="0"/>
      <w:marRight w:val="0"/>
      <w:marTop w:val="0"/>
      <w:marBottom w:val="0"/>
      <w:divBdr>
        <w:top w:val="none" w:sz="0" w:space="0" w:color="auto"/>
        <w:left w:val="none" w:sz="0" w:space="0" w:color="auto"/>
        <w:bottom w:val="none" w:sz="0" w:space="0" w:color="auto"/>
        <w:right w:val="none" w:sz="0" w:space="0" w:color="auto"/>
      </w:divBdr>
      <w:divsChild>
        <w:div w:id="1407067415">
          <w:marLeft w:val="0"/>
          <w:marRight w:val="0"/>
          <w:marTop w:val="0"/>
          <w:marBottom w:val="0"/>
          <w:divBdr>
            <w:top w:val="none" w:sz="0" w:space="0" w:color="auto"/>
            <w:left w:val="none" w:sz="0" w:space="0" w:color="auto"/>
            <w:bottom w:val="none" w:sz="0" w:space="0" w:color="auto"/>
            <w:right w:val="none" w:sz="0" w:space="0" w:color="auto"/>
          </w:divBdr>
        </w:div>
        <w:div w:id="2045640794">
          <w:marLeft w:val="0"/>
          <w:marRight w:val="0"/>
          <w:marTop w:val="0"/>
          <w:marBottom w:val="0"/>
          <w:divBdr>
            <w:top w:val="none" w:sz="0" w:space="0" w:color="auto"/>
            <w:left w:val="none" w:sz="0" w:space="0" w:color="auto"/>
            <w:bottom w:val="none" w:sz="0" w:space="0" w:color="auto"/>
            <w:right w:val="none" w:sz="0" w:space="0" w:color="auto"/>
          </w:divBdr>
        </w:div>
        <w:div w:id="2118718038">
          <w:marLeft w:val="0"/>
          <w:marRight w:val="0"/>
          <w:marTop w:val="0"/>
          <w:marBottom w:val="0"/>
          <w:divBdr>
            <w:top w:val="none" w:sz="0" w:space="0" w:color="auto"/>
            <w:left w:val="none" w:sz="0" w:space="0" w:color="auto"/>
            <w:bottom w:val="none" w:sz="0" w:space="0" w:color="auto"/>
            <w:right w:val="none" w:sz="0" w:space="0" w:color="auto"/>
          </w:divBdr>
        </w:div>
        <w:div w:id="1795246840">
          <w:marLeft w:val="0"/>
          <w:marRight w:val="0"/>
          <w:marTop w:val="0"/>
          <w:marBottom w:val="0"/>
          <w:divBdr>
            <w:top w:val="none" w:sz="0" w:space="0" w:color="auto"/>
            <w:left w:val="none" w:sz="0" w:space="0" w:color="auto"/>
            <w:bottom w:val="none" w:sz="0" w:space="0" w:color="auto"/>
            <w:right w:val="none" w:sz="0" w:space="0" w:color="auto"/>
          </w:divBdr>
        </w:div>
        <w:div w:id="953514303">
          <w:marLeft w:val="0"/>
          <w:marRight w:val="0"/>
          <w:marTop w:val="0"/>
          <w:marBottom w:val="0"/>
          <w:divBdr>
            <w:top w:val="none" w:sz="0" w:space="0" w:color="auto"/>
            <w:left w:val="none" w:sz="0" w:space="0" w:color="auto"/>
            <w:bottom w:val="none" w:sz="0" w:space="0" w:color="auto"/>
            <w:right w:val="none" w:sz="0" w:space="0" w:color="auto"/>
          </w:divBdr>
        </w:div>
      </w:divsChild>
    </w:div>
    <w:div w:id="195166953">
      <w:bodyDiv w:val="1"/>
      <w:marLeft w:val="0"/>
      <w:marRight w:val="0"/>
      <w:marTop w:val="0"/>
      <w:marBottom w:val="0"/>
      <w:divBdr>
        <w:top w:val="none" w:sz="0" w:space="0" w:color="auto"/>
        <w:left w:val="none" w:sz="0" w:space="0" w:color="auto"/>
        <w:bottom w:val="none" w:sz="0" w:space="0" w:color="auto"/>
        <w:right w:val="none" w:sz="0" w:space="0" w:color="auto"/>
      </w:divBdr>
      <w:divsChild>
        <w:div w:id="1292789634">
          <w:marLeft w:val="0"/>
          <w:marRight w:val="0"/>
          <w:marTop w:val="0"/>
          <w:marBottom w:val="0"/>
          <w:divBdr>
            <w:top w:val="none" w:sz="0" w:space="0" w:color="auto"/>
            <w:left w:val="none" w:sz="0" w:space="0" w:color="auto"/>
            <w:bottom w:val="none" w:sz="0" w:space="0" w:color="auto"/>
            <w:right w:val="none" w:sz="0" w:space="0" w:color="auto"/>
          </w:divBdr>
        </w:div>
        <w:div w:id="2069108857">
          <w:marLeft w:val="0"/>
          <w:marRight w:val="0"/>
          <w:marTop w:val="0"/>
          <w:marBottom w:val="0"/>
          <w:divBdr>
            <w:top w:val="none" w:sz="0" w:space="0" w:color="auto"/>
            <w:left w:val="none" w:sz="0" w:space="0" w:color="auto"/>
            <w:bottom w:val="none" w:sz="0" w:space="0" w:color="auto"/>
            <w:right w:val="none" w:sz="0" w:space="0" w:color="auto"/>
          </w:divBdr>
        </w:div>
        <w:div w:id="1987775795">
          <w:marLeft w:val="0"/>
          <w:marRight w:val="0"/>
          <w:marTop w:val="0"/>
          <w:marBottom w:val="0"/>
          <w:divBdr>
            <w:top w:val="none" w:sz="0" w:space="0" w:color="auto"/>
            <w:left w:val="none" w:sz="0" w:space="0" w:color="auto"/>
            <w:bottom w:val="none" w:sz="0" w:space="0" w:color="auto"/>
            <w:right w:val="none" w:sz="0" w:space="0" w:color="auto"/>
          </w:divBdr>
        </w:div>
        <w:div w:id="1525484713">
          <w:marLeft w:val="0"/>
          <w:marRight w:val="0"/>
          <w:marTop w:val="0"/>
          <w:marBottom w:val="0"/>
          <w:divBdr>
            <w:top w:val="none" w:sz="0" w:space="0" w:color="auto"/>
            <w:left w:val="none" w:sz="0" w:space="0" w:color="auto"/>
            <w:bottom w:val="none" w:sz="0" w:space="0" w:color="auto"/>
            <w:right w:val="none" w:sz="0" w:space="0" w:color="auto"/>
          </w:divBdr>
        </w:div>
        <w:div w:id="905189299">
          <w:marLeft w:val="0"/>
          <w:marRight w:val="0"/>
          <w:marTop w:val="0"/>
          <w:marBottom w:val="0"/>
          <w:divBdr>
            <w:top w:val="none" w:sz="0" w:space="0" w:color="auto"/>
            <w:left w:val="none" w:sz="0" w:space="0" w:color="auto"/>
            <w:bottom w:val="none" w:sz="0" w:space="0" w:color="auto"/>
            <w:right w:val="none" w:sz="0" w:space="0" w:color="auto"/>
          </w:divBdr>
        </w:div>
        <w:div w:id="903836397">
          <w:marLeft w:val="0"/>
          <w:marRight w:val="0"/>
          <w:marTop w:val="0"/>
          <w:marBottom w:val="0"/>
          <w:divBdr>
            <w:top w:val="none" w:sz="0" w:space="0" w:color="auto"/>
            <w:left w:val="none" w:sz="0" w:space="0" w:color="auto"/>
            <w:bottom w:val="none" w:sz="0" w:space="0" w:color="auto"/>
            <w:right w:val="none" w:sz="0" w:space="0" w:color="auto"/>
          </w:divBdr>
        </w:div>
        <w:div w:id="384137798">
          <w:marLeft w:val="0"/>
          <w:marRight w:val="0"/>
          <w:marTop w:val="0"/>
          <w:marBottom w:val="0"/>
          <w:divBdr>
            <w:top w:val="none" w:sz="0" w:space="0" w:color="auto"/>
            <w:left w:val="none" w:sz="0" w:space="0" w:color="auto"/>
            <w:bottom w:val="none" w:sz="0" w:space="0" w:color="auto"/>
            <w:right w:val="none" w:sz="0" w:space="0" w:color="auto"/>
          </w:divBdr>
        </w:div>
      </w:divsChild>
    </w:div>
    <w:div w:id="388697149">
      <w:bodyDiv w:val="1"/>
      <w:marLeft w:val="0"/>
      <w:marRight w:val="0"/>
      <w:marTop w:val="0"/>
      <w:marBottom w:val="0"/>
      <w:divBdr>
        <w:top w:val="none" w:sz="0" w:space="0" w:color="auto"/>
        <w:left w:val="none" w:sz="0" w:space="0" w:color="auto"/>
        <w:bottom w:val="none" w:sz="0" w:space="0" w:color="auto"/>
        <w:right w:val="none" w:sz="0" w:space="0" w:color="auto"/>
      </w:divBdr>
      <w:divsChild>
        <w:div w:id="266546415">
          <w:marLeft w:val="0"/>
          <w:marRight w:val="0"/>
          <w:marTop w:val="15"/>
          <w:marBottom w:val="0"/>
          <w:divBdr>
            <w:top w:val="single" w:sz="48" w:space="0" w:color="auto"/>
            <w:left w:val="single" w:sz="48" w:space="0" w:color="auto"/>
            <w:bottom w:val="single" w:sz="48" w:space="0" w:color="auto"/>
            <w:right w:val="single" w:sz="48" w:space="0" w:color="auto"/>
          </w:divBdr>
          <w:divsChild>
            <w:div w:id="662860325">
              <w:marLeft w:val="0"/>
              <w:marRight w:val="0"/>
              <w:marTop w:val="0"/>
              <w:marBottom w:val="0"/>
              <w:divBdr>
                <w:top w:val="none" w:sz="0" w:space="0" w:color="auto"/>
                <w:left w:val="none" w:sz="0" w:space="0" w:color="auto"/>
                <w:bottom w:val="none" w:sz="0" w:space="0" w:color="auto"/>
                <w:right w:val="none" w:sz="0" w:space="0" w:color="auto"/>
              </w:divBdr>
              <w:divsChild>
                <w:div w:id="669530801">
                  <w:marLeft w:val="0"/>
                  <w:marRight w:val="0"/>
                  <w:marTop w:val="0"/>
                  <w:marBottom w:val="0"/>
                  <w:divBdr>
                    <w:top w:val="none" w:sz="0" w:space="0" w:color="auto"/>
                    <w:left w:val="none" w:sz="0" w:space="0" w:color="auto"/>
                    <w:bottom w:val="none" w:sz="0" w:space="0" w:color="auto"/>
                    <w:right w:val="none" w:sz="0" w:space="0" w:color="auto"/>
                  </w:divBdr>
                </w:div>
                <w:div w:id="878513005">
                  <w:marLeft w:val="0"/>
                  <w:marRight w:val="0"/>
                  <w:marTop w:val="0"/>
                  <w:marBottom w:val="0"/>
                  <w:divBdr>
                    <w:top w:val="none" w:sz="0" w:space="0" w:color="auto"/>
                    <w:left w:val="none" w:sz="0" w:space="0" w:color="auto"/>
                    <w:bottom w:val="none" w:sz="0" w:space="0" w:color="auto"/>
                    <w:right w:val="none" w:sz="0" w:space="0" w:color="auto"/>
                  </w:divBdr>
                </w:div>
                <w:div w:id="1820875940">
                  <w:marLeft w:val="0"/>
                  <w:marRight w:val="0"/>
                  <w:marTop w:val="0"/>
                  <w:marBottom w:val="0"/>
                  <w:divBdr>
                    <w:top w:val="none" w:sz="0" w:space="0" w:color="auto"/>
                    <w:left w:val="none" w:sz="0" w:space="0" w:color="auto"/>
                    <w:bottom w:val="none" w:sz="0" w:space="0" w:color="auto"/>
                    <w:right w:val="none" w:sz="0" w:space="0" w:color="auto"/>
                  </w:divBdr>
                </w:div>
                <w:div w:id="899903425">
                  <w:marLeft w:val="0"/>
                  <w:marRight w:val="0"/>
                  <w:marTop w:val="0"/>
                  <w:marBottom w:val="0"/>
                  <w:divBdr>
                    <w:top w:val="none" w:sz="0" w:space="0" w:color="auto"/>
                    <w:left w:val="none" w:sz="0" w:space="0" w:color="auto"/>
                    <w:bottom w:val="none" w:sz="0" w:space="0" w:color="auto"/>
                    <w:right w:val="none" w:sz="0" w:space="0" w:color="auto"/>
                  </w:divBdr>
                </w:div>
                <w:div w:id="1737628903">
                  <w:marLeft w:val="0"/>
                  <w:marRight w:val="0"/>
                  <w:marTop w:val="0"/>
                  <w:marBottom w:val="0"/>
                  <w:divBdr>
                    <w:top w:val="none" w:sz="0" w:space="0" w:color="auto"/>
                    <w:left w:val="none" w:sz="0" w:space="0" w:color="auto"/>
                    <w:bottom w:val="none" w:sz="0" w:space="0" w:color="auto"/>
                    <w:right w:val="none" w:sz="0" w:space="0" w:color="auto"/>
                  </w:divBdr>
                </w:div>
                <w:div w:id="1260329654">
                  <w:marLeft w:val="0"/>
                  <w:marRight w:val="0"/>
                  <w:marTop w:val="0"/>
                  <w:marBottom w:val="0"/>
                  <w:divBdr>
                    <w:top w:val="none" w:sz="0" w:space="0" w:color="auto"/>
                    <w:left w:val="none" w:sz="0" w:space="0" w:color="auto"/>
                    <w:bottom w:val="none" w:sz="0" w:space="0" w:color="auto"/>
                    <w:right w:val="none" w:sz="0" w:space="0" w:color="auto"/>
                  </w:divBdr>
                </w:div>
                <w:div w:id="1502235654">
                  <w:marLeft w:val="0"/>
                  <w:marRight w:val="0"/>
                  <w:marTop w:val="0"/>
                  <w:marBottom w:val="0"/>
                  <w:divBdr>
                    <w:top w:val="none" w:sz="0" w:space="0" w:color="auto"/>
                    <w:left w:val="none" w:sz="0" w:space="0" w:color="auto"/>
                    <w:bottom w:val="none" w:sz="0" w:space="0" w:color="auto"/>
                    <w:right w:val="none" w:sz="0" w:space="0" w:color="auto"/>
                  </w:divBdr>
                </w:div>
                <w:div w:id="540018272">
                  <w:marLeft w:val="0"/>
                  <w:marRight w:val="0"/>
                  <w:marTop w:val="0"/>
                  <w:marBottom w:val="0"/>
                  <w:divBdr>
                    <w:top w:val="none" w:sz="0" w:space="0" w:color="auto"/>
                    <w:left w:val="none" w:sz="0" w:space="0" w:color="auto"/>
                    <w:bottom w:val="none" w:sz="0" w:space="0" w:color="auto"/>
                    <w:right w:val="none" w:sz="0" w:space="0" w:color="auto"/>
                  </w:divBdr>
                </w:div>
                <w:div w:id="250966390">
                  <w:marLeft w:val="0"/>
                  <w:marRight w:val="0"/>
                  <w:marTop w:val="0"/>
                  <w:marBottom w:val="0"/>
                  <w:divBdr>
                    <w:top w:val="none" w:sz="0" w:space="0" w:color="auto"/>
                    <w:left w:val="none" w:sz="0" w:space="0" w:color="auto"/>
                    <w:bottom w:val="none" w:sz="0" w:space="0" w:color="auto"/>
                    <w:right w:val="none" w:sz="0" w:space="0" w:color="auto"/>
                  </w:divBdr>
                </w:div>
                <w:div w:id="1648628245">
                  <w:marLeft w:val="0"/>
                  <w:marRight w:val="0"/>
                  <w:marTop w:val="0"/>
                  <w:marBottom w:val="0"/>
                  <w:divBdr>
                    <w:top w:val="none" w:sz="0" w:space="0" w:color="auto"/>
                    <w:left w:val="none" w:sz="0" w:space="0" w:color="auto"/>
                    <w:bottom w:val="none" w:sz="0" w:space="0" w:color="auto"/>
                    <w:right w:val="none" w:sz="0" w:space="0" w:color="auto"/>
                  </w:divBdr>
                </w:div>
                <w:div w:id="916402207">
                  <w:marLeft w:val="0"/>
                  <w:marRight w:val="0"/>
                  <w:marTop w:val="0"/>
                  <w:marBottom w:val="0"/>
                  <w:divBdr>
                    <w:top w:val="none" w:sz="0" w:space="0" w:color="auto"/>
                    <w:left w:val="none" w:sz="0" w:space="0" w:color="auto"/>
                    <w:bottom w:val="none" w:sz="0" w:space="0" w:color="auto"/>
                    <w:right w:val="none" w:sz="0" w:space="0" w:color="auto"/>
                  </w:divBdr>
                </w:div>
                <w:div w:id="575822460">
                  <w:marLeft w:val="0"/>
                  <w:marRight w:val="0"/>
                  <w:marTop w:val="0"/>
                  <w:marBottom w:val="0"/>
                  <w:divBdr>
                    <w:top w:val="none" w:sz="0" w:space="0" w:color="auto"/>
                    <w:left w:val="none" w:sz="0" w:space="0" w:color="auto"/>
                    <w:bottom w:val="none" w:sz="0" w:space="0" w:color="auto"/>
                    <w:right w:val="none" w:sz="0" w:space="0" w:color="auto"/>
                  </w:divBdr>
                </w:div>
                <w:div w:id="1812601754">
                  <w:marLeft w:val="0"/>
                  <w:marRight w:val="0"/>
                  <w:marTop w:val="0"/>
                  <w:marBottom w:val="0"/>
                  <w:divBdr>
                    <w:top w:val="none" w:sz="0" w:space="0" w:color="auto"/>
                    <w:left w:val="none" w:sz="0" w:space="0" w:color="auto"/>
                    <w:bottom w:val="none" w:sz="0" w:space="0" w:color="auto"/>
                    <w:right w:val="none" w:sz="0" w:space="0" w:color="auto"/>
                  </w:divBdr>
                </w:div>
                <w:div w:id="2100365440">
                  <w:marLeft w:val="0"/>
                  <w:marRight w:val="0"/>
                  <w:marTop w:val="0"/>
                  <w:marBottom w:val="0"/>
                  <w:divBdr>
                    <w:top w:val="none" w:sz="0" w:space="0" w:color="auto"/>
                    <w:left w:val="none" w:sz="0" w:space="0" w:color="auto"/>
                    <w:bottom w:val="none" w:sz="0" w:space="0" w:color="auto"/>
                    <w:right w:val="none" w:sz="0" w:space="0" w:color="auto"/>
                  </w:divBdr>
                </w:div>
                <w:div w:id="772824556">
                  <w:marLeft w:val="0"/>
                  <w:marRight w:val="0"/>
                  <w:marTop w:val="0"/>
                  <w:marBottom w:val="0"/>
                  <w:divBdr>
                    <w:top w:val="none" w:sz="0" w:space="0" w:color="auto"/>
                    <w:left w:val="none" w:sz="0" w:space="0" w:color="auto"/>
                    <w:bottom w:val="none" w:sz="0" w:space="0" w:color="auto"/>
                    <w:right w:val="none" w:sz="0" w:space="0" w:color="auto"/>
                  </w:divBdr>
                </w:div>
                <w:div w:id="1534420622">
                  <w:marLeft w:val="0"/>
                  <w:marRight w:val="0"/>
                  <w:marTop w:val="0"/>
                  <w:marBottom w:val="0"/>
                  <w:divBdr>
                    <w:top w:val="none" w:sz="0" w:space="0" w:color="auto"/>
                    <w:left w:val="none" w:sz="0" w:space="0" w:color="auto"/>
                    <w:bottom w:val="none" w:sz="0" w:space="0" w:color="auto"/>
                    <w:right w:val="none" w:sz="0" w:space="0" w:color="auto"/>
                  </w:divBdr>
                </w:div>
                <w:div w:id="2071226292">
                  <w:marLeft w:val="0"/>
                  <w:marRight w:val="0"/>
                  <w:marTop w:val="0"/>
                  <w:marBottom w:val="0"/>
                  <w:divBdr>
                    <w:top w:val="none" w:sz="0" w:space="0" w:color="auto"/>
                    <w:left w:val="none" w:sz="0" w:space="0" w:color="auto"/>
                    <w:bottom w:val="none" w:sz="0" w:space="0" w:color="auto"/>
                    <w:right w:val="none" w:sz="0" w:space="0" w:color="auto"/>
                  </w:divBdr>
                </w:div>
                <w:div w:id="411703059">
                  <w:marLeft w:val="0"/>
                  <w:marRight w:val="0"/>
                  <w:marTop w:val="0"/>
                  <w:marBottom w:val="0"/>
                  <w:divBdr>
                    <w:top w:val="none" w:sz="0" w:space="0" w:color="auto"/>
                    <w:left w:val="none" w:sz="0" w:space="0" w:color="auto"/>
                    <w:bottom w:val="none" w:sz="0" w:space="0" w:color="auto"/>
                    <w:right w:val="none" w:sz="0" w:space="0" w:color="auto"/>
                  </w:divBdr>
                </w:div>
                <w:div w:id="1072388440">
                  <w:marLeft w:val="0"/>
                  <w:marRight w:val="0"/>
                  <w:marTop w:val="0"/>
                  <w:marBottom w:val="0"/>
                  <w:divBdr>
                    <w:top w:val="none" w:sz="0" w:space="0" w:color="auto"/>
                    <w:left w:val="none" w:sz="0" w:space="0" w:color="auto"/>
                    <w:bottom w:val="none" w:sz="0" w:space="0" w:color="auto"/>
                    <w:right w:val="none" w:sz="0" w:space="0" w:color="auto"/>
                  </w:divBdr>
                </w:div>
                <w:div w:id="924998718">
                  <w:marLeft w:val="0"/>
                  <w:marRight w:val="0"/>
                  <w:marTop w:val="0"/>
                  <w:marBottom w:val="0"/>
                  <w:divBdr>
                    <w:top w:val="none" w:sz="0" w:space="0" w:color="auto"/>
                    <w:left w:val="none" w:sz="0" w:space="0" w:color="auto"/>
                    <w:bottom w:val="none" w:sz="0" w:space="0" w:color="auto"/>
                    <w:right w:val="none" w:sz="0" w:space="0" w:color="auto"/>
                  </w:divBdr>
                </w:div>
                <w:div w:id="1263146489">
                  <w:marLeft w:val="0"/>
                  <w:marRight w:val="0"/>
                  <w:marTop w:val="0"/>
                  <w:marBottom w:val="0"/>
                  <w:divBdr>
                    <w:top w:val="none" w:sz="0" w:space="0" w:color="auto"/>
                    <w:left w:val="none" w:sz="0" w:space="0" w:color="auto"/>
                    <w:bottom w:val="none" w:sz="0" w:space="0" w:color="auto"/>
                    <w:right w:val="none" w:sz="0" w:space="0" w:color="auto"/>
                  </w:divBdr>
                </w:div>
                <w:div w:id="95905818">
                  <w:marLeft w:val="0"/>
                  <w:marRight w:val="0"/>
                  <w:marTop w:val="0"/>
                  <w:marBottom w:val="0"/>
                  <w:divBdr>
                    <w:top w:val="none" w:sz="0" w:space="0" w:color="auto"/>
                    <w:left w:val="none" w:sz="0" w:space="0" w:color="auto"/>
                    <w:bottom w:val="none" w:sz="0" w:space="0" w:color="auto"/>
                    <w:right w:val="none" w:sz="0" w:space="0" w:color="auto"/>
                  </w:divBdr>
                </w:div>
                <w:div w:id="1163622358">
                  <w:marLeft w:val="0"/>
                  <w:marRight w:val="0"/>
                  <w:marTop w:val="0"/>
                  <w:marBottom w:val="0"/>
                  <w:divBdr>
                    <w:top w:val="none" w:sz="0" w:space="0" w:color="auto"/>
                    <w:left w:val="none" w:sz="0" w:space="0" w:color="auto"/>
                    <w:bottom w:val="none" w:sz="0" w:space="0" w:color="auto"/>
                    <w:right w:val="none" w:sz="0" w:space="0" w:color="auto"/>
                  </w:divBdr>
                </w:div>
                <w:div w:id="64114864">
                  <w:marLeft w:val="0"/>
                  <w:marRight w:val="0"/>
                  <w:marTop w:val="0"/>
                  <w:marBottom w:val="0"/>
                  <w:divBdr>
                    <w:top w:val="none" w:sz="0" w:space="0" w:color="auto"/>
                    <w:left w:val="none" w:sz="0" w:space="0" w:color="auto"/>
                    <w:bottom w:val="none" w:sz="0" w:space="0" w:color="auto"/>
                    <w:right w:val="none" w:sz="0" w:space="0" w:color="auto"/>
                  </w:divBdr>
                </w:div>
                <w:div w:id="101650856">
                  <w:marLeft w:val="0"/>
                  <w:marRight w:val="0"/>
                  <w:marTop w:val="0"/>
                  <w:marBottom w:val="0"/>
                  <w:divBdr>
                    <w:top w:val="none" w:sz="0" w:space="0" w:color="auto"/>
                    <w:left w:val="none" w:sz="0" w:space="0" w:color="auto"/>
                    <w:bottom w:val="none" w:sz="0" w:space="0" w:color="auto"/>
                    <w:right w:val="none" w:sz="0" w:space="0" w:color="auto"/>
                  </w:divBdr>
                </w:div>
                <w:div w:id="1663117313">
                  <w:marLeft w:val="0"/>
                  <w:marRight w:val="0"/>
                  <w:marTop w:val="0"/>
                  <w:marBottom w:val="0"/>
                  <w:divBdr>
                    <w:top w:val="none" w:sz="0" w:space="0" w:color="auto"/>
                    <w:left w:val="none" w:sz="0" w:space="0" w:color="auto"/>
                    <w:bottom w:val="none" w:sz="0" w:space="0" w:color="auto"/>
                    <w:right w:val="none" w:sz="0" w:space="0" w:color="auto"/>
                  </w:divBdr>
                </w:div>
                <w:div w:id="938372359">
                  <w:marLeft w:val="0"/>
                  <w:marRight w:val="0"/>
                  <w:marTop w:val="0"/>
                  <w:marBottom w:val="0"/>
                  <w:divBdr>
                    <w:top w:val="none" w:sz="0" w:space="0" w:color="auto"/>
                    <w:left w:val="none" w:sz="0" w:space="0" w:color="auto"/>
                    <w:bottom w:val="none" w:sz="0" w:space="0" w:color="auto"/>
                    <w:right w:val="none" w:sz="0" w:space="0" w:color="auto"/>
                  </w:divBdr>
                </w:div>
                <w:div w:id="1592086007">
                  <w:marLeft w:val="0"/>
                  <w:marRight w:val="0"/>
                  <w:marTop w:val="0"/>
                  <w:marBottom w:val="0"/>
                  <w:divBdr>
                    <w:top w:val="none" w:sz="0" w:space="0" w:color="auto"/>
                    <w:left w:val="none" w:sz="0" w:space="0" w:color="auto"/>
                    <w:bottom w:val="none" w:sz="0" w:space="0" w:color="auto"/>
                    <w:right w:val="none" w:sz="0" w:space="0" w:color="auto"/>
                  </w:divBdr>
                </w:div>
                <w:div w:id="241454028">
                  <w:marLeft w:val="0"/>
                  <w:marRight w:val="0"/>
                  <w:marTop w:val="0"/>
                  <w:marBottom w:val="0"/>
                  <w:divBdr>
                    <w:top w:val="none" w:sz="0" w:space="0" w:color="auto"/>
                    <w:left w:val="none" w:sz="0" w:space="0" w:color="auto"/>
                    <w:bottom w:val="none" w:sz="0" w:space="0" w:color="auto"/>
                    <w:right w:val="none" w:sz="0" w:space="0" w:color="auto"/>
                  </w:divBdr>
                </w:div>
                <w:div w:id="1597130547">
                  <w:marLeft w:val="0"/>
                  <w:marRight w:val="0"/>
                  <w:marTop w:val="0"/>
                  <w:marBottom w:val="0"/>
                  <w:divBdr>
                    <w:top w:val="none" w:sz="0" w:space="0" w:color="auto"/>
                    <w:left w:val="none" w:sz="0" w:space="0" w:color="auto"/>
                    <w:bottom w:val="none" w:sz="0" w:space="0" w:color="auto"/>
                    <w:right w:val="none" w:sz="0" w:space="0" w:color="auto"/>
                  </w:divBdr>
                </w:div>
                <w:div w:id="262688636">
                  <w:marLeft w:val="0"/>
                  <w:marRight w:val="0"/>
                  <w:marTop w:val="0"/>
                  <w:marBottom w:val="0"/>
                  <w:divBdr>
                    <w:top w:val="none" w:sz="0" w:space="0" w:color="auto"/>
                    <w:left w:val="none" w:sz="0" w:space="0" w:color="auto"/>
                    <w:bottom w:val="none" w:sz="0" w:space="0" w:color="auto"/>
                    <w:right w:val="none" w:sz="0" w:space="0" w:color="auto"/>
                  </w:divBdr>
                </w:div>
                <w:div w:id="2001037770">
                  <w:marLeft w:val="0"/>
                  <w:marRight w:val="0"/>
                  <w:marTop w:val="0"/>
                  <w:marBottom w:val="0"/>
                  <w:divBdr>
                    <w:top w:val="none" w:sz="0" w:space="0" w:color="auto"/>
                    <w:left w:val="none" w:sz="0" w:space="0" w:color="auto"/>
                    <w:bottom w:val="none" w:sz="0" w:space="0" w:color="auto"/>
                    <w:right w:val="none" w:sz="0" w:space="0" w:color="auto"/>
                  </w:divBdr>
                </w:div>
                <w:div w:id="231698275">
                  <w:marLeft w:val="0"/>
                  <w:marRight w:val="0"/>
                  <w:marTop w:val="0"/>
                  <w:marBottom w:val="0"/>
                  <w:divBdr>
                    <w:top w:val="none" w:sz="0" w:space="0" w:color="auto"/>
                    <w:left w:val="none" w:sz="0" w:space="0" w:color="auto"/>
                    <w:bottom w:val="none" w:sz="0" w:space="0" w:color="auto"/>
                    <w:right w:val="none" w:sz="0" w:space="0" w:color="auto"/>
                  </w:divBdr>
                </w:div>
                <w:div w:id="1194460658">
                  <w:marLeft w:val="0"/>
                  <w:marRight w:val="0"/>
                  <w:marTop w:val="0"/>
                  <w:marBottom w:val="0"/>
                  <w:divBdr>
                    <w:top w:val="none" w:sz="0" w:space="0" w:color="auto"/>
                    <w:left w:val="none" w:sz="0" w:space="0" w:color="auto"/>
                    <w:bottom w:val="none" w:sz="0" w:space="0" w:color="auto"/>
                    <w:right w:val="none" w:sz="0" w:space="0" w:color="auto"/>
                  </w:divBdr>
                </w:div>
                <w:div w:id="730930837">
                  <w:marLeft w:val="0"/>
                  <w:marRight w:val="0"/>
                  <w:marTop w:val="0"/>
                  <w:marBottom w:val="0"/>
                  <w:divBdr>
                    <w:top w:val="none" w:sz="0" w:space="0" w:color="auto"/>
                    <w:left w:val="none" w:sz="0" w:space="0" w:color="auto"/>
                    <w:bottom w:val="none" w:sz="0" w:space="0" w:color="auto"/>
                    <w:right w:val="none" w:sz="0" w:space="0" w:color="auto"/>
                  </w:divBdr>
                </w:div>
                <w:div w:id="1477606640">
                  <w:marLeft w:val="0"/>
                  <w:marRight w:val="0"/>
                  <w:marTop w:val="0"/>
                  <w:marBottom w:val="0"/>
                  <w:divBdr>
                    <w:top w:val="none" w:sz="0" w:space="0" w:color="auto"/>
                    <w:left w:val="none" w:sz="0" w:space="0" w:color="auto"/>
                    <w:bottom w:val="none" w:sz="0" w:space="0" w:color="auto"/>
                    <w:right w:val="none" w:sz="0" w:space="0" w:color="auto"/>
                  </w:divBdr>
                </w:div>
                <w:div w:id="836265790">
                  <w:marLeft w:val="0"/>
                  <w:marRight w:val="0"/>
                  <w:marTop w:val="0"/>
                  <w:marBottom w:val="0"/>
                  <w:divBdr>
                    <w:top w:val="none" w:sz="0" w:space="0" w:color="auto"/>
                    <w:left w:val="none" w:sz="0" w:space="0" w:color="auto"/>
                    <w:bottom w:val="none" w:sz="0" w:space="0" w:color="auto"/>
                    <w:right w:val="none" w:sz="0" w:space="0" w:color="auto"/>
                  </w:divBdr>
                </w:div>
                <w:div w:id="1831287009">
                  <w:marLeft w:val="0"/>
                  <w:marRight w:val="0"/>
                  <w:marTop w:val="0"/>
                  <w:marBottom w:val="0"/>
                  <w:divBdr>
                    <w:top w:val="none" w:sz="0" w:space="0" w:color="auto"/>
                    <w:left w:val="none" w:sz="0" w:space="0" w:color="auto"/>
                    <w:bottom w:val="none" w:sz="0" w:space="0" w:color="auto"/>
                    <w:right w:val="none" w:sz="0" w:space="0" w:color="auto"/>
                  </w:divBdr>
                </w:div>
                <w:div w:id="941034046">
                  <w:marLeft w:val="0"/>
                  <w:marRight w:val="0"/>
                  <w:marTop w:val="0"/>
                  <w:marBottom w:val="0"/>
                  <w:divBdr>
                    <w:top w:val="none" w:sz="0" w:space="0" w:color="auto"/>
                    <w:left w:val="none" w:sz="0" w:space="0" w:color="auto"/>
                    <w:bottom w:val="none" w:sz="0" w:space="0" w:color="auto"/>
                    <w:right w:val="none" w:sz="0" w:space="0" w:color="auto"/>
                  </w:divBdr>
                </w:div>
                <w:div w:id="2076004817">
                  <w:marLeft w:val="0"/>
                  <w:marRight w:val="0"/>
                  <w:marTop w:val="0"/>
                  <w:marBottom w:val="0"/>
                  <w:divBdr>
                    <w:top w:val="none" w:sz="0" w:space="0" w:color="auto"/>
                    <w:left w:val="none" w:sz="0" w:space="0" w:color="auto"/>
                    <w:bottom w:val="none" w:sz="0" w:space="0" w:color="auto"/>
                    <w:right w:val="none" w:sz="0" w:space="0" w:color="auto"/>
                  </w:divBdr>
                </w:div>
                <w:div w:id="1824463955">
                  <w:marLeft w:val="0"/>
                  <w:marRight w:val="0"/>
                  <w:marTop w:val="0"/>
                  <w:marBottom w:val="0"/>
                  <w:divBdr>
                    <w:top w:val="none" w:sz="0" w:space="0" w:color="auto"/>
                    <w:left w:val="none" w:sz="0" w:space="0" w:color="auto"/>
                    <w:bottom w:val="none" w:sz="0" w:space="0" w:color="auto"/>
                    <w:right w:val="none" w:sz="0" w:space="0" w:color="auto"/>
                  </w:divBdr>
                </w:div>
                <w:div w:id="604922340">
                  <w:marLeft w:val="0"/>
                  <w:marRight w:val="0"/>
                  <w:marTop w:val="0"/>
                  <w:marBottom w:val="0"/>
                  <w:divBdr>
                    <w:top w:val="none" w:sz="0" w:space="0" w:color="auto"/>
                    <w:left w:val="none" w:sz="0" w:space="0" w:color="auto"/>
                    <w:bottom w:val="none" w:sz="0" w:space="0" w:color="auto"/>
                    <w:right w:val="none" w:sz="0" w:space="0" w:color="auto"/>
                  </w:divBdr>
                </w:div>
                <w:div w:id="2056198486">
                  <w:marLeft w:val="0"/>
                  <w:marRight w:val="0"/>
                  <w:marTop w:val="0"/>
                  <w:marBottom w:val="0"/>
                  <w:divBdr>
                    <w:top w:val="none" w:sz="0" w:space="0" w:color="auto"/>
                    <w:left w:val="none" w:sz="0" w:space="0" w:color="auto"/>
                    <w:bottom w:val="none" w:sz="0" w:space="0" w:color="auto"/>
                    <w:right w:val="none" w:sz="0" w:space="0" w:color="auto"/>
                  </w:divBdr>
                </w:div>
                <w:div w:id="2103253959">
                  <w:marLeft w:val="0"/>
                  <w:marRight w:val="0"/>
                  <w:marTop w:val="0"/>
                  <w:marBottom w:val="0"/>
                  <w:divBdr>
                    <w:top w:val="none" w:sz="0" w:space="0" w:color="auto"/>
                    <w:left w:val="none" w:sz="0" w:space="0" w:color="auto"/>
                    <w:bottom w:val="none" w:sz="0" w:space="0" w:color="auto"/>
                    <w:right w:val="none" w:sz="0" w:space="0" w:color="auto"/>
                  </w:divBdr>
                </w:div>
                <w:div w:id="725105026">
                  <w:marLeft w:val="0"/>
                  <w:marRight w:val="0"/>
                  <w:marTop w:val="0"/>
                  <w:marBottom w:val="0"/>
                  <w:divBdr>
                    <w:top w:val="none" w:sz="0" w:space="0" w:color="auto"/>
                    <w:left w:val="none" w:sz="0" w:space="0" w:color="auto"/>
                    <w:bottom w:val="none" w:sz="0" w:space="0" w:color="auto"/>
                    <w:right w:val="none" w:sz="0" w:space="0" w:color="auto"/>
                  </w:divBdr>
                </w:div>
                <w:div w:id="1041829392">
                  <w:marLeft w:val="0"/>
                  <w:marRight w:val="0"/>
                  <w:marTop w:val="0"/>
                  <w:marBottom w:val="0"/>
                  <w:divBdr>
                    <w:top w:val="none" w:sz="0" w:space="0" w:color="auto"/>
                    <w:left w:val="none" w:sz="0" w:space="0" w:color="auto"/>
                    <w:bottom w:val="none" w:sz="0" w:space="0" w:color="auto"/>
                    <w:right w:val="none" w:sz="0" w:space="0" w:color="auto"/>
                  </w:divBdr>
                </w:div>
                <w:div w:id="2083524489">
                  <w:marLeft w:val="0"/>
                  <w:marRight w:val="0"/>
                  <w:marTop w:val="0"/>
                  <w:marBottom w:val="0"/>
                  <w:divBdr>
                    <w:top w:val="none" w:sz="0" w:space="0" w:color="auto"/>
                    <w:left w:val="none" w:sz="0" w:space="0" w:color="auto"/>
                    <w:bottom w:val="none" w:sz="0" w:space="0" w:color="auto"/>
                    <w:right w:val="none" w:sz="0" w:space="0" w:color="auto"/>
                  </w:divBdr>
                </w:div>
                <w:div w:id="339237329">
                  <w:marLeft w:val="0"/>
                  <w:marRight w:val="0"/>
                  <w:marTop w:val="0"/>
                  <w:marBottom w:val="0"/>
                  <w:divBdr>
                    <w:top w:val="none" w:sz="0" w:space="0" w:color="auto"/>
                    <w:left w:val="none" w:sz="0" w:space="0" w:color="auto"/>
                    <w:bottom w:val="none" w:sz="0" w:space="0" w:color="auto"/>
                    <w:right w:val="none" w:sz="0" w:space="0" w:color="auto"/>
                  </w:divBdr>
                </w:div>
                <w:div w:id="953827871">
                  <w:marLeft w:val="0"/>
                  <w:marRight w:val="0"/>
                  <w:marTop w:val="0"/>
                  <w:marBottom w:val="0"/>
                  <w:divBdr>
                    <w:top w:val="none" w:sz="0" w:space="0" w:color="auto"/>
                    <w:left w:val="none" w:sz="0" w:space="0" w:color="auto"/>
                    <w:bottom w:val="none" w:sz="0" w:space="0" w:color="auto"/>
                    <w:right w:val="none" w:sz="0" w:space="0" w:color="auto"/>
                  </w:divBdr>
                </w:div>
                <w:div w:id="1090195725">
                  <w:marLeft w:val="0"/>
                  <w:marRight w:val="0"/>
                  <w:marTop w:val="0"/>
                  <w:marBottom w:val="0"/>
                  <w:divBdr>
                    <w:top w:val="none" w:sz="0" w:space="0" w:color="auto"/>
                    <w:left w:val="none" w:sz="0" w:space="0" w:color="auto"/>
                    <w:bottom w:val="none" w:sz="0" w:space="0" w:color="auto"/>
                    <w:right w:val="none" w:sz="0" w:space="0" w:color="auto"/>
                  </w:divBdr>
                </w:div>
                <w:div w:id="485627824">
                  <w:marLeft w:val="0"/>
                  <w:marRight w:val="0"/>
                  <w:marTop w:val="0"/>
                  <w:marBottom w:val="0"/>
                  <w:divBdr>
                    <w:top w:val="none" w:sz="0" w:space="0" w:color="auto"/>
                    <w:left w:val="none" w:sz="0" w:space="0" w:color="auto"/>
                    <w:bottom w:val="none" w:sz="0" w:space="0" w:color="auto"/>
                    <w:right w:val="none" w:sz="0" w:space="0" w:color="auto"/>
                  </w:divBdr>
                </w:div>
                <w:div w:id="1114833588">
                  <w:marLeft w:val="0"/>
                  <w:marRight w:val="0"/>
                  <w:marTop w:val="0"/>
                  <w:marBottom w:val="0"/>
                  <w:divBdr>
                    <w:top w:val="none" w:sz="0" w:space="0" w:color="auto"/>
                    <w:left w:val="none" w:sz="0" w:space="0" w:color="auto"/>
                    <w:bottom w:val="none" w:sz="0" w:space="0" w:color="auto"/>
                    <w:right w:val="none" w:sz="0" w:space="0" w:color="auto"/>
                  </w:divBdr>
                </w:div>
                <w:div w:id="863976228">
                  <w:marLeft w:val="0"/>
                  <w:marRight w:val="0"/>
                  <w:marTop w:val="0"/>
                  <w:marBottom w:val="0"/>
                  <w:divBdr>
                    <w:top w:val="none" w:sz="0" w:space="0" w:color="auto"/>
                    <w:left w:val="none" w:sz="0" w:space="0" w:color="auto"/>
                    <w:bottom w:val="none" w:sz="0" w:space="0" w:color="auto"/>
                    <w:right w:val="none" w:sz="0" w:space="0" w:color="auto"/>
                  </w:divBdr>
                </w:div>
                <w:div w:id="1874540130">
                  <w:marLeft w:val="0"/>
                  <w:marRight w:val="0"/>
                  <w:marTop w:val="0"/>
                  <w:marBottom w:val="0"/>
                  <w:divBdr>
                    <w:top w:val="none" w:sz="0" w:space="0" w:color="auto"/>
                    <w:left w:val="none" w:sz="0" w:space="0" w:color="auto"/>
                    <w:bottom w:val="none" w:sz="0" w:space="0" w:color="auto"/>
                    <w:right w:val="none" w:sz="0" w:space="0" w:color="auto"/>
                  </w:divBdr>
                </w:div>
                <w:div w:id="1400053346">
                  <w:marLeft w:val="0"/>
                  <w:marRight w:val="0"/>
                  <w:marTop w:val="0"/>
                  <w:marBottom w:val="0"/>
                  <w:divBdr>
                    <w:top w:val="none" w:sz="0" w:space="0" w:color="auto"/>
                    <w:left w:val="none" w:sz="0" w:space="0" w:color="auto"/>
                    <w:bottom w:val="none" w:sz="0" w:space="0" w:color="auto"/>
                    <w:right w:val="none" w:sz="0" w:space="0" w:color="auto"/>
                  </w:divBdr>
                </w:div>
                <w:div w:id="881092695">
                  <w:marLeft w:val="0"/>
                  <w:marRight w:val="0"/>
                  <w:marTop w:val="0"/>
                  <w:marBottom w:val="0"/>
                  <w:divBdr>
                    <w:top w:val="none" w:sz="0" w:space="0" w:color="auto"/>
                    <w:left w:val="none" w:sz="0" w:space="0" w:color="auto"/>
                    <w:bottom w:val="none" w:sz="0" w:space="0" w:color="auto"/>
                    <w:right w:val="none" w:sz="0" w:space="0" w:color="auto"/>
                  </w:divBdr>
                </w:div>
                <w:div w:id="1889608146">
                  <w:marLeft w:val="0"/>
                  <w:marRight w:val="0"/>
                  <w:marTop w:val="0"/>
                  <w:marBottom w:val="0"/>
                  <w:divBdr>
                    <w:top w:val="none" w:sz="0" w:space="0" w:color="auto"/>
                    <w:left w:val="none" w:sz="0" w:space="0" w:color="auto"/>
                    <w:bottom w:val="none" w:sz="0" w:space="0" w:color="auto"/>
                    <w:right w:val="none" w:sz="0" w:space="0" w:color="auto"/>
                  </w:divBdr>
                </w:div>
                <w:div w:id="6100330">
                  <w:marLeft w:val="0"/>
                  <w:marRight w:val="0"/>
                  <w:marTop w:val="0"/>
                  <w:marBottom w:val="0"/>
                  <w:divBdr>
                    <w:top w:val="none" w:sz="0" w:space="0" w:color="auto"/>
                    <w:left w:val="none" w:sz="0" w:space="0" w:color="auto"/>
                    <w:bottom w:val="none" w:sz="0" w:space="0" w:color="auto"/>
                    <w:right w:val="none" w:sz="0" w:space="0" w:color="auto"/>
                  </w:divBdr>
                </w:div>
                <w:div w:id="485514629">
                  <w:marLeft w:val="0"/>
                  <w:marRight w:val="0"/>
                  <w:marTop w:val="0"/>
                  <w:marBottom w:val="0"/>
                  <w:divBdr>
                    <w:top w:val="none" w:sz="0" w:space="0" w:color="auto"/>
                    <w:left w:val="none" w:sz="0" w:space="0" w:color="auto"/>
                    <w:bottom w:val="none" w:sz="0" w:space="0" w:color="auto"/>
                    <w:right w:val="none" w:sz="0" w:space="0" w:color="auto"/>
                  </w:divBdr>
                </w:div>
                <w:div w:id="1252934614">
                  <w:marLeft w:val="0"/>
                  <w:marRight w:val="0"/>
                  <w:marTop w:val="0"/>
                  <w:marBottom w:val="0"/>
                  <w:divBdr>
                    <w:top w:val="none" w:sz="0" w:space="0" w:color="auto"/>
                    <w:left w:val="none" w:sz="0" w:space="0" w:color="auto"/>
                    <w:bottom w:val="none" w:sz="0" w:space="0" w:color="auto"/>
                    <w:right w:val="none" w:sz="0" w:space="0" w:color="auto"/>
                  </w:divBdr>
                </w:div>
                <w:div w:id="16199435">
                  <w:marLeft w:val="0"/>
                  <w:marRight w:val="0"/>
                  <w:marTop w:val="0"/>
                  <w:marBottom w:val="0"/>
                  <w:divBdr>
                    <w:top w:val="none" w:sz="0" w:space="0" w:color="auto"/>
                    <w:left w:val="none" w:sz="0" w:space="0" w:color="auto"/>
                    <w:bottom w:val="none" w:sz="0" w:space="0" w:color="auto"/>
                    <w:right w:val="none" w:sz="0" w:space="0" w:color="auto"/>
                  </w:divBdr>
                </w:div>
                <w:div w:id="1491672413">
                  <w:marLeft w:val="0"/>
                  <w:marRight w:val="0"/>
                  <w:marTop w:val="0"/>
                  <w:marBottom w:val="0"/>
                  <w:divBdr>
                    <w:top w:val="none" w:sz="0" w:space="0" w:color="auto"/>
                    <w:left w:val="none" w:sz="0" w:space="0" w:color="auto"/>
                    <w:bottom w:val="none" w:sz="0" w:space="0" w:color="auto"/>
                    <w:right w:val="none" w:sz="0" w:space="0" w:color="auto"/>
                  </w:divBdr>
                </w:div>
                <w:div w:id="167983287">
                  <w:marLeft w:val="0"/>
                  <w:marRight w:val="0"/>
                  <w:marTop w:val="0"/>
                  <w:marBottom w:val="0"/>
                  <w:divBdr>
                    <w:top w:val="none" w:sz="0" w:space="0" w:color="auto"/>
                    <w:left w:val="none" w:sz="0" w:space="0" w:color="auto"/>
                    <w:bottom w:val="none" w:sz="0" w:space="0" w:color="auto"/>
                    <w:right w:val="none" w:sz="0" w:space="0" w:color="auto"/>
                  </w:divBdr>
                </w:div>
                <w:div w:id="1429157834">
                  <w:marLeft w:val="0"/>
                  <w:marRight w:val="0"/>
                  <w:marTop w:val="0"/>
                  <w:marBottom w:val="0"/>
                  <w:divBdr>
                    <w:top w:val="none" w:sz="0" w:space="0" w:color="auto"/>
                    <w:left w:val="none" w:sz="0" w:space="0" w:color="auto"/>
                    <w:bottom w:val="none" w:sz="0" w:space="0" w:color="auto"/>
                    <w:right w:val="none" w:sz="0" w:space="0" w:color="auto"/>
                  </w:divBdr>
                </w:div>
                <w:div w:id="1508246450">
                  <w:marLeft w:val="0"/>
                  <w:marRight w:val="0"/>
                  <w:marTop w:val="0"/>
                  <w:marBottom w:val="0"/>
                  <w:divBdr>
                    <w:top w:val="none" w:sz="0" w:space="0" w:color="auto"/>
                    <w:left w:val="none" w:sz="0" w:space="0" w:color="auto"/>
                    <w:bottom w:val="none" w:sz="0" w:space="0" w:color="auto"/>
                    <w:right w:val="none" w:sz="0" w:space="0" w:color="auto"/>
                  </w:divBdr>
                </w:div>
                <w:div w:id="1453985767">
                  <w:marLeft w:val="0"/>
                  <w:marRight w:val="0"/>
                  <w:marTop w:val="0"/>
                  <w:marBottom w:val="0"/>
                  <w:divBdr>
                    <w:top w:val="none" w:sz="0" w:space="0" w:color="auto"/>
                    <w:left w:val="none" w:sz="0" w:space="0" w:color="auto"/>
                    <w:bottom w:val="none" w:sz="0" w:space="0" w:color="auto"/>
                    <w:right w:val="none" w:sz="0" w:space="0" w:color="auto"/>
                  </w:divBdr>
                </w:div>
                <w:div w:id="747655799">
                  <w:marLeft w:val="0"/>
                  <w:marRight w:val="0"/>
                  <w:marTop w:val="0"/>
                  <w:marBottom w:val="0"/>
                  <w:divBdr>
                    <w:top w:val="none" w:sz="0" w:space="0" w:color="auto"/>
                    <w:left w:val="none" w:sz="0" w:space="0" w:color="auto"/>
                    <w:bottom w:val="none" w:sz="0" w:space="0" w:color="auto"/>
                    <w:right w:val="none" w:sz="0" w:space="0" w:color="auto"/>
                  </w:divBdr>
                </w:div>
                <w:div w:id="1059745020">
                  <w:marLeft w:val="0"/>
                  <w:marRight w:val="0"/>
                  <w:marTop w:val="0"/>
                  <w:marBottom w:val="0"/>
                  <w:divBdr>
                    <w:top w:val="none" w:sz="0" w:space="0" w:color="auto"/>
                    <w:left w:val="none" w:sz="0" w:space="0" w:color="auto"/>
                    <w:bottom w:val="none" w:sz="0" w:space="0" w:color="auto"/>
                    <w:right w:val="none" w:sz="0" w:space="0" w:color="auto"/>
                  </w:divBdr>
                </w:div>
                <w:div w:id="374548353">
                  <w:marLeft w:val="0"/>
                  <w:marRight w:val="0"/>
                  <w:marTop w:val="0"/>
                  <w:marBottom w:val="0"/>
                  <w:divBdr>
                    <w:top w:val="none" w:sz="0" w:space="0" w:color="auto"/>
                    <w:left w:val="none" w:sz="0" w:space="0" w:color="auto"/>
                    <w:bottom w:val="none" w:sz="0" w:space="0" w:color="auto"/>
                    <w:right w:val="none" w:sz="0" w:space="0" w:color="auto"/>
                  </w:divBdr>
                </w:div>
                <w:div w:id="203179353">
                  <w:marLeft w:val="0"/>
                  <w:marRight w:val="0"/>
                  <w:marTop w:val="0"/>
                  <w:marBottom w:val="0"/>
                  <w:divBdr>
                    <w:top w:val="none" w:sz="0" w:space="0" w:color="auto"/>
                    <w:left w:val="none" w:sz="0" w:space="0" w:color="auto"/>
                    <w:bottom w:val="none" w:sz="0" w:space="0" w:color="auto"/>
                    <w:right w:val="none" w:sz="0" w:space="0" w:color="auto"/>
                  </w:divBdr>
                </w:div>
                <w:div w:id="358355616">
                  <w:marLeft w:val="0"/>
                  <w:marRight w:val="0"/>
                  <w:marTop w:val="0"/>
                  <w:marBottom w:val="0"/>
                  <w:divBdr>
                    <w:top w:val="none" w:sz="0" w:space="0" w:color="auto"/>
                    <w:left w:val="none" w:sz="0" w:space="0" w:color="auto"/>
                    <w:bottom w:val="none" w:sz="0" w:space="0" w:color="auto"/>
                    <w:right w:val="none" w:sz="0" w:space="0" w:color="auto"/>
                  </w:divBdr>
                </w:div>
                <w:div w:id="208301546">
                  <w:marLeft w:val="0"/>
                  <w:marRight w:val="0"/>
                  <w:marTop w:val="0"/>
                  <w:marBottom w:val="0"/>
                  <w:divBdr>
                    <w:top w:val="none" w:sz="0" w:space="0" w:color="auto"/>
                    <w:left w:val="none" w:sz="0" w:space="0" w:color="auto"/>
                    <w:bottom w:val="none" w:sz="0" w:space="0" w:color="auto"/>
                    <w:right w:val="none" w:sz="0" w:space="0" w:color="auto"/>
                  </w:divBdr>
                </w:div>
                <w:div w:id="1658921201">
                  <w:marLeft w:val="0"/>
                  <w:marRight w:val="0"/>
                  <w:marTop w:val="0"/>
                  <w:marBottom w:val="0"/>
                  <w:divBdr>
                    <w:top w:val="none" w:sz="0" w:space="0" w:color="auto"/>
                    <w:left w:val="none" w:sz="0" w:space="0" w:color="auto"/>
                    <w:bottom w:val="none" w:sz="0" w:space="0" w:color="auto"/>
                    <w:right w:val="none" w:sz="0" w:space="0" w:color="auto"/>
                  </w:divBdr>
                </w:div>
                <w:div w:id="1417747345">
                  <w:marLeft w:val="0"/>
                  <w:marRight w:val="0"/>
                  <w:marTop w:val="0"/>
                  <w:marBottom w:val="0"/>
                  <w:divBdr>
                    <w:top w:val="none" w:sz="0" w:space="0" w:color="auto"/>
                    <w:left w:val="none" w:sz="0" w:space="0" w:color="auto"/>
                    <w:bottom w:val="none" w:sz="0" w:space="0" w:color="auto"/>
                    <w:right w:val="none" w:sz="0" w:space="0" w:color="auto"/>
                  </w:divBdr>
                </w:div>
                <w:div w:id="630940398">
                  <w:marLeft w:val="0"/>
                  <w:marRight w:val="0"/>
                  <w:marTop w:val="0"/>
                  <w:marBottom w:val="0"/>
                  <w:divBdr>
                    <w:top w:val="none" w:sz="0" w:space="0" w:color="auto"/>
                    <w:left w:val="none" w:sz="0" w:space="0" w:color="auto"/>
                    <w:bottom w:val="none" w:sz="0" w:space="0" w:color="auto"/>
                    <w:right w:val="none" w:sz="0" w:space="0" w:color="auto"/>
                  </w:divBdr>
                </w:div>
                <w:div w:id="18298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6612">
      <w:bodyDiv w:val="1"/>
      <w:marLeft w:val="0"/>
      <w:marRight w:val="0"/>
      <w:marTop w:val="0"/>
      <w:marBottom w:val="0"/>
      <w:divBdr>
        <w:top w:val="none" w:sz="0" w:space="0" w:color="auto"/>
        <w:left w:val="none" w:sz="0" w:space="0" w:color="auto"/>
        <w:bottom w:val="none" w:sz="0" w:space="0" w:color="auto"/>
        <w:right w:val="none" w:sz="0" w:space="0" w:color="auto"/>
      </w:divBdr>
      <w:divsChild>
        <w:div w:id="1586526979">
          <w:marLeft w:val="0"/>
          <w:marRight w:val="0"/>
          <w:marTop w:val="0"/>
          <w:marBottom w:val="0"/>
          <w:divBdr>
            <w:top w:val="none" w:sz="0" w:space="0" w:color="auto"/>
            <w:left w:val="none" w:sz="0" w:space="0" w:color="auto"/>
            <w:bottom w:val="none" w:sz="0" w:space="0" w:color="auto"/>
            <w:right w:val="none" w:sz="0" w:space="0" w:color="auto"/>
          </w:divBdr>
        </w:div>
        <w:div w:id="1107196542">
          <w:marLeft w:val="0"/>
          <w:marRight w:val="0"/>
          <w:marTop w:val="0"/>
          <w:marBottom w:val="0"/>
          <w:divBdr>
            <w:top w:val="none" w:sz="0" w:space="0" w:color="auto"/>
            <w:left w:val="none" w:sz="0" w:space="0" w:color="auto"/>
            <w:bottom w:val="none" w:sz="0" w:space="0" w:color="auto"/>
            <w:right w:val="none" w:sz="0" w:space="0" w:color="auto"/>
          </w:divBdr>
        </w:div>
        <w:div w:id="1512337730">
          <w:marLeft w:val="0"/>
          <w:marRight w:val="0"/>
          <w:marTop w:val="0"/>
          <w:marBottom w:val="0"/>
          <w:divBdr>
            <w:top w:val="none" w:sz="0" w:space="0" w:color="auto"/>
            <w:left w:val="none" w:sz="0" w:space="0" w:color="auto"/>
            <w:bottom w:val="none" w:sz="0" w:space="0" w:color="auto"/>
            <w:right w:val="none" w:sz="0" w:space="0" w:color="auto"/>
          </w:divBdr>
        </w:div>
        <w:div w:id="645666197">
          <w:marLeft w:val="0"/>
          <w:marRight w:val="0"/>
          <w:marTop w:val="0"/>
          <w:marBottom w:val="0"/>
          <w:divBdr>
            <w:top w:val="none" w:sz="0" w:space="0" w:color="auto"/>
            <w:left w:val="none" w:sz="0" w:space="0" w:color="auto"/>
            <w:bottom w:val="none" w:sz="0" w:space="0" w:color="auto"/>
            <w:right w:val="none" w:sz="0" w:space="0" w:color="auto"/>
          </w:divBdr>
        </w:div>
        <w:div w:id="281496773">
          <w:marLeft w:val="0"/>
          <w:marRight w:val="0"/>
          <w:marTop w:val="0"/>
          <w:marBottom w:val="0"/>
          <w:divBdr>
            <w:top w:val="none" w:sz="0" w:space="0" w:color="auto"/>
            <w:left w:val="none" w:sz="0" w:space="0" w:color="auto"/>
            <w:bottom w:val="none" w:sz="0" w:space="0" w:color="auto"/>
            <w:right w:val="none" w:sz="0" w:space="0" w:color="auto"/>
          </w:divBdr>
        </w:div>
        <w:div w:id="995453939">
          <w:marLeft w:val="0"/>
          <w:marRight w:val="0"/>
          <w:marTop w:val="0"/>
          <w:marBottom w:val="0"/>
          <w:divBdr>
            <w:top w:val="none" w:sz="0" w:space="0" w:color="auto"/>
            <w:left w:val="none" w:sz="0" w:space="0" w:color="auto"/>
            <w:bottom w:val="none" w:sz="0" w:space="0" w:color="auto"/>
            <w:right w:val="none" w:sz="0" w:space="0" w:color="auto"/>
          </w:divBdr>
        </w:div>
        <w:div w:id="2117435388">
          <w:marLeft w:val="0"/>
          <w:marRight w:val="0"/>
          <w:marTop w:val="0"/>
          <w:marBottom w:val="0"/>
          <w:divBdr>
            <w:top w:val="none" w:sz="0" w:space="0" w:color="auto"/>
            <w:left w:val="none" w:sz="0" w:space="0" w:color="auto"/>
            <w:bottom w:val="none" w:sz="0" w:space="0" w:color="auto"/>
            <w:right w:val="none" w:sz="0" w:space="0" w:color="auto"/>
          </w:divBdr>
        </w:div>
        <w:div w:id="325594082">
          <w:marLeft w:val="0"/>
          <w:marRight w:val="0"/>
          <w:marTop w:val="0"/>
          <w:marBottom w:val="0"/>
          <w:divBdr>
            <w:top w:val="none" w:sz="0" w:space="0" w:color="auto"/>
            <w:left w:val="none" w:sz="0" w:space="0" w:color="auto"/>
            <w:bottom w:val="none" w:sz="0" w:space="0" w:color="auto"/>
            <w:right w:val="none" w:sz="0" w:space="0" w:color="auto"/>
          </w:divBdr>
        </w:div>
        <w:div w:id="339818905">
          <w:marLeft w:val="0"/>
          <w:marRight w:val="0"/>
          <w:marTop w:val="0"/>
          <w:marBottom w:val="0"/>
          <w:divBdr>
            <w:top w:val="none" w:sz="0" w:space="0" w:color="auto"/>
            <w:left w:val="none" w:sz="0" w:space="0" w:color="auto"/>
            <w:bottom w:val="none" w:sz="0" w:space="0" w:color="auto"/>
            <w:right w:val="none" w:sz="0" w:space="0" w:color="auto"/>
          </w:divBdr>
        </w:div>
        <w:div w:id="1020745426">
          <w:marLeft w:val="0"/>
          <w:marRight w:val="0"/>
          <w:marTop w:val="0"/>
          <w:marBottom w:val="0"/>
          <w:divBdr>
            <w:top w:val="none" w:sz="0" w:space="0" w:color="auto"/>
            <w:left w:val="none" w:sz="0" w:space="0" w:color="auto"/>
            <w:bottom w:val="none" w:sz="0" w:space="0" w:color="auto"/>
            <w:right w:val="none" w:sz="0" w:space="0" w:color="auto"/>
          </w:divBdr>
        </w:div>
        <w:div w:id="1596597518">
          <w:marLeft w:val="0"/>
          <w:marRight w:val="0"/>
          <w:marTop w:val="0"/>
          <w:marBottom w:val="0"/>
          <w:divBdr>
            <w:top w:val="none" w:sz="0" w:space="0" w:color="auto"/>
            <w:left w:val="none" w:sz="0" w:space="0" w:color="auto"/>
            <w:bottom w:val="none" w:sz="0" w:space="0" w:color="auto"/>
            <w:right w:val="none" w:sz="0" w:space="0" w:color="auto"/>
          </w:divBdr>
        </w:div>
        <w:div w:id="785466055">
          <w:marLeft w:val="0"/>
          <w:marRight w:val="0"/>
          <w:marTop w:val="0"/>
          <w:marBottom w:val="0"/>
          <w:divBdr>
            <w:top w:val="none" w:sz="0" w:space="0" w:color="auto"/>
            <w:left w:val="none" w:sz="0" w:space="0" w:color="auto"/>
            <w:bottom w:val="none" w:sz="0" w:space="0" w:color="auto"/>
            <w:right w:val="none" w:sz="0" w:space="0" w:color="auto"/>
          </w:divBdr>
        </w:div>
        <w:div w:id="1438216647">
          <w:marLeft w:val="0"/>
          <w:marRight w:val="0"/>
          <w:marTop w:val="0"/>
          <w:marBottom w:val="0"/>
          <w:divBdr>
            <w:top w:val="none" w:sz="0" w:space="0" w:color="auto"/>
            <w:left w:val="none" w:sz="0" w:space="0" w:color="auto"/>
            <w:bottom w:val="none" w:sz="0" w:space="0" w:color="auto"/>
            <w:right w:val="none" w:sz="0" w:space="0" w:color="auto"/>
          </w:divBdr>
        </w:div>
        <w:div w:id="2039617908">
          <w:marLeft w:val="0"/>
          <w:marRight w:val="0"/>
          <w:marTop w:val="0"/>
          <w:marBottom w:val="0"/>
          <w:divBdr>
            <w:top w:val="none" w:sz="0" w:space="0" w:color="auto"/>
            <w:left w:val="none" w:sz="0" w:space="0" w:color="auto"/>
            <w:bottom w:val="none" w:sz="0" w:space="0" w:color="auto"/>
            <w:right w:val="none" w:sz="0" w:space="0" w:color="auto"/>
          </w:divBdr>
        </w:div>
        <w:div w:id="2078673596">
          <w:marLeft w:val="0"/>
          <w:marRight w:val="0"/>
          <w:marTop w:val="0"/>
          <w:marBottom w:val="0"/>
          <w:divBdr>
            <w:top w:val="none" w:sz="0" w:space="0" w:color="auto"/>
            <w:left w:val="none" w:sz="0" w:space="0" w:color="auto"/>
            <w:bottom w:val="none" w:sz="0" w:space="0" w:color="auto"/>
            <w:right w:val="none" w:sz="0" w:space="0" w:color="auto"/>
          </w:divBdr>
        </w:div>
        <w:div w:id="1817602579">
          <w:marLeft w:val="0"/>
          <w:marRight w:val="0"/>
          <w:marTop w:val="0"/>
          <w:marBottom w:val="0"/>
          <w:divBdr>
            <w:top w:val="none" w:sz="0" w:space="0" w:color="auto"/>
            <w:left w:val="none" w:sz="0" w:space="0" w:color="auto"/>
            <w:bottom w:val="none" w:sz="0" w:space="0" w:color="auto"/>
            <w:right w:val="none" w:sz="0" w:space="0" w:color="auto"/>
          </w:divBdr>
        </w:div>
        <w:div w:id="2028216396">
          <w:marLeft w:val="0"/>
          <w:marRight w:val="0"/>
          <w:marTop w:val="0"/>
          <w:marBottom w:val="0"/>
          <w:divBdr>
            <w:top w:val="none" w:sz="0" w:space="0" w:color="auto"/>
            <w:left w:val="none" w:sz="0" w:space="0" w:color="auto"/>
            <w:bottom w:val="none" w:sz="0" w:space="0" w:color="auto"/>
            <w:right w:val="none" w:sz="0" w:space="0" w:color="auto"/>
          </w:divBdr>
        </w:div>
        <w:div w:id="627778000">
          <w:marLeft w:val="0"/>
          <w:marRight w:val="0"/>
          <w:marTop w:val="0"/>
          <w:marBottom w:val="0"/>
          <w:divBdr>
            <w:top w:val="none" w:sz="0" w:space="0" w:color="auto"/>
            <w:left w:val="none" w:sz="0" w:space="0" w:color="auto"/>
            <w:bottom w:val="none" w:sz="0" w:space="0" w:color="auto"/>
            <w:right w:val="none" w:sz="0" w:space="0" w:color="auto"/>
          </w:divBdr>
        </w:div>
        <w:div w:id="1173572107">
          <w:marLeft w:val="0"/>
          <w:marRight w:val="0"/>
          <w:marTop w:val="0"/>
          <w:marBottom w:val="0"/>
          <w:divBdr>
            <w:top w:val="none" w:sz="0" w:space="0" w:color="auto"/>
            <w:left w:val="none" w:sz="0" w:space="0" w:color="auto"/>
            <w:bottom w:val="none" w:sz="0" w:space="0" w:color="auto"/>
            <w:right w:val="none" w:sz="0" w:space="0" w:color="auto"/>
          </w:divBdr>
        </w:div>
        <w:div w:id="517815068">
          <w:marLeft w:val="0"/>
          <w:marRight w:val="0"/>
          <w:marTop w:val="0"/>
          <w:marBottom w:val="0"/>
          <w:divBdr>
            <w:top w:val="none" w:sz="0" w:space="0" w:color="auto"/>
            <w:left w:val="none" w:sz="0" w:space="0" w:color="auto"/>
            <w:bottom w:val="none" w:sz="0" w:space="0" w:color="auto"/>
            <w:right w:val="none" w:sz="0" w:space="0" w:color="auto"/>
          </w:divBdr>
        </w:div>
        <w:div w:id="1270507564">
          <w:marLeft w:val="0"/>
          <w:marRight w:val="0"/>
          <w:marTop w:val="0"/>
          <w:marBottom w:val="0"/>
          <w:divBdr>
            <w:top w:val="none" w:sz="0" w:space="0" w:color="auto"/>
            <w:left w:val="none" w:sz="0" w:space="0" w:color="auto"/>
            <w:bottom w:val="none" w:sz="0" w:space="0" w:color="auto"/>
            <w:right w:val="none" w:sz="0" w:space="0" w:color="auto"/>
          </w:divBdr>
        </w:div>
        <w:div w:id="105347121">
          <w:marLeft w:val="0"/>
          <w:marRight w:val="0"/>
          <w:marTop w:val="0"/>
          <w:marBottom w:val="0"/>
          <w:divBdr>
            <w:top w:val="none" w:sz="0" w:space="0" w:color="auto"/>
            <w:left w:val="none" w:sz="0" w:space="0" w:color="auto"/>
            <w:bottom w:val="none" w:sz="0" w:space="0" w:color="auto"/>
            <w:right w:val="none" w:sz="0" w:space="0" w:color="auto"/>
          </w:divBdr>
        </w:div>
        <w:div w:id="624626476">
          <w:marLeft w:val="0"/>
          <w:marRight w:val="0"/>
          <w:marTop w:val="0"/>
          <w:marBottom w:val="0"/>
          <w:divBdr>
            <w:top w:val="none" w:sz="0" w:space="0" w:color="auto"/>
            <w:left w:val="none" w:sz="0" w:space="0" w:color="auto"/>
            <w:bottom w:val="none" w:sz="0" w:space="0" w:color="auto"/>
            <w:right w:val="none" w:sz="0" w:space="0" w:color="auto"/>
          </w:divBdr>
        </w:div>
        <w:div w:id="795177493">
          <w:marLeft w:val="0"/>
          <w:marRight w:val="0"/>
          <w:marTop w:val="0"/>
          <w:marBottom w:val="0"/>
          <w:divBdr>
            <w:top w:val="none" w:sz="0" w:space="0" w:color="auto"/>
            <w:left w:val="none" w:sz="0" w:space="0" w:color="auto"/>
            <w:bottom w:val="none" w:sz="0" w:space="0" w:color="auto"/>
            <w:right w:val="none" w:sz="0" w:space="0" w:color="auto"/>
          </w:divBdr>
        </w:div>
        <w:div w:id="1205558090">
          <w:marLeft w:val="0"/>
          <w:marRight w:val="0"/>
          <w:marTop w:val="0"/>
          <w:marBottom w:val="0"/>
          <w:divBdr>
            <w:top w:val="none" w:sz="0" w:space="0" w:color="auto"/>
            <w:left w:val="none" w:sz="0" w:space="0" w:color="auto"/>
            <w:bottom w:val="none" w:sz="0" w:space="0" w:color="auto"/>
            <w:right w:val="none" w:sz="0" w:space="0" w:color="auto"/>
          </w:divBdr>
        </w:div>
        <w:div w:id="1201472255">
          <w:marLeft w:val="0"/>
          <w:marRight w:val="0"/>
          <w:marTop w:val="0"/>
          <w:marBottom w:val="0"/>
          <w:divBdr>
            <w:top w:val="none" w:sz="0" w:space="0" w:color="auto"/>
            <w:left w:val="none" w:sz="0" w:space="0" w:color="auto"/>
            <w:bottom w:val="none" w:sz="0" w:space="0" w:color="auto"/>
            <w:right w:val="none" w:sz="0" w:space="0" w:color="auto"/>
          </w:divBdr>
        </w:div>
        <w:div w:id="1893148697">
          <w:marLeft w:val="0"/>
          <w:marRight w:val="0"/>
          <w:marTop w:val="0"/>
          <w:marBottom w:val="0"/>
          <w:divBdr>
            <w:top w:val="none" w:sz="0" w:space="0" w:color="auto"/>
            <w:left w:val="none" w:sz="0" w:space="0" w:color="auto"/>
            <w:bottom w:val="none" w:sz="0" w:space="0" w:color="auto"/>
            <w:right w:val="none" w:sz="0" w:space="0" w:color="auto"/>
          </w:divBdr>
        </w:div>
        <w:div w:id="1383627349">
          <w:marLeft w:val="0"/>
          <w:marRight w:val="0"/>
          <w:marTop w:val="0"/>
          <w:marBottom w:val="0"/>
          <w:divBdr>
            <w:top w:val="none" w:sz="0" w:space="0" w:color="auto"/>
            <w:left w:val="none" w:sz="0" w:space="0" w:color="auto"/>
            <w:bottom w:val="none" w:sz="0" w:space="0" w:color="auto"/>
            <w:right w:val="none" w:sz="0" w:space="0" w:color="auto"/>
          </w:divBdr>
        </w:div>
        <w:div w:id="1313750137">
          <w:marLeft w:val="0"/>
          <w:marRight w:val="0"/>
          <w:marTop w:val="0"/>
          <w:marBottom w:val="0"/>
          <w:divBdr>
            <w:top w:val="none" w:sz="0" w:space="0" w:color="auto"/>
            <w:left w:val="none" w:sz="0" w:space="0" w:color="auto"/>
            <w:bottom w:val="none" w:sz="0" w:space="0" w:color="auto"/>
            <w:right w:val="none" w:sz="0" w:space="0" w:color="auto"/>
          </w:divBdr>
        </w:div>
        <w:div w:id="103616164">
          <w:marLeft w:val="0"/>
          <w:marRight w:val="0"/>
          <w:marTop w:val="0"/>
          <w:marBottom w:val="0"/>
          <w:divBdr>
            <w:top w:val="none" w:sz="0" w:space="0" w:color="auto"/>
            <w:left w:val="none" w:sz="0" w:space="0" w:color="auto"/>
            <w:bottom w:val="none" w:sz="0" w:space="0" w:color="auto"/>
            <w:right w:val="none" w:sz="0" w:space="0" w:color="auto"/>
          </w:divBdr>
        </w:div>
        <w:div w:id="996036981">
          <w:marLeft w:val="0"/>
          <w:marRight w:val="0"/>
          <w:marTop w:val="0"/>
          <w:marBottom w:val="0"/>
          <w:divBdr>
            <w:top w:val="none" w:sz="0" w:space="0" w:color="auto"/>
            <w:left w:val="none" w:sz="0" w:space="0" w:color="auto"/>
            <w:bottom w:val="none" w:sz="0" w:space="0" w:color="auto"/>
            <w:right w:val="none" w:sz="0" w:space="0" w:color="auto"/>
          </w:divBdr>
        </w:div>
        <w:div w:id="668097457">
          <w:marLeft w:val="0"/>
          <w:marRight w:val="0"/>
          <w:marTop w:val="0"/>
          <w:marBottom w:val="0"/>
          <w:divBdr>
            <w:top w:val="none" w:sz="0" w:space="0" w:color="auto"/>
            <w:left w:val="none" w:sz="0" w:space="0" w:color="auto"/>
            <w:bottom w:val="none" w:sz="0" w:space="0" w:color="auto"/>
            <w:right w:val="none" w:sz="0" w:space="0" w:color="auto"/>
          </w:divBdr>
        </w:div>
        <w:div w:id="739904720">
          <w:marLeft w:val="0"/>
          <w:marRight w:val="0"/>
          <w:marTop w:val="0"/>
          <w:marBottom w:val="0"/>
          <w:divBdr>
            <w:top w:val="none" w:sz="0" w:space="0" w:color="auto"/>
            <w:left w:val="none" w:sz="0" w:space="0" w:color="auto"/>
            <w:bottom w:val="none" w:sz="0" w:space="0" w:color="auto"/>
            <w:right w:val="none" w:sz="0" w:space="0" w:color="auto"/>
          </w:divBdr>
        </w:div>
        <w:div w:id="25176874">
          <w:marLeft w:val="0"/>
          <w:marRight w:val="0"/>
          <w:marTop w:val="0"/>
          <w:marBottom w:val="0"/>
          <w:divBdr>
            <w:top w:val="none" w:sz="0" w:space="0" w:color="auto"/>
            <w:left w:val="none" w:sz="0" w:space="0" w:color="auto"/>
            <w:bottom w:val="none" w:sz="0" w:space="0" w:color="auto"/>
            <w:right w:val="none" w:sz="0" w:space="0" w:color="auto"/>
          </w:divBdr>
        </w:div>
        <w:div w:id="2102992951">
          <w:marLeft w:val="0"/>
          <w:marRight w:val="0"/>
          <w:marTop w:val="0"/>
          <w:marBottom w:val="0"/>
          <w:divBdr>
            <w:top w:val="none" w:sz="0" w:space="0" w:color="auto"/>
            <w:left w:val="none" w:sz="0" w:space="0" w:color="auto"/>
            <w:bottom w:val="none" w:sz="0" w:space="0" w:color="auto"/>
            <w:right w:val="none" w:sz="0" w:space="0" w:color="auto"/>
          </w:divBdr>
        </w:div>
        <w:div w:id="2010864587">
          <w:marLeft w:val="0"/>
          <w:marRight w:val="0"/>
          <w:marTop w:val="0"/>
          <w:marBottom w:val="0"/>
          <w:divBdr>
            <w:top w:val="none" w:sz="0" w:space="0" w:color="auto"/>
            <w:left w:val="none" w:sz="0" w:space="0" w:color="auto"/>
            <w:bottom w:val="none" w:sz="0" w:space="0" w:color="auto"/>
            <w:right w:val="none" w:sz="0" w:space="0" w:color="auto"/>
          </w:divBdr>
        </w:div>
        <w:div w:id="230316834">
          <w:marLeft w:val="0"/>
          <w:marRight w:val="0"/>
          <w:marTop w:val="0"/>
          <w:marBottom w:val="0"/>
          <w:divBdr>
            <w:top w:val="none" w:sz="0" w:space="0" w:color="auto"/>
            <w:left w:val="none" w:sz="0" w:space="0" w:color="auto"/>
            <w:bottom w:val="none" w:sz="0" w:space="0" w:color="auto"/>
            <w:right w:val="none" w:sz="0" w:space="0" w:color="auto"/>
          </w:divBdr>
        </w:div>
        <w:div w:id="1269462402">
          <w:marLeft w:val="0"/>
          <w:marRight w:val="0"/>
          <w:marTop w:val="0"/>
          <w:marBottom w:val="0"/>
          <w:divBdr>
            <w:top w:val="none" w:sz="0" w:space="0" w:color="auto"/>
            <w:left w:val="none" w:sz="0" w:space="0" w:color="auto"/>
            <w:bottom w:val="none" w:sz="0" w:space="0" w:color="auto"/>
            <w:right w:val="none" w:sz="0" w:space="0" w:color="auto"/>
          </w:divBdr>
        </w:div>
        <w:div w:id="398133176">
          <w:marLeft w:val="0"/>
          <w:marRight w:val="0"/>
          <w:marTop w:val="0"/>
          <w:marBottom w:val="0"/>
          <w:divBdr>
            <w:top w:val="none" w:sz="0" w:space="0" w:color="auto"/>
            <w:left w:val="none" w:sz="0" w:space="0" w:color="auto"/>
            <w:bottom w:val="none" w:sz="0" w:space="0" w:color="auto"/>
            <w:right w:val="none" w:sz="0" w:space="0" w:color="auto"/>
          </w:divBdr>
        </w:div>
        <w:div w:id="87072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1298-2002-%D0%BF/paran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5.rada.gov.ua/laws/show/108/95-%D0%B2%D1%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zakon3.rada.gov.ua/laws/show/889-19/page3" TargetMode="External"/><Relationship Id="rId4" Type="http://schemas.openxmlformats.org/officeDocument/2006/relationships/webSettings" Target="webSettings.xml"/><Relationship Id="rId9" Type="http://schemas.openxmlformats.org/officeDocument/2006/relationships/hyperlink" Target="http://cyberleninka.ru/article/n/problemi-oplati-pratsi-na-pidpriemstvah-zaliznichnogo-transportu-ukrayi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50C1F-8861-4B26-B1C9-E9C5B11A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2701</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Viktoriia</cp:lastModifiedBy>
  <cp:revision>24</cp:revision>
  <dcterms:created xsi:type="dcterms:W3CDTF">2021-12-02T12:45:00Z</dcterms:created>
  <dcterms:modified xsi:type="dcterms:W3CDTF">2021-12-03T21:03:00Z</dcterms:modified>
</cp:coreProperties>
</file>