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16DE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6D110123" w14:textId="77777777" w:rsidR="007B2134" w:rsidRPr="007B2134" w:rsidRDefault="007B2134" w:rsidP="007B21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……………………………………………………………………………….3</w:t>
      </w:r>
    </w:p>
    <w:p w14:paraId="40658849" w14:textId="77777777" w:rsidR="007B2134" w:rsidRPr="00BA3D25" w:rsidRDefault="007B2134" w:rsidP="007B21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2134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B21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засади правового регулювання зовнішньоекономічної діяльності, відповідно до </w:t>
      </w:r>
      <w:r w:rsidRPr="007B2134">
        <w:rPr>
          <w:rFonts w:ascii="Times New Roman" w:hAnsi="Times New Roman" w:cs="Times New Roman"/>
          <w:b/>
          <w:sz w:val="28"/>
          <w:szCs w:val="28"/>
        </w:rPr>
        <w:t>міжнародного приватного та українського господарського права</w:t>
      </w:r>
      <w:r w:rsidR="00BA3D2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…………………………………………………………...…5</w:t>
      </w:r>
    </w:p>
    <w:p w14:paraId="122A3A01" w14:textId="77777777" w:rsidR="007B2134" w:rsidRPr="007B2134" w:rsidRDefault="007B2134" w:rsidP="007B21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134">
        <w:rPr>
          <w:rFonts w:ascii="Times New Roman" w:hAnsi="Times New Roman" w:cs="Times New Roman"/>
          <w:b/>
          <w:sz w:val="28"/>
          <w:szCs w:val="28"/>
          <w:lang w:val="uk-UA"/>
        </w:rPr>
        <w:t>1.1.Загальні положення правового регулювання зовнішньоекономічної діяльності</w:t>
      </w:r>
      <w:r w:rsidR="00BA3D2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……………………………………………………………………………5</w:t>
      </w:r>
      <w:r w:rsidRPr="007B21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8FFF7E6" w14:textId="77777777" w:rsidR="00BA3D25" w:rsidRPr="00BA3D25" w:rsidRDefault="00BA3D25" w:rsidP="00BA3D2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1.2. Система державного управління зовнішньоекономічною діяльністю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ED633F6" w14:textId="77777777" w:rsidR="00BA3D25" w:rsidRPr="00BA3D25" w:rsidRDefault="00BA3D25" w:rsidP="00BA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з</w:t>
      </w:r>
      <w:r w:rsidRPr="00BA3D25">
        <w:rPr>
          <w:rFonts w:ascii="Times New Roman" w:hAnsi="Times New Roman" w:cs="Times New Roman"/>
          <w:b/>
          <w:sz w:val="28"/>
          <w:szCs w:val="28"/>
        </w:rPr>
        <w:t>овнішньоекономічн</w:t>
      </w: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BA3D25">
        <w:rPr>
          <w:rFonts w:ascii="Times New Roman" w:hAnsi="Times New Roman" w:cs="Times New Roman"/>
          <w:b/>
          <w:sz w:val="28"/>
          <w:szCs w:val="28"/>
        </w:rPr>
        <w:t xml:space="preserve"> діяльніст</w:t>
      </w: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A3D25">
        <w:rPr>
          <w:rFonts w:ascii="Times New Roman" w:hAnsi="Times New Roman" w:cs="Times New Roman"/>
          <w:b/>
          <w:sz w:val="28"/>
          <w:szCs w:val="28"/>
        </w:rPr>
        <w:t xml:space="preserve"> як предмет регулювання міжнародного приватного та українського господарського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………………………………………………………………………………17</w:t>
      </w:r>
    </w:p>
    <w:p w14:paraId="4A940C27" w14:textId="77777777" w:rsidR="00BA3D25" w:rsidRPr="00BA3D25" w:rsidRDefault="00BA3D25" w:rsidP="00BA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2.1.Нормативно-правове та теоретичне визначення суб’єктів зовнішньоекономічної діяльності як суб’єктів зовнішньоекономічних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…………………………………………………………………………….17</w:t>
      </w:r>
    </w:p>
    <w:p w14:paraId="2CA31F51" w14:textId="77777777" w:rsidR="00BA3D25" w:rsidRPr="00BA3D25" w:rsidRDefault="00BA3D25" w:rsidP="00BA3D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2.2.Проблеми зовнішньоекономічної діяльності на іноземних та вітчизняних підприємствах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……………………………………………………...25</w:t>
      </w:r>
    </w:p>
    <w:p w14:paraId="08F53687" w14:textId="77777777" w:rsidR="00BA3D25" w:rsidRPr="00BA3D25" w:rsidRDefault="00BA3D25" w:rsidP="00BA3D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………………………………………………………………………..32</w:t>
      </w:r>
    </w:p>
    <w:p w14:paraId="42399330" w14:textId="77777777" w:rsidR="007B2134" w:rsidRPr="00BA3D25" w:rsidRDefault="00BA3D25" w:rsidP="00BA3D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3D25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……………………………………….34</w:t>
      </w:r>
    </w:p>
    <w:p w14:paraId="35D0707B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77E292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3BC43E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E46A1E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7FACE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ED9F0F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FBBD58" w14:textId="77777777" w:rsidR="007B2134" w:rsidRDefault="007B2134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9BA9F6" w14:textId="77777777" w:rsidR="00BA3D25" w:rsidRDefault="00BA3D25" w:rsidP="007B2134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D45022" w14:textId="77777777" w:rsidR="00AC47DA" w:rsidRDefault="00AC47DA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5012F54D" w14:textId="77777777" w:rsidR="003900AA" w:rsidRDefault="00AC47DA" w:rsidP="003900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7DA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00AA" w:rsidRPr="003900AA">
        <w:rPr>
          <w:rFonts w:ascii="Times New Roman" w:hAnsi="Times New Roman" w:cs="Times New Roman"/>
          <w:sz w:val="28"/>
          <w:szCs w:val="28"/>
          <w:lang w:val="uk-UA"/>
        </w:rPr>
        <w:t>В умовах масштабного розвитку світової економіки та розширення інтеграції України у світовий економічний простір питання забезпечення сприятливих умов для зовнішньоекономічної діяльності набуває особливої актуальності.</w:t>
      </w:r>
    </w:p>
    <w:p w14:paraId="3D9F4D27" w14:textId="2E121E0C" w:rsidR="003900AA" w:rsidRDefault="003900AA" w:rsidP="004C4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0AA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Пріоритетною основою для створення таких умов є наявність сприятливої законодавчої бази, яка регулює цю сферу правовідносин і характеризується ознаками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35FABB0" w14:textId="10B1D7AF" w:rsidR="007B2134" w:rsidRPr="007B2134" w:rsidRDefault="007B2134" w:rsidP="00AC47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134">
        <w:rPr>
          <w:rFonts w:ascii="Times New Roman" w:hAnsi="Times New Roman" w:cs="Times New Roman"/>
          <w:b/>
          <w:sz w:val="28"/>
          <w:szCs w:val="28"/>
          <w:lang w:val="uk-UA"/>
        </w:rPr>
        <w:t>Стан наукового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B2134">
        <w:rPr>
          <w:rFonts w:ascii="Times New Roman" w:hAnsi="Times New Roman" w:cs="Times New Roman"/>
          <w:sz w:val="28"/>
          <w:szCs w:val="28"/>
          <w:lang w:val="uk-UA"/>
        </w:rPr>
        <w:t xml:space="preserve">Аналізу питань зовнішньоекономічної діяльності, її суб’єктів та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B2134">
        <w:rPr>
          <w:rFonts w:ascii="Times New Roman" w:hAnsi="Times New Roman" w:cs="Times New Roman"/>
          <w:sz w:val="28"/>
          <w:szCs w:val="28"/>
          <w:lang w:val="uk-UA"/>
        </w:rPr>
        <w:t>, В. В. Поєдинка, В. Є. Новицького, Ю. Г. Козака та ін</w:t>
      </w:r>
    </w:p>
    <w:p w14:paraId="284A333D" w14:textId="4AF6B4BA" w:rsidR="00AC47DA" w:rsidRDefault="00AC47DA" w:rsidP="00AC47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7DA">
        <w:rPr>
          <w:rFonts w:ascii="Times New Roman" w:hAnsi="Times New Roman" w:cs="Times New Roman"/>
          <w:b/>
          <w:sz w:val="28"/>
          <w:szCs w:val="28"/>
          <w:lang w:val="uk-UA"/>
        </w:rPr>
        <w:t>Метою роботи,</w:t>
      </w:r>
      <w:r w:rsidRPr="00AC47DA">
        <w:rPr>
          <w:rFonts w:ascii="Times New Roman" w:hAnsi="Times New Roman" w:cs="Times New Roman"/>
          <w:sz w:val="28"/>
          <w:szCs w:val="28"/>
          <w:lang w:val="uk-UA"/>
        </w:rPr>
        <w:t xml:space="preserve"> з огляду на викладене, виступає розгляд законодавчих положень і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19C7CC2" w14:textId="77777777" w:rsidR="00AC47DA" w:rsidRPr="007B2134" w:rsidRDefault="00AC47DA" w:rsidP="00AC47D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поставленої мети, необхідно вирішити такі </w:t>
      </w:r>
      <w:r w:rsidRPr="007B2134"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</w:p>
    <w:p w14:paraId="7183591B" w14:textId="64825DBC" w:rsidR="00AC47DA" w:rsidRDefault="004C4ABC" w:rsidP="005F47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6FE564C" w14:textId="1A142E87" w:rsidR="005F47B0" w:rsidRDefault="005F47B0" w:rsidP="005F47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B0">
        <w:rPr>
          <w:rFonts w:ascii="Times New Roman" w:hAnsi="Times New Roman" w:cs="Times New Roman"/>
          <w:b/>
          <w:sz w:val="28"/>
          <w:szCs w:val="28"/>
          <w:lang w:val="uk-UA"/>
        </w:rPr>
        <w:t>Об’єктом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суспільні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6417441" w14:textId="17B558D0" w:rsidR="005F47B0" w:rsidRDefault="005F47B0" w:rsidP="005F47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B0">
        <w:rPr>
          <w:rFonts w:ascii="Times New Roman" w:hAnsi="Times New Roman" w:cs="Times New Roman"/>
          <w:b/>
          <w:sz w:val="28"/>
          <w:szCs w:val="28"/>
          <w:lang w:val="uk-UA"/>
        </w:rPr>
        <w:t>Предметом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47B0">
        <w:rPr>
          <w:rFonts w:ascii="Times New Roman" w:hAnsi="Times New Roman" w:cs="Times New Roman"/>
          <w:sz w:val="28"/>
          <w:szCs w:val="28"/>
        </w:rPr>
        <w:t xml:space="preserve"> </w:t>
      </w:r>
      <w:r w:rsidR="004C4ABC">
        <w:rPr>
          <w:rFonts w:ascii="Times New Roman" w:hAnsi="Times New Roman" w:cs="Times New Roman"/>
          <w:sz w:val="28"/>
          <w:szCs w:val="28"/>
        </w:rPr>
        <w:t>…</w:t>
      </w:r>
    </w:p>
    <w:p w14:paraId="4815C8DD" w14:textId="4C626054" w:rsidR="007B2134" w:rsidRPr="007B2134" w:rsidRDefault="007B2134" w:rsidP="007B213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B213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Методологічну основу</w:t>
      </w:r>
      <w:r w:rsidRPr="007B2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складають </w:t>
      </w:r>
      <w:r w:rsidR="004C4ABC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14:paraId="06C7ABD1" w14:textId="77777777" w:rsidR="007B2134" w:rsidRPr="007B2134" w:rsidRDefault="007B2134" w:rsidP="007B213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B21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Структура роботи</w:t>
      </w:r>
      <w:r w:rsidRPr="007B2134">
        <w:rPr>
          <w:rFonts w:ascii="Times New Roman" w:hAnsi="Times New Roman" w:cs="Times New Roman"/>
          <w:bCs/>
          <w:sz w:val="28"/>
          <w:szCs w:val="28"/>
          <w:lang w:val="uk-UA"/>
        </w:rPr>
        <w:t>. Курсова робота складається зі вступу, 2 розділів, висновків та списку використаних джерел. Заг</w:t>
      </w:r>
      <w:r w:rsidR="00BA3D25">
        <w:rPr>
          <w:rFonts w:ascii="Times New Roman" w:hAnsi="Times New Roman" w:cs="Times New Roman"/>
          <w:bCs/>
          <w:sz w:val="28"/>
          <w:szCs w:val="28"/>
          <w:lang w:val="uk-UA"/>
        </w:rPr>
        <w:t>альний обсяг роботи становить 34 сторінки</w:t>
      </w:r>
      <w:r w:rsidRPr="007B21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517291F" w14:textId="77777777" w:rsidR="007B2134" w:rsidRPr="005F47B0" w:rsidRDefault="007B2134" w:rsidP="005F47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16CF1" w14:textId="77777777" w:rsidR="00AC47DA" w:rsidRDefault="00AC47DA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D3BDB" w14:textId="77777777" w:rsidR="00AC47DA" w:rsidRDefault="00AC47DA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E2664" w14:textId="77777777" w:rsidR="00AC47DA" w:rsidRDefault="00AC47DA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D37809" w14:textId="77777777" w:rsidR="00AC47DA" w:rsidRDefault="00AC47DA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B0C377" w14:textId="77777777" w:rsidR="00AC47DA" w:rsidRDefault="00AC47DA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479008" w14:textId="77777777" w:rsidR="00AC47DA" w:rsidRDefault="00AC47DA" w:rsidP="00B307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6D8104" w14:textId="77777777" w:rsidR="006844B8" w:rsidRDefault="006844B8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14:paraId="77FB1E89" w14:textId="77777777" w:rsidR="006844B8" w:rsidRDefault="006844B8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Загальні засади правового регулювання </w:t>
      </w:r>
      <w:r w:rsidRPr="006844B8">
        <w:rPr>
          <w:rFonts w:ascii="Times New Roman" w:hAnsi="Times New Roman" w:cs="Times New Roman"/>
          <w:b/>
          <w:sz w:val="28"/>
          <w:szCs w:val="28"/>
          <w:lang w:val="uk-UA"/>
        </w:rPr>
        <w:t>зовнішньоекономічної діяльності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відповідно до </w:t>
      </w:r>
      <w:r w:rsidRPr="006844B8">
        <w:rPr>
          <w:rFonts w:ascii="Times New Roman" w:hAnsi="Times New Roman" w:cs="Times New Roman"/>
          <w:b/>
          <w:sz w:val="28"/>
          <w:szCs w:val="28"/>
        </w:rPr>
        <w:t>міжнародного приватного та українського господарського права</w:t>
      </w:r>
    </w:p>
    <w:p w14:paraId="77CF74CA" w14:textId="77777777" w:rsidR="00DA735D" w:rsidRDefault="00105E6E" w:rsidP="0068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6844B8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 правового</w:t>
      </w:r>
      <w:r w:rsidR="00DA735D" w:rsidRPr="00DA73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регулювання зовнішньо</w:t>
      </w:r>
      <w:r w:rsidR="00684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економічної діяльності </w:t>
      </w:r>
    </w:p>
    <w:p w14:paraId="6CC04F82" w14:textId="77777777" w:rsidR="003900AA" w:rsidRDefault="003900AA" w:rsidP="00DA73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0AA">
        <w:rPr>
          <w:rFonts w:ascii="Times New Roman" w:hAnsi="Times New Roman" w:cs="Times New Roman"/>
          <w:sz w:val="28"/>
          <w:szCs w:val="28"/>
          <w:lang w:val="uk-UA"/>
        </w:rPr>
        <w:t>Правовим питанням регулювання зовнішньої торгівлі в Україні було присвячено багато досліджень. Так, основні інструменти державного регулювання зовнішньоекономічної діяльності детально аналізуються О. Вишняковим [11], правові підстави для здійснення господарських операцій з іноземними контрагентами визначаються С. Коломацькою, Н. Георгіаді, А. Мазаракі [15] , стор. 105]. Особливий інтерес становлять практичні посібники з організації та здійснення зовнішньоекономічної діяльності, які систематизують предметні аспекти її регулювання. З іншого боку, питання про особливості правового регулювання зовнішньоекономічної діяльності не отримало належного відображення у науковій літературі і залишається повністю неясним, хоча деякі згадки можна зустріти у працях Н. Тюріна та деяких інших авторів.</w:t>
      </w:r>
    </w:p>
    <w:p w14:paraId="28B71E3F" w14:textId="77777777" w:rsidR="00DA735D" w:rsidRDefault="00DA735D" w:rsidP="00DA73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35D">
        <w:rPr>
          <w:rFonts w:ascii="Times New Roman" w:hAnsi="Times New Roman" w:cs="Times New Roman"/>
          <w:sz w:val="28"/>
          <w:szCs w:val="28"/>
          <w:lang w:val="uk-UA"/>
        </w:rPr>
        <w:t>Регулювання ЗЕД в Україні здійснюється згідно з принципами, визначеними в ст. 2 Закону</w:t>
      </w:r>
      <w:r w:rsidR="00B30737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16 квітня 1991 р. «</w:t>
      </w:r>
      <w:r w:rsidRPr="00DA735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30737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зовнішньоекономічну діяльність»</w:t>
      </w:r>
      <w:r w:rsidRPr="00DA735D">
        <w:rPr>
          <w:rFonts w:ascii="Times New Roman" w:hAnsi="Times New Roman" w:cs="Times New Roman"/>
          <w:sz w:val="28"/>
          <w:szCs w:val="28"/>
          <w:lang w:val="uk-UA"/>
        </w:rPr>
        <w:t>, з метою виконання наступних завдань: забезпечення збалансованості економіки та рівноваги внутрішнього ринку України; стимулювання прогресивних структурних змін в економіці, зокрема зовнішньоекономічних зв’язків суб’єктів внутрішньоекономічної діяльності України; створення найбільш сприятливих умов для залучення економіки України в систему світового поділу праці та її наближення до ринкових структур розвинених зарубіжних країн</w:t>
      </w:r>
      <w:r w:rsidR="00FD13E1">
        <w:rPr>
          <w:rFonts w:ascii="Times New Roman" w:hAnsi="Times New Roman" w:cs="Times New Roman"/>
          <w:sz w:val="28"/>
          <w:szCs w:val="28"/>
          <w:lang w:val="uk-UA"/>
        </w:rPr>
        <w:t xml:space="preserve"> [4</w:t>
      </w:r>
      <w:r w:rsidRPr="00DA735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C581382" w14:textId="5C44CC51" w:rsidR="00367E5A" w:rsidRDefault="003900AA" w:rsidP="004C4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0AA">
        <w:rPr>
          <w:rFonts w:ascii="Times New Roman" w:hAnsi="Times New Roman" w:cs="Times New Roman"/>
          <w:sz w:val="28"/>
          <w:szCs w:val="28"/>
          <w:lang w:val="uk-UA"/>
        </w:rPr>
        <w:t xml:space="preserve">Правове регулювання зовнішньоекономічної діяльності в Україні здійснюється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E5556F" w:rsidRPr="00E5556F">
        <w:rPr>
          <w:rFonts w:ascii="Times New Roman" w:hAnsi="Times New Roman" w:cs="Times New Roman"/>
          <w:sz w:val="28"/>
          <w:szCs w:val="28"/>
        </w:rPr>
        <w:t xml:space="preserve"> зобов’язань за договором (контракту) (ст. 1 Закону про ЗЕД) [7]. </w:t>
      </w:r>
    </w:p>
    <w:p w14:paraId="09F14AAE" w14:textId="09336549" w:rsidR="00E5556F" w:rsidRDefault="00E5556F" w:rsidP="00DA73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5A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8CAB0C8" w14:textId="77777777" w:rsidR="00E5556F" w:rsidRDefault="00E5556F" w:rsidP="00DA73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ECABA4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819B41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Система державного управління зовнішньоекономічною діяльністю </w:t>
      </w:r>
    </w:p>
    <w:p w14:paraId="032DDCF1" w14:textId="77777777" w:rsidR="00367E5A" w:rsidRPr="00A5369B" w:rsidRDefault="00367E5A" w:rsidP="00A536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67E5A">
        <w:rPr>
          <w:rFonts w:ascii="Times New Roman" w:hAnsi="Times New Roman" w:cs="Times New Roman"/>
          <w:sz w:val="28"/>
          <w:szCs w:val="28"/>
          <w:lang w:val="uk-UA" w:bidi="uk-UA"/>
        </w:rPr>
        <w:t>Управління зовнішньоекономічною діяльністю на підприємстві значною мірою залежить від умов, які будуть створені в країні для розвитку її діяльності у зовнішній сфері, ролі держави у регулюванні та підтримці розвитку зовнішньоекономічної ді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яльності на національному рівні</w:t>
      </w:r>
      <w:r w:rsidRPr="00367E5A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14:paraId="1181B23D" w14:textId="77777777" w:rsidR="00367E5A" w:rsidRPr="00A5369B" w:rsidRDefault="00367E5A" w:rsidP="00A536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67E5A">
        <w:rPr>
          <w:rFonts w:ascii="Times New Roman" w:hAnsi="Times New Roman" w:cs="Times New Roman"/>
          <w:sz w:val="28"/>
          <w:szCs w:val="28"/>
          <w:lang w:val="uk-UA" w:bidi="uk-UA"/>
        </w:rPr>
        <w:t>У всіх без винятку країнах, і особливо в країнах з перехідною економікою, де економічні відносини нестабільні, втручання уряду у розвиток зовнішньоекономічної діяльності є об’єктивною необхідністю. Це зумовлено переважно захистом національних інтересів у здійсненні зовнішньоекономічної діяльності, більш повним використанням зовнішньоекономічної діяльності як чинника економічного зростання [14, с. 28].</w:t>
      </w:r>
    </w:p>
    <w:p w14:paraId="17BE79F7" w14:textId="2061DD10" w:rsidR="00A5369B" w:rsidRPr="00A5369B" w:rsidRDefault="00A5369B" w:rsidP="004C4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A5369B">
        <w:rPr>
          <w:rFonts w:ascii="Times New Roman" w:hAnsi="Times New Roman" w:cs="Times New Roman"/>
          <w:sz w:val="28"/>
          <w:szCs w:val="28"/>
          <w:lang w:val="uk-UA" w:bidi="uk-UA"/>
        </w:rPr>
        <w:t>Кожен з напрямків зовнішньоекономічної по</w:t>
      </w:r>
      <w:r w:rsidRPr="00A5369B">
        <w:rPr>
          <w:rFonts w:ascii="Times New Roman" w:hAnsi="Times New Roman" w:cs="Times New Roman"/>
          <w:sz w:val="28"/>
          <w:szCs w:val="28"/>
          <w:lang w:val="uk-UA" w:bidi="uk-UA"/>
        </w:rPr>
        <w:softHyphen/>
        <w:t>літики розв'язує проблеми з урахуванням етапу розвитку країни та сучасних тенденцій розвитку світового господарства</w:t>
      </w:r>
      <w:r w:rsidR="004C4ABC">
        <w:rPr>
          <w:rFonts w:ascii="Times New Roman" w:hAnsi="Times New Roman" w:cs="Times New Roman"/>
          <w:sz w:val="28"/>
          <w:szCs w:val="28"/>
          <w:lang w:val="uk-UA" w:bidi="uk-UA"/>
        </w:rPr>
        <w:t>…..</w:t>
      </w:r>
    </w:p>
    <w:p w14:paraId="6A1EA8AE" w14:textId="0D21CF5A" w:rsidR="00A5369B" w:rsidRPr="00A5369B" w:rsidRDefault="00A5369B" w:rsidP="004C4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змінами та доповненнями. </w:t>
      </w:r>
      <w:r w:rsidRPr="00A5369B">
        <w:rPr>
          <w:rFonts w:ascii="Times New Roman" w:hAnsi="Times New Roman" w:cs="Times New Roman"/>
          <w:sz w:val="28"/>
          <w:szCs w:val="28"/>
          <w:lang w:val="uk-UA" w:bidi="uk-UA"/>
        </w:rPr>
        <w:t>Що стосуєть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ся ресурсного забезпечення сис</w:t>
      </w:r>
      <w:r w:rsidRPr="00A5369B">
        <w:rPr>
          <w:rFonts w:ascii="Times New Roman" w:hAnsi="Times New Roman" w:cs="Times New Roman"/>
          <w:sz w:val="28"/>
          <w:szCs w:val="28"/>
          <w:lang w:val="uk-UA" w:bidi="uk-UA"/>
        </w:rPr>
        <w:t>теми державн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ого регулювання зовнішньоеконо</w:t>
      </w:r>
      <w:r w:rsidRPr="00A5369B">
        <w:rPr>
          <w:rFonts w:ascii="Times New Roman" w:hAnsi="Times New Roman" w:cs="Times New Roman"/>
          <w:sz w:val="28"/>
          <w:szCs w:val="28"/>
          <w:lang w:val="uk-UA" w:bidi="uk-UA"/>
        </w:rPr>
        <w:t>мічної діяльно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сті, то традиційно воно склада</w:t>
      </w:r>
      <w:r w:rsidRPr="00A5369B">
        <w:rPr>
          <w:rFonts w:ascii="Times New Roman" w:hAnsi="Times New Roman" w:cs="Times New Roman"/>
          <w:sz w:val="28"/>
          <w:szCs w:val="28"/>
          <w:lang w:val="uk-UA" w:bidi="uk-UA"/>
        </w:rPr>
        <w:t>ється з норм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ативно-</w:t>
      </w:r>
      <w:r w:rsidR="004C4ABC">
        <w:rPr>
          <w:rFonts w:ascii="Times New Roman" w:hAnsi="Times New Roman" w:cs="Times New Roman"/>
          <w:sz w:val="28"/>
          <w:szCs w:val="28"/>
          <w:lang w:val="uk-UA" w:bidi="uk-UA"/>
        </w:rPr>
        <w:t>..</w:t>
      </w:r>
    </w:p>
    <w:p w14:paraId="353A08AF" w14:textId="77777777" w:rsidR="00A5369B" w:rsidRPr="00A5369B" w:rsidRDefault="00A5369B" w:rsidP="00A536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BEEFA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BBB8A5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A78B41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95F304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8EFC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B22BAB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421BF6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3761DD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B24FA7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A67085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37504B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102D02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9B5E72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832882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5EF0D" w14:textId="77777777" w:rsidR="00851A7F" w:rsidRDefault="00851A7F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087CE" w14:textId="77777777" w:rsidR="00F36DE1" w:rsidRDefault="00F36DE1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86F1FA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FE05AD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2C6915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C81D0D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0F4E12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32D3EB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8ADDF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331323" w14:textId="77777777" w:rsidR="00BA3D25" w:rsidRDefault="00BA3D25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71F85C" w14:textId="77777777" w:rsidR="00F36DE1" w:rsidRDefault="00F36DE1" w:rsidP="00F36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4751C8AC" w14:textId="77777777" w:rsidR="00F36DE1" w:rsidRDefault="00F36DE1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з</w:t>
      </w:r>
      <w:r>
        <w:rPr>
          <w:rFonts w:ascii="Times New Roman" w:hAnsi="Times New Roman" w:cs="Times New Roman"/>
          <w:b/>
          <w:sz w:val="28"/>
          <w:szCs w:val="28"/>
        </w:rPr>
        <w:t>овнішньоекономічн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/>
          <w:sz w:val="28"/>
          <w:szCs w:val="28"/>
        </w:rPr>
        <w:t xml:space="preserve"> діяльніст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36DE1">
        <w:rPr>
          <w:rFonts w:ascii="Times New Roman" w:hAnsi="Times New Roman" w:cs="Times New Roman"/>
          <w:b/>
          <w:sz w:val="28"/>
          <w:szCs w:val="28"/>
        </w:rPr>
        <w:t xml:space="preserve"> як предмет регулювання міжнародного приватного та українського господарського права</w:t>
      </w:r>
    </w:p>
    <w:p w14:paraId="278C5404" w14:textId="77777777" w:rsidR="0014534E" w:rsidRDefault="00570CBD" w:rsidP="00487E9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105E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43C6" w:rsidRPr="00487E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Нормативно-правове </w:t>
      </w:r>
      <w:r w:rsidR="00487E91" w:rsidRPr="00487E91">
        <w:rPr>
          <w:rFonts w:ascii="Times New Roman" w:hAnsi="Times New Roman" w:cs="Times New Roman"/>
          <w:b/>
          <w:sz w:val="28"/>
          <w:szCs w:val="28"/>
          <w:lang w:val="uk-UA"/>
        </w:rPr>
        <w:t>та теоретичне визначення суб’єктів зовнішньоекономічної діяльності як суб’єктів зовнішньоекономічних відносин</w:t>
      </w:r>
    </w:p>
    <w:p w14:paraId="4D7FD5A6" w14:textId="77777777" w:rsidR="00452714" w:rsidRPr="00452714" w:rsidRDefault="00452714" w:rsidP="0014534E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714">
        <w:rPr>
          <w:rFonts w:ascii="Times New Roman" w:hAnsi="Times New Roman" w:cs="Times New Roman"/>
          <w:sz w:val="28"/>
          <w:szCs w:val="28"/>
          <w:lang w:val="uk-UA"/>
        </w:rPr>
        <w:t>У літературі підкреслюється, що витоки комерційного права мають пряме відношення до Стародавнього Риму. Хоча багато хт</w:t>
      </w:r>
      <w:r w:rsidR="00F36DE1">
        <w:rPr>
          <w:rFonts w:ascii="Times New Roman" w:hAnsi="Times New Roman" w:cs="Times New Roman"/>
          <w:sz w:val="28"/>
          <w:szCs w:val="28"/>
          <w:lang w:val="uk-UA"/>
        </w:rPr>
        <w:t>о пов'язує його появу з появою «</w:t>
      </w:r>
      <w:r w:rsidRPr="00452714">
        <w:rPr>
          <w:rFonts w:ascii="Times New Roman" w:hAnsi="Times New Roman" w:cs="Times New Roman"/>
          <w:sz w:val="28"/>
          <w:szCs w:val="28"/>
          <w:lang w:val="uk-UA"/>
        </w:rPr>
        <w:t>торгово-ремісничого права вільних міст Європи 12-16 ст., Та спеціального проми</w:t>
      </w:r>
      <w:r w:rsidR="00F36DE1">
        <w:rPr>
          <w:rFonts w:ascii="Times New Roman" w:hAnsi="Times New Roman" w:cs="Times New Roman"/>
          <w:sz w:val="28"/>
          <w:szCs w:val="28"/>
          <w:lang w:val="uk-UA"/>
        </w:rPr>
        <w:t>слового права кінця 19 століття»</w:t>
      </w:r>
      <w:r w:rsidRPr="00452714">
        <w:rPr>
          <w:rFonts w:ascii="Times New Roman" w:hAnsi="Times New Roman" w:cs="Times New Roman"/>
          <w:sz w:val="28"/>
          <w:szCs w:val="28"/>
          <w:lang w:val="uk-UA"/>
        </w:rPr>
        <w:t>. [17, с.9]. Відомий дослідник комерційного права Шершеневич Г. Ф. на початку ХХ ст. виділив 3 етапи розвитку комерційного права: італійський, французький та німецький.</w:t>
      </w:r>
    </w:p>
    <w:p w14:paraId="3C3423FC" w14:textId="77777777" w:rsidR="00452714" w:rsidRPr="00452714" w:rsidRDefault="00452714" w:rsidP="0014534E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714">
        <w:rPr>
          <w:rFonts w:ascii="Times New Roman" w:hAnsi="Times New Roman" w:cs="Times New Roman"/>
          <w:sz w:val="28"/>
          <w:szCs w:val="28"/>
          <w:lang w:val="uk-UA"/>
        </w:rPr>
        <w:t xml:space="preserve">Поява комерційного права зумовлена необхідністю регулювання суспільних відносин у сфері комерційної діяльності. Фактично комерційна діяльність - це комерційна діяльність суб’єктів господарювання, що розвивається </w:t>
      </w:r>
      <w:r w:rsidRPr="00452714">
        <w:rPr>
          <w:rFonts w:ascii="Times New Roman" w:hAnsi="Times New Roman" w:cs="Times New Roman"/>
          <w:sz w:val="28"/>
          <w:szCs w:val="28"/>
          <w:lang w:val="uk-UA"/>
        </w:rPr>
        <w:lastRenderedPageBreak/>
        <w:t>в ринкових умовах. З латинського comm</w:t>
      </w:r>
      <w:r w:rsidR="00F36DE1">
        <w:rPr>
          <w:rFonts w:ascii="Times New Roman" w:hAnsi="Times New Roman" w:cs="Times New Roman"/>
          <w:sz w:val="28"/>
          <w:szCs w:val="28"/>
          <w:lang w:val="uk-UA"/>
        </w:rPr>
        <w:t xml:space="preserve">erce (комерція) </w:t>
      </w:r>
      <w:r w:rsidR="00F36DE1" w:rsidRPr="00F36DE1">
        <w:rPr>
          <w:rFonts w:ascii="Times New Roman" w:hAnsi="Times New Roman" w:cs="Times New Roman"/>
          <w:sz w:val="28"/>
          <w:szCs w:val="28"/>
          <w:lang w:val="uk-UA" w:bidi="uk-UA"/>
        </w:rPr>
        <w:t>–</w:t>
      </w:r>
      <w:r w:rsidRPr="00452714">
        <w:rPr>
          <w:rFonts w:ascii="Times New Roman" w:hAnsi="Times New Roman" w:cs="Times New Roman"/>
          <w:sz w:val="28"/>
          <w:szCs w:val="28"/>
          <w:lang w:val="uk-UA"/>
        </w:rPr>
        <w:t xml:space="preserve"> це торгівля в юридичному розумінні, основою комерційної діяльності є сукупність правових норм, які є основою для організації та здійснення торговельної діяльності.</w:t>
      </w:r>
    </w:p>
    <w:p w14:paraId="28E94E22" w14:textId="2DC24FCB" w:rsidR="00ED777F" w:rsidRDefault="0014534E" w:rsidP="004C4ABC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34E">
        <w:rPr>
          <w:rFonts w:ascii="Times New Roman" w:hAnsi="Times New Roman" w:cs="Times New Roman"/>
          <w:sz w:val="28"/>
          <w:szCs w:val="28"/>
          <w:lang w:val="uk-UA"/>
        </w:rPr>
        <w:t xml:space="preserve">У господарському Кодексі України глава 4 має назву «Господарська комерційна діяльність» (підприємництво), присвячена розкриттю саме цього питання, згідно зі статті 42 ГК України «Підприємництво – це самостійна, ініціативна, систематична, на власний ризик господарська діяльність, що здійснюється суб’єктами господарювання (підприємцями) з метою досягнення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58C480D" w14:textId="37E4976A" w:rsidR="00105E6E" w:rsidRDefault="00ED777F" w:rsidP="004C4ABC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77F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статтею 377 Господарського кодексу України « зовнішньоекономічною діяльністю суб’єктів господарювання є господарська діяльність, яка в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1B4DA7D" w14:textId="77777777" w:rsidR="007B2134" w:rsidRPr="007B2134" w:rsidRDefault="007B2134" w:rsidP="007B2134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EB6FD" w14:textId="77777777" w:rsidR="00E40E2B" w:rsidRPr="00E40E2B" w:rsidRDefault="007B2134" w:rsidP="00E40E2B">
      <w:pPr>
        <w:tabs>
          <w:tab w:val="left" w:pos="99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="00E40E2B" w:rsidRPr="00E40E2B">
        <w:rPr>
          <w:rFonts w:ascii="Times New Roman" w:hAnsi="Times New Roman" w:cs="Times New Roman"/>
          <w:b/>
          <w:sz w:val="28"/>
          <w:szCs w:val="28"/>
          <w:lang w:val="uk-UA"/>
        </w:rPr>
        <w:t>Проблеми зовнішньоекономічної діяльності на іноземних та вітчизняних підприємствах</w:t>
      </w:r>
    </w:p>
    <w:p w14:paraId="352EEFFD" w14:textId="77777777" w:rsidR="00983F08" w:rsidRDefault="00983F08" w:rsidP="00E40E2B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F08">
        <w:rPr>
          <w:rFonts w:ascii="Times New Roman" w:hAnsi="Times New Roman" w:cs="Times New Roman"/>
          <w:sz w:val="28"/>
          <w:szCs w:val="28"/>
          <w:lang w:val="uk-UA"/>
        </w:rPr>
        <w:t>Ефективність господарської діяльності як вітчизняних, так і іноземних підприємців у рамках правової системи конкретної держави визначається насамперед ступенем досконалості охоплення регуляторних сфер та ліберальністю її законодавства. Україна в цьому випадку не виняток. У зв'язку з цим важливість правового регулювання функціонування суб'єктів господарювання в Україні, побудована на відносинах, що відбуваються як в Україні, так і за її межами, та на основі законів зовнішньоекономічної діяльності.</w:t>
      </w:r>
    </w:p>
    <w:p w14:paraId="64B97BD9" w14:textId="77777777" w:rsidR="00E40E2B" w:rsidRDefault="00E40E2B" w:rsidP="00E40E2B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E2B">
        <w:rPr>
          <w:rFonts w:ascii="Times New Roman" w:hAnsi="Times New Roman" w:cs="Times New Roman"/>
          <w:sz w:val="28"/>
          <w:szCs w:val="28"/>
          <w:lang w:val="uk-UA"/>
        </w:rPr>
        <w:t>Тому саме так це сформульовано в Законі України "Про зовнішньоекономічну діяльність".З прийняттям цього закону зовнішньоекономічна діяльність в Україні вперше одержала правовий статус</w:t>
      </w:r>
      <w:r w:rsidR="00570CBD">
        <w:rPr>
          <w:rFonts w:ascii="Times New Roman" w:hAnsi="Times New Roman" w:cs="Times New Roman"/>
          <w:sz w:val="28"/>
          <w:szCs w:val="28"/>
          <w:lang w:val="uk-UA"/>
        </w:rPr>
        <w:t xml:space="preserve"> [4</w:t>
      </w:r>
      <w:r w:rsidRPr="00E40E2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F71011D" w14:textId="3B539CAB" w:rsidR="00BA3D25" w:rsidRDefault="00983F08" w:rsidP="004C4ABC">
      <w:pPr>
        <w:tabs>
          <w:tab w:val="left" w:pos="99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F08">
        <w:rPr>
          <w:rFonts w:ascii="Times New Roman" w:hAnsi="Times New Roman" w:cs="Times New Roman"/>
          <w:sz w:val="28"/>
          <w:szCs w:val="28"/>
          <w:lang w:val="uk-UA"/>
        </w:rPr>
        <w:t xml:space="preserve">Розвиток продуктивних сил країн неминуче веде їх до зростання міжнародних відносин та переплетення національних економік, а також до виходу на зовнішній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D449E35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764E04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BC578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F37A83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FDF57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17C7B9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5EA1B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030F36" w14:textId="77777777" w:rsidR="00BA3D25" w:rsidRDefault="00BA3D25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6B58C5" w14:textId="77777777" w:rsidR="005F47B0" w:rsidRDefault="005F47B0" w:rsidP="007B2134">
      <w:pPr>
        <w:tabs>
          <w:tab w:val="left" w:pos="99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B0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5339425A" w14:textId="77777777" w:rsidR="005F47B0" w:rsidRDefault="00844618" w:rsidP="00282E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у процесі дослідження даної теми, ми зробили такі висновки:</w:t>
      </w:r>
    </w:p>
    <w:p w14:paraId="12B22601" w14:textId="125731F8" w:rsidR="00282E8A" w:rsidRPr="00BA3D25" w:rsidRDefault="00282E8A" w:rsidP="004C4A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44618" w:rsidRPr="00844618">
        <w:rPr>
          <w:rFonts w:ascii="Times New Roman" w:hAnsi="Times New Roman" w:cs="Times New Roman"/>
          <w:sz w:val="28"/>
          <w:szCs w:val="28"/>
          <w:lang w:val="uk-UA"/>
        </w:rPr>
        <w:t xml:space="preserve">Політика створення нормативно-правової бази зовнішньоекономічної діяльності має враховувати зусилля нашої країни щодо інтеграції у світовий соціально-економічний простір та необхідність підвищення стабільності та сприятливого внутрішнього законодавства для розвитку відповідних зв’язків. Йдеться не про необхідність ігнорування національних інтересів у цьому процесі, а про необхідність побудови стабільної, продуманої, гармонізованої нормативної бази зовнішньої торгівлі. Для цього потрібна гармонізація внутрішньої правової бази зовнішньоекономічної діяльності з відповідним </w:t>
      </w:r>
      <w:r w:rsidR="004C4AB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768A18B" w14:textId="77777777" w:rsidR="003B77D7" w:rsidRDefault="003B77D7" w:rsidP="00282E8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7D7">
        <w:rPr>
          <w:rFonts w:ascii="Times New Roman" w:hAnsi="Times New Roman" w:cs="Times New Roman"/>
          <w:b/>
          <w:sz w:val="28"/>
          <w:szCs w:val="28"/>
          <w:lang w:val="uk-UA" w:bidi="uk-UA"/>
        </w:rPr>
        <w:t>СПИСОК ВИКОРИСТАНИХ ДЖЕРЕЛ</w:t>
      </w:r>
    </w:p>
    <w:p w14:paraId="640A3FA4" w14:textId="77777777" w:rsidR="003B77D7" w:rsidRPr="003B77D7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</w:rPr>
        <w:t>Конституція України</w:t>
      </w:r>
      <w:r w:rsidR="003B77D7" w:rsidRPr="003B77D7">
        <w:rPr>
          <w:rFonts w:ascii="Times New Roman" w:hAnsi="Times New Roman" w:cs="Times New Roman"/>
          <w:sz w:val="28"/>
          <w:szCs w:val="28"/>
        </w:rPr>
        <w:t>: Закон України від 28</w:t>
      </w:r>
      <w:r>
        <w:rPr>
          <w:rFonts w:ascii="Times New Roman" w:hAnsi="Times New Roman" w:cs="Times New Roman"/>
          <w:sz w:val="28"/>
          <w:szCs w:val="28"/>
        </w:rPr>
        <w:t>.06.1996 р. № 254к/96 – 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7D7" w:rsidRPr="0068285E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68285E">
        <w:rPr>
          <w:rFonts w:ascii="Times New Roman" w:hAnsi="Times New Roman" w:cs="Times New Roman"/>
          <w:sz w:val="28"/>
          <w:szCs w:val="28"/>
          <w:lang w:val="uk-UA"/>
        </w:rPr>
        <w:t xml:space="preserve">. 1996. № 30 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 xml:space="preserve"> С. 141.</w:t>
      </w:r>
    </w:p>
    <w:p w14:paraId="783850DD" w14:textId="77777777" w:rsidR="0068285E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>Госп</w:t>
      </w:r>
      <w:r>
        <w:rPr>
          <w:rFonts w:ascii="Times New Roman" w:hAnsi="Times New Roman" w:cs="Times New Roman"/>
          <w:sz w:val="28"/>
          <w:szCs w:val="28"/>
          <w:lang w:val="uk-UA"/>
        </w:rPr>
        <w:t>одарський кодекс України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 xml:space="preserve">: Закон України від 16.01.2003 р. № 436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B77D7" w:rsidRPr="003B77D7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7D7" w:rsidRPr="0068285E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2003.  № 18. 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 xml:space="preserve"> С. 144.</w:t>
      </w:r>
    </w:p>
    <w:p w14:paraId="238329C5" w14:textId="77777777" w:rsidR="003B77D7" w:rsidRPr="003B77D7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>Про міжнародне приватне право: Закон України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>від 23.06.2005 р. № 2709-</w:t>
      </w:r>
      <w:r w:rsidR="003B77D7" w:rsidRPr="003B77D7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7D7" w:rsidRPr="0068285E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2005.  № 32. </w:t>
      </w:r>
      <w:r w:rsidR="003B77D7" w:rsidRPr="0068285E">
        <w:rPr>
          <w:rFonts w:ascii="Times New Roman" w:hAnsi="Times New Roman" w:cs="Times New Roman"/>
          <w:sz w:val="28"/>
          <w:szCs w:val="28"/>
          <w:lang w:val="uk-UA"/>
        </w:rPr>
        <w:t>С. 422.</w:t>
      </w:r>
    </w:p>
    <w:p w14:paraId="79E62B3A" w14:textId="77777777" w:rsidR="003B77D7" w:rsidRDefault="003B77D7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1546E9" w14:textId="77777777" w:rsidR="003B77D7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>Про зовніш</w:t>
      </w:r>
      <w:r>
        <w:rPr>
          <w:rFonts w:ascii="Times New Roman" w:hAnsi="Times New Roman" w:cs="Times New Roman"/>
          <w:sz w:val="28"/>
          <w:szCs w:val="28"/>
          <w:lang w:val="uk-UA"/>
        </w:rPr>
        <w:t>ньоекономічну діяльність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>: Закон України від 16.04.1991 р. № 959-</w:t>
      </w:r>
      <w:r w:rsidR="003B77D7" w:rsidRPr="003B77D7">
        <w:rPr>
          <w:rFonts w:ascii="Times New Roman" w:hAnsi="Times New Roman" w:cs="Times New Roman"/>
          <w:sz w:val="28"/>
          <w:szCs w:val="28"/>
        </w:rPr>
        <w:t>XII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7D7" w:rsidRPr="0068285E">
        <w:rPr>
          <w:rFonts w:ascii="Times New Roman" w:hAnsi="Times New Roman" w:cs="Times New Roman"/>
          <w:i/>
          <w:sz w:val="28"/>
          <w:szCs w:val="28"/>
          <w:lang w:val="uk-UA"/>
        </w:rPr>
        <w:t>Від</w:t>
      </w:r>
      <w:r w:rsidRPr="0068285E">
        <w:rPr>
          <w:rFonts w:ascii="Times New Roman" w:hAnsi="Times New Roman" w:cs="Times New Roman"/>
          <w:i/>
          <w:sz w:val="28"/>
          <w:szCs w:val="28"/>
          <w:lang w:val="uk-UA"/>
        </w:rPr>
        <w:t>омості 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1991.  № 29. 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>С. 377.</w:t>
      </w:r>
    </w:p>
    <w:p w14:paraId="614E0F6A" w14:textId="77777777" w:rsidR="003B77D7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>Про економічну самос</w:t>
      </w:r>
      <w:r>
        <w:rPr>
          <w:rFonts w:ascii="Times New Roman" w:hAnsi="Times New Roman" w:cs="Times New Roman"/>
          <w:sz w:val="28"/>
          <w:szCs w:val="28"/>
          <w:lang w:val="uk-UA"/>
        </w:rPr>
        <w:t>тійність Української РСР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>: Закон Української радянської соціалістичної 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публіки від 13 серпня 1990 р. </w:t>
      </w:r>
      <w:r w:rsidR="003B77D7" w:rsidRPr="0068285E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1990. № 34. 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>С. 499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B24D3F" w14:textId="77777777" w:rsidR="003B77D7" w:rsidRPr="003B77D7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>Про ратифікацію Протоколу про вступ України до Світової організації торгівлі: Закон України від 10.04.2008 р. № 250-</w:t>
      </w:r>
      <w:r w:rsidR="003B77D7" w:rsidRPr="003B77D7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3B77D7" w:rsidRPr="0068285E">
        <w:rPr>
          <w:rFonts w:ascii="Times New Roman" w:hAnsi="Times New Roman" w:cs="Times New Roman"/>
          <w:i/>
          <w:sz w:val="28"/>
          <w:szCs w:val="28"/>
          <w:lang w:val="uk-UA"/>
        </w:rPr>
        <w:t>Офіційний вісник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2008.  № 31. 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 xml:space="preserve"> С. 960.</w:t>
      </w:r>
    </w:p>
    <w:p w14:paraId="754A2766" w14:textId="77777777" w:rsidR="003B77D7" w:rsidRPr="0068285E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8285E">
        <w:rPr>
          <w:rFonts w:ascii="Times New Roman" w:hAnsi="Times New Roman" w:cs="Times New Roman"/>
          <w:sz w:val="28"/>
          <w:szCs w:val="28"/>
        </w:rPr>
        <w:t>Закон України «Про конкуренцію Європейського Спі</w:t>
      </w:r>
      <w:r>
        <w:rPr>
          <w:rFonts w:ascii="Times New Roman" w:hAnsi="Times New Roman" w:cs="Times New Roman"/>
          <w:sz w:val="28"/>
          <w:szCs w:val="28"/>
        </w:rPr>
        <w:t>втовариства (ЄС)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285E">
        <w:rPr>
          <w:rFonts w:ascii="Times New Roman" w:hAnsi="Times New Roman" w:cs="Times New Roman"/>
          <w:sz w:val="28"/>
          <w:szCs w:val="28"/>
        </w:rPr>
        <w:t>:http://zakon3.rada.gov.ua/laws/show/994_017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D67921" w14:textId="77777777" w:rsidR="0068285E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8285E">
        <w:rPr>
          <w:rFonts w:ascii="Times New Roman" w:hAnsi="Times New Roman" w:cs="Times New Roman"/>
          <w:sz w:val="28"/>
          <w:szCs w:val="28"/>
          <w:lang w:val="uk-UA"/>
        </w:rPr>
        <w:t>Брояка А.А. Оцінка та шляхи підвищення ефективності зовнішньоекономічної 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підприємства. </w:t>
      </w:r>
      <w:r w:rsidRPr="0068285E">
        <w:rPr>
          <w:rFonts w:ascii="Times New Roman" w:hAnsi="Times New Roman" w:cs="Times New Roman"/>
          <w:i/>
          <w:sz w:val="28"/>
          <w:szCs w:val="28"/>
          <w:lang w:val="uk-UA"/>
        </w:rPr>
        <w:t>Наукові праці Полтавської державної аграрної академії. Серія: Економічні науки</w:t>
      </w:r>
      <w:r w:rsidRPr="0068285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Полтава, 2012.  Випуск 5. Том 2. С.46-</w:t>
      </w:r>
      <w:r w:rsidRPr="0068285E">
        <w:rPr>
          <w:rFonts w:ascii="Times New Roman" w:hAnsi="Times New Roman" w:cs="Times New Roman"/>
          <w:sz w:val="28"/>
          <w:szCs w:val="28"/>
          <w:lang w:val="uk-UA"/>
        </w:rPr>
        <w:t>51.</w:t>
      </w:r>
    </w:p>
    <w:p w14:paraId="16F1B13F" w14:textId="77777777" w:rsidR="00CF23E9" w:rsidRPr="00CF23E9" w:rsidRDefault="0068285E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68285E">
        <w:rPr>
          <w:rFonts w:ascii="Times New Roman" w:hAnsi="Times New Roman" w:cs="Times New Roman"/>
          <w:sz w:val="28"/>
          <w:szCs w:val="28"/>
          <w:lang w:val="uk-UA"/>
        </w:rPr>
        <w:t xml:space="preserve">Бугас В.В. Підходи до управління інтелектуальною власністю на підприємстві. </w:t>
      </w:r>
      <w:r w:rsidRPr="00CF23E9">
        <w:rPr>
          <w:rFonts w:ascii="Times New Roman" w:hAnsi="Times New Roman" w:cs="Times New Roman"/>
          <w:i/>
          <w:sz w:val="28"/>
          <w:szCs w:val="28"/>
          <w:lang w:val="uk-UA"/>
        </w:rPr>
        <w:t>Актуал</w:t>
      </w:r>
      <w:r w:rsidRPr="00367E5A">
        <w:rPr>
          <w:rFonts w:ascii="Times New Roman" w:hAnsi="Times New Roman" w:cs="Times New Roman"/>
          <w:i/>
          <w:sz w:val="28"/>
          <w:szCs w:val="28"/>
          <w:lang w:val="uk-UA"/>
        </w:rPr>
        <w:t>ьні проблеми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7E5A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CF23E9" w:rsidRPr="00367E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7E5A">
        <w:rPr>
          <w:rFonts w:ascii="Times New Roman" w:hAnsi="Times New Roman" w:cs="Times New Roman"/>
          <w:sz w:val="28"/>
          <w:szCs w:val="28"/>
          <w:lang w:val="uk-UA"/>
        </w:rPr>
        <w:t xml:space="preserve"> № 12 (126) 165 с.</w:t>
      </w:r>
    </w:p>
    <w:p w14:paraId="51297196" w14:textId="77777777" w:rsidR="00CF23E9" w:rsidRPr="0068285E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>Бугас В.В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. Реалії зовнішньоекономічної діяльності вітчизняних та іноземних підприємств. </w:t>
      </w:r>
      <w:r w:rsidR="00CF23E9" w:rsidRPr="00FD13E1">
        <w:rPr>
          <w:rFonts w:ascii="Times New Roman" w:hAnsi="Times New Roman" w:cs="Times New Roman"/>
          <w:i/>
          <w:sz w:val="28"/>
          <w:szCs w:val="28"/>
          <w:lang w:val="uk-UA"/>
        </w:rPr>
        <w:t>Електронна економіка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. 2018. № 52. С. 40-47. </w:t>
      </w:r>
    </w:p>
    <w:p w14:paraId="3DF76E12" w14:textId="77777777" w:rsidR="003B77D7" w:rsidRPr="00CF23E9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77D7" w:rsidRPr="003B77D7">
        <w:rPr>
          <w:rFonts w:ascii="Times New Roman" w:hAnsi="Times New Roman" w:cs="Times New Roman"/>
          <w:sz w:val="28"/>
          <w:szCs w:val="28"/>
        </w:rPr>
        <w:t>Вишняков А.К. Регулирование внешнеэкономи</w:t>
      </w:r>
      <w:r w:rsidR="00CF23E9">
        <w:rPr>
          <w:rFonts w:ascii="Times New Roman" w:hAnsi="Times New Roman" w:cs="Times New Roman"/>
          <w:sz w:val="28"/>
          <w:szCs w:val="28"/>
        </w:rPr>
        <w:t xml:space="preserve">ческой деятельности в Украине.  Х.: Одиссей, 2005. </w:t>
      </w:r>
      <w:r w:rsidR="003B77D7" w:rsidRPr="003B77D7">
        <w:rPr>
          <w:rFonts w:ascii="Times New Roman" w:hAnsi="Times New Roman" w:cs="Times New Roman"/>
          <w:sz w:val="28"/>
          <w:szCs w:val="28"/>
        </w:rPr>
        <w:t xml:space="preserve"> 256 с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467590" w14:textId="77777777" w:rsidR="00521874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23E9">
        <w:rPr>
          <w:rFonts w:ascii="Times New Roman" w:hAnsi="Times New Roman" w:cs="Times New Roman"/>
          <w:sz w:val="28"/>
          <w:szCs w:val="28"/>
        </w:rPr>
        <w:t>Господарське право: підручник / Ю. Є. Атаманова та ін.</w:t>
      </w:r>
      <w:r w:rsidR="00521874" w:rsidRPr="00521874">
        <w:rPr>
          <w:rFonts w:ascii="Times New Roman" w:hAnsi="Times New Roman" w:cs="Times New Roman"/>
          <w:sz w:val="28"/>
          <w:szCs w:val="28"/>
        </w:rPr>
        <w:t>; за заг. ред. Д. В. Задиха</w:t>
      </w:r>
      <w:r w:rsidR="00CF23E9">
        <w:rPr>
          <w:rFonts w:ascii="Times New Roman" w:hAnsi="Times New Roman" w:cs="Times New Roman"/>
          <w:sz w:val="28"/>
          <w:szCs w:val="28"/>
        </w:rPr>
        <w:t xml:space="preserve">йла, В. М. Пашкова ; Нац. ун-т 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21874" w:rsidRPr="00521874">
        <w:rPr>
          <w:rFonts w:ascii="Times New Roman" w:hAnsi="Times New Roman" w:cs="Times New Roman"/>
          <w:sz w:val="28"/>
          <w:szCs w:val="28"/>
        </w:rPr>
        <w:t>Юрид. акад. України</w:t>
      </w:r>
      <w:r w:rsidR="00CF23E9">
        <w:rPr>
          <w:rFonts w:ascii="Times New Roman" w:hAnsi="Times New Roman" w:cs="Times New Roman"/>
          <w:sz w:val="28"/>
          <w:szCs w:val="28"/>
        </w:rPr>
        <w:t xml:space="preserve"> ім. Ярослава Мудрого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Х.: Право, 2012. </w:t>
      </w:r>
      <w:r w:rsidR="00521874" w:rsidRPr="00521874">
        <w:rPr>
          <w:rFonts w:ascii="Times New Roman" w:hAnsi="Times New Roman" w:cs="Times New Roman"/>
          <w:sz w:val="28"/>
          <w:szCs w:val="28"/>
        </w:rPr>
        <w:t>693 с</w:t>
      </w:r>
      <w:r w:rsidR="00521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190B07" w14:textId="77777777" w:rsidR="00521874" w:rsidRPr="00521874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1874" w:rsidRPr="00521874">
        <w:rPr>
          <w:rFonts w:ascii="Times New Roman" w:hAnsi="Times New Roman" w:cs="Times New Roman"/>
          <w:sz w:val="28"/>
          <w:szCs w:val="28"/>
        </w:rPr>
        <w:t>Знаменський Г. Л. Наукоємність сучасного господа</w:t>
      </w:r>
      <w:r w:rsidR="00CF23E9">
        <w:rPr>
          <w:rFonts w:ascii="Times New Roman" w:hAnsi="Times New Roman" w:cs="Times New Roman"/>
          <w:sz w:val="28"/>
          <w:szCs w:val="28"/>
        </w:rPr>
        <w:t>рського права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1874" w:rsidRPr="00CF23E9">
        <w:rPr>
          <w:rFonts w:ascii="Times New Roman" w:hAnsi="Times New Roman" w:cs="Times New Roman"/>
          <w:i/>
          <w:sz w:val="28"/>
          <w:szCs w:val="28"/>
          <w:lang w:val="uk-UA"/>
        </w:rPr>
        <w:t>Право України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 xml:space="preserve">  2012.  №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21874" w:rsidRPr="00CF23E9">
        <w:rPr>
          <w:rFonts w:ascii="Times New Roman" w:hAnsi="Times New Roman" w:cs="Times New Roman"/>
          <w:sz w:val="28"/>
          <w:szCs w:val="28"/>
          <w:lang w:val="uk-UA"/>
        </w:rPr>
        <w:t xml:space="preserve"> 19-24с.</w:t>
      </w:r>
    </w:p>
    <w:p w14:paraId="35C8CCBB" w14:textId="77777777" w:rsidR="003B77D7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>14</w:t>
      </w:r>
      <w:r w:rsidR="00CF23E9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  <w:r w:rsidR="003B77D7" w:rsidRPr="003B77D7">
        <w:rPr>
          <w:rFonts w:ascii="Times New Roman" w:hAnsi="Times New Roman" w:cs="Times New Roman"/>
          <w:sz w:val="28"/>
          <w:szCs w:val="28"/>
          <w:lang w:val="uk-UA" w:bidi="uk-UA"/>
        </w:rPr>
        <w:t>Козак Ю.Г. Зовнішньоекономічна діяльність підприємств: сучасні особливості функціонува</w:t>
      </w:r>
      <w:r w:rsidR="00CF23E9">
        <w:rPr>
          <w:rFonts w:ascii="Times New Roman" w:hAnsi="Times New Roman" w:cs="Times New Roman"/>
          <w:sz w:val="28"/>
          <w:szCs w:val="28"/>
          <w:lang w:val="uk-UA" w:bidi="uk-UA"/>
        </w:rPr>
        <w:t>ння та аналізу роз</w:t>
      </w:r>
      <w:r w:rsidR="00CF23E9">
        <w:rPr>
          <w:rFonts w:ascii="Times New Roman" w:hAnsi="Times New Roman" w:cs="Times New Roman"/>
          <w:sz w:val="28"/>
          <w:szCs w:val="28"/>
          <w:lang w:val="uk-UA" w:bidi="uk-UA"/>
        </w:rPr>
        <w:softHyphen/>
        <w:t>витку: монографія.</w:t>
      </w:r>
      <w:r w:rsidR="003B77D7" w:rsidRPr="003B77D7">
        <w:rPr>
          <w:rFonts w:ascii="Times New Roman" w:hAnsi="Times New Roman" w:cs="Times New Roman"/>
          <w:sz w:val="28"/>
          <w:szCs w:val="28"/>
          <w:lang w:val="uk-UA" w:bidi="uk-UA"/>
        </w:rPr>
        <w:t xml:space="preserve"> Одеса: Одеський національний </w:t>
      </w:r>
      <w:r w:rsidR="00CF23E9">
        <w:rPr>
          <w:rFonts w:ascii="Times New Roman" w:hAnsi="Times New Roman" w:cs="Times New Roman"/>
          <w:sz w:val="28"/>
          <w:szCs w:val="28"/>
          <w:lang w:val="uk-UA" w:bidi="uk-UA"/>
        </w:rPr>
        <w:t xml:space="preserve">економічний університет, 2012. </w:t>
      </w:r>
      <w:r w:rsidR="003B77D7" w:rsidRPr="003B77D7">
        <w:rPr>
          <w:rFonts w:ascii="Times New Roman" w:hAnsi="Times New Roman" w:cs="Times New Roman"/>
          <w:sz w:val="28"/>
          <w:szCs w:val="28"/>
          <w:lang w:val="uk-UA" w:bidi="uk-UA"/>
        </w:rPr>
        <w:t xml:space="preserve"> 182 с</w:t>
      </w:r>
      <w:r w:rsidR="00CF23E9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14:paraId="7362FCD2" w14:textId="77777777" w:rsidR="003B77D7" w:rsidRPr="003B77D7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 xml:space="preserve">Коломацька С.П. Зовнішньоекономічна діяльність в Україні: правове регулювання та гарантії здійснення. 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 К.: Професіонал, 2004. </w:t>
      </w:r>
      <w:r w:rsidR="003B77D7" w:rsidRPr="003B77D7">
        <w:rPr>
          <w:rFonts w:ascii="Times New Roman" w:hAnsi="Times New Roman" w:cs="Times New Roman"/>
          <w:sz w:val="28"/>
          <w:szCs w:val="28"/>
          <w:lang w:val="uk-UA"/>
        </w:rPr>
        <w:t xml:space="preserve"> 288 с</w:t>
      </w:r>
      <w:r w:rsidR="003B77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9EACB" w14:textId="77777777" w:rsidR="005F47B0" w:rsidRPr="00CF23E9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7D7" w:rsidRPr="003B77D7">
        <w:rPr>
          <w:rFonts w:ascii="Times New Roman" w:hAnsi="Times New Roman" w:cs="Times New Roman"/>
          <w:sz w:val="28"/>
          <w:szCs w:val="28"/>
        </w:rPr>
        <w:t>Маракешское Соглашение о создании Всемирной торговой ор</w:t>
      </w:r>
      <w:r w:rsidR="00CF23E9">
        <w:rPr>
          <w:rFonts w:ascii="Times New Roman" w:hAnsi="Times New Roman" w:cs="Times New Roman"/>
          <w:sz w:val="28"/>
          <w:szCs w:val="28"/>
        </w:rPr>
        <w:t>ганизации от 15.04.1994 года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7D7" w:rsidRPr="003B77D7">
        <w:rPr>
          <w:rFonts w:ascii="Times New Roman" w:hAnsi="Times New Roman" w:cs="Times New Roman"/>
          <w:sz w:val="28"/>
          <w:szCs w:val="28"/>
        </w:rPr>
        <w:t>У</w:t>
      </w:r>
      <w:r w:rsidR="00CF23E9">
        <w:rPr>
          <w:rFonts w:ascii="Times New Roman" w:hAnsi="Times New Roman" w:cs="Times New Roman"/>
          <w:sz w:val="28"/>
          <w:szCs w:val="28"/>
        </w:rPr>
        <w:t xml:space="preserve">країнська інвестиційна газета.  2006. </w:t>
      </w:r>
      <w:r w:rsidR="003B77D7" w:rsidRPr="003B77D7">
        <w:rPr>
          <w:rFonts w:ascii="Times New Roman" w:hAnsi="Times New Roman" w:cs="Times New Roman"/>
          <w:sz w:val="28"/>
          <w:szCs w:val="28"/>
        </w:rPr>
        <w:t xml:space="preserve"> № 29.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С. 35-39.</w:t>
      </w:r>
    </w:p>
    <w:p w14:paraId="410133CE" w14:textId="77777777" w:rsidR="003B77D7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77D7" w:rsidRPr="003B77D7">
        <w:rPr>
          <w:rFonts w:ascii="Times New Roman" w:hAnsi="Times New Roman" w:cs="Times New Roman"/>
          <w:sz w:val="28"/>
          <w:szCs w:val="28"/>
        </w:rPr>
        <w:t>Подцерковний О. П. Господарське право: Підручник</w:t>
      </w:r>
      <w:r w:rsidR="00CF23E9">
        <w:rPr>
          <w:rFonts w:ascii="Times New Roman" w:hAnsi="Times New Roman" w:cs="Times New Roman"/>
          <w:sz w:val="28"/>
          <w:szCs w:val="28"/>
        </w:rPr>
        <w:t xml:space="preserve">./За ред. О. П. Подцерковного. </w:t>
      </w:r>
      <w:r w:rsidR="003B77D7" w:rsidRPr="003B77D7">
        <w:rPr>
          <w:rFonts w:ascii="Times New Roman" w:hAnsi="Times New Roman" w:cs="Times New Roman"/>
          <w:sz w:val="28"/>
          <w:szCs w:val="28"/>
        </w:rPr>
        <w:t xml:space="preserve"> Х.: Од</w:t>
      </w:r>
      <w:r w:rsidR="00CF23E9">
        <w:rPr>
          <w:rFonts w:ascii="Times New Roman" w:hAnsi="Times New Roman" w:cs="Times New Roman"/>
          <w:sz w:val="28"/>
          <w:szCs w:val="28"/>
        </w:rPr>
        <w:t xml:space="preserve">іссей, 2012. </w:t>
      </w:r>
      <w:r w:rsidR="003B77D7" w:rsidRPr="003B77D7">
        <w:rPr>
          <w:rFonts w:ascii="Times New Roman" w:hAnsi="Times New Roman" w:cs="Times New Roman"/>
          <w:sz w:val="28"/>
          <w:szCs w:val="28"/>
        </w:rPr>
        <w:t xml:space="preserve"> 640 с</w:t>
      </w:r>
      <w:r w:rsidR="003B77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D394E" w14:textId="77777777" w:rsidR="00CF23E9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F23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77D7" w:rsidRPr="003B77D7">
        <w:rPr>
          <w:rFonts w:ascii="Times New Roman" w:hAnsi="Times New Roman" w:cs="Times New Roman"/>
          <w:sz w:val="28"/>
          <w:szCs w:val="28"/>
        </w:rPr>
        <w:t xml:space="preserve">Райзберг Б. </w:t>
      </w:r>
      <w:r w:rsidR="003B77D7" w:rsidRPr="003B77D7">
        <w:rPr>
          <w:rFonts w:ascii="Times New Roman" w:hAnsi="Times New Roman" w:cs="Times New Roman"/>
          <w:sz w:val="28"/>
          <w:szCs w:val="28"/>
          <w:lang w:val="uk-UA" w:bidi="ru-RU"/>
        </w:rPr>
        <w:t>А. Государственное управление социальн</w:t>
      </w:r>
      <w:r w:rsidR="00CF23E9">
        <w:rPr>
          <w:rFonts w:ascii="Times New Roman" w:hAnsi="Times New Roman" w:cs="Times New Roman"/>
          <w:sz w:val="28"/>
          <w:szCs w:val="28"/>
          <w:lang w:val="uk-UA" w:bidi="ru-RU"/>
        </w:rPr>
        <w:t>ыми и экономическими процессами</w:t>
      </w:r>
      <w:r w:rsidR="003B77D7" w:rsidRPr="003B77D7">
        <w:rPr>
          <w:rFonts w:ascii="Times New Roman" w:hAnsi="Times New Roman" w:cs="Times New Roman"/>
          <w:sz w:val="28"/>
          <w:szCs w:val="28"/>
          <w:lang w:val="uk-UA" w:bidi="ru-RU"/>
        </w:rPr>
        <w:t xml:space="preserve">: </w:t>
      </w:r>
      <w:r w:rsidR="00CF23E9">
        <w:rPr>
          <w:rFonts w:ascii="Times New Roman" w:hAnsi="Times New Roman" w:cs="Times New Roman"/>
          <w:sz w:val="28"/>
          <w:szCs w:val="28"/>
          <w:lang w:val="uk-UA" w:bidi="ru-RU"/>
        </w:rPr>
        <w:t xml:space="preserve">учеб. пособ. М.: Инфра-М, 2010. </w:t>
      </w:r>
      <w:r w:rsidR="003B77D7" w:rsidRPr="003B77D7">
        <w:rPr>
          <w:rFonts w:ascii="Times New Roman" w:hAnsi="Times New Roman" w:cs="Times New Roman"/>
          <w:sz w:val="28"/>
          <w:szCs w:val="28"/>
          <w:lang w:val="uk-UA" w:bidi="ru-RU"/>
        </w:rPr>
        <w:t xml:space="preserve"> 384 с.</w:t>
      </w:r>
    </w:p>
    <w:p w14:paraId="6FFC4C82" w14:textId="77777777" w:rsidR="00CF23E9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ru-RU"/>
        </w:rPr>
      </w:pPr>
      <w:r>
        <w:rPr>
          <w:rFonts w:ascii="Times New Roman" w:hAnsi="Times New Roman" w:cs="Times New Roman"/>
          <w:sz w:val="28"/>
          <w:szCs w:val="28"/>
          <w:lang w:val="uk-UA" w:bidi="ru-RU"/>
        </w:rPr>
        <w:t>19.</w:t>
      </w:r>
      <w:r w:rsidR="00CF23E9" w:rsidRPr="00CF23E9">
        <w:rPr>
          <w:rFonts w:ascii="Times New Roman" w:hAnsi="Times New Roman" w:cs="Times New Roman"/>
          <w:sz w:val="28"/>
          <w:szCs w:val="28"/>
          <w:lang w:bidi="ru-RU"/>
        </w:rPr>
        <w:t>Руденко Л. Г. Виклики і загрози просторового розвитку Укр</w:t>
      </w:r>
      <w:r>
        <w:rPr>
          <w:rFonts w:ascii="Times New Roman" w:hAnsi="Times New Roman" w:cs="Times New Roman"/>
          <w:sz w:val="28"/>
          <w:szCs w:val="28"/>
          <w:lang w:bidi="ru-RU"/>
        </w:rPr>
        <w:t>аїни на шляху до євроінтеграції</w:t>
      </w:r>
      <w:r>
        <w:rPr>
          <w:rFonts w:ascii="Times New Roman" w:hAnsi="Times New Roman" w:cs="Times New Roman"/>
          <w:sz w:val="28"/>
          <w:szCs w:val="28"/>
          <w:lang w:val="uk-UA" w:bidi="ru-RU"/>
        </w:rPr>
        <w:t>.</w:t>
      </w:r>
      <w:r w:rsidR="00CF23E9" w:rsidRPr="00CF23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3E9" w:rsidRPr="00FD13E1">
        <w:rPr>
          <w:rFonts w:ascii="Times New Roman" w:hAnsi="Times New Roman" w:cs="Times New Roman"/>
          <w:i/>
          <w:sz w:val="28"/>
          <w:szCs w:val="28"/>
          <w:lang w:bidi="ru-RU"/>
        </w:rPr>
        <w:t>Укр</w:t>
      </w:r>
      <w:r w:rsidRPr="00FD13E1">
        <w:rPr>
          <w:rFonts w:ascii="Times New Roman" w:hAnsi="Times New Roman" w:cs="Times New Roman"/>
          <w:i/>
          <w:sz w:val="28"/>
          <w:szCs w:val="28"/>
          <w:lang w:bidi="ru-RU"/>
        </w:rPr>
        <w:t>аїнський географічний журнал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2016. № 1. </w:t>
      </w:r>
      <w:r w:rsidR="00CF23E9" w:rsidRPr="00CF23E9">
        <w:rPr>
          <w:rFonts w:ascii="Times New Roman" w:hAnsi="Times New Roman" w:cs="Times New Roman"/>
          <w:sz w:val="28"/>
          <w:szCs w:val="28"/>
          <w:lang w:bidi="ru-RU"/>
        </w:rPr>
        <w:t xml:space="preserve"> С. 41-46</w:t>
      </w:r>
    </w:p>
    <w:p w14:paraId="3D101C00" w14:textId="77777777" w:rsidR="0068285E" w:rsidRPr="00FD13E1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ru-RU"/>
        </w:rPr>
      </w:pPr>
      <w:r>
        <w:rPr>
          <w:rFonts w:ascii="Times New Roman" w:hAnsi="Times New Roman" w:cs="Times New Roman"/>
          <w:sz w:val="28"/>
          <w:szCs w:val="28"/>
          <w:lang w:val="uk-UA" w:bidi="ru-RU"/>
        </w:rPr>
        <w:t>20</w:t>
      </w:r>
      <w:r w:rsidR="00CF23E9">
        <w:rPr>
          <w:rFonts w:ascii="Times New Roman" w:hAnsi="Times New Roman" w:cs="Times New Roman"/>
          <w:sz w:val="28"/>
          <w:szCs w:val="28"/>
          <w:lang w:val="uk-UA" w:bidi="ru-RU"/>
        </w:rPr>
        <w:t>.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 xml:space="preserve">Рубан І. В. Обґрунтування стратегії розвитку зовнішньоекономічної діяльності підприємства на засадах збалансованої системи показників. </w:t>
      </w:r>
      <w:r w:rsidR="00CF23E9">
        <w:rPr>
          <w:rFonts w:ascii="Times New Roman" w:hAnsi="Times New Roman" w:cs="Times New Roman"/>
          <w:sz w:val="28"/>
          <w:szCs w:val="28"/>
          <w:lang w:val="en-US" w:bidi="ru-RU"/>
        </w:rPr>
        <w:t>URL</w:t>
      </w:r>
      <w:r w:rsidR="00CF23E9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http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>://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www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>.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rusnauka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>.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com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>/9._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EISN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>_2007/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Economics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>/21328.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doc</w:t>
      </w:r>
      <w:r w:rsidR="0068285E" w:rsidRPr="0068285E">
        <w:rPr>
          <w:rFonts w:ascii="Times New Roman" w:hAnsi="Times New Roman" w:cs="Times New Roman"/>
          <w:sz w:val="28"/>
          <w:szCs w:val="28"/>
          <w:lang w:val="uk-UA" w:bidi="ru-RU"/>
        </w:rPr>
        <w:t>.</w:t>
      </w:r>
      <w:r w:rsidR="0068285E" w:rsidRPr="0068285E">
        <w:rPr>
          <w:rFonts w:ascii="Times New Roman" w:hAnsi="Times New Roman" w:cs="Times New Roman"/>
          <w:sz w:val="28"/>
          <w:szCs w:val="28"/>
          <w:lang w:bidi="ru-RU"/>
        </w:rPr>
        <w:t>htm</w:t>
      </w:r>
      <w:r>
        <w:rPr>
          <w:rFonts w:ascii="Times New Roman" w:hAnsi="Times New Roman" w:cs="Times New Roman"/>
          <w:sz w:val="28"/>
          <w:szCs w:val="28"/>
          <w:lang w:val="uk-UA" w:bidi="ru-RU"/>
        </w:rPr>
        <w:t>.</w:t>
      </w:r>
    </w:p>
    <w:p w14:paraId="2E0F00BF" w14:textId="77777777" w:rsidR="00521874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ru-RU"/>
        </w:rPr>
      </w:pPr>
      <w:r>
        <w:rPr>
          <w:rFonts w:ascii="Times New Roman" w:hAnsi="Times New Roman" w:cs="Times New Roman"/>
          <w:sz w:val="28"/>
          <w:szCs w:val="28"/>
          <w:lang w:val="uk-UA" w:bidi="ru-RU"/>
        </w:rPr>
        <w:t>21</w:t>
      </w:r>
      <w:r w:rsidR="00CF23E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21874" w:rsidRPr="00521874">
        <w:rPr>
          <w:rFonts w:ascii="Times New Roman" w:hAnsi="Times New Roman" w:cs="Times New Roman"/>
          <w:sz w:val="28"/>
          <w:szCs w:val="28"/>
          <w:lang w:bidi="ru-RU"/>
        </w:rPr>
        <w:t>Хозяйственное право: у</w:t>
      </w:r>
      <w:r w:rsidR="00CF23E9">
        <w:rPr>
          <w:rFonts w:ascii="Times New Roman" w:hAnsi="Times New Roman" w:cs="Times New Roman"/>
          <w:sz w:val="28"/>
          <w:szCs w:val="28"/>
          <w:lang w:bidi="ru-RU"/>
        </w:rPr>
        <w:t>чебн. / под. ред. В.В. Лаптева.М., 1967.</w:t>
      </w:r>
      <w:r w:rsidR="00521874" w:rsidRPr="00521874">
        <w:rPr>
          <w:rFonts w:ascii="Times New Roman" w:hAnsi="Times New Roman" w:cs="Times New Roman"/>
          <w:sz w:val="28"/>
          <w:szCs w:val="28"/>
          <w:lang w:bidi="ru-RU"/>
        </w:rPr>
        <w:t>С.14-16.</w:t>
      </w:r>
    </w:p>
    <w:p w14:paraId="109C6393" w14:textId="77777777" w:rsidR="00CF23E9" w:rsidRPr="00CF23E9" w:rsidRDefault="00FD13E1" w:rsidP="00FD13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>Яковлєв А.</w:t>
      </w:r>
      <w:r w:rsidR="00CF23E9" w:rsidRPr="00CF23E9">
        <w:rPr>
          <w:rFonts w:ascii="Times New Roman" w:hAnsi="Times New Roman" w:cs="Times New Roman"/>
          <w:sz w:val="28"/>
          <w:szCs w:val="28"/>
        </w:rPr>
        <w:t>I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>. Удо</w:t>
      </w:r>
      <w:r w:rsidR="00CF23E9" w:rsidRPr="00CF23E9">
        <w:rPr>
          <w:rFonts w:ascii="Times New Roman" w:hAnsi="Times New Roman" w:cs="Times New Roman"/>
          <w:sz w:val="28"/>
          <w:szCs w:val="28"/>
        </w:rPr>
        <w:t>c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>коналення метод</w:t>
      </w:r>
      <w:r w:rsidR="00CF23E9" w:rsidRPr="00CF23E9">
        <w:rPr>
          <w:rFonts w:ascii="Times New Roman" w:hAnsi="Times New Roman" w:cs="Times New Roman"/>
          <w:sz w:val="28"/>
          <w:szCs w:val="28"/>
        </w:rPr>
        <w:t>i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>в визначення ефективно</w:t>
      </w:r>
      <w:r w:rsidR="00CF23E9" w:rsidRPr="00CF23E9">
        <w:rPr>
          <w:rFonts w:ascii="Times New Roman" w:hAnsi="Times New Roman" w:cs="Times New Roman"/>
          <w:sz w:val="28"/>
          <w:szCs w:val="28"/>
        </w:rPr>
        <w:t>c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F23E9" w:rsidRPr="00CF23E9">
        <w:rPr>
          <w:rFonts w:ascii="Times New Roman" w:hAnsi="Times New Roman" w:cs="Times New Roman"/>
          <w:sz w:val="28"/>
          <w:szCs w:val="28"/>
        </w:rPr>
        <w:t>i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 xml:space="preserve">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CF23E9" w:rsidRPr="00FD13E1"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="00CF23E9" w:rsidRPr="00FD13E1">
        <w:rPr>
          <w:rFonts w:ascii="Times New Roman" w:hAnsi="Times New Roman" w:cs="Times New Roman"/>
          <w:i/>
          <w:sz w:val="28"/>
          <w:szCs w:val="28"/>
        </w:rPr>
        <w:t>i</w:t>
      </w:r>
      <w:r w:rsidR="00CF23E9" w:rsidRPr="00FD13E1">
        <w:rPr>
          <w:rFonts w:ascii="Times New Roman" w:hAnsi="Times New Roman" w:cs="Times New Roman"/>
          <w:i/>
          <w:sz w:val="28"/>
          <w:szCs w:val="28"/>
          <w:lang w:val="uk-UA"/>
        </w:rPr>
        <w:t>нан</w:t>
      </w:r>
      <w:r w:rsidR="00CF23E9" w:rsidRPr="00FD13E1">
        <w:rPr>
          <w:rFonts w:ascii="Times New Roman" w:hAnsi="Times New Roman" w:cs="Times New Roman"/>
          <w:i/>
          <w:sz w:val="28"/>
          <w:szCs w:val="28"/>
        </w:rPr>
        <w:t>c</w:t>
      </w:r>
      <w:r w:rsidR="00CF23E9" w:rsidRPr="00FD13E1">
        <w:rPr>
          <w:rFonts w:ascii="Times New Roman" w:hAnsi="Times New Roman" w:cs="Times New Roman"/>
          <w:i/>
          <w:sz w:val="28"/>
          <w:szCs w:val="28"/>
          <w:lang w:val="uk-UA"/>
        </w:rPr>
        <w:t>и України</w:t>
      </w:r>
      <w:r w:rsidR="00CF23E9" w:rsidRPr="00CF23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23E9" w:rsidRPr="00FD13E1">
        <w:rPr>
          <w:rFonts w:ascii="Times New Roman" w:hAnsi="Times New Roman" w:cs="Times New Roman"/>
          <w:sz w:val="28"/>
          <w:szCs w:val="28"/>
          <w:lang w:val="uk-UA"/>
        </w:rPr>
        <w:t>2014. № 9. С. 25–27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F23E9" w:rsidRPr="00CF23E9" w:rsidSect="007B2134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3697" w14:textId="77777777" w:rsidR="001E2CE6" w:rsidRDefault="001E2CE6" w:rsidP="005C2E91">
      <w:pPr>
        <w:spacing w:after="0" w:line="240" w:lineRule="auto"/>
      </w:pPr>
      <w:r>
        <w:separator/>
      </w:r>
    </w:p>
  </w:endnote>
  <w:endnote w:type="continuationSeparator" w:id="0">
    <w:p w14:paraId="7F7B4F0D" w14:textId="77777777" w:rsidR="001E2CE6" w:rsidRDefault="001E2CE6" w:rsidP="005C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DACC5" w14:textId="77777777" w:rsidR="001E2CE6" w:rsidRDefault="001E2CE6" w:rsidP="005C2E91">
      <w:pPr>
        <w:spacing w:after="0" w:line="240" w:lineRule="auto"/>
      </w:pPr>
      <w:r>
        <w:separator/>
      </w:r>
    </w:p>
  </w:footnote>
  <w:footnote w:type="continuationSeparator" w:id="0">
    <w:p w14:paraId="502F7F3F" w14:textId="77777777" w:rsidR="001E2CE6" w:rsidRDefault="001E2CE6" w:rsidP="005C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1605728"/>
      <w:docPartObj>
        <w:docPartGallery w:val="Page Numbers (Top of Page)"/>
        <w:docPartUnique/>
      </w:docPartObj>
    </w:sdtPr>
    <w:sdtEndPr/>
    <w:sdtContent>
      <w:p w14:paraId="0AC26383" w14:textId="77777777" w:rsidR="007B2134" w:rsidRDefault="007B21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25">
          <w:rPr>
            <w:noProof/>
          </w:rPr>
          <w:t>4</w:t>
        </w:r>
        <w:r>
          <w:fldChar w:fldCharType="end"/>
        </w:r>
      </w:p>
    </w:sdtContent>
  </w:sdt>
  <w:p w14:paraId="5E705701" w14:textId="77777777" w:rsidR="007B2134" w:rsidRDefault="007B21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2C64"/>
    <w:multiLevelType w:val="multilevel"/>
    <w:tmpl w:val="7070F37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17F64"/>
    <w:multiLevelType w:val="multilevel"/>
    <w:tmpl w:val="00366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83"/>
    <w:rsid w:val="00083283"/>
    <w:rsid w:val="00105E6E"/>
    <w:rsid w:val="0014534E"/>
    <w:rsid w:val="001E2CE6"/>
    <w:rsid w:val="00282E8A"/>
    <w:rsid w:val="002B6CA3"/>
    <w:rsid w:val="00367E5A"/>
    <w:rsid w:val="003900AA"/>
    <w:rsid w:val="003B77D7"/>
    <w:rsid w:val="003D1971"/>
    <w:rsid w:val="00452714"/>
    <w:rsid w:val="00487E91"/>
    <w:rsid w:val="004C4ABC"/>
    <w:rsid w:val="00521874"/>
    <w:rsid w:val="00536DE9"/>
    <w:rsid w:val="00570CBD"/>
    <w:rsid w:val="005C2E91"/>
    <w:rsid w:val="005F47B0"/>
    <w:rsid w:val="006243C6"/>
    <w:rsid w:val="0068285E"/>
    <w:rsid w:val="006844B8"/>
    <w:rsid w:val="007B2134"/>
    <w:rsid w:val="007C3D27"/>
    <w:rsid w:val="00844618"/>
    <w:rsid w:val="00851A7F"/>
    <w:rsid w:val="00983F08"/>
    <w:rsid w:val="009A7F57"/>
    <w:rsid w:val="00A5369B"/>
    <w:rsid w:val="00AC47DA"/>
    <w:rsid w:val="00B30737"/>
    <w:rsid w:val="00BA3D25"/>
    <w:rsid w:val="00BC09EA"/>
    <w:rsid w:val="00C870DB"/>
    <w:rsid w:val="00CF23E9"/>
    <w:rsid w:val="00D418B4"/>
    <w:rsid w:val="00DA735D"/>
    <w:rsid w:val="00E34C55"/>
    <w:rsid w:val="00E40E2B"/>
    <w:rsid w:val="00E5556F"/>
    <w:rsid w:val="00E773FC"/>
    <w:rsid w:val="00ED777F"/>
    <w:rsid w:val="00F36DE1"/>
    <w:rsid w:val="00F50BEF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1373"/>
  <w15:docId w15:val="{D1AC1E2F-6FD9-489A-9B1F-D8D780EA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2E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2E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2E91"/>
    <w:rPr>
      <w:vertAlign w:val="superscript"/>
    </w:rPr>
  </w:style>
  <w:style w:type="paragraph" w:styleId="a6">
    <w:name w:val="List Paragraph"/>
    <w:basedOn w:val="a"/>
    <w:uiPriority w:val="34"/>
    <w:qFormat/>
    <w:rsid w:val="005F47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134"/>
  </w:style>
  <w:style w:type="paragraph" w:styleId="a9">
    <w:name w:val="footer"/>
    <w:basedOn w:val="a"/>
    <w:link w:val="aa"/>
    <w:uiPriority w:val="99"/>
    <w:unhideWhenUsed/>
    <w:rsid w:val="007B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CF09-A5B3-4BE3-9CEF-2E8BBC71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Смолярчук</cp:lastModifiedBy>
  <cp:revision>3</cp:revision>
  <dcterms:created xsi:type="dcterms:W3CDTF">2021-09-15T19:02:00Z</dcterms:created>
  <dcterms:modified xsi:type="dcterms:W3CDTF">2021-09-15T19:03:00Z</dcterms:modified>
</cp:coreProperties>
</file>