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КУРСОВА РОБОТА</w:t>
      </w: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76298F" w:rsidRPr="009D36CF" w:rsidRDefault="0076298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36CF">
        <w:rPr>
          <w:rFonts w:ascii="Times New Roman" w:hAnsi="Times New Roman" w:cs="Times New Roman"/>
          <w:b/>
          <w:sz w:val="28"/>
          <w:szCs w:val="28"/>
        </w:rPr>
        <w:t>Формування у дітей старшого дошкільного віку інтересу до дитячої к</w:t>
      </w:r>
      <w:r w:rsidR="00DE1EA4" w:rsidRPr="009D36CF">
        <w:rPr>
          <w:rFonts w:ascii="Times New Roman" w:hAnsi="Times New Roman" w:cs="Times New Roman"/>
          <w:b/>
          <w:sz w:val="28"/>
          <w:szCs w:val="28"/>
        </w:rPr>
        <w:t>н</w:t>
      </w:r>
      <w:r w:rsidRPr="009D36CF">
        <w:rPr>
          <w:rFonts w:ascii="Times New Roman" w:hAnsi="Times New Roman" w:cs="Times New Roman"/>
          <w:b/>
          <w:sz w:val="28"/>
          <w:szCs w:val="28"/>
        </w:rPr>
        <w:t>ижки і читацької діяльності</w:t>
      </w:r>
    </w:p>
    <w:bookmarkEnd w:id="0"/>
    <w:p w:rsidR="0076298F" w:rsidRPr="009D36CF" w:rsidRDefault="009D36C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br w:type="column"/>
      </w:r>
      <w:r w:rsidR="0076298F" w:rsidRPr="009D36CF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76298F" w:rsidRPr="009D36CF" w:rsidRDefault="0076298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ВСТУП……………………………………………………………………..3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РОЗДІЛ 1.ТЕОРЕТИЧНІ ОСНОВИ ФОРМУВАННЯ ІНТЕРЕСУ ДО ДИТЯЧОЇ КНИЖКИ У ДІТЕЙ СТАРШОГО ДОШКІЛЬНОГО ВІКУ</w:t>
      </w:r>
      <w:r w:rsidR="006748F0" w:rsidRPr="009D36C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……………………………………………………………………………….5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1.1.Роль дитячої книжки у розвитку дітей старшого дошкільного віку</w:t>
      </w:r>
      <w:r w:rsidR="006748F0" w:rsidRPr="009D36CF">
        <w:rPr>
          <w:rFonts w:ascii="Times New Roman" w:hAnsi="Times New Roman" w:cs="Times New Roman"/>
          <w:sz w:val="28"/>
          <w:szCs w:val="28"/>
        </w:rPr>
        <w:t>…5</w:t>
      </w:r>
    </w:p>
    <w:p w:rsidR="00DE1EA4" w:rsidRPr="009D36CF" w:rsidRDefault="00DE1EA4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1.2. Методика та напрямки формування у дітей дошкільного віку інтересу до дитячої книжки</w:t>
      </w:r>
      <w:r w:rsidR="00943975" w:rsidRPr="009D36C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D36CF">
        <w:rPr>
          <w:rFonts w:ascii="Times New Roman" w:hAnsi="Times New Roman" w:cs="Times New Roman"/>
          <w:sz w:val="28"/>
          <w:szCs w:val="28"/>
        </w:rPr>
        <w:t>…………</w:t>
      </w:r>
      <w:r w:rsidR="00FF3B08" w:rsidRPr="009D36CF">
        <w:rPr>
          <w:rFonts w:ascii="Times New Roman" w:hAnsi="Times New Roman" w:cs="Times New Roman"/>
          <w:sz w:val="28"/>
          <w:szCs w:val="28"/>
        </w:rPr>
        <w:t>…9</w:t>
      </w:r>
    </w:p>
    <w:p w:rsidR="00DE1EA4" w:rsidRPr="009D36CF" w:rsidRDefault="00DE1EA4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 xml:space="preserve"> РОЗДІЛ 2.ЕКСПЕРЕМЕНТАЛЬНЕ ДОСЛІДЖЕННЯ ЕФЕКТИВНОСТІ ФОРМУВАННЯ ЧИТАТСЬКИХ ІНТЕРЕСІВ ЗАСОБАМИ ДИТЯЧОЇ ХУДОЖНОЇ КНИЖКИ</w:t>
      </w:r>
      <w:r w:rsidR="00FF3B08" w:rsidRPr="009D36CF">
        <w:rPr>
          <w:rFonts w:ascii="Times New Roman" w:hAnsi="Times New Roman" w:cs="Times New Roman"/>
          <w:b/>
          <w:sz w:val="28"/>
          <w:szCs w:val="28"/>
        </w:rPr>
        <w:t>………………………….18</w:t>
      </w:r>
    </w:p>
    <w:p w:rsidR="00DE1EA4" w:rsidRPr="009D36CF" w:rsidRDefault="00DE1EA4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9D36CF">
        <w:rPr>
          <w:rFonts w:ascii="Times New Roman" w:hAnsi="Times New Roman" w:cs="Times New Roman"/>
          <w:sz w:val="28"/>
          <w:szCs w:val="28"/>
        </w:rPr>
        <w:t xml:space="preserve"> Організація і зміст експериментального дослідження</w:t>
      </w:r>
      <w:r w:rsidR="00FF3B08" w:rsidRPr="009D36CF">
        <w:rPr>
          <w:rFonts w:ascii="Times New Roman" w:hAnsi="Times New Roman" w:cs="Times New Roman"/>
          <w:sz w:val="28"/>
          <w:szCs w:val="28"/>
        </w:rPr>
        <w:t>……………18</w:t>
      </w:r>
    </w:p>
    <w:p w:rsidR="00DE1EA4" w:rsidRPr="009D36CF" w:rsidRDefault="00DE1EA4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2.2 Вплив експериментальної методики на результативність формування читацьких інтересів у </w:t>
      </w:r>
      <w:r w:rsidR="00E446BB" w:rsidRPr="009D36CF">
        <w:rPr>
          <w:rFonts w:ascii="Times New Roman" w:hAnsi="Times New Roman" w:cs="Times New Roman"/>
          <w:sz w:val="28"/>
          <w:szCs w:val="28"/>
        </w:rPr>
        <w:t xml:space="preserve">старшому дошкільному </w:t>
      </w:r>
      <w:r w:rsidRPr="009D36CF">
        <w:rPr>
          <w:rFonts w:ascii="Times New Roman" w:hAnsi="Times New Roman" w:cs="Times New Roman"/>
          <w:sz w:val="28"/>
          <w:szCs w:val="28"/>
        </w:rPr>
        <w:t>віці засобами художньої дитячої книжки</w:t>
      </w:r>
      <w:r w:rsidR="00FF3B08" w:rsidRPr="009D36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9D36CF">
        <w:rPr>
          <w:rFonts w:ascii="Times New Roman" w:hAnsi="Times New Roman" w:cs="Times New Roman"/>
          <w:sz w:val="28"/>
          <w:szCs w:val="28"/>
        </w:rPr>
        <w:t>..</w:t>
      </w:r>
      <w:r w:rsidR="00FF3B08" w:rsidRPr="009D36CF">
        <w:rPr>
          <w:rFonts w:ascii="Times New Roman" w:hAnsi="Times New Roman" w:cs="Times New Roman"/>
          <w:sz w:val="28"/>
          <w:szCs w:val="28"/>
        </w:rPr>
        <w:t>…..23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ВИСНОВКИ……………………………………………………….….….2</w:t>
      </w:r>
      <w:r w:rsidR="00FF3B08" w:rsidRPr="009D36CF">
        <w:rPr>
          <w:rFonts w:ascii="Times New Roman" w:hAnsi="Times New Roman" w:cs="Times New Roman"/>
          <w:b/>
          <w:sz w:val="28"/>
          <w:szCs w:val="28"/>
        </w:rPr>
        <w:t>8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СПИСОК ВИКОРИСТАНИХ ДЖЕРЕЛ………………………..….…2</w:t>
      </w:r>
      <w:r w:rsidR="00FF3B08" w:rsidRPr="009D36CF">
        <w:rPr>
          <w:rFonts w:ascii="Times New Roman" w:hAnsi="Times New Roman" w:cs="Times New Roman"/>
          <w:b/>
          <w:sz w:val="28"/>
          <w:szCs w:val="28"/>
        </w:rPr>
        <w:t>9</w:t>
      </w:r>
    </w:p>
    <w:p w:rsidR="00FF3B08" w:rsidRPr="009D36CF" w:rsidRDefault="00FF3B08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ДОДАТКИ…………………………………………………………...……31</w:t>
      </w:r>
    </w:p>
    <w:p w:rsidR="0076298F" w:rsidRPr="009D36CF" w:rsidRDefault="009D36C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br w:type="column"/>
      </w:r>
      <w:r w:rsidR="0076298F" w:rsidRPr="009D36CF">
        <w:rPr>
          <w:b/>
          <w:sz w:val="28"/>
          <w:szCs w:val="28"/>
          <w:lang w:val="uk-UA"/>
        </w:rPr>
        <w:lastRenderedPageBreak/>
        <w:t>ВСТУП</w:t>
      </w:r>
    </w:p>
    <w:p w:rsidR="0076298F" w:rsidRPr="009D36CF" w:rsidRDefault="0076298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446BB" w:rsidRPr="009D36CF" w:rsidRDefault="0076298F" w:rsidP="009D36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Актуальність теми</w:t>
      </w:r>
      <w:r w:rsidRPr="009D36CF">
        <w:rPr>
          <w:sz w:val="28"/>
          <w:szCs w:val="28"/>
          <w:lang w:val="uk-UA"/>
        </w:rPr>
        <w:t xml:space="preserve">. </w:t>
      </w:r>
      <w:r w:rsidR="00E446BB" w:rsidRPr="009D36CF">
        <w:rPr>
          <w:sz w:val="28"/>
          <w:szCs w:val="28"/>
          <w:lang w:val="uk-UA"/>
        </w:rPr>
        <w:t xml:space="preserve">З часу свого виникнення, дитяча книга посідає одне з перших місць серед </w:t>
      </w:r>
      <w:proofErr w:type="spellStart"/>
      <w:r w:rsidR="00E446BB" w:rsidRPr="009D36CF">
        <w:rPr>
          <w:sz w:val="28"/>
          <w:szCs w:val="28"/>
          <w:lang w:val="uk-UA"/>
        </w:rPr>
        <w:t>виховнихі</w:t>
      </w:r>
      <w:proofErr w:type="spellEnd"/>
      <w:r w:rsidR="00E446BB" w:rsidRPr="009D36CF">
        <w:rPr>
          <w:sz w:val="28"/>
          <w:szCs w:val="28"/>
          <w:lang w:val="uk-UA"/>
        </w:rPr>
        <w:t xml:space="preserve"> навчальних засобів. Увага сучасного </w:t>
      </w:r>
      <w:proofErr w:type="spellStart"/>
      <w:r w:rsidR="00E446BB" w:rsidRPr="009D36CF">
        <w:rPr>
          <w:sz w:val="28"/>
          <w:szCs w:val="28"/>
          <w:lang w:val="uk-UA"/>
        </w:rPr>
        <w:t>інформаційного</w:t>
      </w:r>
      <w:proofErr w:type="spellEnd"/>
      <w:r w:rsidR="00E446BB" w:rsidRPr="009D36CF">
        <w:rPr>
          <w:sz w:val="28"/>
          <w:szCs w:val="28"/>
          <w:lang w:val="uk-UA"/>
        </w:rPr>
        <w:t xml:space="preserve"> суспільства до інтелектуального розвитку підростаючого покоління, визначила </w:t>
      </w:r>
      <w:proofErr w:type="spellStart"/>
      <w:r w:rsidR="00E446BB" w:rsidRPr="009D36CF">
        <w:rPr>
          <w:sz w:val="28"/>
          <w:szCs w:val="28"/>
          <w:lang w:val="uk-UA"/>
        </w:rPr>
        <w:t>бурхливий</w:t>
      </w:r>
      <w:proofErr w:type="spellEnd"/>
      <w:r w:rsidR="00E446BB" w:rsidRPr="009D36CF">
        <w:rPr>
          <w:sz w:val="28"/>
          <w:szCs w:val="28"/>
          <w:lang w:val="uk-UA"/>
        </w:rPr>
        <w:t xml:space="preserve"> розвиток </w:t>
      </w:r>
      <w:proofErr w:type="spellStart"/>
      <w:r w:rsidR="00E446BB" w:rsidRPr="009D36CF">
        <w:rPr>
          <w:sz w:val="28"/>
          <w:szCs w:val="28"/>
          <w:lang w:val="uk-UA"/>
        </w:rPr>
        <w:t>навчальної</w:t>
      </w:r>
      <w:proofErr w:type="spellEnd"/>
      <w:r w:rsidR="00E446BB" w:rsidRPr="009D36CF">
        <w:rPr>
          <w:sz w:val="28"/>
          <w:szCs w:val="28"/>
          <w:lang w:val="uk-UA"/>
        </w:rPr>
        <w:t xml:space="preserve"> літератури для </w:t>
      </w:r>
      <w:proofErr w:type="spellStart"/>
      <w:r w:rsidR="00E446BB" w:rsidRPr="009D36CF">
        <w:rPr>
          <w:sz w:val="28"/>
          <w:szCs w:val="28"/>
          <w:lang w:val="uk-UA"/>
        </w:rPr>
        <w:t>дітей</w:t>
      </w:r>
      <w:proofErr w:type="spellEnd"/>
      <w:r w:rsidR="00E446BB" w:rsidRPr="009D36CF">
        <w:rPr>
          <w:sz w:val="28"/>
          <w:szCs w:val="28"/>
          <w:lang w:val="uk-UA"/>
        </w:rPr>
        <w:t xml:space="preserve">: посібників, </w:t>
      </w:r>
      <w:proofErr w:type="spellStart"/>
      <w:r w:rsidR="00E446BB" w:rsidRPr="009D36CF">
        <w:rPr>
          <w:sz w:val="28"/>
          <w:szCs w:val="28"/>
          <w:lang w:val="uk-UA"/>
        </w:rPr>
        <w:t>енциклопедій</w:t>
      </w:r>
      <w:proofErr w:type="spellEnd"/>
      <w:r w:rsidR="00E446BB" w:rsidRPr="009D36CF">
        <w:rPr>
          <w:sz w:val="28"/>
          <w:szCs w:val="28"/>
          <w:lang w:val="uk-UA"/>
        </w:rPr>
        <w:t xml:space="preserve">, робочих зошитів як у паперовому, так й електронному варіанті. У </w:t>
      </w:r>
      <w:proofErr w:type="spellStart"/>
      <w:r w:rsidR="00E446BB" w:rsidRPr="009D36CF">
        <w:rPr>
          <w:sz w:val="28"/>
          <w:szCs w:val="28"/>
          <w:lang w:val="uk-UA"/>
        </w:rPr>
        <w:t>той</w:t>
      </w:r>
      <w:proofErr w:type="spellEnd"/>
      <w:r w:rsidR="00E446BB" w:rsidRPr="009D36CF">
        <w:rPr>
          <w:sz w:val="28"/>
          <w:szCs w:val="28"/>
          <w:lang w:val="uk-UA"/>
        </w:rPr>
        <w:t xml:space="preserve"> же час, порівняно з книгами пізнавального змісту, літературно-художні видання сьогодні користуються значно меншим попитом. А оскільки саме літературно-художні твори відіграють особливу роль у розвитку особистості дитини, збагачують </w:t>
      </w:r>
      <w:proofErr w:type="spellStart"/>
      <w:r w:rsidR="00E446BB" w:rsidRPr="009D36CF">
        <w:rPr>
          <w:sz w:val="28"/>
          <w:szCs w:val="28"/>
          <w:lang w:val="uk-UA"/>
        </w:rPr>
        <w:t>її</w:t>
      </w:r>
      <w:proofErr w:type="spellEnd"/>
      <w:r w:rsidR="00E446BB" w:rsidRPr="009D36CF">
        <w:rPr>
          <w:sz w:val="28"/>
          <w:szCs w:val="28"/>
          <w:lang w:val="uk-UA"/>
        </w:rPr>
        <w:t xml:space="preserve"> духовно-моральними й естетичними переживаннями, стали помітними прогалини саме в духовному, соціально-моральному, естетичному вихованні </w:t>
      </w:r>
      <w:proofErr w:type="spellStart"/>
      <w:r w:rsidR="00E446BB" w:rsidRPr="009D36CF">
        <w:rPr>
          <w:sz w:val="28"/>
          <w:szCs w:val="28"/>
          <w:lang w:val="uk-UA"/>
        </w:rPr>
        <w:t>дітей</w:t>
      </w:r>
      <w:proofErr w:type="spellEnd"/>
      <w:r w:rsidR="00E446BB" w:rsidRPr="009D36CF">
        <w:rPr>
          <w:sz w:val="28"/>
          <w:szCs w:val="28"/>
          <w:lang w:val="uk-UA"/>
        </w:rPr>
        <w:t xml:space="preserve">. 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Метою дослідження</w:t>
      </w:r>
      <w:r w:rsidRPr="009D36CF">
        <w:rPr>
          <w:rFonts w:ascii="Times New Roman" w:eastAsia="TimesNewRomanPSMT" w:hAnsi="Times New Roman" w:cs="Times New Roman"/>
          <w:sz w:val="28"/>
          <w:szCs w:val="28"/>
        </w:rPr>
        <w:t xml:space="preserve"> є</w:t>
      </w:r>
      <w:r w:rsidR="00DE1EA4" w:rsidRPr="009D36CF">
        <w:rPr>
          <w:rFonts w:ascii="Times New Roman" w:eastAsia="TimesNewRomanPSMT" w:hAnsi="Times New Roman" w:cs="Times New Roman"/>
          <w:sz w:val="28"/>
          <w:szCs w:val="28"/>
        </w:rPr>
        <w:t xml:space="preserve"> теоретичне дослідження </w:t>
      </w:r>
      <w:r w:rsidR="00DE1EA4" w:rsidRPr="009D36CF">
        <w:rPr>
          <w:rFonts w:ascii="Times New Roman" w:hAnsi="Times New Roman" w:cs="Times New Roman"/>
          <w:sz w:val="28"/>
          <w:szCs w:val="28"/>
        </w:rPr>
        <w:t>формування у дітей старшого дошкільного віку інтересу до дитячої книжки і читацької діяльності</w:t>
      </w:r>
      <w:r w:rsidRPr="009D36C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446BB" w:rsidRPr="009D36CF" w:rsidRDefault="0076298F" w:rsidP="009D36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Об'єктом роботи є</w:t>
      </w:r>
      <w:r w:rsidRPr="009D36CF">
        <w:rPr>
          <w:sz w:val="28"/>
          <w:szCs w:val="28"/>
          <w:lang w:val="uk-UA"/>
        </w:rPr>
        <w:t xml:space="preserve"> процес</w:t>
      </w:r>
      <w:r w:rsidR="00DE1EA4" w:rsidRPr="009D36CF">
        <w:rPr>
          <w:sz w:val="28"/>
          <w:szCs w:val="28"/>
          <w:lang w:val="uk-UA"/>
        </w:rPr>
        <w:t xml:space="preserve"> </w:t>
      </w:r>
      <w:r w:rsidR="00E446BB" w:rsidRPr="009D36CF">
        <w:rPr>
          <w:sz w:val="28"/>
          <w:szCs w:val="28"/>
          <w:lang w:val="uk-UA"/>
        </w:rPr>
        <w:t>розвитку дітей дошкільного віку</w:t>
      </w:r>
      <w:r w:rsidRPr="009D36CF">
        <w:rPr>
          <w:sz w:val="28"/>
          <w:szCs w:val="28"/>
          <w:lang w:val="uk-UA"/>
        </w:rPr>
        <w:t>.</w:t>
      </w:r>
    </w:p>
    <w:p w:rsidR="0076298F" w:rsidRPr="009D36CF" w:rsidRDefault="0076298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 xml:space="preserve">Предмет роботи </w:t>
      </w:r>
      <w:r w:rsidRPr="009D36CF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9D36CF" w:rsidRPr="009D36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46BB" w:rsidRPr="009D36CF">
        <w:rPr>
          <w:rFonts w:ascii="Times New Roman" w:hAnsi="Times New Roman" w:cs="Times New Roman"/>
          <w:sz w:val="28"/>
          <w:szCs w:val="28"/>
        </w:rPr>
        <w:t>формування у дітей старшого дошкільного віку інтересу до дитячої книжки і читацької діяльності.</w:t>
      </w:r>
    </w:p>
    <w:p w:rsidR="0076298F" w:rsidRPr="009D36CF" w:rsidRDefault="0076298F" w:rsidP="009D36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Структура та обсяг курсової роботи.</w:t>
      </w:r>
      <w:r w:rsidRPr="009D36CF">
        <w:rPr>
          <w:sz w:val="28"/>
          <w:szCs w:val="28"/>
          <w:lang w:val="uk-UA"/>
        </w:rPr>
        <w:t xml:space="preserve"> Курсова робота складається зі вступу, розділів, висновків, списку використаних джерел. Загальна кількість сторінок –</w:t>
      </w:r>
      <w:r w:rsidR="009D36CF" w:rsidRPr="009D36CF">
        <w:rPr>
          <w:sz w:val="28"/>
          <w:szCs w:val="28"/>
          <w:lang w:val="uk-UA"/>
        </w:rPr>
        <w:t xml:space="preserve"> </w:t>
      </w:r>
      <w:r w:rsidR="00FF3B08" w:rsidRPr="009D36CF">
        <w:rPr>
          <w:sz w:val="28"/>
          <w:szCs w:val="28"/>
          <w:lang w:val="uk-UA"/>
        </w:rPr>
        <w:t>33</w:t>
      </w:r>
      <w:r w:rsidRPr="009D36CF">
        <w:rPr>
          <w:sz w:val="28"/>
          <w:szCs w:val="28"/>
          <w:lang w:val="uk-UA"/>
        </w:rPr>
        <w:t xml:space="preserve"> с.</w:t>
      </w:r>
    </w:p>
    <w:p w:rsidR="006748F0" w:rsidRPr="009D36CF" w:rsidRDefault="009D36C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6748F0" w:rsidRPr="009D36CF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6748F0" w:rsidRPr="009D36CF" w:rsidRDefault="006748F0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ТЕОРЕТИЧНІ ОСНОВИ ФОРМУВАННЯ ІНТЕРЕСУ ДО ДИТЯЧОЇ КНИЖКИ У ДІТЕЙ СТАРШОГО ДОШКІЛЬНОГО ВІКУ</w:t>
      </w:r>
    </w:p>
    <w:p w:rsidR="006748F0" w:rsidRPr="009D36CF" w:rsidRDefault="006748F0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8F0" w:rsidRPr="009D36CF" w:rsidRDefault="006748F0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1.1.Роль дитячої книжки у розвитку дітей старшого дошкільного віку</w:t>
      </w:r>
    </w:p>
    <w:p w:rsidR="009D36CF" w:rsidRDefault="009D36C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F0" w:rsidRPr="009D36CF" w:rsidRDefault="006748F0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Ще з дитячого садочка маленьку людину необхідно підготувати до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довгострокової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літературної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освіти, що починається в школі.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Дитячий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садок може дати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значний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літературний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вантаж, начитаність, адже в дошкільному віці дитина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знайомиться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розмаїттям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фольклорних жанрів (казка, загадка, прислів'я тощо). У ці ж роки діти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знайомляться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українською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та зарубіжною класикою – з творами О. С. Пушкіна, Л. М. Толстого, І. Я. Франка, К. Д. Ушинського, братів Грімм, Г.-X. Андерсена, Ш.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Перро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та інших поетів і письменників. </w:t>
      </w:r>
    </w:p>
    <w:p w:rsidR="006748F0" w:rsidRPr="009D36CF" w:rsidRDefault="006748F0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Література дієво допомагає зрозуміти реальні загальнолюдські проблеми, збагатити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особистісний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досвід читача; вона також надає можливість пізнати та пережити більш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широкий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спектр людських стосунків і характеристик. Особливу роль у створенні художнього образу відіграє творча уява письменника. У художньому пізнанні вона виступає в якості провідного фактора, тому що без нього не існує саме образне мислення. </w:t>
      </w:r>
    </w:p>
    <w:p w:rsidR="006748F0" w:rsidRPr="009D36CF" w:rsidRDefault="006748F0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8F0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1.2. Методика та напрямки формування у дітей дошкільного віку інтересу до дитячої книжки</w:t>
      </w:r>
    </w:p>
    <w:p w:rsidR="009D36CF" w:rsidRDefault="009D36C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Історично так склалося, що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педагогічний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смисл книги зводився до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її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використання у навчанні грамоти та моральному вихованні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. Від часів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Київської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Русі книга використовувалась для навчання грамоти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(перші згадування про це датуються 10-11 ст.). У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Стародавній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Русі взагалі панував культ книги: вона відносилася до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найбільш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цінних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речей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; люди, що володіли грамотою, користувалися великою повагою. Показовим є те, що і перша рукописна книга для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(створена Д. Герасимовим у 1491 році), і перша </w:t>
      </w:r>
      <w:r w:rsidRPr="009D36CF">
        <w:rPr>
          <w:rFonts w:ascii="Times New Roman" w:hAnsi="Times New Roman" w:cs="Times New Roman"/>
          <w:sz w:val="28"/>
          <w:szCs w:val="28"/>
        </w:rPr>
        <w:lastRenderedPageBreak/>
        <w:t xml:space="preserve">друкована книга (І. Федорова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„Буквар”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) були адресовані дітям із метою навчання грамоти. Відомі також друковані книги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Каріона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, що також створені задля навчання грамоти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Лицевий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буквар» (1694), «Буквар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языка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словенска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» (1696), а також рукописна граматика («Граматика мала») та нотатки посібника з навчання письма [5]. </w:t>
      </w:r>
    </w:p>
    <w:p w:rsidR="00C17982" w:rsidRPr="009D36CF" w:rsidRDefault="00C17982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РОЗДІЛ 2</w:t>
      </w:r>
    </w:p>
    <w:p w:rsidR="00C17982" w:rsidRPr="009D36CF" w:rsidRDefault="00C17982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ЕКСПЕРЕМЕНТАЛЬНЕ ДОСЛІДЖЕННЯ ЕФЕКТИВНОСТІ ФОРМУВАННЯ ЧИТАТСЬКИХ ІНТЕРЕСІВ ЗАСОБАМИ ДИТЯЧОЇ ХУДОЖНОЇ КНИЖКИ</w:t>
      </w:r>
    </w:p>
    <w:p w:rsidR="00C17982" w:rsidRPr="009D36CF" w:rsidRDefault="00C17982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82" w:rsidRPr="009D36CF" w:rsidRDefault="00C17982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Pr="009D36CF">
        <w:rPr>
          <w:rFonts w:ascii="Times New Roman" w:hAnsi="Times New Roman" w:cs="Times New Roman"/>
          <w:b/>
          <w:sz w:val="28"/>
          <w:szCs w:val="28"/>
        </w:rPr>
        <w:t xml:space="preserve"> Організація і зміст експериментального дослідження</w:t>
      </w:r>
    </w:p>
    <w:p w:rsidR="009D36CF" w:rsidRDefault="009D36CF" w:rsidP="009D36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13DBF" w:rsidRPr="009D36CF" w:rsidRDefault="00C13DBF" w:rsidP="009D36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36CF">
        <w:rPr>
          <w:color w:val="000000"/>
          <w:sz w:val="28"/>
          <w:szCs w:val="28"/>
          <w:lang w:val="uk-UA"/>
        </w:rPr>
        <w:t xml:space="preserve">Експериментальне дослідження проводилось Дошкільному навчальному закладі № 5 м. </w:t>
      </w:r>
      <w:proofErr w:type="spellStart"/>
      <w:r w:rsidRPr="009D36CF">
        <w:rPr>
          <w:color w:val="000000"/>
          <w:sz w:val="28"/>
          <w:szCs w:val="28"/>
          <w:lang w:val="uk-UA"/>
        </w:rPr>
        <w:t>Хрків</w:t>
      </w:r>
      <w:proofErr w:type="spellEnd"/>
      <w:r w:rsidRPr="009D36CF">
        <w:rPr>
          <w:color w:val="000000"/>
          <w:sz w:val="28"/>
          <w:szCs w:val="28"/>
          <w:lang w:val="uk-UA"/>
        </w:rPr>
        <w:t xml:space="preserve">. Дослідження складалося з трьох етапів: </w:t>
      </w:r>
      <w:proofErr w:type="spellStart"/>
      <w:r w:rsidRPr="009D36CF">
        <w:rPr>
          <w:color w:val="000000"/>
          <w:sz w:val="28"/>
          <w:szCs w:val="28"/>
          <w:lang w:val="uk-UA"/>
        </w:rPr>
        <w:t>констатувального</w:t>
      </w:r>
      <w:proofErr w:type="spellEnd"/>
      <w:r w:rsidRPr="009D36CF">
        <w:rPr>
          <w:color w:val="000000"/>
          <w:sz w:val="28"/>
          <w:szCs w:val="28"/>
          <w:lang w:val="uk-UA"/>
        </w:rPr>
        <w:t>, формувального і контрольного.</w:t>
      </w:r>
    </w:p>
    <w:p w:rsidR="00C13DBF" w:rsidRPr="009D36CF" w:rsidRDefault="00C13DBF" w:rsidP="009D36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36CF">
        <w:rPr>
          <w:color w:val="000000"/>
          <w:sz w:val="28"/>
          <w:szCs w:val="28"/>
          <w:lang w:val="uk-UA"/>
        </w:rPr>
        <w:t>Для порівняння результатів ефективності експериментальної роботи бралися відповідно</w:t>
      </w:r>
      <w:r w:rsidR="00333105" w:rsidRPr="009D36CF">
        <w:rPr>
          <w:color w:val="000000"/>
          <w:sz w:val="28"/>
          <w:szCs w:val="28"/>
          <w:lang w:val="uk-UA"/>
        </w:rPr>
        <w:t xml:space="preserve"> діти старшої групи </w:t>
      </w:r>
      <w:proofErr w:type="spellStart"/>
      <w:r w:rsidR="00333105" w:rsidRPr="009D36CF">
        <w:rPr>
          <w:color w:val="000000"/>
          <w:sz w:val="28"/>
          <w:szCs w:val="28"/>
          <w:lang w:val="uk-UA"/>
        </w:rPr>
        <w:t>номе</w:t>
      </w:r>
      <w:proofErr w:type="spellEnd"/>
      <w:r w:rsidR="00333105" w:rsidRPr="009D36CF">
        <w:rPr>
          <w:color w:val="000000"/>
          <w:sz w:val="28"/>
          <w:szCs w:val="28"/>
          <w:lang w:val="uk-UA"/>
        </w:rPr>
        <w:t xml:space="preserve"> № 2</w:t>
      </w:r>
      <w:r w:rsidRPr="009D36CF">
        <w:rPr>
          <w:color w:val="000000"/>
          <w:sz w:val="28"/>
          <w:szCs w:val="28"/>
          <w:lang w:val="uk-UA"/>
        </w:rPr>
        <w:t>.</w:t>
      </w:r>
    </w:p>
    <w:p w:rsidR="00C13DBF" w:rsidRPr="009D36CF" w:rsidRDefault="00C13DBF" w:rsidP="009D36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36CF">
        <w:rPr>
          <w:color w:val="000000"/>
          <w:sz w:val="28"/>
          <w:szCs w:val="28"/>
          <w:lang w:val="uk-UA"/>
        </w:rPr>
        <w:t>Предметом нашого дослідження став процес взаємодії дитини з дитячою художньою книжкою, спрямований на формування читацьких інтересів.</w:t>
      </w:r>
    </w:p>
    <w:p w:rsidR="00C13DBF" w:rsidRPr="009D36CF" w:rsidRDefault="00C13DBF" w:rsidP="009D36C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36CF">
        <w:rPr>
          <w:color w:val="000000"/>
          <w:sz w:val="28"/>
          <w:szCs w:val="28"/>
          <w:lang w:val="uk-UA"/>
        </w:rPr>
        <w:t>На початку експерименту ми поставили за мету побудувати модель типу правильної читацької діяльності з тим, щоб показати яким же чином забезпечується безперервна діяльність читача з книгами і серед книг. Проаналізувавши праці по проблемі самоосвіти, а також біографії людей, в житті яких книга відіграє величезну роль, порівнявши одержані дані з даними безпосереднього спостереження за поведінкою читачів різного віку і даними самоспостережень, ми прийшли до висновку, що істотну роль відіграють три компоненти: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2.2 Вплив експериментальної методики на результативність формування читацьких інтересів у старшому дошкільному віці засобами художньої дитячої книжки</w:t>
      </w:r>
    </w:p>
    <w:p w:rsidR="009D36CF" w:rsidRDefault="009D36C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Вивчивши технологію виготовлення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, можна зробити висновок, що це –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творчий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процес, під час якого діти беруть участь в пошуку, аналізі та сортуванні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інформації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і легко приходять до кінцевого результату. Робота по створенню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спрямована на розвиток у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творчого потенціалу, вчить мислити і діяти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, розширюючи не тільки кругозір, а й формуючи навички та вміння, необхідні для подолання труднощів і вирішення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поставленої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проблеми [17, с.31].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Якщо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буде містити інформацію в межах одного навчального предмета – то це буде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монопредметний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проект; якщо 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лепбуці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дитина використовує знання з двох і більше предметів, то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такий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проект буде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міжпредметний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; якщо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зібраний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матеріал виходить за межі досліджуваного матеріалу на навчальних заняттях, носить характер дослідження і може використовуватися як доповнення до заняття, то це –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позапредметний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проект. </w:t>
      </w:r>
    </w:p>
    <w:p w:rsidR="00FF3B08" w:rsidRDefault="006748F0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9D36CF" w:rsidRPr="009D36CF" w:rsidRDefault="009D36CF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975" w:rsidRPr="009D36CF" w:rsidRDefault="006748F0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Підсу</w:t>
      </w:r>
      <w:r w:rsidR="00333105" w:rsidRPr="009D36CF">
        <w:rPr>
          <w:rFonts w:ascii="Times New Roman" w:hAnsi="Times New Roman" w:cs="Times New Roman"/>
          <w:sz w:val="28"/>
          <w:szCs w:val="28"/>
        </w:rPr>
        <w:t>мовую</w:t>
      </w:r>
      <w:r w:rsidRPr="009D36CF">
        <w:rPr>
          <w:rFonts w:ascii="Times New Roman" w:hAnsi="Times New Roman" w:cs="Times New Roman"/>
          <w:sz w:val="28"/>
          <w:szCs w:val="28"/>
        </w:rPr>
        <w:t>чи вищевикладене слід зазначити, що</w:t>
      </w:r>
      <w:r w:rsidR="00943975" w:rsidRPr="009D36CF">
        <w:rPr>
          <w:rFonts w:ascii="Times New Roman" w:hAnsi="Times New Roman" w:cs="Times New Roman"/>
          <w:sz w:val="28"/>
          <w:szCs w:val="28"/>
        </w:rPr>
        <w:t xml:space="preserve"> поки дитяча книга повністю не втратила вплив на дитину-дошкільника необхідно: на рівні держави підтримувати сучасну дитячу літературу; на радіо, телебаченні проводити конкурси, огляди </w:t>
      </w:r>
      <w:proofErr w:type="spellStart"/>
      <w:r w:rsidR="00943975" w:rsidRPr="009D36CF">
        <w:rPr>
          <w:rFonts w:ascii="Times New Roman" w:hAnsi="Times New Roman" w:cs="Times New Roman"/>
          <w:sz w:val="28"/>
          <w:szCs w:val="28"/>
        </w:rPr>
        <w:t>сучасної</w:t>
      </w:r>
      <w:proofErr w:type="spellEnd"/>
      <w:r w:rsidR="00943975"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975" w:rsidRPr="009D36CF">
        <w:rPr>
          <w:rFonts w:ascii="Times New Roman" w:hAnsi="Times New Roman" w:cs="Times New Roman"/>
          <w:sz w:val="28"/>
          <w:szCs w:val="28"/>
        </w:rPr>
        <w:t>дитячої</w:t>
      </w:r>
      <w:proofErr w:type="spellEnd"/>
      <w:r w:rsidR="00943975" w:rsidRPr="009D36CF">
        <w:rPr>
          <w:rFonts w:ascii="Times New Roman" w:hAnsi="Times New Roman" w:cs="Times New Roman"/>
          <w:sz w:val="28"/>
          <w:szCs w:val="28"/>
        </w:rPr>
        <w:t xml:space="preserve"> літератури, зустрічі з дитячими поетами і письменниками; видавати збірки кращих сучасних творів для </w:t>
      </w:r>
      <w:proofErr w:type="spellStart"/>
      <w:r w:rsidR="00943975"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="00943975" w:rsidRPr="009D36CF">
        <w:rPr>
          <w:rFonts w:ascii="Times New Roman" w:hAnsi="Times New Roman" w:cs="Times New Roman"/>
          <w:sz w:val="28"/>
          <w:szCs w:val="28"/>
        </w:rPr>
        <w:t xml:space="preserve"> дошкільного віку; вивчати, популяризувати творчість сучасних дитячих поетів і письменників, </w:t>
      </w:r>
      <w:proofErr w:type="spellStart"/>
      <w:r w:rsidR="00943975" w:rsidRPr="009D36CF">
        <w:rPr>
          <w:rFonts w:ascii="Times New Roman" w:hAnsi="Times New Roman" w:cs="Times New Roman"/>
          <w:sz w:val="28"/>
          <w:szCs w:val="28"/>
        </w:rPr>
        <w:t>кращий</w:t>
      </w:r>
      <w:proofErr w:type="spellEnd"/>
      <w:r w:rsidR="00943975" w:rsidRPr="009D36CF">
        <w:rPr>
          <w:rFonts w:ascii="Times New Roman" w:hAnsi="Times New Roman" w:cs="Times New Roman"/>
          <w:sz w:val="28"/>
          <w:szCs w:val="28"/>
        </w:rPr>
        <w:t xml:space="preserve"> досвід дитячих бібліотек щодо роботи з різними категоріями читачів </w:t>
      </w:r>
    </w:p>
    <w:p w:rsidR="006748F0" w:rsidRPr="009D36CF" w:rsidRDefault="006748F0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CF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333105" w:rsidRPr="009D36CF" w:rsidRDefault="00333105" w:rsidP="009D36C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1.</w:t>
      </w:r>
      <w:hyperlink r:id="rId7" w:tooltip="Пошук за автором" w:history="1">
        <w:r w:rsidRPr="009D3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Грипич С. Н.</w:t>
        </w:r>
      </w:hyperlink>
      <w:r w:rsidRPr="009D36CF">
        <w:rPr>
          <w:rFonts w:ascii="Times New Roman" w:hAnsi="Times New Roman" w:cs="Times New Roman"/>
          <w:sz w:val="28"/>
          <w:szCs w:val="28"/>
        </w:rPr>
        <w:t> Роль дитячої художньої літератури у формуванні особистості та мовного розвитку дитини</w:t>
      </w:r>
      <w:r w:rsidR="009D36C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hyperlink r:id="rId8" w:tooltip="Періодичне видання" w:history="1">
        <w:r w:rsidRPr="009D36CF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Оновлення змісту, форм та методів навчання і виховання в закладах освіти</w:t>
        </w:r>
      </w:hyperlink>
      <w:r w:rsidRPr="009D36CF">
        <w:rPr>
          <w:rFonts w:ascii="Times New Roman" w:hAnsi="Times New Roman" w:cs="Times New Roman"/>
          <w:i/>
          <w:sz w:val="28"/>
          <w:szCs w:val="28"/>
        </w:rPr>
        <w:t>.</w:t>
      </w:r>
      <w:r w:rsidR="009D36CF" w:rsidRPr="009D36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2012.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Вип. 5.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С. 136-139</w:t>
      </w: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lastRenderedPageBreak/>
        <w:t xml:space="preserve">2.Зинченко В. П.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Размышления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о душе 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воспитании</w:t>
      </w:r>
      <w:proofErr w:type="spellEnd"/>
      <w:r w:rsidR="00FF3B08" w:rsidRPr="009D36CF">
        <w:rPr>
          <w:rFonts w:ascii="Times New Roman" w:hAnsi="Times New Roman" w:cs="Times New Roman"/>
          <w:sz w:val="28"/>
          <w:szCs w:val="28"/>
        </w:rPr>
        <w:t>. URL</w:t>
      </w:r>
      <w:r w:rsidRPr="009D36CF">
        <w:rPr>
          <w:rFonts w:ascii="Times New Roman" w:hAnsi="Times New Roman" w:cs="Times New Roman"/>
          <w:sz w:val="28"/>
          <w:szCs w:val="28"/>
        </w:rPr>
        <w:t>: http://psychlib</w:t>
      </w:r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mgppu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/Zro-001/Zro-001.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htm</w:t>
      </w:r>
      <w:proofErr w:type="spellEnd"/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3.Степанова О. Ф.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духовности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детства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.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 URL</w:t>
      </w:r>
      <w:r w:rsidRPr="009D36CF">
        <w:rPr>
          <w:rFonts w:ascii="Times New Roman" w:hAnsi="Times New Roman" w:cs="Times New Roman"/>
          <w:sz w:val="28"/>
          <w:szCs w:val="28"/>
        </w:rPr>
        <w:t xml:space="preserve">: http://www.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dissercat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/ content/pedagogicheskie-usloviya-vospitaniya-dukhovnosti-v-period-doshkolnogo-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detstva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#ixzz4NBkwWdbz</w:t>
      </w: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4.Богуш А. Методика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організації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художньо-мовленнєвої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діяльності у дошкільних навчальних закладах. Підручник для студентів вищих навчальних закладів ф</w:t>
      </w:r>
      <w:r w:rsidR="009D36CF">
        <w:rPr>
          <w:rFonts w:ascii="Times New Roman" w:hAnsi="Times New Roman" w:cs="Times New Roman"/>
          <w:sz w:val="28"/>
          <w:szCs w:val="28"/>
        </w:rPr>
        <w:t xml:space="preserve">акультетів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дошкільної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освіти. </w:t>
      </w:r>
      <w:r w:rsidRPr="009D36CF">
        <w:rPr>
          <w:rFonts w:ascii="Times New Roman" w:hAnsi="Times New Roman" w:cs="Times New Roman"/>
          <w:sz w:val="28"/>
          <w:szCs w:val="28"/>
        </w:rPr>
        <w:t>К. : Вид. дім «Слово», 20</w:t>
      </w:r>
      <w:r w:rsidR="00FF3B08" w:rsidRPr="009D36CF">
        <w:rPr>
          <w:rFonts w:ascii="Times New Roman" w:hAnsi="Times New Roman" w:cs="Times New Roman"/>
          <w:sz w:val="28"/>
          <w:szCs w:val="28"/>
        </w:rPr>
        <w:t>12</w:t>
      </w:r>
      <w:r w:rsidRPr="009D36CF">
        <w:rPr>
          <w:rFonts w:ascii="Times New Roman" w:hAnsi="Times New Roman" w:cs="Times New Roman"/>
          <w:sz w:val="28"/>
          <w:szCs w:val="28"/>
        </w:rPr>
        <w:t xml:space="preserve">. 304 с. </w:t>
      </w:r>
    </w:p>
    <w:p w:rsidR="006748F0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5. Все 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детской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книге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.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 URL</w:t>
      </w:r>
      <w:r w:rsidRPr="009D36CF">
        <w:rPr>
          <w:rFonts w:ascii="Times New Roman" w:hAnsi="Times New Roman" w:cs="Times New Roman"/>
          <w:sz w:val="28"/>
          <w:szCs w:val="28"/>
        </w:rPr>
        <w:t xml:space="preserve">: http://litro.info/ </w:t>
      </w:r>
      <w:r w:rsidR="00FF3B08" w:rsidRPr="009D36CF">
        <w:rPr>
          <w:rFonts w:ascii="Times New Roman" w:hAnsi="Times New Roman" w:cs="Times New Roman"/>
          <w:sz w:val="28"/>
          <w:szCs w:val="28"/>
        </w:rPr>
        <w:t>(дата звернення: 09.05.2021 р.).</w:t>
      </w:r>
    </w:p>
    <w:p w:rsidR="006748F0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6.Гавриш Н. Про ефективне використання художнього слова в освітнь</w:t>
      </w:r>
      <w:r w:rsidR="009D36CF">
        <w:rPr>
          <w:rFonts w:ascii="Times New Roman" w:hAnsi="Times New Roman" w:cs="Times New Roman"/>
          <w:sz w:val="28"/>
          <w:szCs w:val="28"/>
        </w:rPr>
        <w:t xml:space="preserve">ому процесі дошкільного закладу. </w:t>
      </w:r>
      <w:r w:rsidRPr="009D36CF">
        <w:rPr>
          <w:rFonts w:ascii="Times New Roman" w:hAnsi="Times New Roman" w:cs="Times New Roman"/>
          <w:i/>
          <w:sz w:val="28"/>
          <w:szCs w:val="28"/>
        </w:rPr>
        <w:t>О</w:t>
      </w:r>
      <w:r w:rsidR="009D36CF" w:rsidRPr="009D36CF">
        <w:rPr>
          <w:rFonts w:ascii="Times New Roman" w:hAnsi="Times New Roman" w:cs="Times New Roman"/>
          <w:i/>
          <w:sz w:val="28"/>
          <w:szCs w:val="28"/>
        </w:rPr>
        <w:t>світа Донбасу.</w:t>
      </w:r>
      <w:r w:rsidR="009D36CF">
        <w:rPr>
          <w:rFonts w:ascii="Times New Roman" w:hAnsi="Times New Roman" w:cs="Times New Roman"/>
          <w:sz w:val="28"/>
          <w:szCs w:val="28"/>
        </w:rPr>
        <w:t xml:space="preserve"> 2011. No1. </w:t>
      </w:r>
      <w:r w:rsidRPr="009D36CF">
        <w:rPr>
          <w:rFonts w:ascii="Times New Roman" w:hAnsi="Times New Roman" w:cs="Times New Roman"/>
          <w:sz w:val="28"/>
          <w:szCs w:val="28"/>
        </w:rPr>
        <w:t xml:space="preserve">С. 35–41. </w:t>
      </w:r>
    </w:p>
    <w:p w:rsidR="00943975" w:rsidRPr="009D36CF" w:rsidRDefault="009D36CF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975" w:rsidRPr="009D36CF">
        <w:rPr>
          <w:rFonts w:ascii="Times New Roman" w:hAnsi="Times New Roman" w:cs="Times New Roman"/>
          <w:sz w:val="28"/>
          <w:szCs w:val="28"/>
        </w:rPr>
        <w:t>Л. : «</w:t>
      </w:r>
      <w:proofErr w:type="spellStart"/>
      <w:r w:rsidR="00943975" w:rsidRPr="009D36CF">
        <w:rPr>
          <w:rFonts w:ascii="Times New Roman" w:hAnsi="Times New Roman" w:cs="Times New Roman"/>
          <w:sz w:val="28"/>
          <w:szCs w:val="28"/>
        </w:rPr>
        <w:t>Академия</w:t>
      </w:r>
      <w:proofErr w:type="spellEnd"/>
      <w:r w:rsidR="00943975" w:rsidRPr="009D36CF">
        <w:rPr>
          <w:rFonts w:ascii="Times New Roman" w:hAnsi="Times New Roman" w:cs="Times New Roman"/>
          <w:sz w:val="28"/>
          <w:szCs w:val="28"/>
        </w:rPr>
        <w:t>», 1996.</w:t>
      </w:r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="00943975" w:rsidRPr="009D36CF">
        <w:rPr>
          <w:rFonts w:ascii="Times New Roman" w:hAnsi="Times New Roman" w:cs="Times New Roman"/>
          <w:sz w:val="28"/>
          <w:szCs w:val="28"/>
        </w:rPr>
        <w:t xml:space="preserve">151 с. </w:t>
      </w: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Фес</w:t>
      </w:r>
      <w:r w:rsidR="009D36CF">
        <w:rPr>
          <w:rFonts w:ascii="Times New Roman" w:hAnsi="Times New Roman" w:cs="Times New Roman"/>
          <w:sz w:val="28"/>
          <w:szCs w:val="28"/>
        </w:rPr>
        <w:t>юкова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Л. Б.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сказкой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Харьков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Фолио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, АСТ, 20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12. </w:t>
      </w:r>
      <w:r w:rsidR="009D36CF">
        <w:rPr>
          <w:rFonts w:ascii="Times New Roman" w:hAnsi="Times New Roman" w:cs="Times New Roman"/>
          <w:sz w:val="28"/>
          <w:szCs w:val="28"/>
        </w:rPr>
        <w:t>464 </w:t>
      </w:r>
      <w:r w:rsidRPr="009D36CF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943975" w:rsidRPr="009D36CF" w:rsidRDefault="0094397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Тропинка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Я: уроки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психо</w:t>
      </w:r>
      <w:r w:rsidR="009D36CF">
        <w:rPr>
          <w:rFonts w:ascii="Times New Roman" w:hAnsi="Times New Roman" w:cs="Times New Roman"/>
          <w:sz w:val="28"/>
          <w:szCs w:val="28"/>
        </w:rPr>
        <w:t>логии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началной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(1–4). </w:t>
      </w:r>
      <w:r w:rsidRPr="009D36CF">
        <w:rPr>
          <w:rFonts w:ascii="Times New Roman" w:hAnsi="Times New Roman" w:cs="Times New Roman"/>
          <w:sz w:val="28"/>
          <w:szCs w:val="28"/>
        </w:rPr>
        <w:t>М. : Генезис, 20</w:t>
      </w:r>
      <w:r w:rsidR="00FF3B08" w:rsidRPr="009D36CF">
        <w:rPr>
          <w:rFonts w:ascii="Times New Roman" w:hAnsi="Times New Roman" w:cs="Times New Roman"/>
          <w:sz w:val="28"/>
          <w:szCs w:val="28"/>
        </w:rPr>
        <w:t>12</w:t>
      </w:r>
      <w:r w:rsidRPr="009D36CF">
        <w:rPr>
          <w:rFonts w:ascii="Times New Roman" w:hAnsi="Times New Roman" w:cs="Times New Roman"/>
          <w:sz w:val="28"/>
          <w:szCs w:val="28"/>
        </w:rPr>
        <w:t xml:space="preserve">. 303 с. </w:t>
      </w:r>
    </w:p>
    <w:p w:rsidR="0039647B" w:rsidRPr="009D36CF" w:rsidRDefault="0039647B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10.Великий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тлумачний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сучасної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української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мови / </w:t>
      </w:r>
      <w:r w:rsidRPr="009D36CF">
        <w:rPr>
          <w:rFonts w:ascii="Times New Roman" w:hAnsi="Times New Roman" w:cs="Times New Roman"/>
          <w:sz w:val="28"/>
          <w:szCs w:val="28"/>
        </w:rPr>
        <w:t xml:space="preserve">уклад. і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головн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. ред. В. Г. Бусел</w:t>
      </w:r>
      <w:r w:rsidR="009D36CF">
        <w:rPr>
          <w:rFonts w:ascii="Times New Roman" w:hAnsi="Times New Roman" w:cs="Times New Roman"/>
          <w:sz w:val="28"/>
          <w:szCs w:val="28"/>
        </w:rPr>
        <w:t>.</w:t>
      </w:r>
      <w:r w:rsidRPr="009D36CF">
        <w:rPr>
          <w:rFonts w:ascii="Times New Roman" w:hAnsi="Times New Roman" w:cs="Times New Roman"/>
          <w:sz w:val="28"/>
          <w:szCs w:val="28"/>
        </w:rPr>
        <w:t xml:space="preserve"> К.: Ірпінь: ВТФ «Перун», 20</w:t>
      </w:r>
      <w:r w:rsidR="00FF3B08" w:rsidRPr="009D36CF">
        <w:rPr>
          <w:rFonts w:ascii="Times New Roman" w:hAnsi="Times New Roman" w:cs="Times New Roman"/>
          <w:sz w:val="28"/>
          <w:szCs w:val="28"/>
        </w:rPr>
        <w:t>1</w:t>
      </w:r>
      <w:r w:rsidRPr="009D36CF">
        <w:rPr>
          <w:rFonts w:ascii="Times New Roman" w:hAnsi="Times New Roman" w:cs="Times New Roman"/>
          <w:sz w:val="28"/>
          <w:szCs w:val="28"/>
        </w:rPr>
        <w:t>3.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1440 с. </w:t>
      </w:r>
    </w:p>
    <w:p w:rsidR="00FF3B08" w:rsidRPr="009D36CF" w:rsidRDefault="0039647B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11.Лотман Ю. М. С</w:t>
      </w:r>
      <w:r w:rsidR="009D36CF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r w:rsidR="00FF3B08" w:rsidRPr="009D36CF">
        <w:rPr>
          <w:rFonts w:ascii="Times New Roman" w:hAnsi="Times New Roman" w:cs="Times New Roman"/>
          <w:sz w:val="28"/>
          <w:szCs w:val="28"/>
        </w:rPr>
        <w:t>URL</w:t>
      </w:r>
      <w:r w:rsidRPr="009D36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www.gamer.info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bibliotek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Buks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Literat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Lotman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9647B" w:rsidRPr="009D36CF" w:rsidRDefault="0039647B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12.Галич О.,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Назарець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В., Васильєв </w:t>
      </w:r>
      <w:r w:rsidR="009D36CF">
        <w:rPr>
          <w:rFonts w:ascii="Times New Roman" w:hAnsi="Times New Roman" w:cs="Times New Roman"/>
          <w:sz w:val="28"/>
          <w:szCs w:val="28"/>
        </w:rPr>
        <w:t xml:space="preserve">Є. Теорія літератури: підручник. </w:t>
      </w:r>
      <w:r w:rsidR="00FF3B08" w:rsidRPr="009D36CF">
        <w:rPr>
          <w:rFonts w:ascii="Times New Roman" w:hAnsi="Times New Roman" w:cs="Times New Roman"/>
          <w:sz w:val="28"/>
          <w:szCs w:val="28"/>
        </w:rPr>
        <w:t>2012</w:t>
      </w:r>
    </w:p>
    <w:p w:rsidR="00C17982" w:rsidRPr="009D36CF" w:rsidRDefault="00C17982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13.Курлянд З. Н.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учителя –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мастера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контексте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становле</w:t>
      </w:r>
      <w:r w:rsidR="009D36C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позитивной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r w:rsidRPr="009D36CF">
        <w:rPr>
          <w:rFonts w:ascii="Times New Roman" w:hAnsi="Times New Roman" w:cs="Times New Roman"/>
          <w:i/>
          <w:sz w:val="28"/>
          <w:szCs w:val="28"/>
        </w:rPr>
        <w:t xml:space="preserve">Проблеми педагогіки </w:t>
      </w:r>
      <w:proofErr w:type="spellStart"/>
      <w:r w:rsidRPr="009D36CF">
        <w:rPr>
          <w:rFonts w:ascii="Times New Roman" w:hAnsi="Times New Roman" w:cs="Times New Roman"/>
          <w:i/>
          <w:sz w:val="28"/>
          <w:szCs w:val="28"/>
        </w:rPr>
        <w:t>вищої</w:t>
      </w:r>
      <w:proofErr w:type="spellEnd"/>
      <w:r w:rsidRPr="009D36CF">
        <w:rPr>
          <w:rFonts w:ascii="Times New Roman" w:hAnsi="Times New Roman" w:cs="Times New Roman"/>
          <w:i/>
          <w:sz w:val="28"/>
          <w:szCs w:val="28"/>
        </w:rPr>
        <w:t xml:space="preserve"> школи.</w:t>
      </w:r>
      <w:r w:rsidRPr="009D36CF">
        <w:rPr>
          <w:rFonts w:ascii="Times New Roman" w:hAnsi="Times New Roman" w:cs="Times New Roman"/>
          <w:sz w:val="28"/>
          <w:szCs w:val="28"/>
        </w:rPr>
        <w:t xml:space="preserve"> Збірник праць, вип.. 1.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Одеса, ПДПУ ім. К. Д. Ушинського.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20</w:t>
      </w:r>
      <w:r w:rsidR="00FF3B08" w:rsidRPr="009D36CF">
        <w:rPr>
          <w:rFonts w:ascii="Times New Roman" w:hAnsi="Times New Roman" w:cs="Times New Roman"/>
          <w:sz w:val="28"/>
          <w:szCs w:val="28"/>
        </w:rPr>
        <w:t>1</w:t>
      </w:r>
      <w:r w:rsidRPr="009D36CF">
        <w:rPr>
          <w:rFonts w:ascii="Times New Roman" w:hAnsi="Times New Roman" w:cs="Times New Roman"/>
          <w:sz w:val="28"/>
          <w:szCs w:val="28"/>
        </w:rPr>
        <w:t xml:space="preserve">3. С 3–5. </w:t>
      </w:r>
    </w:p>
    <w:p w:rsidR="00C17982" w:rsidRPr="009D36CF" w:rsidRDefault="00C17982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14.Молчанюк К.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– розвивальна кни</w:t>
      </w:r>
      <w:r w:rsidR="009D36CF">
        <w:rPr>
          <w:rFonts w:ascii="Times New Roman" w:hAnsi="Times New Roman" w:cs="Times New Roman"/>
          <w:sz w:val="28"/>
          <w:szCs w:val="28"/>
        </w:rPr>
        <w:t xml:space="preserve">жка з індивідуальним характером. </w:t>
      </w:r>
      <w:r w:rsidRPr="009D36CF">
        <w:rPr>
          <w:rFonts w:ascii="Times New Roman" w:hAnsi="Times New Roman" w:cs="Times New Roman"/>
          <w:i/>
          <w:sz w:val="28"/>
          <w:szCs w:val="28"/>
        </w:rPr>
        <w:t>Вихователь-методист дошкільного закладу</w:t>
      </w:r>
      <w:r w:rsidRPr="009D36CF">
        <w:rPr>
          <w:rFonts w:ascii="Times New Roman" w:hAnsi="Times New Roman" w:cs="Times New Roman"/>
          <w:sz w:val="28"/>
          <w:szCs w:val="28"/>
        </w:rPr>
        <w:t>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2018. 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№ </w:t>
      </w:r>
      <w:r w:rsidRPr="009D36CF">
        <w:rPr>
          <w:rFonts w:ascii="Times New Roman" w:hAnsi="Times New Roman" w:cs="Times New Roman"/>
          <w:sz w:val="28"/>
          <w:szCs w:val="28"/>
        </w:rPr>
        <w:t>3.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С. 11-17.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15.Ринчковська Т.,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Соломонюк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реал</w:t>
      </w:r>
      <w:r w:rsidR="009D36CF">
        <w:rPr>
          <w:rFonts w:ascii="Times New Roman" w:hAnsi="Times New Roman" w:cs="Times New Roman"/>
          <w:sz w:val="28"/>
          <w:szCs w:val="28"/>
        </w:rPr>
        <w:t>ізації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ідей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сталого розвитку</w:t>
      </w:r>
      <w:r w:rsidR="009D36CF" w:rsidRPr="009D36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D36CF">
        <w:rPr>
          <w:rFonts w:ascii="Times New Roman" w:hAnsi="Times New Roman" w:cs="Times New Roman"/>
          <w:i/>
          <w:sz w:val="28"/>
          <w:szCs w:val="28"/>
        </w:rPr>
        <w:t>Дошкільне виховання.</w:t>
      </w:r>
      <w:r w:rsidRPr="009D36CF">
        <w:rPr>
          <w:rFonts w:ascii="Times New Roman" w:hAnsi="Times New Roman" w:cs="Times New Roman"/>
          <w:sz w:val="28"/>
          <w:szCs w:val="28"/>
        </w:rPr>
        <w:t xml:space="preserve"> 2018.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 №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3.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С. 30-33.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Руб</w:t>
      </w:r>
      <w:r w:rsidR="009D36CF">
        <w:rPr>
          <w:rFonts w:ascii="Times New Roman" w:hAnsi="Times New Roman" w:cs="Times New Roman"/>
          <w:sz w:val="28"/>
          <w:szCs w:val="28"/>
        </w:rPr>
        <w:t>инштейн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С. Л.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Бытие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сознание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r w:rsidRPr="009D36CF">
        <w:rPr>
          <w:rFonts w:ascii="Times New Roman" w:hAnsi="Times New Roman" w:cs="Times New Roman"/>
          <w:sz w:val="28"/>
          <w:szCs w:val="28"/>
        </w:rPr>
        <w:t xml:space="preserve">М., 1965.416 с.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Сметанський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М. Змістові характеристики вихова</w:t>
      </w:r>
      <w:r w:rsidR="009D36CF">
        <w:rPr>
          <w:rFonts w:ascii="Times New Roman" w:hAnsi="Times New Roman" w:cs="Times New Roman"/>
          <w:sz w:val="28"/>
          <w:szCs w:val="28"/>
        </w:rPr>
        <w:t xml:space="preserve">ння як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педагогічної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категорії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r w:rsidRPr="009D36CF">
        <w:rPr>
          <w:rFonts w:ascii="Times New Roman" w:hAnsi="Times New Roman" w:cs="Times New Roman"/>
          <w:i/>
          <w:sz w:val="28"/>
          <w:szCs w:val="28"/>
        </w:rPr>
        <w:t>Шлях освіти</w:t>
      </w:r>
      <w:r w:rsidR="009D36CF" w:rsidRPr="009D36CF">
        <w:rPr>
          <w:rFonts w:ascii="Times New Roman" w:hAnsi="Times New Roman" w:cs="Times New Roman"/>
          <w:i/>
          <w:sz w:val="28"/>
          <w:szCs w:val="28"/>
        </w:rPr>
        <w:t>.</w:t>
      </w:r>
      <w:r w:rsidRPr="009D36CF">
        <w:rPr>
          <w:rFonts w:ascii="Times New Roman" w:hAnsi="Times New Roman" w:cs="Times New Roman"/>
          <w:sz w:val="28"/>
          <w:szCs w:val="28"/>
        </w:rPr>
        <w:t xml:space="preserve"> 20</w:t>
      </w:r>
      <w:r w:rsidR="00FF3B08" w:rsidRPr="009D36CF">
        <w:rPr>
          <w:rFonts w:ascii="Times New Roman" w:hAnsi="Times New Roman" w:cs="Times New Roman"/>
          <w:sz w:val="28"/>
          <w:szCs w:val="28"/>
        </w:rPr>
        <w:t>12</w:t>
      </w:r>
      <w:r w:rsidRPr="009D36CF">
        <w:rPr>
          <w:rFonts w:ascii="Times New Roman" w:hAnsi="Times New Roman" w:cs="Times New Roman"/>
          <w:sz w:val="28"/>
          <w:szCs w:val="28"/>
        </w:rPr>
        <w:t xml:space="preserve">. </w:t>
      </w:r>
      <w:r w:rsidR="00FF3B08" w:rsidRPr="009D36CF">
        <w:rPr>
          <w:rFonts w:ascii="Times New Roman" w:hAnsi="Times New Roman" w:cs="Times New Roman"/>
          <w:sz w:val="28"/>
          <w:szCs w:val="28"/>
        </w:rPr>
        <w:t xml:space="preserve">№ </w:t>
      </w:r>
      <w:r w:rsidRPr="009D36CF">
        <w:rPr>
          <w:rFonts w:ascii="Times New Roman" w:hAnsi="Times New Roman" w:cs="Times New Roman"/>
          <w:sz w:val="28"/>
          <w:szCs w:val="28"/>
        </w:rPr>
        <w:t>3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С.5–9.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18.Либа О.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</w:t>
      </w:r>
      <w:r w:rsidR="009D36CF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за казками В.Сухомлинського. </w:t>
      </w:r>
      <w:r w:rsidRPr="009D36CF">
        <w:rPr>
          <w:rFonts w:ascii="Times New Roman" w:hAnsi="Times New Roman" w:cs="Times New Roman"/>
          <w:i/>
          <w:sz w:val="28"/>
          <w:szCs w:val="28"/>
        </w:rPr>
        <w:t>Дошкільне виховання.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2018. </w:t>
      </w:r>
      <w:r w:rsidR="00FF3B08" w:rsidRPr="009D36CF">
        <w:rPr>
          <w:rFonts w:ascii="Times New Roman" w:hAnsi="Times New Roman" w:cs="Times New Roman"/>
          <w:sz w:val="28"/>
          <w:szCs w:val="28"/>
        </w:rPr>
        <w:t>№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10. –С. 20.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>19. Літератур</w:t>
      </w:r>
      <w:r w:rsidR="009D36CF">
        <w:rPr>
          <w:rFonts w:ascii="Times New Roman" w:hAnsi="Times New Roman" w:cs="Times New Roman"/>
          <w:sz w:val="28"/>
          <w:szCs w:val="28"/>
        </w:rPr>
        <w:t xml:space="preserve">ознавча енциклопедія в 2-х т./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авт.-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уклад. Ковалів Ю. А.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>К.: Академія, 20</w:t>
      </w:r>
      <w:r w:rsidR="00FF3B08" w:rsidRPr="009D36CF">
        <w:rPr>
          <w:rFonts w:ascii="Times New Roman" w:hAnsi="Times New Roman" w:cs="Times New Roman"/>
          <w:sz w:val="28"/>
          <w:szCs w:val="28"/>
        </w:rPr>
        <w:t>12</w:t>
      </w:r>
      <w:r w:rsidRPr="009D36CF">
        <w:rPr>
          <w:rFonts w:ascii="Times New Roman" w:hAnsi="Times New Roman" w:cs="Times New Roman"/>
          <w:sz w:val="28"/>
          <w:szCs w:val="28"/>
        </w:rPr>
        <w:t>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607 с. </w:t>
      </w:r>
    </w:p>
    <w:p w:rsid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Ю. М. Структура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текста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/ Ю. М.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Лотман</w:t>
      </w:r>
      <w:proofErr w:type="spellEnd"/>
      <w:r w:rsidR="00FF3B08" w:rsidRPr="009D36CF">
        <w:rPr>
          <w:rFonts w:ascii="Times New Roman" w:hAnsi="Times New Roman" w:cs="Times New Roman"/>
          <w:sz w:val="28"/>
          <w:szCs w:val="28"/>
        </w:rPr>
        <w:t>. URL</w:t>
      </w:r>
      <w:r w:rsidRPr="009D36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www.gamer.info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bibliotek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Buks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Literat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Lotman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Маклаков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А. Г.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6C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="009D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, 20</w:t>
      </w:r>
      <w:r w:rsidR="00FF3B08" w:rsidRPr="009D36CF">
        <w:rPr>
          <w:rFonts w:ascii="Times New Roman" w:hAnsi="Times New Roman" w:cs="Times New Roman"/>
          <w:sz w:val="28"/>
          <w:szCs w:val="28"/>
        </w:rPr>
        <w:t>1</w:t>
      </w:r>
      <w:r w:rsidRPr="009D36CF">
        <w:rPr>
          <w:rFonts w:ascii="Times New Roman" w:hAnsi="Times New Roman" w:cs="Times New Roman"/>
          <w:sz w:val="28"/>
          <w:szCs w:val="28"/>
        </w:rPr>
        <w:t xml:space="preserve">1. 326 с.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Монке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Українська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література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дітей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дошкільного віку: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Одеса: Вид. М. П.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Черкасов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>, 2010.</w:t>
      </w:r>
      <w:r w:rsidR="009D36CF" w:rsidRPr="009D36CF">
        <w:rPr>
          <w:rFonts w:ascii="Times New Roman" w:hAnsi="Times New Roman" w:cs="Times New Roman"/>
          <w:sz w:val="28"/>
          <w:szCs w:val="28"/>
        </w:rPr>
        <w:t xml:space="preserve"> </w:t>
      </w:r>
      <w:r w:rsidRPr="009D36CF">
        <w:rPr>
          <w:rFonts w:ascii="Times New Roman" w:hAnsi="Times New Roman" w:cs="Times New Roman"/>
          <w:sz w:val="28"/>
          <w:szCs w:val="28"/>
        </w:rPr>
        <w:t xml:space="preserve">349 с. </w:t>
      </w:r>
    </w:p>
    <w:p w:rsidR="0030292E" w:rsidRPr="009D36CF" w:rsidRDefault="0030292E" w:rsidP="009D36CF">
      <w:pPr>
        <w:spacing w:line="360" w:lineRule="auto"/>
        <w:ind w:firstLine="709"/>
        <w:rPr>
          <w:sz w:val="28"/>
          <w:szCs w:val="28"/>
          <w:lang w:val="uk-UA"/>
        </w:rPr>
      </w:pPr>
    </w:p>
    <w:p w:rsidR="00333105" w:rsidRDefault="009D36C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333105" w:rsidRPr="009D36CF">
        <w:rPr>
          <w:b/>
          <w:sz w:val="28"/>
          <w:szCs w:val="28"/>
          <w:lang w:val="uk-UA"/>
        </w:rPr>
        <w:lastRenderedPageBreak/>
        <w:t>ДОДАТКИ</w:t>
      </w:r>
    </w:p>
    <w:p w:rsidR="009D36CF" w:rsidRPr="009D36CF" w:rsidRDefault="009D36C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9D36CF" w:rsidRDefault="00333105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ДОДАТОК А</w:t>
      </w:r>
    </w:p>
    <w:p w:rsidR="00333105" w:rsidRPr="009D36CF" w:rsidRDefault="00333105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ПРИКЛАДИ ЛЕПБУКІВ ЗА ТВОРАМИ В.О.СУХОМЛИНСЬКОГО</w:t>
      </w:r>
    </w:p>
    <w:p w:rsidR="00333105" w:rsidRPr="009D36CF" w:rsidRDefault="00DA34C8" w:rsidP="009D36CF">
      <w:pPr>
        <w:spacing w:line="360" w:lineRule="auto"/>
        <w:ind w:firstLine="709"/>
        <w:rPr>
          <w:sz w:val="28"/>
          <w:szCs w:val="28"/>
          <w:lang w:val="uk-UA"/>
        </w:rPr>
      </w:pPr>
      <w:r w:rsidRPr="009D36CF">
        <w:rPr>
          <w:sz w:val="28"/>
          <w:szCs w:val="28"/>
          <w:lang w:val="uk-UA"/>
        </w:rPr>
        <w:fldChar w:fldCharType="begin"/>
      </w:r>
      <w:r w:rsidR="00333105" w:rsidRPr="009D36CF">
        <w:rPr>
          <w:sz w:val="28"/>
          <w:szCs w:val="28"/>
          <w:lang w:val="uk-UA"/>
        </w:rPr>
        <w:instrText xml:space="preserve"> INCLUDEPICTURE "/var/folders/pg/lw_j320133v8bgk62lsn55tw0000gn/T/com.microsoft.Word/WebArchiveCopyPasteTempFiles/page69image1215452064" \* MERGEFORMATINET </w:instrText>
      </w:r>
      <w:r w:rsidRPr="009D36CF">
        <w:rPr>
          <w:sz w:val="28"/>
          <w:szCs w:val="28"/>
          <w:lang w:val="uk-UA"/>
        </w:rPr>
        <w:fldChar w:fldCharType="separate"/>
      </w:r>
      <w:r w:rsidR="00333105" w:rsidRPr="009D36CF">
        <w:rPr>
          <w:noProof/>
          <w:sz w:val="28"/>
          <w:szCs w:val="28"/>
        </w:rPr>
        <w:drawing>
          <wp:inline distT="0" distB="0" distL="0" distR="0">
            <wp:extent cx="5930900" cy="7913370"/>
            <wp:effectExtent l="0" t="0" r="0" b="0"/>
            <wp:docPr id="2" name="Рисунок 2" descr="page69image121545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69image12154520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79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6CF">
        <w:rPr>
          <w:sz w:val="28"/>
          <w:szCs w:val="28"/>
          <w:lang w:val="uk-UA"/>
        </w:rPr>
        <w:fldChar w:fldCharType="end"/>
      </w:r>
    </w:p>
    <w:p w:rsidR="009D36CF" w:rsidRDefault="00333105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lastRenderedPageBreak/>
        <w:t>ДОДАТОК Б</w:t>
      </w:r>
    </w:p>
    <w:p w:rsidR="00333105" w:rsidRDefault="00333105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D36CF">
        <w:rPr>
          <w:b/>
          <w:sz w:val="28"/>
          <w:szCs w:val="28"/>
          <w:lang w:val="uk-UA"/>
        </w:rPr>
        <w:t>ВИДИ РОБОТИ З ЛЕПБУКОМ ЗА КАЗКАМИ В. СУХОМЛИНСЬКОГО</w:t>
      </w:r>
    </w:p>
    <w:p w:rsidR="009D36CF" w:rsidRPr="009D36CF" w:rsidRDefault="009D36CF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Сухомлинський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стверджував, що діти здатні осягнути ідею казки лише тоді, коли вона втілена в яскравих образах і зачіпає за душу. Зібрані 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одній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барвистій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книжці твори,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ілюстрації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до них, завдання, персонажі лялькового театру мотивують малят до пізнання й творчості, допомагають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їм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глибше осягнути складні моральні поняття, такі як добро, дружба, працелюбність, сміливість тощо. Для педагога ж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такий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чудовий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помічник в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організації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діяльності вихованців. </w:t>
      </w:r>
    </w:p>
    <w:p w:rsid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Гра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“Добери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малюнок до </w:t>
      </w:r>
      <w:proofErr w:type="spellStart"/>
      <w:r w:rsidRPr="009D36CF">
        <w:rPr>
          <w:rFonts w:ascii="Times New Roman" w:hAnsi="Times New Roman" w:cs="Times New Roman"/>
          <w:sz w:val="28"/>
          <w:szCs w:val="28"/>
        </w:rPr>
        <w:t>твору”</w:t>
      </w:r>
      <w:proofErr w:type="spellEnd"/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Перед малюком картки із зображеннями сюжетів з різних казок.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6CF">
        <w:rPr>
          <w:rFonts w:ascii="Times New Roman" w:hAnsi="Times New Roman" w:cs="Times New Roman"/>
          <w:sz w:val="28"/>
          <w:szCs w:val="28"/>
        </w:rPr>
        <w:t>Дорослий</w:t>
      </w:r>
      <w:proofErr w:type="spellEnd"/>
      <w:r w:rsidRPr="009D36CF">
        <w:rPr>
          <w:rFonts w:ascii="Times New Roman" w:hAnsi="Times New Roman" w:cs="Times New Roman"/>
          <w:sz w:val="28"/>
          <w:szCs w:val="28"/>
        </w:rPr>
        <w:t xml:space="preserve"> читає уривки казок, а дитина добирає відповідні малюнки. </w:t>
      </w:r>
    </w:p>
    <w:p w:rsidR="00333105" w:rsidRPr="009D36CF" w:rsidRDefault="00333105" w:rsidP="009D3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6CF">
        <w:rPr>
          <w:rFonts w:ascii="Times New Roman" w:hAnsi="Times New Roman" w:cs="Times New Roman"/>
          <w:sz w:val="28"/>
          <w:szCs w:val="28"/>
        </w:rPr>
        <w:t xml:space="preserve">Робота з прислів’ями </w:t>
      </w:r>
    </w:p>
    <w:p w:rsidR="00333105" w:rsidRPr="009D36CF" w:rsidRDefault="00333105" w:rsidP="009D36C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sectPr w:rsidR="00333105" w:rsidRPr="009D36CF" w:rsidSect="009D36CF">
      <w:headerReference w:type="even" r:id="rId10"/>
      <w:headerReference w:type="default" r:id="rId11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EA" w:rsidRDefault="003158EA" w:rsidP="0076298F">
      <w:r>
        <w:separator/>
      </w:r>
    </w:p>
  </w:endnote>
  <w:endnote w:type="continuationSeparator" w:id="0">
    <w:p w:rsidR="003158EA" w:rsidRDefault="003158EA" w:rsidP="0076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80"/>
    <w:family w:val="auto"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EA" w:rsidRDefault="003158EA" w:rsidP="0076298F">
      <w:r>
        <w:separator/>
      </w:r>
    </w:p>
  </w:footnote>
  <w:footnote w:type="continuationSeparator" w:id="0">
    <w:p w:rsidR="003158EA" w:rsidRDefault="003158EA" w:rsidP="0076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835034298"/>
      <w:docPartObj>
        <w:docPartGallery w:val="Page Numbers (Top of Page)"/>
        <w:docPartUnique/>
      </w:docPartObj>
    </w:sdtPr>
    <w:sdtContent>
      <w:p w:rsidR="0076298F" w:rsidRDefault="00DA34C8" w:rsidP="001846D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76298F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76298F" w:rsidRDefault="0076298F" w:rsidP="0076298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494066059"/>
      <w:docPartObj>
        <w:docPartGallery w:val="Page Numbers (Top of Page)"/>
        <w:docPartUnique/>
      </w:docPartObj>
    </w:sdtPr>
    <w:sdtContent>
      <w:p w:rsidR="0076298F" w:rsidRDefault="00DA34C8" w:rsidP="001846D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76298F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946D5D">
          <w:rPr>
            <w:rStyle w:val="a6"/>
            <w:noProof/>
          </w:rPr>
          <w:t>10</w:t>
        </w:r>
        <w:r>
          <w:rPr>
            <w:rStyle w:val="a6"/>
          </w:rPr>
          <w:fldChar w:fldCharType="end"/>
        </w:r>
      </w:p>
    </w:sdtContent>
  </w:sdt>
  <w:p w:rsidR="0076298F" w:rsidRDefault="0076298F" w:rsidP="0076298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09C"/>
    <w:multiLevelType w:val="multilevel"/>
    <w:tmpl w:val="D9EC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34E09"/>
    <w:multiLevelType w:val="multilevel"/>
    <w:tmpl w:val="03BECF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1583D"/>
    <w:multiLevelType w:val="multilevel"/>
    <w:tmpl w:val="BC5819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78AC"/>
    <w:multiLevelType w:val="hybridMultilevel"/>
    <w:tmpl w:val="37260FCA"/>
    <w:lvl w:ilvl="0" w:tplc="C2861B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4635C6"/>
    <w:multiLevelType w:val="hybridMultilevel"/>
    <w:tmpl w:val="93EA1BCC"/>
    <w:lvl w:ilvl="0" w:tplc="CDB08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537A9D"/>
    <w:multiLevelType w:val="multilevel"/>
    <w:tmpl w:val="537E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631CD"/>
    <w:multiLevelType w:val="multilevel"/>
    <w:tmpl w:val="8C6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98F"/>
    <w:rsid w:val="00067C09"/>
    <w:rsid w:val="000E101A"/>
    <w:rsid w:val="001D6A0C"/>
    <w:rsid w:val="0030292E"/>
    <w:rsid w:val="003158EA"/>
    <w:rsid w:val="00333105"/>
    <w:rsid w:val="0039647B"/>
    <w:rsid w:val="003F2459"/>
    <w:rsid w:val="006748F0"/>
    <w:rsid w:val="00704E85"/>
    <w:rsid w:val="0076298F"/>
    <w:rsid w:val="00943975"/>
    <w:rsid w:val="00946D5D"/>
    <w:rsid w:val="009D36CF"/>
    <w:rsid w:val="00A25FD7"/>
    <w:rsid w:val="00C13DBF"/>
    <w:rsid w:val="00C17982"/>
    <w:rsid w:val="00DA34C8"/>
    <w:rsid w:val="00DE1EA4"/>
    <w:rsid w:val="00E446BB"/>
    <w:rsid w:val="00EF6CDF"/>
    <w:rsid w:val="00FF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0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98F"/>
    <w:rPr>
      <w:lang w:val="uk-UA"/>
    </w:rPr>
  </w:style>
  <w:style w:type="character" w:customStyle="1" w:styleId="y2iqfc">
    <w:name w:val="y2iqfc"/>
    <w:basedOn w:val="a0"/>
    <w:rsid w:val="0076298F"/>
  </w:style>
  <w:style w:type="paragraph" w:styleId="a4">
    <w:name w:val="header"/>
    <w:basedOn w:val="a"/>
    <w:link w:val="a5"/>
    <w:uiPriority w:val="99"/>
    <w:unhideWhenUsed/>
    <w:rsid w:val="00762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298F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76298F"/>
  </w:style>
  <w:style w:type="paragraph" w:styleId="a7">
    <w:name w:val="Normal (Web)"/>
    <w:basedOn w:val="a"/>
    <w:uiPriority w:val="99"/>
    <w:unhideWhenUsed/>
    <w:rsid w:val="00DE1E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446B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439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975"/>
  </w:style>
  <w:style w:type="paragraph" w:styleId="aa">
    <w:name w:val="Balloon Text"/>
    <w:basedOn w:val="a"/>
    <w:link w:val="ab"/>
    <w:uiPriority w:val="99"/>
    <w:semiHidden/>
    <w:unhideWhenUsed/>
    <w:rsid w:val="009D3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1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cgi-bin/irbis_nbuv/cgiirbis_64.exe%3fZ21ID=&amp;I21DBN=UJRN&amp;P21DBN=UJRN&amp;S21STN=1&amp;S21REF=10&amp;S21FMT=JUU_all&amp;C21COM=S&amp;S21CNR=20&amp;S21P01=0&amp;S21P02=0&amp;S21P03=IJ=&amp;S21COLORTERMS=1&amp;S21STR=&#1046;705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/cgi-bin/irbis_nbuv/cgiirbis_64.exe%3fZ21ID=&amp;I21DBN=UJRN&amp;P21DBN=UJRN&amp;S21STN=1&amp;S21REF=10&amp;S21FMT=fullwebr&amp;C21COM=S&amp;S21CNR=20&amp;S21P01=0&amp;S21P02=0&amp;S21P03=A=&amp;S21COLORTERMS=1&amp;S21STR=&#1043;&#1088;&#1080;&#1087;&#1080;&#1095;%20&#1057;$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7</cp:revision>
  <dcterms:created xsi:type="dcterms:W3CDTF">2021-05-09T03:13:00Z</dcterms:created>
  <dcterms:modified xsi:type="dcterms:W3CDTF">2021-05-09T11:28:00Z</dcterms:modified>
</cp:coreProperties>
</file>