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EF2DE" w14:textId="77777777" w:rsidR="00976743" w:rsidRPr="00976743" w:rsidRDefault="00976743" w:rsidP="00976743">
      <w:pPr>
        <w:spacing w:line="360" w:lineRule="auto"/>
        <w:ind w:firstLine="709"/>
        <w:contextualSpacing/>
        <w:jc w:val="center"/>
        <w:rPr>
          <w:b/>
          <w:shd w:val="clear" w:color="auto" w:fill="FFFFFF"/>
        </w:rPr>
      </w:pPr>
      <w:r w:rsidRPr="00976743">
        <w:rPr>
          <w:b/>
          <w:shd w:val="clear" w:color="auto" w:fill="FFFFFF"/>
        </w:rPr>
        <w:t>ЗМІСТ</w:t>
      </w:r>
    </w:p>
    <w:p w14:paraId="1757EAD2" w14:textId="77777777" w:rsidR="00976743" w:rsidRDefault="00976743" w:rsidP="00976743">
      <w:pPr>
        <w:spacing w:line="360" w:lineRule="auto"/>
        <w:ind w:firstLine="709"/>
        <w:contextualSpacing/>
        <w:jc w:val="both"/>
        <w:rPr>
          <w:shd w:val="clear" w:color="auto" w:fill="FFFFFF"/>
        </w:rPr>
      </w:pPr>
    </w:p>
    <w:p w14:paraId="22D8284C" w14:textId="77777777" w:rsidR="00976743" w:rsidRPr="00976743" w:rsidRDefault="00976743" w:rsidP="00976743">
      <w:pPr>
        <w:spacing w:line="360" w:lineRule="auto"/>
        <w:ind w:firstLine="709"/>
        <w:contextualSpacing/>
        <w:jc w:val="both"/>
        <w:rPr>
          <w:b/>
          <w:shd w:val="clear" w:color="auto" w:fill="FFFFFF"/>
        </w:rPr>
      </w:pPr>
      <w:r w:rsidRPr="00976743">
        <w:rPr>
          <w:b/>
          <w:shd w:val="clear" w:color="auto" w:fill="FFFFFF"/>
        </w:rPr>
        <w:t>ВСТУП</w:t>
      </w:r>
      <w:r w:rsidR="00CC2AF3">
        <w:rPr>
          <w:b/>
          <w:shd w:val="clear" w:color="auto" w:fill="FFFFFF"/>
        </w:rPr>
        <w:t>……………………………………………………………………..…3</w:t>
      </w:r>
    </w:p>
    <w:p w14:paraId="598EB351" w14:textId="77777777" w:rsidR="00976743" w:rsidRDefault="00A80AED" w:rsidP="00976743">
      <w:pPr>
        <w:spacing w:line="360" w:lineRule="auto"/>
        <w:ind w:firstLine="709"/>
        <w:contextualSpacing/>
        <w:jc w:val="both"/>
        <w:rPr>
          <w:b/>
          <w:shd w:val="clear" w:color="auto" w:fill="FFFFFF"/>
        </w:rPr>
      </w:pPr>
      <w:r w:rsidRPr="00976743">
        <w:rPr>
          <w:b/>
          <w:shd w:val="clear" w:color="auto" w:fill="FFFFFF"/>
        </w:rPr>
        <w:t>РОЗДІЛ 1. Слідчий суддя як суб’єкт досудового розслідування: історія і сучасність </w:t>
      </w:r>
      <w:r w:rsidR="00CC2AF3">
        <w:rPr>
          <w:b/>
          <w:shd w:val="clear" w:color="auto" w:fill="FFFFFF"/>
        </w:rPr>
        <w:t>……………………………………………………………………….…5</w:t>
      </w:r>
    </w:p>
    <w:p w14:paraId="5281FDBF" w14:textId="77777777" w:rsidR="00976743" w:rsidRDefault="00A80AED" w:rsidP="00976743">
      <w:pPr>
        <w:spacing w:line="360" w:lineRule="auto"/>
        <w:ind w:firstLine="709"/>
        <w:contextualSpacing/>
        <w:jc w:val="both"/>
        <w:rPr>
          <w:shd w:val="clear" w:color="auto" w:fill="FFFFFF"/>
        </w:rPr>
      </w:pPr>
      <w:r w:rsidRPr="00976743">
        <w:rPr>
          <w:shd w:val="clear" w:color="auto" w:fill="FFFFFF"/>
        </w:rPr>
        <w:t>1.1. Історія становлення інституту слідчого судді в кримінальному провадженні </w:t>
      </w:r>
      <w:r w:rsidR="00CC2AF3">
        <w:rPr>
          <w:shd w:val="clear" w:color="auto" w:fill="FFFFFF"/>
        </w:rPr>
        <w:t>………………………………………………………………………….5</w:t>
      </w:r>
    </w:p>
    <w:p w14:paraId="5FF061A0" w14:textId="77777777" w:rsidR="00976743" w:rsidRDefault="00A80AED" w:rsidP="00976743">
      <w:pPr>
        <w:spacing w:line="360" w:lineRule="auto"/>
        <w:ind w:firstLine="709"/>
        <w:contextualSpacing/>
        <w:jc w:val="both"/>
        <w:rPr>
          <w:shd w:val="clear" w:color="auto" w:fill="FFFFFF"/>
        </w:rPr>
      </w:pPr>
      <w:r w:rsidRPr="00976743">
        <w:rPr>
          <w:shd w:val="clear" w:color="auto" w:fill="FFFFFF"/>
        </w:rPr>
        <w:t>1.2. Поняття, місце, роль та значення слідчого судді в кримінальному провадженні </w:t>
      </w:r>
      <w:r w:rsidR="00CC2AF3">
        <w:rPr>
          <w:shd w:val="clear" w:color="auto" w:fill="FFFFFF"/>
        </w:rPr>
        <w:t>……………………………………………………………….………..10</w:t>
      </w:r>
    </w:p>
    <w:p w14:paraId="23DE1DC7" w14:textId="77777777" w:rsidR="00976743" w:rsidRDefault="00A80AED" w:rsidP="00976743">
      <w:pPr>
        <w:spacing w:line="360" w:lineRule="auto"/>
        <w:ind w:firstLine="709"/>
        <w:contextualSpacing/>
        <w:jc w:val="both"/>
        <w:rPr>
          <w:b/>
          <w:shd w:val="clear" w:color="auto" w:fill="FFFFFF"/>
        </w:rPr>
      </w:pPr>
      <w:r w:rsidRPr="00976743">
        <w:rPr>
          <w:b/>
          <w:shd w:val="clear" w:color="auto" w:fill="FFFFFF"/>
        </w:rPr>
        <w:t>РОЗДІЛ 2. Процесуальний статус слідчого судді </w:t>
      </w:r>
      <w:r w:rsidR="00CC2AF3">
        <w:rPr>
          <w:b/>
          <w:shd w:val="clear" w:color="auto" w:fill="FFFFFF"/>
        </w:rPr>
        <w:t>………………………14</w:t>
      </w:r>
    </w:p>
    <w:p w14:paraId="1B292F4A" w14:textId="77777777" w:rsidR="00976743" w:rsidRDefault="00A80AED" w:rsidP="00976743">
      <w:pPr>
        <w:spacing w:line="360" w:lineRule="auto"/>
        <w:ind w:firstLine="709"/>
        <w:contextualSpacing/>
        <w:jc w:val="both"/>
        <w:rPr>
          <w:shd w:val="clear" w:color="auto" w:fill="FFFFFF"/>
        </w:rPr>
      </w:pPr>
      <w:r w:rsidRPr="00976743">
        <w:rPr>
          <w:shd w:val="clear" w:color="auto" w:fill="FFFFFF"/>
        </w:rPr>
        <w:t>2.1. Характеристика повноважень слідчого судді </w:t>
      </w:r>
      <w:r w:rsidR="00CC2AF3">
        <w:rPr>
          <w:shd w:val="clear" w:color="auto" w:fill="FFFFFF"/>
        </w:rPr>
        <w:t>………………………...14</w:t>
      </w:r>
    </w:p>
    <w:p w14:paraId="1607F51D" w14:textId="77777777" w:rsidR="00976743" w:rsidRDefault="00A80AED" w:rsidP="00976743">
      <w:pPr>
        <w:spacing w:line="360" w:lineRule="auto"/>
        <w:ind w:firstLine="709"/>
        <w:contextualSpacing/>
        <w:jc w:val="both"/>
        <w:rPr>
          <w:shd w:val="clear" w:color="auto" w:fill="FFFFFF"/>
        </w:rPr>
      </w:pPr>
      <w:r w:rsidRPr="00976743">
        <w:rPr>
          <w:shd w:val="clear" w:color="auto" w:fill="FFFFFF"/>
        </w:rPr>
        <w:t>2.2. Функції слідчого судді в кримінальному провадженні </w:t>
      </w:r>
      <w:r w:rsidR="007D32F8">
        <w:rPr>
          <w:shd w:val="clear" w:color="auto" w:fill="FFFFFF"/>
        </w:rPr>
        <w:t>………………19</w:t>
      </w:r>
    </w:p>
    <w:p w14:paraId="4A531B19" w14:textId="77777777" w:rsidR="00976743" w:rsidRPr="00976743" w:rsidRDefault="00A80AED" w:rsidP="00976743">
      <w:pPr>
        <w:spacing w:line="360" w:lineRule="auto"/>
        <w:ind w:firstLine="709"/>
        <w:contextualSpacing/>
        <w:jc w:val="both"/>
        <w:rPr>
          <w:b/>
          <w:shd w:val="clear" w:color="auto" w:fill="FFFFFF"/>
        </w:rPr>
      </w:pPr>
      <w:r w:rsidRPr="00976743">
        <w:rPr>
          <w:b/>
          <w:shd w:val="clear" w:color="auto" w:fill="FFFFFF"/>
        </w:rPr>
        <w:t>РОЗДІЛ 3. Проблеми та перспективи функціонування інституту слідчого судді в Україні </w:t>
      </w:r>
      <w:r w:rsidR="00FE4DC8">
        <w:rPr>
          <w:b/>
          <w:shd w:val="clear" w:color="auto" w:fill="FFFFFF"/>
        </w:rPr>
        <w:t>………………………………….……………………….22</w:t>
      </w:r>
    </w:p>
    <w:p w14:paraId="71436572" w14:textId="77777777" w:rsidR="00976743" w:rsidRPr="00976743" w:rsidRDefault="00A80AED" w:rsidP="00976743">
      <w:pPr>
        <w:spacing w:line="360" w:lineRule="auto"/>
        <w:ind w:firstLine="709"/>
        <w:contextualSpacing/>
        <w:jc w:val="both"/>
        <w:rPr>
          <w:b/>
          <w:shd w:val="clear" w:color="auto" w:fill="FFFFFF"/>
        </w:rPr>
      </w:pPr>
      <w:r w:rsidRPr="00976743">
        <w:rPr>
          <w:b/>
          <w:shd w:val="clear" w:color="auto" w:fill="FFFFFF"/>
        </w:rPr>
        <w:t>ВИСНОВКИ </w:t>
      </w:r>
      <w:r w:rsidR="009E7B19">
        <w:rPr>
          <w:b/>
          <w:shd w:val="clear" w:color="auto" w:fill="FFFFFF"/>
        </w:rPr>
        <w:t>………………………………………………………………..27</w:t>
      </w:r>
    </w:p>
    <w:p w14:paraId="4197BEAD" w14:textId="77777777" w:rsidR="00ED53C6" w:rsidRPr="00976743" w:rsidRDefault="00A80AED" w:rsidP="00976743">
      <w:pPr>
        <w:spacing w:line="360" w:lineRule="auto"/>
        <w:ind w:firstLine="709"/>
        <w:contextualSpacing/>
        <w:jc w:val="both"/>
        <w:rPr>
          <w:b/>
          <w:shd w:val="clear" w:color="auto" w:fill="FFFFFF"/>
        </w:rPr>
      </w:pPr>
      <w:r w:rsidRPr="00976743">
        <w:rPr>
          <w:b/>
          <w:shd w:val="clear" w:color="auto" w:fill="FFFFFF"/>
        </w:rPr>
        <w:t>СПИСОК ВИКОРИСТАНИХ ДЖЕРЕЛ</w:t>
      </w:r>
      <w:r w:rsidR="009E7B19">
        <w:rPr>
          <w:b/>
          <w:shd w:val="clear" w:color="auto" w:fill="FFFFFF"/>
        </w:rPr>
        <w:t>………………………………..29</w:t>
      </w:r>
    </w:p>
    <w:p w14:paraId="3C3451F3" w14:textId="6B554B33" w:rsidR="00976743" w:rsidRPr="00384806" w:rsidRDefault="00EA716D" w:rsidP="00976743">
      <w:pPr>
        <w:spacing w:line="360" w:lineRule="auto"/>
        <w:ind w:firstLine="709"/>
        <w:contextualSpacing/>
        <w:jc w:val="center"/>
        <w:rPr>
          <w:b/>
          <w:shd w:val="clear" w:color="auto" w:fill="FFFFFF"/>
        </w:rPr>
      </w:pPr>
      <w:r>
        <w:rPr>
          <w:rFonts w:ascii="Arial" w:hAnsi="Arial" w:cs="Arial"/>
          <w:color w:val="000000"/>
          <w:sz w:val="20"/>
          <w:szCs w:val="20"/>
          <w:shd w:val="clear" w:color="auto" w:fill="FFFFFF"/>
        </w:rPr>
        <w:br w:type="column"/>
      </w:r>
      <w:r w:rsidR="00976743" w:rsidRPr="00384806">
        <w:rPr>
          <w:b/>
          <w:shd w:val="clear" w:color="auto" w:fill="FFFFFF"/>
        </w:rPr>
        <w:lastRenderedPageBreak/>
        <w:t>ВСТУП</w:t>
      </w:r>
    </w:p>
    <w:p w14:paraId="3E389E3C" w14:textId="77777777" w:rsidR="00976743" w:rsidRPr="00384806" w:rsidRDefault="00976743" w:rsidP="00976743">
      <w:pPr>
        <w:spacing w:line="360" w:lineRule="auto"/>
        <w:ind w:firstLine="709"/>
        <w:contextualSpacing/>
        <w:jc w:val="both"/>
        <w:rPr>
          <w:shd w:val="clear" w:color="auto" w:fill="FFFFFF"/>
        </w:rPr>
      </w:pPr>
    </w:p>
    <w:p w14:paraId="1D1B3E2A" w14:textId="77777777" w:rsidR="00976743" w:rsidRPr="00976743" w:rsidRDefault="00976743" w:rsidP="00976743">
      <w:pPr>
        <w:spacing w:line="360" w:lineRule="auto"/>
        <w:ind w:firstLine="709"/>
        <w:contextualSpacing/>
        <w:jc w:val="both"/>
        <w:rPr>
          <w:shd w:val="clear" w:color="auto" w:fill="FFFFFF"/>
        </w:rPr>
      </w:pPr>
      <w:r w:rsidRPr="00384806">
        <w:rPr>
          <w:b/>
          <w:shd w:val="clear" w:color="auto" w:fill="FFFFFF"/>
        </w:rPr>
        <w:t>Актуальність теми.</w:t>
      </w:r>
      <w:r w:rsidRPr="00384806">
        <w:rPr>
          <w:shd w:val="clear" w:color="auto" w:fill="FFFFFF"/>
        </w:rPr>
        <w:t xml:space="preserve"> </w:t>
      </w:r>
      <w:r w:rsidRPr="00976743">
        <w:rPr>
          <w:shd w:val="clear" w:color="auto" w:fill="FFFFFF"/>
        </w:rPr>
        <w:t>Необхідність охорони прав, свобод та законних інтересів учасників кримінального провадження в Україні, а також забезпечення неупередженого та ефективного розслідування зумовлюють розробку та запровадження нових правових інститутів для вдосконалення системи кримінальних процесуальних гарантій. Для сприяння реалізації зазначених завдань Кримінальний процесуальний кодекс України, прийнятий 13 квітня 2012 року, вводить у сферу вітчизняного кримінального процесу нового процесуального суб’єкта – слідчого суддю, на якого покладає повноваження по здійсненню судового контролю за дотриманням прав, свобод та інтересів осіб у кримінальному провадженні (п. 18 ч. 1 ст. 3).</w:t>
      </w:r>
    </w:p>
    <w:p w14:paraId="384BF934" w14:textId="77777777" w:rsidR="00976743" w:rsidRPr="00384806" w:rsidRDefault="00976743" w:rsidP="00976743">
      <w:pPr>
        <w:spacing w:line="360" w:lineRule="auto"/>
        <w:ind w:firstLine="709"/>
        <w:contextualSpacing/>
        <w:jc w:val="both"/>
        <w:rPr>
          <w:shd w:val="clear" w:color="auto" w:fill="FFFFFF"/>
        </w:rPr>
      </w:pPr>
      <w:r w:rsidRPr="007A5D0B">
        <w:rPr>
          <w:b/>
          <w:shd w:val="clear" w:color="auto" w:fill="FFFFFF"/>
        </w:rPr>
        <w:t>Мета курсової роботи</w:t>
      </w:r>
      <w:r w:rsidRPr="00384806">
        <w:rPr>
          <w:shd w:val="clear" w:color="auto" w:fill="FFFFFF"/>
        </w:rPr>
        <w:t xml:space="preserve"> полягає у комплексному та об'єктивному дослідженні </w:t>
      </w:r>
      <w:r w:rsidRPr="00976743">
        <w:rPr>
          <w:shd w:val="clear" w:color="auto" w:fill="FFFFFF"/>
        </w:rPr>
        <w:t>процесуального статусу слідчого судді в досудовому провадженні</w:t>
      </w:r>
      <w:r>
        <w:rPr>
          <w:shd w:val="clear" w:color="auto" w:fill="FFFFFF"/>
        </w:rPr>
        <w:t>.</w:t>
      </w:r>
      <w:r w:rsidRPr="00384806">
        <w:rPr>
          <w:shd w:val="clear" w:color="auto" w:fill="FFFFFF"/>
        </w:rPr>
        <w:t xml:space="preserve"> </w:t>
      </w:r>
    </w:p>
    <w:p w14:paraId="53957AE3" w14:textId="77777777" w:rsidR="00976743" w:rsidRPr="00384806" w:rsidRDefault="00976743" w:rsidP="00DD266E">
      <w:pPr>
        <w:spacing w:line="360" w:lineRule="auto"/>
        <w:ind w:firstLine="709"/>
        <w:contextualSpacing/>
        <w:jc w:val="both"/>
        <w:rPr>
          <w:shd w:val="clear" w:color="auto" w:fill="FFFFFF"/>
        </w:rPr>
      </w:pPr>
      <w:r w:rsidRPr="00DF675B">
        <w:rPr>
          <w:b/>
          <w:shd w:val="clear" w:color="auto" w:fill="FFFFFF"/>
        </w:rPr>
        <w:t>Об’єктом дослідження</w:t>
      </w:r>
      <w:r w:rsidRPr="00384806">
        <w:rPr>
          <w:shd w:val="clear" w:color="auto" w:fill="FFFFFF"/>
        </w:rPr>
        <w:t xml:space="preserve"> є </w:t>
      </w:r>
      <w:r w:rsidR="00DD266E">
        <w:rPr>
          <w:shd w:val="clear" w:color="auto" w:fill="FFFFFF"/>
        </w:rPr>
        <w:t>процесуальний статус учасників досудового провадження</w:t>
      </w:r>
      <w:r w:rsidRPr="00384806">
        <w:rPr>
          <w:shd w:val="clear" w:color="auto" w:fill="FFFFFF"/>
        </w:rPr>
        <w:t xml:space="preserve">. </w:t>
      </w:r>
    </w:p>
    <w:p w14:paraId="28984B21" w14:textId="77777777" w:rsidR="00976743" w:rsidRPr="00384806" w:rsidRDefault="00976743" w:rsidP="00976743">
      <w:pPr>
        <w:spacing w:line="360" w:lineRule="auto"/>
        <w:ind w:firstLine="709"/>
        <w:contextualSpacing/>
        <w:jc w:val="both"/>
        <w:rPr>
          <w:shd w:val="clear" w:color="auto" w:fill="FFFFFF"/>
        </w:rPr>
      </w:pPr>
      <w:r w:rsidRPr="00DF675B">
        <w:rPr>
          <w:b/>
          <w:shd w:val="clear" w:color="auto" w:fill="FFFFFF"/>
        </w:rPr>
        <w:t>Предметом дослідження</w:t>
      </w:r>
      <w:r w:rsidRPr="00384806">
        <w:rPr>
          <w:shd w:val="clear" w:color="auto" w:fill="FFFFFF"/>
        </w:rPr>
        <w:t xml:space="preserve"> є </w:t>
      </w:r>
      <w:r w:rsidR="00DD266E">
        <w:rPr>
          <w:shd w:val="clear" w:color="auto" w:fill="FFFFFF"/>
        </w:rPr>
        <w:t>п</w:t>
      </w:r>
      <w:r w:rsidR="00DD266E" w:rsidRPr="00DD266E">
        <w:rPr>
          <w:shd w:val="clear" w:color="auto" w:fill="FFFFFF"/>
        </w:rPr>
        <w:t>роцесуальний статус слідчого судді</w:t>
      </w:r>
      <w:r w:rsidRPr="00384806">
        <w:rPr>
          <w:shd w:val="clear" w:color="auto" w:fill="FFFFFF"/>
        </w:rPr>
        <w:t>.</w:t>
      </w:r>
    </w:p>
    <w:p w14:paraId="1BE545CB" w14:textId="77777777" w:rsidR="00976743" w:rsidRDefault="00976743" w:rsidP="00976743">
      <w:pPr>
        <w:spacing w:line="360" w:lineRule="auto"/>
        <w:ind w:firstLine="709"/>
        <w:contextualSpacing/>
        <w:jc w:val="both"/>
        <w:rPr>
          <w:shd w:val="clear" w:color="auto" w:fill="FFFFFF"/>
        </w:rPr>
      </w:pPr>
      <w:r w:rsidRPr="00BE07F5">
        <w:rPr>
          <w:b/>
          <w:shd w:val="clear" w:color="auto" w:fill="FFFFFF"/>
        </w:rPr>
        <w:t>Структура та обсяг курсової роботи</w:t>
      </w:r>
      <w:r w:rsidRPr="00384806">
        <w:rPr>
          <w:shd w:val="clear" w:color="auto" w:fill="FFFFFF"/>
        </w:rPr>
        <w:t xml:space="preserve">. Курсова робота складається зі вступу, трьох розділів, висновків, списку використаної літератури. Загальна кількість сторінок – </w:t>
      </w:r>
      <w:r w:rsidR="00AB21BC">
        <w:rPr>
          <w:shd w:val="clear" w:color="auto" w:fill="FFFFFF"/>
        </w:rPr>
        <w:t>31</w:t>
      </w:r>
      <w:r w:rsidRPr="00F7055C">
        <w:rPr>
          <w:shd w:val="clear" w:color="auto" w:fill="FFFFFF"/>
        </w:rPr>
        <w:t>.</w:t>
      </w:r>
    </w:p>
    <w:p w14:paraId="48E0DFA5" w14:textId="34EC5358" w:rsidR="00DD266E" w:rsidRDefault="00EA716D" w:rsidP="00DD266E">
      <w:pPr>
        <w:spacing w:line="360" w:lineRule="auto"/>
        <w:ind w:firstLine="709"/>
        <w:contextualSpacing/>
        <w:jc w:val="center"/>
        <w:rPr>
          <w:b/>
          <w:shd w:val="clear" w:color="auto" w:fill="FFFFFF"/>
        </w:rPr>
      </w:pPr>
      <w:r>
        <w:br w:type="column"/>
      </w:r>
      <w:r>
        <w:rPr>
          <w:b/>
          <w:shd w:val="clear" w:color="auto" w:fill="FFFFFF"/>
        </w:rPr>
        <w:lastRenderedPageBreak/>
        <w:t>РОЗДІЛ 1</w:t>
      </w:r>
    </w:p>
    <w:p w14:paraId="75F09401" w14:textId="70923AF2" w:rsidR="00DD266E" w:rsidRDefault="00EA716D" w:rsidP="00DD266E">
      <w:pPr>
        <w:spacing w:line="360" w:lineRule="auto"/>
        <w:ind w:firstLine="709"/>
        <w:contextualSpacing/>
        <w:jc w:val="center"/>
        <w:rPr>
          <w:b/>
          <w:shd w:val="clear" w:color="auto" w:fill="FFFFFF"/>
        </w:rPr>
      </w:pPr>
      <w:r w:rsidRPr="00976743">
        <w:rPr>
          <w:b/>
          <w:shd w:val="clear" w:color="auto" w:fill="FFFFFF"/>
        </w:rPr>
        <w:t>СЛІДЧИЙ СУДДЯ ЯК СУБ’ЄКТ ДОСУДОВОГО РОЗСЛІДУВАННЯ: ІСТОРІЯ І СУЧАСНІСТЬ</w:t>
      </w:r>
    </w:p>
    <w:p w14:paraId="296AED1D" w14:textId="77777777" w:rsidR="00DD266E" w:rsidRDefault="00DD266E" w:rsidP="00DD266E">
      <w:pPr>
        <w:spacing w:line="360" w:lineRule="auto"/>
        <w:ind w:firstLine="709"/>
        <w:contextualSpacing/>
        <w:jc w:val="both"/>
        <w:rPr>
          <w:b/>
          <w:shd w:val="clear" w:color="auto" w:fill="FFFFFF"/>
        </w:rPr>
      </w:pPr>
    </w:p>
    <w:p w14:paraId="467FB5E0" w14:textId="77777777" w:rsidR="00DD266E" w:rsidRPr="00DD266E" w:rsidRDefault="00DD266E" w:rsidP="00DD266E">
      <w:pPr>
        <w:spacing w:line="360" w:lineRule="auto"/>
        <w:ind w:firstLine="709"/>
        <w:contextualSpacing/>
        <w:jc w:val="both"/>
        <w:rPr>
          <w:shd w:val="clear" w:color="auto" w:fill="FFFFFF"/>
        </w:rPr>
      </w:pPr>
      <w:r w:rsidRPr="00B70AF0">
        <w:rPr>
          <w:b/>
          <w:shd w:val="clear" w:color="auto" w:fill="FFFFFF"/>
        </w:rPr>
        <w:t>1.1. Історія становлення інституту слідчого судді в кримінальному провадженні </w:t>
      </w:r>
    </w:p>
    <w:p w14:paraId="2C712938" w14:textId="77777777" w:rsidR="00DD266E" w:rsidRDefault="00DD266E" w:rsidP="00DD266E">
      <w:pPr>
        <w:spacing w:line="360" w:lineRule="auto"/>
        <w:ind w:firstLine="709"/>
        <w:contextualSpacing/>
        <w:jc w:val="both"/>
        <w:rPr>
          <w:shd w:val="clear" w:color="auto" w:fill="FFFFFF"/>
        </w:rPr>
      </w:pPr>
    </w:p>
    <w:p w14:paraId="1D5D536F" w14:textId="77777777" w:rsidR="00BB6E74" w:rsidRPr="00DD266E" w:rsidRDefault="00BB6E74" w:rsidP="00DD266E">
      <w:pPr>
        <w:spacing w:line="360" w:lineRule="auto"/>
        <w:ind w:firstLine="709"/>
        <w:contextualSpacing/>
        <w:jc w:val="both"/>
        <w:rPr>
          <w:shd w:val="clear" w:color="auto" w:fill="FFFFFF"/>
        </w:rPr>
      </w:pPr>
      <w:r w:rsidRPr="00DD266E">
        <w:rPr>
          <w:shd w:val="clear" w:color="auto" w:fill="FFFFFF"/>
        </w:rPr>
        <w:t>Вперше фігура слідчого судді була введена у Франції у 1808 році, а пізніше цей інститут пе</w:t>
      </w:r>
      <w:r w:rsidR="00DD266E">
        <w:rPr>
          <w:shd w:val="clear" w:color="auto" w:fill="FFFFFF"/>
        </w:rPr>
        <w:t>рейняли багато держав Європи [1; с. 342].</w:t>
      </w:r>
    </w:p>
    <w:p w14:paraId="20568891" w14:textId="4532C237" w:rsidR="00DD266E" w:rsidRPr="00DD266E" w:rsidRDefault="00FB149E" w:rsidP="00DD266E">
      <w:pPr>
        <w:spacing w:line="360" w:lineRule="auto"/>
        <w:ind w:firstLine="709"/>
        <w:contextualSpacing/>
        <w:jc w:val="both"/>
        <w:rPr>
          <w:shd w:val="clear" w:color="auto" w:fill="FFFFFF"/>
        </w:rPr>
      </w:pPr>
      <w:r w:rsidRPr="00DD266E">
        <w:rPr>
          <w:shd w:val="clear" w:color="auto" w:fill="FFFFFF"/>
        </w:rPr>
        <w:t>У ХIII – ХIV ст. ст. Франція знаменувалася рецепцією на місцевому ґрунті римського процесуального приватно-позовного права. Мав місце так званий «судовий ренесанс», у якому місця слідчому судді не знаходилося. Відродилась фігура слідчого судді у Франції в період становлення абсолютної монархії та інквізиційної форми кримінального процесу, запровадженням у 1552 р. Ордонансом короля Франціска І посади «королівського судді у кримінальних справах», в обов’язок якого входило і розслідування кримінальної справи, і участь у постановленні вироку, бо вважалося, що він знає обвинувачення кращ</w:t>
      </w:r>
      <w:r w:rsidR="00DD266E" w:rsidRPr="00DD266E">
        <w:rPr>
          <w:shd w:val="clear" w:color="auto" w:fill="FFFFFF"/>
        </w:rPr>
        <w:t>е, аніж інші судді</w:t>
      </w:r>
      <w:r w:rsidRPr="00DD266E">
        <w:rPr>
          <w:shd w:val="clear" w:color="auto" w:fill="FFFFFF"/>
        </w:rPr>
        <w:t xml:space="preserve">. А за Ордонансом 1670 р. його процесуальний статус на стадії розслідування злочинів, яка уже розпочиналася з будь-яких приводів (донос, особиста ініціатива органів переслідування тощо), зазнав змін в тому плані, що слідчий суддя став підпорядковуватися прокурору, проте отримав помічників – лейтенантів, сержантів тощо (не плутати </w:t>
      </w:r>
      <w:r w:rsidR="00DD266E">
        <w:rPr>
          <w:shd w:val="clear" w:color="auto" w:fill="FFFFFF"/>
        </w:rPr>
        <w:t xml:space="preserve">з військовими званнями – О. П.). </w:t>
      </w:r>
      <w:r w:rsidRPr="00DD266E">
        <w:rPr>
          <w:shd w:val="clear" w:color="auto" w:fill="FFFFFF"/>
        </w:rPr>
        <w:t xml:space="preserve">Під час Французької буржуазної революції (1789-1794 рр.) суб’єкт процесу, що виконував функції слідчого </w:t>
      </w:r>
      <w:r w:rsidR="00DD266E">
        <w:rPr>
          <w:shd w:val="clear" w:color="auto" w:fill="FFFFFF"/>
        </w:rPr>
        <w:t xml:space="preserve">судді, неодноразово змінювався </w:t>
      </w:r>
      <w:r w:rsidR="00BB4B06" w:rsidRPr="00DD266E">
        <w:rPr>
          <w:shd w:val="clear" w:color="auto" w:fill="FFFFFF"/>
        </w:rPr>
        <w:t>[</w:t>
      </w:r>
      <w:r w:rsidR="00BB4B06">
        <w:rPr>
          <w:shd w:val="clear" w:color="auto" w:fill="FFFFFF"/>
        </w:rPr>
        <w:t>2</w:t>
      </w:r>
      <w:r w:rsidR="00BB4B06" w:rsidRPr="00DD266E">
        <w:rPr>
          <w:shd w:val="clear" w:color="auto" w:fill="FFFFFF"/>
        </w:rPr>
        <w:t>; c.</w:t>
      </w:r>
      <w:r w:rsidR="00EA716D">
        <w:rPr>
          <w:shd w:val="clear" w:color="auto" w:fill="FFFFFF"/>
          <w:lang w:val="en-US"/>
        </w:rPr>
        <w:t> </w:t>
      </w:r>
      <w:r w:rsidR="00BB4B06">
        <w:rPr>
          <w:shd w:val="clear" w:color="auto" w:fill="FFFFFF"/>
        </w:rPr>
        <w:t>2</w:t>
      </w:r>
      <w:r w:rsidR="00BB4B06" w:rsidRPr="00DD266E">
        <w:rPr>
          <w:shd w:val="clear" w:color="auto" w:fill="FFFFFF"/>
        </w:rPr>
        <w:t>].</w:t>
      </w:r>
    </w:p>
    <w:p w14:paraId="3221AA40" w14:textId="77777777" w:rsidR="00CC2AF3" w:rsidRDefault="00CC2AF3" w:rsidP="00CC2AF3">
      <w:pPr>
        <w:spacing w:line="360" w:lineRule="auto"/>
        <w:ind w:firstLine="709"/>
        <w:contextualSpacing/>
        <w:jc w:val="both"/>
        <w:rPr>
          <w:shd w:val="clear" w:color="auto" w:fill="FFFFFF"/>
        </w:rPr>
      </w:pPr>
    </w:p>
    <w:p w14:paraId="508D35DC" w14:textId="77777777" w:rsidR="00BB6E74" w:rsidRPr="00CC2AF3" w:rsidRDefault="00A80AED" w:rsidP="00CC2AF3">
      <w:pPr>
        <w:spacing w:line="360" w:lineRule="auto"/>
        <w:ind w:firstLine="709"/>
        <w:contextualSpacing/>
        <w:jc w:val="both"/>
        <w:rPr>
          <w:shd w:val="clear" w:color="auto" w:fill="FFFFFF"/>
        </w:rPr>
      </w:pPr>
      <w:r w:rsidRPr="00CC2AF3">
        <w:rPr>
          <w:b/>
          <w:shd w:val="clear" w:color="auto" w:fill="FFFFFF"/>
        </w:rPr>
        <w:t>1.2. Поняття, місце, роль та значення слідчого судді в кримінальному провадженні </w:t>
      </w:r>
    </w:p>
    <w:p w14:paraId="5458263E" w14:textId="77777777" w:rsidR="00CC2AF3" w:rsidRDefault="00CC2AF3" w:rsidP="00CC2AF3">
      <w:pPr>
        <w:spacing w:line="360" w:lineRule="auto"/>
        <w:ind w:firstLine="709"/>
        <w:contextualSpacing/>
        <w:jc w:val="both"/>
        <w:rPr>
          <w:shd w:val="clear" w:color="auto" w:fill="FFFFFF"/>
        </w:rPr>
      </w:pPr>
    </w:p>
    <w:p w14:paraId="62D5CA8D" w14:textId="77777777" w:rsidR="00BB6E74" w:rsidRPr="00CC2AF3" w:rsidRDefault="00760C15" w:rsidP="00CC2AF3">
      <w:pPr>
        <w:spacing w:line="360" w:lineRule="auto"/>
        <w:ind w:firstLine="709"/>
        <w:contextualSpacing/>
        <w:jc w:val="both"/>
        <w:rPr>
          <w:shd w:val="clear" w:color="auto" w:fill="FFFFFF"/>
        </w:rPr>
      </w:pPr>
      <w:r w:rsidRPr="00CC2AF3">
        <w:rPr>
          <w:shd w:val="clear" w:color="auto" w:fill="FFFFFF"/>
        </w:rPr>
        <w:lastRenderedPageBreak/>
        <w:t>Відповідно до чинного КПК України подання органів дізнання, досудового розслідування та прокурора про проведення слідчих дій і застосування запобіжного заходу у виді взяття під варту, а також скарги учасників кримінального процесу розглядаються суддями судів загальної юрисдикції, що суттєво підвищує їх навантаження і тому в деяких випадках негативно позначається на рівні правової захищеності особи. Проте специфіка виконуваної судом функції на досудовому провадженні у кримінальній справі зумовлює необхідність її здійснення окремим суб'єктом судової влади, до компетенції якого не належатиме вирішення справи по суті. Таким суб'єктом є слідчий суддя, різні моделі якого відомі сучасному законодавству іноземних держав. Це сприятиме поширенню змагальності на досудовому провадженні, спеціалізації та диференціації кримінального судочинства, розвантаженню судів загальної юрисдикції та підвищенню ефективності судового захисту конституційних прав і свобод людини</w:t>
      </w:r>
      <w:r w:rsidR="00CC2AF3">
        <w:rPr>
          <w:shd w:val="clear" w:color="auto" w:fill="FFFFFF"/>
        </w:rPr>
        <w:t xml:space="preserve"> </w:t>
      </w:r>
      <w:r w:rsidR="00CC2AF3" w:rsidRPr="00DD266E">
        <w:rPr>
          <w:shd w:val="clear" w:color="auto" w:fill="FFFFFF"/>
        </w:rPr>
        <w:t>[</w:t>
      </w:r>
      <w:r w:rsidR="00CC2AF3">
        <w:rPr>
          <w:shd w:val="clear" w:color="auto" w:fill="FFFFFF"/>
        </w:rPr>
        <w:t>6; с. 129</w:t>
      </w:r>
      <w:r w:rsidR="00CC2AF3" w:rsidRPr="00DD266E">
        <w:rPr>
          <w:shd w:val="clear" w:color="auto" w:fill="FFFFFF"/>
        </w:rPr>
        <w:t>].</w:t>
      </w:r>
    </w:p>
    <w:p w14:paraId="36F57740" w14:textId="6405D669" w:rsidR="00CC2AF3" w:rsidRPr="00CC2AF3" w:rsidRDefault="00EA716D" w:rsidP="00CC2AF3">
      <w:pPr>
        <w:spacing w:line="360" w:lineRule="auto"/>
        <w:ind w:firstLine="709"/>
        <w:contextualSpacing/>
        <w:jc w:val="center"/>
        <w:rPr>
          <w:b/>
          <w:shd w:val="clear" w:color="auto" w:fill="FFFFFF"/>
        </w:rPr>
      </w:pPr>
      <w:r w:rsidRPr="00CC2AF3">
        <w:rPr>
          <w:b/>
          <w:shd w:val="clear" w:color="auto" w:fill="FFFFFF"/>
        </w:rPr>
        <w:t>РОЗДІЛ 2</w:t>
      </w:r>
    </w:p>
    <w:p w14:paraId="01ECAF2A" w14:textId="186CD2DE" w:rsidR="00CC2AF3" w:rsidRPr="00CC2AF3" w:rsidRDefault="00EA716D" w:rsidP="00CC2AF3">
      <w:pPr>
        <w:spacing w:line="360" w:lineRule="auto"/>
        <w:ind w:firstLine="709"/>
        <w:contextualSpacing/>
        <w:jc w:val="center"/>
        <w:rPr>
          <w:b/>
          <w:shd w:val="clear" w:color="auto" w:fill="FFFFFF"/>
        </w:rPr>
      </w:pPr>
      <w:r w:rsidRPr="00CC2AF3">
        <w:rPr>
          <w:b/>
          <w:shd w:val="clear" w:color="auto" w:fill="FFFFFF"/>
        </w:rPr>
        <w:t>ПРОЦЕСУАЛЬНИЙ СТАТУС СЛІДЧОГО СУДДІ</w:t>
      </w:r>
    </w:p>
    <w:p w14:paraId="70089AB9" w14:textId="77777777" w:rsidR="00CC2AF3" w:rsidRDefault="00CC2AF3" w:rsidP="00CC2AF3">
      <w:pPr>
        <w:spacing w:line="360" w:lineRule="auto"/>
        <w:ind w:firstLine="709"/>
        <w:contextualSpacing/>
        <w:jc w:val="both"/>
        <w:rPr>
          <w:shd w:val="clear" w:color="auto" w:fill="FFFFFF"/>
        </w:rPr>
      </w:pPr>
    </w:p>
    <w:p w14:paraId="386C7F71" w14:textId="77777777" w:rsidR="00A26101" w:rsidRDefault="00A80AED" w:rsidP="00CC2AF3">
      <w:pPr>
        <w:spacing w:line="360" w:lineRule="auto"/>
        <w:ind w:firstLine="709"/>
        <w:contextualSpacing/>
        <w:jc w:val="both"/>
        <w:rPr>
          <w:b/>
          <w:shd w:val="clear" w:color="auto" w:fill="FFFFFF"/>
        </w:rPr>
      </w:pPr>
      <w:r w:rsidRPr="00CC2AF3">
        <w:rPr>
          <w:b/>
          <w:shd w:val="clear" w:color="auto" w:fill="FFFFFF"/>
        </w:rPr>
        <w:t>2.1. Характеристика повноважень слідчого судді </w:t>
      </w:r>
    </w:p>
    <w:p w14:paraId="079247CA" w14:textId="77777777" w:rsidR="00CC2AF3" w:rsidRDefault="00CC2AF3" w:rsidP="00CC2AF3">
      <w:pPr>
        <w:spacing w:line="360" w:lineRule="auto"/>
        <w:ind w:firstLine="709"/>
        <w:contextualSpacing/>
        <w:jc w:val="both"/>
        <w:rPr>
          <w:shd w:val="clear" w:color="auto" w:fill="FFFFFF"/>
        </w:rPr>
      </w:pPr>
    </w:p>
    <w:p w14:paraId="11D8CB48" w14:textId="77777777" w:rsidR="007451D7" w:rsidRPr="007451D7" w:rsidRDefault="00ED53C6" w:rsidP="007451D7">
      <w:pPr>
        <w:spacing w:line="360" w:lineRule="auto"/>
        <w:ind w:firstLine="709"/>
        <w:contextualSpacing/>
        <w:jc w:val="both"/>
        <w:rPr>
          <w:shd w:val="clear" w:color="auto" w:fill="FFFFFF"/>
        </w:rPr>
      </w:pPr>
      <w:r>
        <w:rPr>
          <w:shd w:val="clear" w:color="auto" w:fill="FFFFFF"/>
        </w:rPr>
        <w:t>Ст. 21 Закону України «</w:t>
      </w:r>
      <w:r w:rsidRPr="00ED53C6">
        <w:rPr>
          <w:shd w:val="clear" w:color="auto" w:fill="FFFFFF"/>
        </w:rPr>
        <w:t>Про судоустрій і статус суддів</w:t>
      </w:r>
      <w:r>
        <w:rPr>
          <w:shd w:val="clear" w:color="auto" w:fill="FFFFFF"/>
        </w:rPr>
        <w:t xml:space="preserve">» визначає, що з </w:t>
      </w:r>
      <w:r w:rsidR="00FB149E">
        <w:rPr>
          <w:color w:val="000000"/>
        </w:rPr>
        <w:t>числа суддів місцевого загального суду обираються слідчі судді (суддя), які здійснюють повноваження з судового контролю за дотри</w:t>
      </w:r>
      <w:r w:rsidR="007451D7">
        <w:rPr>
          <w:color w:val="000000"/>
        </w:rPr>
        <w:t xml:space="preserve">манням прав, свобод та </w:t>
      </w:r>
      <w:r w:rsidR="00FB149E">
        <w:rPr>
          <w:color w:val="000000"/>
        </w:rPr>
        <w:t xml:space="preserve">інтересів осіб у </w:t>
      </w:r>
      <w:r w:rsidR="00FB149E" w:rsidRPr="007451D7">
        <w:rPr>
          <w:shd w:val="clear" w:color="auto" w:fill="FFFFFF"/>
        </w:rPr>
        <w:t>кримінальному провадженні в порядку, визначеному процесуальним законом</w:t>
      </w:r>
      <w:bookmarkStart w:id="0" w:name="n139"/>
      <w:bookmarkEnd w:id="0"/>
      <w:r w:rsidR="007451D7">
        <w:rPr>
          <w:shd w:val="clear" w:color="auto" w:fill="FFFFFF"/>
        </w:rPr>
        <w:t xml:space="preserve"> </w:t>
      </w:r>
      <w:r w:rsidR="007451D7" w:rsidRPr="00DD266E">
        <w:rPr>
          <w:shd w:val="clear" w:color="auto" w:fill="FFFFFF"/>
        </w:rPr>
        <w:t>[</w:t>
      </w:r>
      <w:r w:rsidR="007451D7">
        <w:rPr>
          <w:shd w:val="clear" w:color="auto" w:fill="FFFFFF"/>
        </w:rPr>
        <w:t>11</w:t>
      </w:r>
      <w:r w:rsidR="007451D7" w:rsidRPr="00DD266E">
        <w:rPr>
          <w:shd w:val="clear" w:color="auto" w:fill="FFFFFF"/>
        </w:rPr>
        <w:t>].</w:t>
      </w:r>
    </w:p>
    <w:p w14:paraId="44FB33CA" w14:textId="77777777" w:rsidR="00FB149E" w:rsidRPr="007451D7" w:rsidRDefault="00FB149E" w:rsidP="007451D7">
      <w:pPr>
        <w:spacing w:line="360" w:lineRule="auto"/>
        <w:ind w:firstLine="709"/>
        <w:contextualSpacing/>
        <w:jc w:val="both"/>
        <w:rPr>
          <w:shd w:val="clear" w:color="auto" w:fill="FFFFFF"/>
        </w:rPr>
      </w:pPr>
      <w:r w:rsidRPr="007451D7">
        <w:rPr>
          <w:shd w:val="clear" w:color="auto" w:fill="FFFFFF"/>
        </w:rPr>
        <w:t>Слідчі судді (суддя) обираються зборами суддів цього суду за пропозицією голови суду або за пропозицією будь-якого судді цього суду, якщо пропозиція голови суду не була підтримана, на строк не більше трьох років і можуть бути переобрані повторно. До обрання слідчого судді відповідного суду його повноваження здійснює найст</w:t>
      </w:r>
      <w:r w:rsidR="007451D7">
        <w:rPr>
          <w:shd w:val="clear" w:color="auto" w:fill="FFFFFF"/>
        </w:rPr>
        <w:t xml:space="preserve">арший за віком суддя цього суду </w:t>
      </w:r>
      <w:r w:rsidR="007451D7" w:rsidRPr="00DD266E">
        <w:rPr>
          <w:shd w:val="clear" w:color="auto" w:fill="FFFFFF"/>
        </w:rPr>
        <w:t>[</w:t>
      </w:r>
      <w:r w:rsidR="007451D7">
        <w:rPr>
          <w:shd w:val="clear" w:color="auto" w:fill="FFFFFF"/>
        </w:rPr>
        <w:t>11</w:t>
      </w:r>
      <w:r w:rsidR="007451D7" w:rsidRPr="00DD266E">
        <w:rPr>
          <w:shd w:val="clear" w:color="auto" w:fill="FFFFFF"/>
        </w:rPr>
        <w:t>].</w:t>
      </w:r>
    </w:p>
    <w:p w14:paraId="73FEB3C8" w14:textId="77777777" w:rsidR="00FB149E" w:rsidRPr="007451D7" w:rsidRDefault="00FB149E" w:rsidP="007451D7">
      <w:pPr>
        <w:spacing w:line="360" w:lineRule="auto"/>
        <w:ind w:firstLine="709"/>
        <w:contextualSpacing/>
        <w:jc w:val="both"/>
        <w:rPr>
          <w:shd w:val="clear" w:color="auto" w:fill="FFFFFF"/>
        </w:rPr>
      </w:pPr>
      <w:bookmarkStart w:id="1" w:name="n141"/>
      <w:bookmarkEnd w:id="1"/>
      <w:r w:rsidRPr="007451D7">
        <w:rPr>
          <w:shd w:val="clear" w:color="auto" w:fill="FFFFFF"/>
        </w:rPr>
        <w:lastRenderedPageBreak/>
        <w:t>Слідчий суддя не звільняється від виконання обов’язків судді першої інстанції, проте здійснення ним повноважень із судового контролю за дотриманням прав, свобод та інтересів осіб у кримінальному провадженні враховується при розподілі судових сп</w:t>
      </w:r>
      <w:r w:rsidR="007451D7">
        <w:rPr>
          <w:shd w:val="clear" w:color="auto" w:fill="FFFFFF"/>
        </w:rPr>
        <w:t xml:space="preserve">рав та має пріоритетне значення </w:t>
      </w:r>
      <w:r w:rsidR="007451D7" w:rsidRPr="00DD266E">
        <w:rPr>
          <w:shd w:val="clear" w:color="auto" w:fill="FFFFFF"/>
        </w:rPr>
        <w:t>[</w:t>
      </w:r>
      <w:r w:rsidR="007451D7">
        <w:rPr>
          <w:shd w:val="clear" w:color="auto" w:fill="FFFFFF"/>
        </w:rPr>
        <w:t>11</w:t>
      </w:r>
      <w:r w:rsidR="007451D7" w:rsidRPr="00DD266E">
        <w:rPr>
          <w:shd w:val="clear" w:color="auto" w:fill="FFFFFF"/>
        </w:rPr>
        <w:t>].</w:t>
      </w:r>
    </w:p>
    <w:p w14:paraId="0D43F2F9" w14:textId="77777777" w:rsidR="00ED53C6" w:rsidRPr="007451D7" w:rsidRDefault="00ED53C6" w:rsidP="007451D7">
      <w:pPr>
        <w:spacing w:line="360" w:lineRule="auto"/>
        <w:ind w:firstLine="709"/>
        <w:contextualSpacing/>
        <w:jc w:val="both"/>
        <w:rPr>
          <w:shd w:val="clear" w:color="auto" w:fill="FFFFFF"/>
        </w:rPr>
      </w:pPr>
      <w:r>
        <w:rPr>
          <w:shd w:val="clear" w:color="auto" w:fill="FFFFFF"/>
        </w:rPr>
        <w:t>Отже, з</w:t>
      </w:r>
      <w:r w:rsidRPr="00ED53C6">
        <w:rPr>
          <w:shd w:val="clear" w:color="auto" w:fill="FFFFFF"/>
        </w:rPr>
        <w:t>а своїм статусом слідчий суддя є суддею місцевого чи апеляційного суду</w:t>
      </w:r>
      <w:r>
        <w:rPr>
          <w:shd w:val="clear" w:color="auto" w:fill="FFFFFF"/>
        </w:rPr>
        <w:t>.</w:t>
      </w:r>
    </w:p>
    <w:p w14:paraId="7869327F" w14:textId="77777777" w:rsidR="00ED53C6" w:rsidRPr="007451D7" w:rsidRDefault="00ED53C6" w:rsidP="007451D7">
      <w:pPr>
        <w:spacing w:line="360" w:lineRule="auto"/>
        <w:ind w:firstLine="709"/>
        <w:contextualSpacing/>
        <w:jc w:val="both"/>
        <w:rPr>
          <w:shd w:val="clear" w:color="auto" w:fill="FFFFFF"/>
        </w:rPr>
      </w:pPr>
    </w:p>
    <w:p w14:paraId="365B68CA" w14:textId="77777777" w:rsidR="00FB149E" w:rsidRDefault="00A80AED" w:rsidP="007451D7">
      <w:pPr>
        <w:spacing w:line="360" w:lineRule="auto"/>
        <w:ind w:firstLine="709"/>
        <w:contextualSpacing/>
        <w:jc w:val="both"/>
        <w:rPr>
          <w:b/>
          <w:shd w:val="clear" w:color="auto" w:fill="FFFFFF"/>
        </w:rPr>
      </w:pPr>
      <w:r w:rsidRPr="007451D7">
        <w:rPr>
          <w:b/>
          <w:shd w:val="clear" w:color="auto" w:fill="FFFFFF"/>
        </w:rPr>
        <w:t>2.2. Функції слідчого судді в кримінальному провадженні </w:t>
      </w:r>
    </w:p>
    <w:p w14:paraId="1FA1A181" w14:textId="77777777" w:rsidR="007451D7" w:rsidRPr="007451D7" w:rsidRDefault="007451D7" w:rsidP="007451D7">
      <w:pPr>
        <w:spacing w:line="360" w:lineRule="auto"/>
        <w:ind w:firstLine="709"/>
        <w:contextualSpacing/>
        <w:jc w:val="both"/>
        <w:rPr>
          <w:shd w:val="clear" w:color="auto" w:fill="FFFFFF"/>
        </w:rPr>
      </w:pPr>
    </w:p>
    <w:p w14:paraId="16BD9FB7" w14:textId="77777777" w:rsidR="0030566B" w:rsidRPr="007451D7" w:rsidRDefault="0030566B" w:rsidP="007451D7">
      <w:pPr>
        <w:spacing w:line="360" w:lineRule="auto"/>
        <w:ind w:firstLine="709"/>
        <w:contextualSpacing/>
        <w:jc w:val="both"/>
        <w:rPr>
          <w:shd w:val="clear" w:color="auto" w:fill="FFFFFF"/>
        </w:rPr>
      </w:pPr>
      <w:r w:rsidRPr="007451D7">
        <w:rPr>
          <w:shd w:val="clear" w:color="auto" w:fill="FFFFFF"/>
        </w:rPr>
        <w:t>Специфіка предмета кримінального процесуального пізнання слідчого судді зумовлюється характером виконуваної ним функції й полягає у включенні до нього обставин, що стосуються здійснення досудового розслідування у кримі</w:t>
      </w:r>
      <w:r w:rsidRPr="007451D7">
        <w:rPr>
          <w:shd w:val="clear" w:color="auto" w:fill="FFFFFF"/>
        </w:rPr>
        <w:softHyphen/>
        <w:t xml:space="preserve"> нальному провадженні й обмеження у зв’язку із цим конституційних</w:t>
      </w:r>
      <w:r w:rsidR="007451D7">
        <w:rPr>
          <w:shd w:val="clear" w:color="auto" w:fill="FFFFFF"/>
        </w:rPr>
        <w:t xml:space="preserve"> прав та свобод його учасників </w:t>
      </w:r>
      <w:r w:rsidR="007451D7" w:rsidRPr="007451D7">
        <w:rPr>
          <w:shd w:val="clear" w:color="auto" w:fill="FFFFFF"/>
        </w:rPr>
        <w:t>[1</w:t>
      </w:r>
      <w:r w:rsidR="007451D7">
        <w:rPr>
          <w:shd w:val="clear" w:color="auto" w:fill="FFFFFF"/>
        </w:rPr>
        <w:t>6</w:t>
      </w:r>
      <w:r w:rsidR="007451D7" w:rsidRPr="007451D7">
        <w:rPr>
          <w:shd w:val="clear" w:color="auto" w:fill="FFFFFF"/>
        </w:rPr>
        <w:t>].</w:t>
      </w:r>
    </w:p>
    <w:p w14:paraId="03A4FEC2" w14:textId="77777777" w:rsidR="00CD5DDB" w:rsidRPr="007451D7" w:rsidRDefault="00CD5DDB" w:rsidP="007451D7">
      <w:pPr>
        <w:spacing w:line="360" w:lineRule="auto"/>
        <w:ind w:firstLine="709"/>
        <w:contextualSpacing/>
        <w:jc w:val="both"/>
        <w:rPr>
          <w:shd w:val="clear" w:color="auto" w:fill="FFFFFF"/>
        </w:rPr>
      </w:pPr>
      <w:r w:rsidRPr="007451D7">
        <w:rPr>
          <w:shd w:val="clear" w:color="auto" w:fill="FFFFFF"/>
        </w:rPr>
        <w:t xml:space="preserve">У науці кримінального процесу </w:t>
      </w:r>
      <w:r w:rsidR="00703DD9">
        <w:rPr>
          <w:shd w:val="clear" w:color="auto" w:fill="FFFFFF"/>
        </w:rPr>
        <w:t>питання щодо функціональної ха</w:t>
      </w:r>
      <w:r w:rsidRPr="007451D7">
        <w:rPr>
          <w:shd w:val="clear" w:color="auto" w:fill="FFFFFF"/>
        </w:rPr>
        <w:t>рактеристики діяльності слідчого судді є дискусійним (її характеризують як монофункціональну, тобто таку, що складає зміст однієї функції, та поліфункціональну, виділяючи в ній декілька різних функцій), проте відповідно до положення п. 18 ч. 1 ст.</w:t>
      </w:r>
      <w:r w:rsidR="007451D7" w:rsidRPr="007451D7">
        <w:rPr>
          <w:shd w:val="clear" w:color="auto" w:fill="FFFFFF"/>
        </w:rPr>
        <w:t xml:space="preserve"> 3 КПК він здійснює єдину функ</w:t>
      </w:r>
      <w:r w:rsidRPr="007451D7">
        <w:rPr>
          <w:shd w:val="clear" w:color="auto" w:fill="FFFFFF"/>
        </w:rPr>
        <w:t>цію — судовий контроль за дотриманням прав, свобод та інтересів осіб в кримінальному провадженні. Ця функція включає декілька окремих напрямків, які, виходячи із конкретних</w:t>
      </w:r>
      <w:r w:rsidR="007451D7" w:rsidRPr="007451D7">
        <w:rPr>
          <w:shd w:val="clear" w:color="auto" w:fill="FFFFFF"/>
        </w:rPr>
        <w:t xml:space="preserve"> завдань, розрізняються за про</w:t>
      </w:r>
      <w:r w:rsidRPr="007451D7">
        <w:rPr>
          <w:shd w:val="clear" w:color="auto" w:fill="FFFFFF"/>
        </w:rPr>
        <w:t>цесуальною формою, суб’єктним склад</w:t>
      </w:r>
      <w:r w:rsidR="007451D7" w:rsidRPr="007451D7">
        <w:rPr>
          <w:shd w:val="clear" w:color="auto" w:fill="FFFFFF"/>
        </w:rPr>
        <w:t>ом учасників провадження, засо</w:t>
      </w:r>
      <w:r w:rsidRPr="007451D7">
        <w:rPr>
          <w:shd w:val="clear" w:color="auto" w:fill="FFFFFF"/>
        </w:rPr>
        <w:t>бами доказування, рішеннями слідчого судді</w:t>
      </w:r>
      <w:r w:rsidR="007451D7" w:rsidRPr="007451D7">
        <w:rPr>
          <w:shd w:val="clear" w:color="auto" w:fill="FFFFFF"/>
        </w:rPr>
        <w:t xml:space="preserve"> [1</w:t>
      </w:r>
      <w:r w:rsidR="007451D7">
        <w:rPr>
          <w:shd w:val="clear" w:color="auto" w:fill="FFFFFF"/>
        </w:rPr>
        <w:t>7; с. 16</w:t>
      </w:r>
      <w:r w:rsidR="007451D7" w:rsidRPr="007451D7">
        <w:rPr>
          <w:shd w:val="clear" w:color="auto" w:fill="FFFFFF"/>
        </w:rPr>
        <w:t>].</w:t>
      </w:r>
    </w:p>
    <w:p w14:paraId="6BCE12B2" w14:textId="77777777" w:rsidR="007451D7" w:rsidRDefault="00CD5DDB" w:rsidP="007451D7">
      <w:pPr>
        <w:spacing w:line="360" w:lineRule="auto"/>
        <w:ind w:firstLine="709"/>
        <w:contextualSpacing/>
        <w:jc w:val="both"/>
        <w:rPr>
          <w:shd w:val="clear" w:color="auto" w:fill="FFFFFF"/>
        </w:rPr>
      </w:pPr>
      <w:r w:rsidRPr="007451D7">
        <w:rPr>
          <w:shd w:val="clear" w:color="auto" w:fill="FFFFFF"/>
        </w:rPr>
        <w:t>Ще до прийняття нового КПК України вчені класифікув</w:t>
      </w:r>
      <w:r w:rsidR="007451D7">
        <w:rPr>
          <w:shd w:val="clear" w:color="auto" w:fill="FFFFFF"/>
        </w:rPr>
        <w:t xml:space="preserve">али повноваження слідчого судді. </w:t>
      </w:r>
      <w:r w:rsidRPr="007451D7">
        <w:rPr>
          <w:shd w:val="clear" w:color="auto" w:fill="FFFFFF"/>
        </w:rPr>
        <w:t>Ю. Скрипіна стверджує, що процесуальна функція слідчого судді</w:t>
      </w:r>
      <w:r w:rsidR="007451D7">
        <w:rPr>
          <w:shd w:val="clear" w:color="auto" w:fill="FFFFFF"/>
        </w:rPr>
        <w:t xml:space="preserve"> характеризується певною специ</w:t>
      </w:r>
      <w:r w:rsidRPr="007451D7">
        <w:rPr>
          <w:shd w:val="clear" w:color="auto" w:fill="FFFFFF"/>
        </w:rPr>
        <w:t>фікою і може бути визначена як забе</w:t>
      </w:r>
      <w:r w:rsidR="007451D7">
        <w:rPr>
          <w:shd w:val="clear" w:color="auto" w:fill="FFFFFF"/>
        </w:rPr>
        <w:t>зпечення законності й обґрунто</w:t>
      </w:r>
      <w:r w:rsidRPr="007451D7">
        <w:rPr>
          <w:shd w:val="clear" w:color="auto" w:fill="FFFFFF"/>
        </w:rPr>
        <w:t xml:space="preserve">ваності обмеження конституційних прав і свобод людини. З погляду на це, вона охоплює два елементи (напрями) діяльності слідчого судді: </w:t>
      </w:r>
    </w:p>
    <w:p w14:paraId="5BB015AC" w14:textId="77777777" w:rsidR="007451D7" w:rsidRDefault="00CD5DDB" w:rsidP="007451D7">
      <w:pPr>
        <w:spacing w:line="360" w:lineRule="auto"/>
        <w:ind w:firstLine="709"/>
        <w:contextualSpacing/>
        <w:jc w:val="both"/>
        <w:rPr>
          <w:shd w:val="clear" w:color="auto" w:fill="FFFFFF"/>
        </w:rPr>
      </w:pPr>
      <w:r w:rsidRPr="007451D7">
        <w:rPr>
          <w:shd w:val="clear" w:color="auto" w:fill="FFFFFF"/>
        </w:rPr>
        <w:lastRenderedPageBreak/>
        <w:t xml:space="preserve">1) охорону прав і свобод людини шляхом превенції, тобто недо- пущення їх протиправного та необґрунтованого обмеження; </w:t>
      </w:r>
    </w:p>
    <w:p w14:paraId="0D3C4D9D" w14:textId="77777777" w:rsidR="007451D7" w:rsidRDefault="00CD5DDB" w:rsidP="007451D7">
      <w:pPr>
        <w:spacing w:line="360" w:lineRule="auto"/>
        <w:ind w:firstLine="709"/>
        <w:contextualSpacing/>
        <w:jc w:val="both"/>
        <w:rPr>
          <w:shd w:val="clear" w:color="auto" w:fill="FFFFFF"/>
        </w:rPr>
      </w:pPr>
      <w:r w:rsidRPr="007451D7">
        <w:rPr>
          <w:shd w:val="clear" w:color="auto" w:fill="FFFFFF"/>
        </w:rPr>
        <w:t>2) захист прав і свобод людини, тобто їх відновлення у</w:t>
      </w:r>
      <w:r w:rsidR="007451D7">
        <w:rPr>
          <w:shd w:val="clear" w:color="auto" w:fill="FFFFFF"/>
        </w:rPr>
        <w:t xml:space="preserve"> випадку порушення</w:t>
      </w:r>
      <w:r w:rsidRPr="007451D7">
        <w:rPr>
          <w:shd w:val="clear" w:color="auto" w:fill="FFFFFF"/>
        </w:rPr>
        <w:t xml:space="preserve"> </w:t>
      </w:r>
      <w:r w:rsidR="00703DD9" w:rsidRPr="007451D7">
        <w:rPr>
          <w:shd w:val="clear" w:color="auto" w:fill="FFFFFF"/>
        </w:rPr>
        <w:t>[</w:t>
      </w:r>
      <w:r w:rsidR="00703DD9">
        <w:rPr>
          <w:shd w:val="clear" w:color="auto" w:fill="FFFFFF"/>
        </w:rPr>
        <w:t>18; с. 302</w:t>
      </w:r>
      <w:r w:rsidR="00703DD9" w:rsidRPr="007451D7">
        <w:rPr>
          <w:shd w:val="clear" w:color="auto" w:fill="FFFFFF"/>
        </w:rPr>
        <w:t>].</w:t>
      </w:r>
    </w:p>
    <w:p w14:paraId="5EBCAA1E" w14:textId="4EFF582E" w:rsidR="00703DD9" w:rsidRPr="00703DD9" w:rsidRDefault="00EA716D" w:rsidP="00703DD9">
      <w:pPr>
        <w:spacing w:line="360" w:lineRule="auto"/>
        <w:ind w:firstLine="709"/>
        <w:contextualSpacing/>
        <w:jc w:val="center"/>
        <w:rPr>
          <w:b/>
          <w:shd w:val="clear" w:color="auto" w:fill="FFFFFF"/>
        </w:rPr>
      </w:pPr>
      <w:r w:rsidRPr="00703DD9">
        <w:rPr>
          <w:b/>
          <w:shd w:val="clear" w:color="auto" w:fill="FFFFFF"/>
        </w:rPr>
        <w:t xml:space="preserve">РОЗДІЛ 3 </w:t>
      </w:r>
    </w:p>
    <w:p w14:paraId="06D7375D" w14:textId="71278A20" w:rsidR="00BB6E74" w:rsidRPr="00703DD9" w:rsidRDefault="00EA716D" w:rsidP="00703DD9">
      <w:pPr>
        <w:spacing w:line="360" w:lineRule="auto"/>
        <w:ind w:firstLine="709"/>
        <w:contextualSpacing/>
        <w:jc w:val="center"/>
        <w:rPr>
          <w:b/>
          <w:shd w:val="clear" w:color="auto" w:fill="FFFFFF"/>
        </w:rPr>
      </w:pPr>
      <w:r w:rsidRPr="00703DD9">
        <w:rPr>
          <w:b/>
          <w:shd w:val="clear" w:color="auto" w:fill="FFFFFF"/>
        </w:rPr>
        <w:t>ПРОБЛЕМИ ТА ПЕРСПЕКТИВИ ФУНКЦІОНУВАННЯ ІНСТИТУТУ СЛІДЧОГО СУДДІ В</w:t>
      </w:r>
      <w:r w:rsidRPr="00EA716D">
        <w:rPr>
          <w:b/>
          <w:shd w:val="clear" w:color="auto" w:fill="FFFFFF"/>
          <w:lang w:val="ru-RU"/>
        </w:rPr>
        <w:t xml:space="preserve"> </w:t>
      </w:r>
      <w:r w:rsidRPr="00703DD9">
        <w:rPr>
          <w:b/>
          <w:shd w:val="clear" w:color="auto" w:fill="FFFFFF"/>
        </w:rPr>
        <w:t>УКРАЇНІ</w:t>
      </w:r>
    </w:p>
    <w:p w14:paraId="0973A4EF" w14:textId="77777777" w:rsidR="00BB6E74" w:rsidRDefault="00BB6E74" w:rsidP="00703DD9">
      <w:pPr>
        <w:spacing w:line="360" w:lineRule="auto"/>
        <w:ind w:firstLine="709"/>
        <w:contextualSpacing/>
        <w:jc w:val="both"/>
        <w:rPr>
          <w:shd w:val="clear" w:color="auto" w:fill="FFFFFF"/>
        </w:rPr>
      </w:pPr>
    </w:p>
    <w:p w14:paraId="56EB16BF" w14:textId="77777777" w:rsidR="000F4D80" w:rsidRPr="000F4D80" w:rsidRDefault="000F4D80" w:rsidP="000F4D80">
      <w:pPr>
        <w:spacing w:line="360" w:lineRule="auto"/>
        <w:ind w:firstLine="709"/>
        <w:contextualSpacing/>
        <w:jc w:val="both"/>
        <w:rPr>
          <w:shd w:val="clear" w:color="auto" w:fill="FFFFFF"/>
        </w:rPr>
      </w:pPr>
      <w:r w:rsidRPr="000F4D80">
        <w:rPr>
          <w:shd w:val="clear" w:color="auto" w:fill="FFFFFF"/>
        </w:rPr>
        <w:t>Українські слідчі судді організаційно не відокремлені від суддів судів загальної юрисдикції. Так, відповідно до ч. 5 ст. 22 Закону України «Про судоустрій і статус суддів» слідчі судді обираються на три роки з ч</w:t>
      </w:r>
      <w:r>
        <w:rPr>
          <w:shd w:val="clear" w:color="auto" w:fill="FFFFFF"/>
        </w:rPr>
        <w:t>исла суддів місцевого загально</w:t>
      </w:r>
      <w:r w:rsidRPr="000F4D80">
        <w:rPr>
          <w:shd w:val="clear" w:color="auto" w:fill="FFFFFF"/>
        </w:rPr>
        <w:t>го суду і не звільняються від виконання обов’язків судді першої інстанції, проте здійснення ним повноважень із судового контролю за дотриманням прав, свобод та інте</w:t>
      </w:r>
      <w:r>
        <w:rPr>
          <w:shd w:val="clear" w:color="auto" w:fill="FFFFFF"/>
        </w:rPr>
        <w:t>ресів осіб у кримінальному про</w:t>
      </w:r>
      <w:r w:rsidRPr="000F4D80">
        <w:rPr>
          <w:shd w:val="clear" w:color="auto" w:fill="FFFFFF"/>
        </w:rPr>
        <w:t>вадженні вра</w:t>
      </w:r>
      <w:r>
        <w:rPr>
          <w:shd w:val="clear" w:color="auto" w:fill="FFFFFF"/>
        </w:rPr>
        <w:t>ховується при розподілі су</w:t>
      </w:r>
      <w:r w:rsidRPr="000F4D80">
        <w:rPr>
          <w:shd w:val="clear" w:color="auto" w:fill="FFFFFF"/>
        </w:rPr>
        <w:t>дових справ</w:t>
      </w:r>
      <w:r>
        <w:rPr>
          <w:shd w:val="clear" w:color="auto" w:fill="FFFFFF"/>
        </w:rPr>
        <w:t xml:space="preserve"> та має пріоритетне значення</w:t>
      </w:r>
      <w:r w:rsidRPr="000F4D80">
        <w:rPr>
          <w:shd w:val="clear" w:color="auto" w:fill="FFFFFF"/>
        </w:rPr>
        <w:t xml:space="preserve">. На </w:t>
      </w:r>
      <w:r>
        <w:rPr>
          <w:shd w:val="clear" w:color="auto" w:fill="FFFFFF"/>
        </w:rPr>
        <w:t>переконання автора, вказане по</w:t>
      </w:r>
      <w:r w:rsidRPr="000F4D80">
        <w:rPr>
          <w:shd w:val="clear" w:color="auto" w:fill="FFFFFF"/>
        </w:rPr>
        <w:t>ложення,</w:t>
      </w:r>
      <w:r>
        <w:rPr>
          <w:shd w:val="clear" w:color="auto" w:fill="FFFFFF"/>
        </w:rPr>
        <w:t xml:space="preserve"> за якого слідчий суддя призна</w:t>
      </w:r>
      <w:r w:rsidRPr="000F4D80">
        <w:rPr>
          <w:shd w:val="clear" w:color="auto" w:fill="FFFFFF"/>
        </w:rPr>
        <w:t>чається на посаду лише тимчасово та ще й не звільняється від виконання обов’язків судді, негативно впливає на самостійність і незалежність слідчих суддів при вико- нанні ними своїх функцій. Так, приймаючи відповідні рішення, слідчі</w:t>
      </w:r>
      <w:r>
        <w:rPr>
          <w:shd w:val="clear" w:color="auto" w:fill="FFFFFF"/>
        </w:rPr>
        <w:t xml:space="preserve"> судді мимоволі аналізують мож</w:t>
      </w:r>
      <w:r w:rsidRPr="000F4D80">
        <w:rPr>
          <w:shd w:val="clear" w:color="auto" w:fill="FFFFFF"/>
        </w:rPr>
        <w:t>ливий в</w:t>
      </w:r>
      <w:r>
        <w:rPr>
          <w:shd w:val="clear" w:color="auto" w:fill="FFFFFF"/>
        </w:rPr>
        <w:t>плив цих рішень на подальшу су</w:t>
      </w:r>
      <w:r w:rsidRPr="000F4D80">
        <w:rPr>
          <w:shd w:val="clear" w:color="auto" w:fill="FFFFFF"/>
        </w:rPr>
        <w:t>дову п</w:t>
      </w:r>
      <w:r>
        <w:rPr>
          <w:shd w:val="clear" w:color="auto" w:fill="FFFFFF"/>
        </w:rPr>
        <w:t>ерспективу справи. Вони залиша</w:t>
      </w:r>
      <w:r w:rsidRPr="000F4D80">
        <w:rPr>
          <w:shd w:val="clear" w:color="auto" w:fill="FFFFFF"/>
        </w:rPr>
        <w:t xml:space="preserve">ються в адміністративній залежності від голови суду і тому змушені прислухатися до думки </w:t>
      </w:r>
      <w:r>
        <w:rPr>
          <w:shd w:val="clear" w:color="auto" w:fill="FFFFFF"/>
        </w:rPr>
        <w:t>останнього. Крім цього, оскіль</w:t>
      </w:r>
      <w:r w:rsidRPr="000F4D80">
        <w:rPr>
          <w:shd w:val="clear" w:color="auto" w:fill="FFFFFF"/>
        </w:rPr>
        <w:t xml:space="preserve">ки слідчі судді паралельно розглядають справи по суті, то між ними і суддями цього ж суду зберігаються різноманітні зв’язки, </w:t>
      </w:r>
      <w:r>
        <w:rPr>
          <w:shd w:val="clear" w:color="auto" w:fill="FFFFFF"/>
        </w:rPr>
        <w:t>існує почуття корпоративної со</w:t>
      </w:r>
      <w:r w:rsidRPr="000F4D80">
        <w:rPr>
          <w:shd w:val="clear" w:color="auto" w:fill="FFFFFF"/>
        </w:rPr>
        <w:t>ліда</w:t>
      </w:r>
      <w:r>
        <w:rPr>
          <w:shd w:val="clear" w:color="auto" w:fill="FFFFFF"/>
        </w:rPr>
        <w:t>рності, що сприяє поширенню ко</w:t>
      </w:r>
      <w:r w:rsidRPr="000F4D80">
        <w:rPr>
          <w:shd w:val="clear" w:color="auto" w:fill="FFFFFF"/>
        </w:rPr>
        <w:t>рупційних зв’язків. За таких обставин здійснюваний слідчими суддями судовий контроль нерідко перетворюється на якусь похідну, другорядну від основного їх виду діяльності (правосуддя)</w:t>
      </w:r>
      <w:r>
        <w:rPr>
          <w:shd w:val="clear" w:color="auto" w:fill="FFFFFF"/>
        </w:rPr>
        <w:t xml:space="preserve"> функ</w:t>
      </w:r>
      <w:r w:rsidRPr="000F4D80">
        <w:rPr>
          <w:shd w:val="clear" w:color="auto" w:fill="FFFFFF"/>
        </w:rPr>
        <w:t>цію. У з</w:t>
      </w:r>
      <w:r>
        <w:rPr>
          <w:shd w:val="clear" w:color="auto" w:fill="FFFFFF"/>
        </w:rPr>
        <w:t xml:space="preserve">в’язку з цим згадується приклад, </w:t>
      </w:r>
      <w:r w:rsidRPr="000F4D80">
        <w:rPr>
          <w:shd w:val="clear" w:color="auto" w:fill="FFFFFF"/>
        </w:rPr>
        <w:t>коли слідчий</w:t>
      </w:r>
      <w:r>
        <w:rPr>
          <w:shd w:val="clear" w:color="auto" w:fill="FFFFFF"/>
        </w:rPr>
        <w:t xml:space="preserve"> суддя Шевченківського районно</w:t>
      </w:r>
      <w:r w:rsidRPr="000F4D80">
        <w:rPr>
          <w:shd w:val="clear" w:color="auto" w:fill="FFFFFF"/>
        </w:rPr>
        <w:t>го суду задовольнив клопотання слідчого СУ МВС України в м. Киє</w:t>
      </w:r>
      <w:r>
        <w:rPr>
          <w:shd w:val="clear" w:color="auto" w:fill="FFFFFF"/>
        </w:rPr>
        <w:t>ві про привід вагітної жінки, яка не підлягала при</w:t>
      </w:r>
      <w:r w:rsidRPr="000F4D80">
        <w:rPr>
          <w:shd w:val="clear" w:color="auto" w:fill="FFFFFF"/>
        </w:rPr>
        <w:t xml:space="preserve">воду згідно з </w:t>
      </w:r>
      <w:r w:rsidRPr="000F4D80">
        <w:rPr>
          <w:shd w:val="clear" w:color="auto" w:fill="FFFFFF"/>
        </w:rPr>
        <w:lastRenderedPageBreak/>
        <w:t>ч. 3 ст. 140 КПК України. Коли ж захист подав заяву про відвід слідчого</w:t>
      </w:r>
      <w:r>
        <w:rPr>
          <w:shd w:val="clear" w:color="auto" w:fill="FFFFFF"/>
        </w:rPr>
        <w:t>, який умисно клопотав про при</w:t>
      </w:r>
      <w:r w:rsidRPr="000F4D80">
        <w:rPr>
          <w:shd w:val="clear" w:color="auto" w:fill="FFFFFF"/>
        </w:rPr>
        <w:t xml:space="preserve">від вагітного свідка, то інший слідчий суддя не </w:t>
      </w:r>
      <w:r>
        <w:rPr>
          <w:shd w:val="clear" w:color="auto" w:fill="FFFFFF"/>
        </w:rPr>
        <w:t>знайшов у цьому жодних по</w:t>
      </w:r>
      <w:r w:rsidRPr="000F4D80">
        <w:rPr>
          <w:shd w:val="clear" w:color="auto" w:fill="FFFFFF"/>
        </w:rPr>
        <w:t>рушень закону і ві</w:t>
      </w:r>
      <w:r>
        <w:rPr>
          <w:shd w:val="clear" w:color="auto" w:fill="FFFFFF"/>
        </w:rPr>
        <w:t>дмовив у заявленому відводі</w:t>
      </w:r>
      <w:r w:rsidRPr="000F4D80">
        <w:rPr>
          <w:shd w:val="clear" w:color="auto" w:fill="FFFFFF"/>
        </w:rPr>
        <w:t>. Дійсно, задовольнити відвід слідчом</w:t>
      </w:r>
      <w:r>
        <w:rPr>
          <w:shd w:val="clear" w:color="auto" w:fill="FFFFFF"/>
        </w:rPr>
        <w:t>у значило б встановити факт ви</w:t>
      </w:r>
      <w:r w:rsidRPr="000F4D80">
        <w:rPr>
          <w:shd w:val="clear" w:color="auto" w:fill="FFFFFF"/>
        </w:rPr>
        <w:t>несенн</w:t>
      </w:r>
      <w:r>
        <w:rPr>
          <w:shd w:val="clear" w:color="auto" w:fill="FFFFFF"/>
        </w:rPr>
        <w:t>я своїм колегою-суддею незакон</w:t>
      </w:r>
      <w:r w:rsidRPr="000F4D80">
        <w:rPr>
          <w:shd w:val="clear" w:color="auto" w:fill="FFFFFF"/>
        </w:rPr>
        <w:t>ного рі</w:t>
      </w:r>
      <w:r>
        <w:rPr>
          <w:shd w:val="clear" w:color="auto" w:fill="FFFFFF"/>
        </w:rPr>
        <w:t>шення, а цього слідчий суддя до</w:t>
      </w:r>
      <w:r w:rsidRPr="000F4D80">
        <w:rPr>
          <w:shd w:val="clear" w:color="auto" w:fill="FFFFFF"/>
        </w:rPr>
        <w:t>пустити не міг</w:t>
      </w:r>
      <w:r w:rsidR="00960F58">
        <w:rPr>
          <w:shd w:val="clear" w:color="auto" w:fill="FFFFFF"/>
        </w:rPr>
        <w:t xml:space="preserve"> </w:t>
      </w:r>
      <w:r w:rsidR="00960F58" w:rsidRPr="00703DD9">
        <w:rPr>
          <w:shd w:val="clear" w:color="auto" w:fill="FFFFFF"/>
        </w:rPr>
        <w:t>[</w:t>
      </w:r>
      <w:r w:rsidR="00960F58">
        <w:rPr>
          <w:shd w:val="clear" w:color="auto" w:fill="FFFFFF"/>
        </w:rPr>
        <w:t xml:space="preserve">21; </w:t>
      </w:r>
      <w:r w:rsidR="00960F58" w:rsidRPr="00703DD9">
        <w:rPr>
          <w:shd w:val="clear" w:color="auto" w:fill="FFFFFF"/>
        </w:rPr>
        <w:t xml:space="preserve">с. </w:t>
      </w:r>
      <w:r w:rsidR="00960F58">
        <w:rPr>
          <w:shd w:val="clear" w:color="auto" w:fill="FFFFFF"/>
        </w:rPr>
        <w:t>177</w:t>
      </w:r>
      <w:r w:rsidR="00960F58" w:rsidRPr="00703DD9">
        <w:rPr>
          <w:shd w:val="clear" w:color="auto" w:fill="FFFFFF"/>
        </w:rPr>
        <w:t>].</w:t>
      </w:r>
    </w:p>
    <w:p w14:paraId="1CF55651" w14:textId="77777777" w:rsidR="00EE4730" w:rsidRDefault="00A80AED" w:rsidP="009E7B19">
      <w:pPr>
        <w:spacing w:line="360" w:lineRule="auto"/>
        <w:ind w:firstLine="709"/>
        <w:contextualSpacing/>
        <w:jc w:val="center"/>
        <w:rPr>
          <w:b/>
          <w:shd w:val="clear" w:color="auto" w:fill="FFFFFF"/>
        </w:rPr>
      </w:pPr>
      <w:r w:rsidRPr="009E7B19">
        <w:rPr>
          <w:b/>
          <w:shd w:val="clear" w:color="auto" w:fill="FFFFFF"/>
        </w:rPr>
        <w:t>ВИСНОВКИ</w:t>
      </w:r>
    </w:p>
    <w:p w14:paraId="0AFD1AE6" w14:textId="77777777" w:rsidR="000738ED" w:rsidRPr="009E7B19" w:rsidRDefault="000738ED" w:rsidP="009E7B19">
      <w:pPr>
        <w:spacing w:line="360" w:lineRule="auto"/>
        <w:ind w:firstLine="709"/>
        <w:contextualSpacing/>
        <w:jc w:val="center"/>
        <w:rPr>
          <w:b/>
          <w:shd w:val="clear" w:color="auto" w:fill="FFFFFF"/>
        </w:rPr>
      </w:pPr>
    </w:p>
    <w:p w14:paraId="2AFDA93F" w14:textId="77777777" w:rsidR="000738ED" w:rsidRDefault="000738ED" w:rsidP="000738ED">
      <w:pPr>
        <w:spacing w:line="360" w:lineRule="auto"/>
        <w:ind w:firstLine="709"/>
        <w:contextualSpacing/>
        <w:jc w:val="both"/>
        <w:rPr>
          <w:shd w:val="clear" w:color="auto" w:fill="FFFFFF"/>
        </w:rPr>
      </w:pPr>
      <w:r w:rsidRPr="00BB4B06">
        <w:rPr>
          <w:shd w:val="clear" w:color="auto" w:fill="FFFFFF"/>
        </w:rPr>
        <w:t>Словосполучення слідчий суддя найбільшого поширення набуло після здійснення в Російській імперії судової реформи 1864 р.</w:t>
      </w:r>
      <w:r w:rsidRPr="006D763A">
        <w:rPr>
          <w:shd w:val="clear" w:color="auto" w:fill="FFFFFF"/>
        </w:rPr>
        <w:t xml:space="preserve"> </w:t>
      </w:r>
      <w:r w:rsidRPr="00A26101">
        <w:rPr>
          <w:shd w:val="clear" w:color="auto" w:fill="FFFFFF"/>
        </w:rPr>
        <w:t>Кримінально-процесуальний кодекс України від 28 грудня 1960 року з численними змінами та доповненнями функцію контролю за дотриманням прав сторін кримінального провадження під час досудового слідства здебільшого покладав на органи прокуратури. Саме прокурори мали за законом левову частку повноважень здійснювати нагляд за законністю ведення досудового слідства в цілому та вчине</w:t>
      </w:r>
      <w:r>
        <w:rPr>
          <w:shd w:val="clear" w:color="auto" w:fill="FFFFFF"/>
        </w:rPr>
        <w:t xml:space="preserve">ння окремих слідчих дій зокрема. </w:t>
      </w:r>
      <w:r w:rsidRPr="00A26101">
        <w:rPr>
          <w:shd w:val="clear" w:color="auto" w:fill="FFFFFF"/>
        </w:rPr>
        <w:t>Однією з новацій нового КПК також є суттєве розширення функції суду щодо контролю за дотриманням прав і свобод сторін кримінального провадження під час досудового розслідування, а також запровадження з цією метою інституту слідчого судді, як особи, яка спеціально уповноважуєтьс</w:t>
      </w:r>
      <w:r>
        <w:rPr>
          <w:shd w:val="clear" w:color="auto" w:fill="FFFFFF"/>
        </w:rPr>
        <w:t>я на здійснення такого контролю.</w:t>
      </w:r>
    </w:p>
    <w:p w14:paraId="6052987F" w14:textId="77777777" w:rsidR="000738ED" w:rsidRPr="006D763A" w:rsidRDefault="000738ED" w:rsidP="000738ED">
      <w:pPr>
        <w:spacing w:line="360" w:lineRule="auto"/>
        <w:ind w:firstLine="709"/>
        <w:contextualSpacing/>
        <w:jc w:val="both"/>
        <w:rPr>
          <w:shd w:val="clear" w:color="auto" w:fill="FFFFFF"/>
        </w:rPr>
      </w:pPr>
      <w:r w:rsidRPr="006D763A">
        <w:rPr>
          <w:shd w:val="clear" w:color="auto" w:fill="FFFFFF"/>
        </w:rPr>
        <w:t>слідчий суддя - це суддя, уповноважений забезпечувати законність та обґрунтованість обмеження конституційних прав і свобод людини на досудовому провадженні у кримінальній справі, до компетенції якого належить прийняття рішення про застосування заходів кримінального процесуального примусу, проведення слідчих та інших процесуальних дій, що обмежують конституційні права людини, розгляд скарг на дії (бездіяльність) та рішення особи, яка провадить дізнання, слідчого і прокурора.</w:t>
      </w:r>
    </w:p>
    <w:p w14:paraId="5F419536" w14:textId="34E6B4FA" w:rsidR="009E7B19" w:rsidRDefault="009E7B19" w:rsidP="009E7B19">
      <w:pPr>
        <w:spacing w:line="360" w:lineRule="auto"/>
        <w:ind w:firstLine="709"/>
        <w:contextualSpacing/>
        <w:jc w:val="center"/>
        <w:rPr>
          <w:b/>
          <w:shd w:val="clear" w:color="auto" w:fill="FFFFFF"/>
        </w:rPr>
      </w:pPr>
      <w:r w:rsidRPr="000F5C98">
        <w:rPr>
          <w:b/>
          <w:shd w:val="clear" w:color="auto" w:fill="FFFFFF"/>
        </w:rPr>
        <w:t>СПИСОК ВИКОРИСТАНИХ ДЖЕРЕЛ</w:t>
      </w:r>
    </w:p>
    <w:p w14:paraId="720632E6" w14:textId="77777777" w:rsidR="000738ED" w:rsidRPr="000F5C98" w:rsidRDefault="000738ED" w:rsidP="009E7B19">
      <w:pPr>
        <w:spacing w:line="360" w:lineRule="auto"/>
        <w:ind w:firstLine="709"/>
        <w:contextualSpacing/>
        <w:jc w:val="center"/>
        <w:rPr>
          <w:b/>
          <w:shd w:val="clear" w:color="auto" w:fill="FFFFFF"/>
        </w:rPr>
      </w:pPr>
    </w:p>
    <w:p w14:paraId="72DB8C2D" w14:textId="6EEF4AE7" w:rsidR="009E7B19" w:rsidRPr="000F5C98" w:rsidRDefault="009E7B19" w:rsidP="009E7B19">
      <w:pPr>
        <w:spacing w:line="360" w:lineRule="auto"/>
        <w:ind w:firstLine="709"/>
        <w:contextualSpacing/>
        <w:jc w:val="both"/>
        <w:rPr>
          <w:shd w:val="clear" w:color="auto" w:fill="FFFFFF"/>
        </w:rPr>
      </w:pPr>
      <w:r w:rsidRPr="000F5C98">
        <w:rPr>
          <w:shd w:val="clear" w:color="auto" w:fill="FFFFFF"/>
        </w:rPr>
        <w:lastRenderedPageBreak/>
        <w:t>1. Косов В.В. Суд (суддя) як суб’єкт судово-контрольної діяльності у досудових стадіях кримінального процесу</w:t>
      </w:r>
      <w:r w:rsidR="00EA716D">
        <w:rPr>
          <w:shd w:val="clear" w:color="auto" w:fill="FFFFFF"/>
          <w:lang w:val="ru-RU"/>
        </w:rPr>
        <w:t xml:space="preserve">. </w:t>
      </w:r>
      <w:r w:rsidRPr="00EA716D">
        <w:rPr>
          <w:i/>
          <w:iCs/>
          <w:shd w:val="clear" w:color="auto" w:fill="FFFFFF"/>
        </w:rPr>
        <w:t>Вісник Луганського державного університету внутрішніх справ ім. Е.О. Дідоренка</w:t>
      </w:r>
      <w:r w:rsidRPr="000F5C98">
        <w:rPr>
          <w:shd w:val="clear" w:color="auto" w:fill="FFFFFF"/>
        </w:rPr>
        <w:t>. 2011. № 8. С. 338–345.</w:t>
      </w:r>
    </w:p>
    <w:p w14:paraId="6B9D8678" w14:textId="5389593F" w:rsidR="009E7B19" w:rsidRPr="000F5C98" w:rsidRDefault="009E7B19" w:rsidP="009E7B19">
      <w:pPr>
        <w:spacing w:line="360" w:lineRule="auto"/>
        <w:ind w:firstLine="709"/>
        <w:contextualSpacing/>
        <w:jc w:val="both"/>
        <w:rPr>
          <w:shd w:val="clear" w:color="auto" w:fill="FFFFFF"/>
        </w:rPr>
      </w:pPr>
      <w:r w:rsidRPr="000F5C98">
        <w:rPr>
          <w:shd w:val="clear" w:color="auto" w:fill="FFFFFF"/>
        </w:rPr>
        <w:t>2. Попелюшко В. О. Слідчий суддя у кримінальному провадженні</w:t>
      </w:r>
      <w:r w:rsidR="00EA716D">
        <w:rPr>
          <w:shd w:val="clear" w:color="auto" w:fill="FFFFFF"/>
          <w:lang w:val="ru-RU"/>
        </w:rPr>
        <w:t xml:space="preserve">. </w:t>
      </w:r>
      <w:r w:rsidRPr="00EA716D">
        <w:rPr>
          <w:i/>
          <w:iCs/>
          <w:shd w:val="clear" w:color="auto" w:fill="FFFFFF"/>
        </w:rPr>
        <w:t xml:space="preserve">Часопис Національного університету «Острозька академія». </w:t>
      </w:r>
      <w:r w:rsidRPr="000F5C98">
        <w:rPr>
          <w:shd w:val="clear" w:color="auto" w:fill="FFFFFF"/>
        </w:rPr>
        <w:t xml:space="preserve">Серія «Право». 2014. № 1. С. 1-30. </w:t>
      </w:r>
    </w:p>
    <w:p w14:paraId="153C87A2" w14:textId="42BEDBBA" w:rsidR="009E7B19" w:rsidRPr="000F5C98" w:rsidRDefault="009E7B19" w:rsidP="009E7B19">
      <w:pPr>
        <w:spacing w:line="360" w:lineRule="auto"/>
        <w:ind w:firstLine="709"/>
        <w:contextualSpacing/>
        <w:jc w:val="both"/>
        <w:rPr>
          <w:shd w:val="clear" w:color="auto" w:fill="FFFFFF"/>
        </w:rPr>
      </w:pPr>
      <w:r w:rsidRPr="000F5C98">
        <w:rPr>
          <w:shd w:val="clear" w:color="auto" w:fill="FFFFFF"/>
        </w:rPr>
        <w:t>3. Степанов А.Б Наглядово-контрольна діяльність у сфері кримінального судочинства: історичний та порівняльно-правовий аспекти</w:t>
      </w:r>
      <w:r w:rsidR="00EA716D">
        <w:rPr>
          <w:shd w:val="clear" w:color="auto" w:fill="FFFFFF"/>
          <w:lang w:val="ru-RU"/>
        </w:rPr>
        <w:t xml:space="preserve">. </w:t>
      </w:r>
      <w:r w:rsidRPr="00EA716D">
        <w:rPr>
          <w:i/>
          <w:iCs/>
          <w:shd w:val="clear" w:color="auto" w:fill="FFFFFF"/>
        </w:rPr>
        <w:t>Науковий вісник Ужгородського національного університету.</w:t>
      </w:r>
      <w:r w:rsidRPr="000F5C98">
        <w:rPr>
          <w:shd w:val="clear" w:color="auto" w:fill="FFFFFF"/>
        </w:rPr>
        <w:t xml:space="preserve"> 2016. № 39. С. 100-104.</w:t>
      </w:r>
    </w:p>
    <w:p w14:paraId="4E2C03D4" w14:textId="6B236215" w:rsidR="009E7B19" w:rsidRPr="000F5C98" w:rsidRDefault="009E7B19" w:rsidP="009E7B19">
      <w:pPr>
        <w:spacing w:line="360" w:lineRule="auto"/>
        <w:ind w:firstLine="709"/>
        <w:contextualSpacing/>
        <w:jc w:val="both"/>
        <w:rPr>
          <w:shd w:val="clear" w:color="auto" w:fill="FFFFFF"/>
        </w:rPr>
      </w:pPr>
      <w:r w:rsidRPr="000F5C98">
        <w:rPr>
          <w:shd w:val="clear" w:color="auto" w:fill="FFFFFF"/>
        </w:rPr>
        <w:t>4. Руденко В. Процесуальний статус слідчого судді</w:t>
      </w:r>
      <w:r w:rsidR="00EA716D">
        <w:rPr>
          <w:shd w:val="clear" w:color="auto" w:fill="FFFFFF"/>
          <w:lang w:val="ru-RU"/>
        </w:rPr>
        <w:t xml:space="preserve">. </w:t>
      </w:r>
      <w:r w:rsidRPr="00EA716D">
        <w:rPr>
          <w:i/>
          <w:iCs/>
          <w:shd w:val="clear" w:color="auto" w:fill="FFFFFF"/>
        </w:rPr>
        <w:t xml:space="preserve">Слово національної школи суддів України. </w:t>
      </w:r>
      <w:r w:rsidRPr="000F5C98">
        <w:rPr>
          <w:shd w:val="clear" w:color="auto" w:fill="FFFFFF"/>
        </w:rPr>
        <w:t>2013. № 3 (4). С. 71-78.</w:t>
      </w:r>
    </w:p>
    <w:p w14:paraId="099BBBC7" w14:textId="5AECA272" w:rsidR="009E7B19" w:rsidRPr="00EA716D" w:rsidRDefault="009E7B19" w:rsidP="009E7B19">
      <w:pPr>
        <w:spacing w:line="360" w:lineRule="auto"/>
        <w:ind w:firstLine="709"/>
        <w:contextualSpacing/>
        <w:jc w:val="both"/>
        <w:rPr>
          <w:shd w:val="clear" w:color="auto" w:fill="FFFFFF"/>
          <w:lang w:val="ru-RU"/>
        </w:rPr>
      </w:pPr>
      <w:r w:rsidRPr="000F5C98">
        <w:rPr>
          <w:shd w:val="clear" w:color="auto" w:fill="FFFFFF"/>
        </w:rPr>
        <w:t>5.</w:t>
      </w:r>
      <w:r>
        <w:rPr>
          <w:shd w:val="clear" w:color="auto" w:fill="FFFFFF"/>
        </w:rPr>
        <w:t xml:space="preserve"> </w:t>
      </w:r>
      <w:r w:rsidRPr="000F5C98">
        <w:rPr>
          <w:shd w:val="clear" w:color="auto" w:fill="FFFFFF"/>
        </w:rPr>
        <w:t xml:space="preserve">Іваненко І. В. </w:t>
      </w:r>
      <w:r w:rsidRPr="00A26101">
        <w:rPr>
          <w:shd w:val="clear" w:color="auto" w:fill="FFFFFF"/>
        </w:rPr>
        <w:t>Інститут слідчого судді за новим Кримінальним процесуальним</w:t>
      </w:r>
      <w:r w:rsidRPr="000F5C98">
        <w:rPr>
          <w:shd w:val="clear" w:color="auto" w:fill="FFFFFF"/>
        </w:rPr>
        <w:t xml:space="preserve"> </w:t>
      </w:r>
      <w:r w:rsidRPr="00A26101">
        <w:rPr>
          <w:shd w:val="clear" w:color="auto" w:fill="FFFFFF"/>
        </w:rPr>
        <w:t>кодексом України</w:t>
      </w:r>
      <w:r w:rsidR="00EA716D">
        <w:rPr>
          <w:shd w:val="clear" w:color="auto" w:fill="FFFFFF"/>
          <w:lang w:val="ru-RU"/>
        </w:rPr>
        <w:t xml:space="preserve">. </w:t>
      </w:r>
      <w:r w:rsidR="00EA716D">
        <w:rPr>
          <w:shd w:val="clear" w:color="auto" w:fill="FFFFFF"/>
          <w:lang w:val="en-US"/>
        </w:rPr>
        <w:t>URL</w:t>
      </w:r>
      <w:r w:rsidRPr="000F5C98">
        <w:rPr>
          <w:shd w:val="clear" w:color="auto" w:fill="FFFFFF"/>
        </w:rPr>
        <w:t xml:space="preserve">: </w:t>
      </w:r>
      <w:hyperlink r:id="rId7" w:history="1">
        <w:r w:rsidR="00EA716D" w:rsidRPr="00AC0212">
          <w:rPr>
            <w:rStyle w:val="a3"/>
            <w:shd w:val="clear" w:color="auto" w:fill="FFFFFF"/>
          </w:rPr>
          <w:t>http://cka.court.gov.ua/sud2390/practice/uzagalnennja/0001/</w:t>
        </w:r>
      </w:hyperlink>
      <w:r w:rsidR="00EA716D">
        <w:rPr>
          <w:shd w:val="clear" w:color="auto" w:fill="FFFFFF"/>
          <w:lang w:val="ru-RU"/>
        </w:rPr>
        <w:t xml:space="preserve"> (дата звернення: 4.12.2020).</w:t>
      </w:r>
    </w:p>
    <w:p w14:paraId="367F7A04" w14:textId="4153D25A" w:rsidR="009E7B19" w:rsidRPr="00EF60BC" w:rsidRDefault="009E7B19" w:rsidP="009E7B19">
      <w:pPr>
        <w:spacing w:line="360" w:lineRule="auto"/>
        <w:ind w:firstLine="709"/>
        <w:contextualSpacing/>
        <w:jc w:val="both"/>
        <w:rPr>
          <w:shd w:val="clear" w:color="auto" w:fill="FFFFFF"/>
        </w:rPr>
      </w:pPr>
      <w:r w:rsidRPr="00EF60BC">
        <w:rPr>
          <w:shd w:val="clear" w:color="auto" w:fill="FFFFFF"/>
        </w:rPr>
        <w:t>6. Актуальні питання кримінального процесу України </w:t>
      </w:r>
      <w:r>
        <w:rPr>
          <w:shd w:val="clear" w:color="auto" w:fill="FFFFFF"/>
        </w:rPr>
        <w:t xml:space="preserve">: навч. посіб. / </w:t>
      </w:r>
      <w:r w:rsidRPr="00EF60BC">
        <w:rPr>
          <w:shd w:val="clear" w:color="auto" w:fill="FFFFFF"/>
        </w:rPr>
        <w:t>за</w:t>
      </w:r>
      <w:r>
        <w:rPr>
          <w:shd w:val="clear" w:color="auto" w:fill="FFFFFF"/>
        </w:rPr>
        <w:t xml:space="preserve"> </w:t>
      </w:r>
      <w:r w:rsidRPr="00EF60BC">
        <w:rPr>
          <w:shd w:val="clear" w:color="auto" w:fill="FFFFFF"/>
        </w:rPr>
        <w:t>заг. ред. Є.М. Блажівського. К.: Національна академія прокуратури України; Центр учбової літератури, 2013. 304 с.</w:t>
      </w:r>
    </w:p>
    <w:p w14:paraId="5378B22F" w14:textId="1A4132EC" w:rsidR="009E7B19" w:rsidRPr="006A0137" w:rsidRDefault="009E7B19" w:rsidP="009E7B19">
      <w:pPr>
        <w:spacing w:line="360" w:lineRule="auto"/>
        <w:ind w:firstLine="709"/>
        <w:contextualSpacing/>
        <w:jc w:val="both"/>
        <w:rPr>
          <w:shd w:val="clear" w:color="auto" w:fill="FFFFFF"/>
        </w:rPr>
      </w:pPr>
      <w:r w:rsidRPr="000F5C98">
        <w:rPr>
          <w:shd w:val="clear" w:color="auto" w:fill="FFFFFF"/>
        </w:rPr>
        <w:t>7.</w:t>
      </w:r>
      <w:r w:rsidRPr="009E7627">
        <w:rPr>
          <w:shd w:val="clear" w:color="auto" w:fill="FFFFFF"/>
        </w:rPr>
        <w:t xml:space="preserve"> </w:t>
      </w:r>
      <w:r w:rsidRPr="006A0137">
        <w:rPr>
          <w:shd w:val="clear" w:color="auto" w:fill="FFFFFF"/>
        </w:rPr>
        <w:t>Крикливець Д. Є. Реалізація засади змагальності піл час розгляду скарг слідчим суддею : дис. канд. юр. наук : 12.00.09</w:t>
      </w:r>
      <w:r w:rsidR="00EA716D">
        <w:rPr>
          <w:shd w:val="clear" w:color="auto" w:fill="FFFFFF"/>
        </w:rPr>
        <w:t xml:space="preserve">. </w:t>
      </w:r>
      <w:r w:rsidRPr="006A0137">
        <w:rPr>
          <w:shd w:val="clear" w:color="auto" w:fill="FFFFFF"/>
        </w:rPr>
        <w:t>Львів, 2016. 321 с.</w:t>
      </w:r>
    </w:p>
    <w:p w14:paraId="4005B90F" w14:textId="477694A1" w:rsidR="00EA716D" w:rsidRPr="00EA716D" w:rsidRDefault="009E7B19" w:rsidP="00EA716D">
      <w:pPr>
        <w:spacing w:line="360" w:lineRule="auto"/>
        <w:ind w:firstLine="709"/>
        <w:contextualSpacing/>
        <w:jc w:val="both"/>
        <w:rPr>
          <w:shd w:val="clear" w:color="auto" w:fill="FFFFFF"/>
          <w:lang w:val="ru-RU"/>
        </w:rPr>
      </w:pPr>
      <w:r w:rsidRPr="009E7627">
        <w:rPr>
          <w:shd w:val="clear" w:color="auto" w:fill="FFFFFF"/>
        </w:rPr>
        <w:t xml:space="preserve">8. </w:t>
      </w:r>
      <w:hyperlink r:id="rId8" w:history="1">
        <w:r w:rsidRPr="006A0137">
          <w:rPr>
            <w:shd w:val="clear" w:color="auto" w:fill="FFFFFF"/>
          </w:rPr>
          <w:t>Кримінальний процесуальний кодекс України</w:t>
        </w:r>
      </w:hyperlink>
      <w:r>
        <w:rPr>
          <w:shd w:val="clear" w:color="auto" w:fill="FFFFFF"/>
        </w:rPr>
        <w:t xml:space="preserve"> : </w:t>
      </w:r>
      <w:r w:rsidRPr="009E7627">
        <w:rPr>
          <w:shd w:val="clear" w:color="auto" w:fill="FFFFFF"/>
        </w:rPr>
        <w:t>Закон, Кодекс від</w:t>
      </w:r>
      <w:r w:rsidRPr="006A0137">
        <w:rPr>
          <w:shd w:val="clear" w:color="auto" w:fill="FFFFFF"/>
        </w:rPr>
        <w:t> </w:t>
      </w:r>
      <w:r w:rsidRPr="009E7627">
        <w:rPr>
          <w:shd w:val="clear" w:color="auto" w:fill="FFFFFF"/>
        </w:rPr>
        <w:t>13.04.2012</w:t>
      </w:r>
      <w:r w:rsidRPr="006A0137">
        <w:rPr>
          <w:shd w:val="clear" w:color="auto" w:fill="FFFFFF"/>
        </w:rPr>
        <w:t> </w:t>
      </w:r>
      <w:r w:rsidRPr="009E7627">
        <w:rPr>
          <w:shd w:val="clear" w:color="auto" w:fill="FFFFFF"/>
        </w:rPr>
        <w:t>№</w:t>
      </w:r>
      <w:r w:rsidRPr="006A0137">
        <w:rPr>
          <w:shd w:val="clear" w:color="auto" w:fill="FFFFFF"/>
        </w:rPr>
        <w:t> </w:t>
      </w:r>
      <w:r w:rsidRPr="009E7627">
        <w:rPr>
          <w:shd w:val="clear" w:color="auto" w:fill="FFFFFF"/>
        </w:rPr>
        <w:t>4651-VI</w:t>
      </w:r>
      <w:r>
        <w:rPr>
          <w:shd w:val="clear" w:color="auto" w:fill="FFFFFF"/>
        </w:rPr>
        <w:t xml:space="preserve"> : </w:t>
      </w:r>
      <w:r w:rsidRPr="009E7627">
        <w:rPr>
          <w:shd w:val="clear" w:color="auto" w:fill="FFFFFF"/>
        </w:rPr>
        <w:t>Редакція від 05.01.2017</w:t>
      </w:r>
      <w:r w:rsidR="00EA716D">
        <w:rPr>
          <w:shd w:val="clear" w:color="auto" w:fill="FFFFFF"/>
        </w:rPr>
        <w:t xml:space="preserve">. </w:t>
      </w:r>
      <w:r w:rsidR="00EA716D">
        <w:rPr>
          <w:shd w:val="clear" w:color="auto" w:fill="FFFFFF"/>
          <w:lang w:val="en-US"/>
        </w:rPr>
        <w:t>URL</w:t>
      </w:r>
      <w:r w:rsidR="00EA716D">
        <w:rPr>
          <w:shd w:val="clear" w:color="auto" w:fill="FFFFFF"/>
        </w:rPr>
        <w:t xml:space="preserve">: </w:t>
      </w:r>
      <w:hyperlink r:id="rId9" w:history="1">
        <w:r w:rsidR="00EA716D" w:rsidRPr="00AC0212">
          <w:rPr>
            <w:rStyle w:val="a3"/>
            <w:shd w:val="clear" w:color="auto" w:fill="FFFFFF"/>
          </w:rPr>
          <w:t>http://zakon2.rada.gov.ua/laws/show/4651-17</w:t>
        </w:r>
      </w:hyperlink>
      <w:r w:rsidR="00EA716D">
        <w:rPr>
          <w:shd w:val="clear" w:color="auto" w:fill="FFFFFF"/>
          <w:lang w:val="ru-RU"/>
        </w:rPr>
        <w:t xml:space="preserve"> (дата звернення: 4.12.2020).</w:t>
      </w:r>
    </w:p>
    <w:p w14:paraId="175209F4" w14:textId="351F4C6C" w:rsidR="00EA716D" w:rsidRPr="00EA716D" w:rsidRDefault="009E7B19" w:rsidP="00EA716D">
      <w:pPr>
        <w:spacing w:line="360" w:lineRule="auto"/>
        <w:ind w:firstLine="709"/>
        <w:contextualSpacing/>
        <w:jc w:val="both"/>
        <w:rPr>
          <w:shd w:val="clear" w:color="auto" w:fill="FFFFFF"/>
          <w:lang w:val="ru-RU"/>
        </w:rPr>
      </w:pPr>
      <w:r w:rsidRPr="00EF60BC">
        <w:rPr>
          <w:shd w:val="clear" w:color="auto" w:fill="FFFFFF"/>
        </w:rPr>
        <w:t>9. Слідчий суддя у кримінальному провадженні</w:t>
      </w:r>
      <w:r w:rsidR="00EA716D">
        <w:rPr>
          <w:shd w:val="clear" w:color="auto" w:fill="FFFFFF"/>
        </w:rPr>
        <w:t xml:space="preserve">. </w:t>
      </w:r>
      <w:r w:rsidR="00EA716D">
        <w:rPr>
          <w:shd w:val="clear" w:color="auto" w:fill="FFFFFF"/>
          <w:lang w:val="en-US"/>
        </w:rPr>
        <w:t>URL</w:t>
      </w:r>
      <w:r w:rsidR="00EA716D">
        <w:rPr>
          <w:shd w:val="clear" w:color="auto" w:fill="FFFFFF"/>
        </w:rPr>
        <w:t xml:space="preserve">: </w:t>
      </w:r>
      <w:hyperlink r:id="rId10" w:history="1">
        <w:r w:rsidRPr="00EF60BC">
          <w:rPr>
            <w:shd w:val="clear" w:color="auto" w:fill="FFFFFF"/>
          </w:rPr>
          <w:t>http://5fan.ru/wievjob.php?id=90231</w:t>
        </w:r>
      </w:hyperlink>
      <w:r w:rsidR="00EA716D">
        <w:rPr>
          <w:shd w:val="clear" w:color="auto" w:fill="FFFFFF"/>
          <w:lang w:val="ru-RU"/>
        </w:rPr>
        <w:t xml:space="preserve"> (дата звернення: 4.12.2020).</w:t>
      </w:r>
    </w:p>
    <w:p w14:paraId="2978CA5C" w14:textId="3B61B842" w:rsidR="009E7B19" w:rsidRPr="00211FD5" w:rsidRDefault="009E7B19" w:rsidP="009E7B19">
      <w:pPr>
        <w:spacing w:line="360" w:lineRule="auto"/>
        <w:ind w:firstLine="709"/>
        <w:contextualSpacing/>
        <w:jc w:val="both"/>
        <w:rPr>
          <w:shd w:val="clear" w:color="auto" w:fill="FFFFFF"/>
        </w:rPr>
      </w:pPr>
      <w:r w:rsidRPr="00211FD5">
        <w:rPr>
          <w:shd w:val="clear" w:color="auto" w:fill="FFFFFF"/>
        </w:rPr>
        <w:t>10. Тракало Р. І. Роль слідчого судді у досудовому розслідуванні</w:t>
      </w:r>
      <w:r w:rsidR="00EA716D">
        <w:rPr>
          <w:shd w:val="clear" w:color="auto" w:fill="FFFFFF"/>
          <w:lang w:val="ru-RU"/>
        </w:rPr>
        <w:t xml:space="preserve">. </w:t>
      </w:r>
      <w:r w:rsidRPr="00EA716D">
        <w:rPr>
          <w:i/>
          <w:iCs/>
          <w:shd w:val="clear" w:color="auto" w:fill="FFFFFF"/>
        </w:rPr>
        <w:t>Вісник Академії адвокатури України</w:t>
      </w:r>
      <w:r w:rsidRPr="00211FD5">
        <w:rPr>
          <w:shd w:val="clear" w:color="auto" w:fill="FFFFFF"/>
        </w:rPr>
        <w:t>. 2014. № 1(29). С. 109-119.</w:t>
      </w:r>
    </w:p>
    <w:p w14:paraId="19F806D6" w14:textId="79EDF847" w:rsidR="009E7B19" w:rsidRPr="00EA716D" w:rsidRDefault="009E7B19" w:rsidP="009E7B19">
      <w:pPr>
        <w:spacing w:line="360" w:lineRule="auto"/>
        <w:ind w:firstLine="709"/>
        <w:contextualSpacing/>
        <w:jc w:val="both"/>
        <w:rPr>
          <w:shd w:val="clear" w:color="auto" w:fill="FFFFFF"/>
          <w:lang w:val="ru-RU"/>
        </w:rPr>
      </w:pPr>
      <w:r w:rsidRPr="009E7627">
        <w:rPr>
          <w:shd w:val="clear" w:color="auto" w:fill="FFFFFF"/>
        </w:rPr>
        <w:t>11. Про судоустрій і статус суддів</w:t>
      </w:r>
      <w:r>
        <w:rPr>
          <w:shd w:val="clear" w:color="auto" w:fill="FFFFFF"/>
        </w:rPr>
        <w:t xml:space="preserve"> : </w:t>
      </w:r>
      <w:r w:rsidRPr="009E7627">
        <w:rPr>
          <w:shd w:val="clear" w:color="auto" w:fill="FFFFFF"/>
        </w:rPr>
        <w:t>Закон від</w:t>
      </w:r>
      <w:r w:rsidRPr="009E7627">
        <w:t> </w:t>
      </w:r>
      <w:r w:rsidRPr="009E7627">
        <w:rPr>
          <w:shd w:val="clear" w:color="auto" w:fill="FFFFFF"/>
        </w:rPr>
        <w:t>02.06.2016</w:t>
      </w:r>
      <w:r w:rsidRPr="009E7627">
        <w:t> </w:t>
      </w:r>
      <w:r w:rsidRPr="009E7627">
        <w:rPr>
          <w:shd w:val="clear" w:color="auto" w:fill="FFFFFF"/>
        </w:rPr>
        <w:t>№</w:t>
      </w:r>
      <w:r w:rsidRPr="009E7627">
        <w:t> </w:t>
      </w:r>
      <w:r w:rsidRPr="009E7627">
        <w:rPr>
          <w:shd w:val="clear" w:color="auto" w:fill="FFFFFF"/>
        </w:rPr>
        <w:t xml:space="preserve">1402-VIII </w:t>
      </w:r>
      <w:r>
        <w:rPr>
          <w:shd w:val="clear" w:color="auto" w:fill="FFFFFF"/>
        </w:rPr>
        <w:t xml:space="preserve">: </w:t>
      </w:r>
      <w:r w:rsidRPr="009E7627">
        <w:rPr>
          <w:shd w:val="clear" w:color="auto" w:fill="FFFFFF"/>
        </w:rPr>
        <w:t>Редакція від 05.01.2017</w:t>
      </w:r>
      <w:r w:rsidR="00EA716D">
        <w:rPr>
          <w:shd w:val="clear" w:color="auto" w:fill="FFFFFF"/>
        </w:rPr>
        <w:t xml:space="preserve">. </w:t>
      </w:r>
      <w:r w:rsidR="00EA716D">
        <w:rPr>
          <w:shd w:val="clear" w:color="auto" w:fill="FFFFFF"/>
          <w:lang w:val="en-US"/>
        </w:rPr>
        <w:t>URL</w:t>
      </w:r>
      <w:r w:rsidR="00EA716D">
        <w:rPr>
          <w:shd w:val="clear" w:color="auto" w:fill="FFFFFF"/>
        </w:rPr>
        <w:t xml:space="preserve">: </w:t>
      </w:r>
      <w:hyperlink r:id="rId11" w:history="1">
        <w:r w:rsidRPr="009E7627">
          <w:rPr>
            <w:shd w:val="clear" w:color="auto" w:fill="FFFFFF"/>
          </w:rPr>
          <w:t>http://zakon2.rada.gov.ua/laws/show/1402-19</w:t>
        </w:r>
      </w:hyperlink>
      <w:r w:rsidR="00EA716D">
        <w:rPr>
          <w:shd w:val="clear" w:color="auto" w:fill="FFFFFF"/>
          <w:lang w:val="ru-RU"/>
        </w:rPr>
        <w:t xml:space="preserve"> (дата звернення: 4.12.2020).</w:t>
      </w:r>
    </w:p>
    <w:p w14:paraId="5B2B0A4B" w14:textId="30AEAA5E" w:rsidR="009E7B19" w:rsidRPr="00EA716D" w:rsidRDefault="009E7B19" w:rsidP="009E7B19">
      <w:pPr>
        <w:spacing w:line="360" w:lineRule="auto"/>
        <w:ind w:firstLine="709"/>
        <w:contextualSpacing/>
        <w:jc w:val="both"/>
        <w:rPr>
          <w:shd w:val="clear" w:color="auto" w:fill="FFFFFF"/>
          <w:lang w:val="en-US"/>
        </w:rPr>
      </w:pPr>
      <w:r w:rsidRPr="009E7627">
        <w:rPr>
          <w:shd w:val="clear" w:color="auto" w:fill="FFFFFF"/>
        </w:rPr>
        <w:lastRenderedPageBreak/>
        <w:t>12. У</w:t>
      </w:r>
      <w:r>
        <w:rPr>
          <w:shd w:val="clear" w:color="auto" w:fill="FFFFFF"/>
        </w:rPr>
        <w:t>сенко Ю.А.</w:t>
      </w:r>
      <w:r w:rsidRPr="009E7627">
        <w:rPr>
          <w:shd w:val="clear" w:color="auto" w:fill="FFFFFF"/>
        </w:rPr>
        <w:t xml:space="preserve"> </w:t>
      </w:r>
      <w:r>
        <w:rPr>
          <w:shd w:val="clear" w:color="auto" w:fill="FFFFFF"/>
        </w:rPr>
        <w:t>Осоьливості визначення правового статусу слідчого судді</w:t>
      </w:r>
      <w:r w:rsidR="00EA716D">
        <w:rPr>
          <w:shd w:val="clear" w:color="auto" w:fill="FFFFFF"/>
        </w:rPr>
        <w:t>.</w:t>
      </w:r>
      <w:r>
        <w:rPr>
          <w:shd w:val="clear" w:color="auto" w:fill="FFFFFF"/>
        </w:rPr>
        <w:t xml:space="preserve"> </w:t>
      </w:r>
      <w:r w:rsidR="00EA716D">
        <w:rPr>
          <w:shd w:val="clear" w:color="auto" w:fill="FFFFFF"/>
          <w:lang w:val="en-US"/>
        </w:rPr>
        <w:t>URL</w:t>
      </w:r>
      <w:r w:rsidR="00EA716D">
        <w:rPr>
          <w:shd w:val="clear" w:color="auto" w:fill="FFFFFF"/>
        </w:rPr>
        <w:t xml:space="preserve">: </w:t>
      </w:r>
      <w:r w:rsidRPr="009E7627">
        <w:rPr>
          <w:shd w:val="clear" w:color="auto" w:fill="FFFFFF"/>
        </w:rPr>
        <w:t>http://www.legalactivity.com.ua/index.php/index.php?option=com_</w:t>
      </w:r>
      <w:r>
        <w:rPr>
          <w:shd w:val="clear" w:color="auto" w:fill="FFFFFF"/>
        </w:rPr>
        <w:t xml:space="preserve"> </w:t>
      </w:r>
      <w:r w:rsidRPr="009E7627">
        <w:rPr>
          <w:shd w:val="clear" w:color="auto" w:fill="FFFFFF"/>
        </w:rPr>
        <w:t>content&amp;view=article&amp;id=958%3A111214-21&amp;catid=114%3A6-1214&amp;Itemid=140&amp;lang=ru</w:t>
      </w:r>
      <w:r w:rsidR="00EA716D" w:rsidRPr="00EA716D">
        <w:rPr>
          <w:shd w:val="clear" w:color="auto" w:fill="FFFFFF"/>
          <w:lang w:val="en-US"/>
        </w:rPr>
        <w:t xml:space="preserve"> (</w:t>
      </w:r>
      <w:r w:rsidR="00EA716D">
        <w:rPr>
          <w:shd w:val="clear" w:color="auto" w:fill="FFFFFF"/>
          <w:lang w:val="ru-RU"/>
        </w:rPr>
        <w:t>дата</w:t>
      </w:r>
      <w:r w:rsidR="00EA716D" w:rsidRPr="00EA716D">
        <w:rPr>
          <w:shd w:val="clear" w:color="auto" w:fill="FFFFFF"/>
          <w:lang w:val="en-US"/>
        </w:rPr>
        <w:t xml:space="preserve"> </w:t>
      </w:r>
      <w:r w:rsidR="00EA716D">
        <w:rPr>
          <w:shd w:val="clear" w:color="auto" w:fill="FFFFFF"/>
          <w:lang w:val="ru-RU"/>
        </w:rPr>
        <w:t>звернення</w:t>
      </w:r>
      <w:r w:rsidR="00EA716D" w:rsidRPr="00EA716D">
        <w:rPr>
          <w:shd w:val="clear" w:color="auto" w:fill="FFFFFF"/>
          <w:lang w:val="en-US"/>
        </w:rPr>
        <w:t>: 4.12.2020).</w:t>
      </w:r>
    </w:p>
    <w:p w14:paraId="1D36D530" w14:textId="4FF1E532" w:rsidR="009E7B19" w:rsidRPr="009E7627" w:rsidRDefault="009E7B19" w:rsidP="009E7B19">
      <w:pPr>
        <w:spacing w:line="360" w:lineRule="auto"/>
        <w:ind w:firstLine="709"/>
        <w:contextualSpacing/>
        <w:jc w:val="both"/>
        <w:rPr>
          <w:shd w:val="clear" w:color="auto" w:fill="FFFFFF"/>
        </w:rPr>
      </w:pPr>
      <w:r w:rsidRPr="009E7627">
        <w:rPr>
          <w:shd w:val="clear" w:color="auto" w:fill="FFFFFF"/>
        </w:rPr>
        <w:t>13. Сиза Н. П. Повноваження слідчого судді щодо здійснення судового контролю у кримінальному процесі України</w:t>
      </w:r>
      <w:r w:rsidR="008C7204">
        <w:rPr>
          <w:shd w:val="clear" w:color="auto" w:fill="FFFFFF"/>
        </w:rPr>
        <w:t xml:space="preserve">. </w:t>
      </w:r>
      <w:r w:rsidRPr="008C7204">
        <w:rPr>
          <w:i/>
          <w:iCs/>
          <w:shd w:val="clear" w:color="auto" w:fill="FFFFFF"/>
        </w:rPr>
        <w:t>Часопис Національного університету "Острозька академія".</w:t>
      </w:r>
      <w:r>
        <w:rPr>
          <w:shd w:val="clear" w:color="auto" w:fill="FFFFFF"/>
        </w:rPr>
        <w:t xml:space="preserve"> Серія "Право". 2012. № 2. С. 1-6.</w:t>
      </w:r>
    </w:p>
    <w:p w14:paraId="5B9D422A" w14:textId="34F5192D" w:rsidR="009E7B19" w:rsidRPr="00EA716D" w:rsidRDefault="009E7B19" w:rsidP="009E7B19">
      <w:pPr>
        <w:spacing w:line="360" w:lineRule="auto"/>
        <w:ind w:firstLine="709"/>
        <w:contextualSpacing/>
        <w:jc w:val="both"/>
        <w:rPr>
          <w:shd w:val="clear" w:color="auto" w:fill="FFFFFF"/>
        </w:rPr>
      </w:pPr>
      <w:r w:rsidRPr="009E7627">
        <w:rPr>
          <w:shd w:val="clear" w:color="auto" w:fill="FFFFFF"/>
        </w:rPr>
        <w:t>14.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w:t>
      </w:r>
      <w:r w:rsidR="00EA716D">
        <w:rPr>
          <w:shd w:val="clear" w:color="auto" w:fill="FFFFFF"/>
        </w:rPr>
        <w:t xml:space="preserve"> </w:t>
      </w:r>
      <w:r w:rsidRPr="009E7627">
        <w:rPr>
          <w:shd w:val="clear" w:color="auto" w:fill="FFFFFF"/>
        </w:rPr>
        <w:t>Вищий спеціалізований суд; Лист від</w:t>
      </w:r>
      <w:r w:rsidRPr="009E7627">
        <w:t> </w:t>
      </w:r>
      <w:r w:rsidRPr="009E7627">
        <w:rPr>
          <w:shd w:val="clear" w:color="auto" w:fill="FFFFFF"/>
        </w:rPr>
        <w:t>05.04.2013</w:t>
      </w:r>
      <w:r w:rsidRPr="009E7627">
        <w:t> </w:t>
      </w:r>
      <w:r w:rsidRPr="009E7627">
        <w:rPr>
          <w:shd w:val="clear" w:color="auto" w:fill="FFFFFF"/>
        </w:rPr>
        <w:t>№</w:t>
      </w:r>
      <w:r w:rsidRPr="009E7627">
        <w:t> </w:t>
      </w:r>
      <w:r w:rsidRPr="009E7627">
        <w:rPr>
          <w:shd w:val="clear" w:color="auto" w:fill="FFFFFF"/>
        </w:rPr>
        <w:t>223-559/0/4-13</w:t>
      </w:r>
      <w:r w:rsidR="00EA716D">
        <w:rPr>
          <w:shd w:val="clear" w:color="auto" w:fill="FFFFFF"/>
        </w:rPr>
        <w:t xml:space="preserve">. </w:t>
      </w:r>
      <w:r w:rsidR="00EA716D">
        <w:rPr>
          <w:shd w:val="clear" w:color="auto" w:fill="FFFFFF"/>
          <w:lang w:val="en-US"/>
        </w:rPr>
        <w:t>URL</w:t>
      </w:r>
      <w:r w:rsidR="00EA716D">
        <w:rPr>
          <w:shd w:val="clear" w:color="auto" w:fill="FFFFFF"/>
        </w:rPr>
        <w:t xml:space="preserve">: </w:t>
      </w:r>
      <w:hyperlink r:id="rId12" w:history="1">
        <w:r w:rsidR="00EA716D" w:rsidRPr="00AC0212">
          <w:rPr>
            <w:rStyle w:val="a3"/>
            <w:shd w:val="clear" w:color="auto" w:fill="FFFFFF"/>
          </w:rPr>
          <w:t>http://zakon2.rada.gov.ua/laws/show/v0558740-13</w:t>
        </w:r>
      </w:hyperlink>
      <w:r w:rsidR="00EA716D" w:rsidRPr="00EA716D">
        <w:rPr>
          <w:shd w:val="clear" w:color="auto" w:fill="FFFFFF"/>
        </w:rPr>
        <w:t xml:space="preserve"> (дата звернення: 4.12.2020).</w:t>
      </w:r>
    </w:p>
    <w:p w14:paraId="3B003A26" w14:textId="39EF163A" w:rsidR="009E7B19" w:rsidRPr="00EA716D" w:rsidRDefault="009E7B19" w:rsidP="009E7B19">
      <w:pPr>
        <w:spacing w:line="360" w:lineRule="auto"/>
        <w:ind w:firstLine="709"/>
        <w:contextualSpacing/>
        <w:jc w:val="both"/>
        <w:rPr>
          <w:shd w:val="clear" w:color="auto" w:fill="FFFFFF"/>
          <w:lang w:val="ru-RU"/>
        </w:rPr>
      </w:pPr>
      <w:r w:rsidRPr="009E7627">
        <w:rPr>
          <w:shd w:val="clear" w:color="auto" w:fill="FFFFFF"/>
        </w:rPr>
        <w:t>15. Усова А. В.</w:t>
      </w:r>
      <w:r>
        <w:rPr>
          <w:shd w:val="clear" w:color="auto" w:fill="FFFFFF"/>
        </w:rPr>
        <w:t xml:space="preserve">, </w:t>
      </w:r>
      <w:r w:rsidRPr="009E7627">
        <w:rPr>
          <w:shd w:val="clear" w:color="auto" w:fill="FFFFFF"/>
        </w:rPr>
        <w:t xml:space="preserve">Ільченко О. В </w:t>
      </w:r>
      <w:r>
        <w:rPr>
          <w:shd w:val="clear" w:color="auto" w:fill="FFFFFF"/>
        </w:rPr>
        <w:t>остановка та дослідженні проблеми інституту слідчого судді в Україні</w:t>
      </w:r>
      <w:r w:rsidR="00EA716D">
        <w:rPr>
          <w:shd w:val="clear" w:color="auto" w:fill="FFFFFF"/>
          <w:lang w:val="ru-RU"/>
        </w:rPr>
        <w:t xml:space="preserve">. </w:t>
      </w:r>
      <w:r w:rsidR="00EA716D">
        <w:rPr>
          <w:shd w:val="clear" w:color="auto" w:fill="FFFFFF"/>
          <w:lang w:val="en-US"/>
        </w:rPr>
        <w:t>URL</w:t>
      </w:r>
      <w:r w:rsidR="00EA716D">
        <w:rPr>
          <w:shd w:val="clear" w:color="auto" w:fill="FFFFFF"/>
        </w:rPr>
        <w:t xml:space="preserve">: </w:t>
      </w:r>
      <w:r w:rsidRPr="006A0137">
        <w:rPr>
          <w:shd w:val="clear" w:color="auto" w:fill="FFFFFF"/>
        </w:rPr>
        <w:t>https://essuir.sumdu.edu.ua/bitstream/</w:t>
      </w:r>
      <w:r>
        <w:rPr>
          <w:shd w:val="clear" w:color="auto" w:fill="FFFFFF"/>
        </w:rPr>
        <w:t xml:space="preserve"> </w:t>
      </w:r>
      <w:r w:rsidRPr="009E7627">
        <w:rPr>
          <w:shd w:val="clear" w:color="auto" w:fill="FFFFFF"/>
        </w:rPr>
        <w:t>123456789/41642/1/ysova.pdf</w:t>
      </w:r>
      <w:r w:rsidR="00EA716D">
        <w:rPr>
          <w:shd w:val="clear" w:color="auto" w:fill="FFFFFF"/>
          <w:lang w:val="ru-RU"/>
        </w:rPr>
        <w:t xml:space="preserve"> (дата звернення: 4.12.2020).</w:t>
      </w:r>
    </w:p>
    <w:p w14:paraId="12C38512" w14:textId="27AE681A" w:rsidR="009E7B19" w:rsidRPr="00EA716D" w:rsidRDefault="009E7B19" w:rsidP="009E7B19">
      <w:pPr>
        <w:spacing w:line="360" w:lineRule="auto"/>
        <w:ind w:firstLine="709"/>
        <w:contextualSpacing/>
        <w:jc w:val="both"/>
        <w:rPr>
          <w:shd w:val="clear" w:color="auto" w:fill="FFFFFF"/>
          <w:lang w:val="ru-RU"/>
        </w:rPr>
      </w:pPr>
      <w:r w:rsidRPr="009E7627">
        <w:rPr>
          <w:shd w:val="clear" w:color="auto" w:fill="FFFFFF"/>
        </w:rPr>
        <w:t>16. Туманянц А. С</w:t>
      </w:r>
      <w:r>
        <w:rPr>
          <w:shd w:val="clear" w:color="auto" w:fill="FFFFFF"/>
        </w:rPr>
        <w:t>лідчий суддя як суб΄єкт кримінального процесуального доказування</w:t>
      </w:r>
      <w:r w:rsidR="00EA716D">
        <w:rPr>
          <w:shd w:val="clear" w:color="auto" w:fill="FFFFFF"/>
        </w:rPr>
        <w:t>.</w:t>
      </w:r>
      <w:r>
        <w:rPr>
          <w:shd w:val="clear" w:color="auto" w:fill="FFFFFF"/>
        </w:rPr>
        <w:t xml:space="preserve"> </w:t>
      </w:r>
      <w:r w:rsidR="00EA716D">
        <w:rPr>
          <w:shd w:val="clear" w:color="auto" w:fill="FFFFFF"/>
          <w:lang w:val="en-US"/>
        </w:rPr>
        <w:t>URL</w:t>
      </w:r>
      <w:r w:rsidR="00EA716D">
        <w:rPr>
          <w:shd w:val="clear" w:color="auto" w:fill="FFFFFF"/>
        </w:rPr>
        <w:t xml:space="preserve">: </w:t>
      </w:r>
      <w:hyperlink r:id="rId13" w:history="1">
        <w:r w:rsidR="00EA716D" w:rsidRPr="00AC0212">
          <w:rPr>
            <w:rStyle w:val="a3"/>
            <w:shd w:val="clear" w:color="auto" w:fill="FFFFFF"/>
          </w:rPr>
          <w:t>http://dspace.nlu.edu.ua/bitstream/123456789/12173/1/Tumanync_163-165.pdf</w:t>
        </w:r>
      </w:hyperlink>
      <w:r w:rsidR="00EA716D">
        <w:rPr>
          <w:shd w:val="clear" w:color="auto" w:fill="FFFFFF"/>
          <w:lang w:val="ru-RU"/>
        </w:rPr>
        <w:t xml:space="preserve"> (дата звернення: 4.12.2020).</w:t>
      </w:r>
    </w:p>
    <w:p w14:paraId="71D4BF08" w14:textId="2C2B2378" w:rsidR="009E7B19" w:rsidRPr="009E7627" w:rsidRDefault="009E7B19" w:rsidP="009E7B19">
      <w:pPr>
        <w:spacing w:line="360" w:lineRule="auto"/>
        <w:ind w:firstLine="709"/>
        <w:contextualSpacing/>
        <w:jc w:val="both"/>
        <w:rPr>
          <w:shd w:val="clear" w:color="auto" w:fill="FFFFFF"/>
        </w:rPr>
      </w:pPr>
      <w:r w:rsidRPr="009E7627">
        <w:rPr>
          <w:shd w:val="clear" w:color="auto" w:fill="FFFFFF"/>
        </w:rPr>
        <w:t xml:space="preserve">17. Судовий контроль під час досудового розслідування у криміналь- ному провадженні : навч. посіб. для підготовки до заліку / </w:t>
      </w:r>
      <w:r w:rsidR="00EA716D">
        <w:rPr>
          <w:shd w:val="clear" w:color="auto" w:fill="FFFFFF"/>
        </w:rPr>
        <w:t>за ред.</w:t>
      </w:r>
      <w:r w:rsidR="00EA716D">
        <w:t xml:space="preserve"> </w:t>
      </w:r>
      <w:r w:rsidRPr="009E7627">
        <w:rPr>
          <w:shd w:val="clear" w:color="auto" w:fill="FFFFFF"/>
        </w:rPr>
        <w:t>О. В. Капліна, М. О.Карпенко, В. І. Маринів та ін. Х. : Право, 2016. 96 с.</w:t>
      </w:r>
    </w:p>
    <w:p w14:paraId="09B1784A" w14:textId="14BD6963" w:rsidR="009E7B19" w:rsidRPr="00625F40" w:rsidRDefault="009E7B19" w:rsidP="009E7B19">
      <w:pPr>
        <w:spacing w:line="360" w:lineRule="auto"/>
        <w:ind w:firstLine="709"/>
        <w:contextualSpacing/>
        <w:jc w:val="both"/>
        <w:rPr>
          <w:shd w:val="clear" w:color="auto" w:fill="FFFFFF"/>
        </w:rPr>
      </w:pPr>
      <w:r w:rsidRPr="009E7627">
        <w:rPr>
          <w:shd w:val="clear" w:color="auto" w:fill="FFFFFF"/>
        </w:rPr>
        <w:t>18. Нагачевський С. В. Ф</w:t>
      </w:r>
      <w:r>
        <w:rPr>
          <w:shd w:val="clear" w:color="auto" w:fill="FFFFFF"/>
        </w:rPr>
        <w:t>ункції слідчого судді під час здійснення досудового розслідування</w:t>
      </w:r>
      <w:r w:rsidR="00EA716D" w:rsidRPr="00EA716D">
        <w:rPr>
          <w:shd w:val="clear" w:color="auto" w:fill="FFFFFF"/>
        </w:rPr>
        <w:t xml:space="preserve">. </w:t>
      </w:r>
      <w:r w:rsidRPr="00EA716D">
        <w:rPr>
          <w:i/>
          <w:iCs/>
          <w:shd w:val="clear" w:color="auto" w:fill="FFFFFF"/>
        </w:rPr>
        <w:t xml:space="preserve">Науковий вісник Львівського державного університету внутрішніх справ. </w:t>
      </w:r>
      <w:r w:rsidRPr="009E7627">
        <w:rPr>
          <w:shd w:val="clear" w:color="auto" w:fill="FFFFFF"/>
        </w:rPr>
        <w:t>2015</w:t>
      </w:r>
      <w:r>
        <w:rPr>
          <w:shd w:val="clear" w:color="auto" w:fill="FFFFFF"/>
        </w:rPr>
        <w:t xml:space="preserve">. № 3. С. </w:t>
      </w:r>
      <w:r w:rsidRPr="009E7627">
        <w:rPr>
          <w:shd w:val="clear" w:color="auto" w:fill="FFFFFF"/>
        </w:rPr>
        <w:t>301-310</w:t>
      </w:r>
      <w:r w:rsidR="00EA716D" w:rsidRPr="00625F40">
        <w:rPr>
          <w:shd w:val="clear" w:color="auto" w:fill="FFFFFF"/>
        </w:rPr>
        <w:t>.</w:t>
      </w:r>
    </w:p>
    <w:p w14:paraId="78607563" w14:textId="19F292CD" w:rsidR="009E7B19" w:rsidRPr="009E7627" w:rsidRDefault="009E7B19" w:rsidP="009E7B19">
      <w:pPr>
        <w:spacing w:line="360" w:lineRule="auto"/>
        <w:ind w:firstLine="709"/>
        <w:contextualSpacing/>
        <w:jc w:val="both"/>
        <w:rPr>
          <w:shd w:val="clear" w:color="auto" w:fill="FFFFFF"/>
        </w:rPr>
      </w:pPr>
      <w:r w:rsidRPr="009E7627">
        <w:rPr>
          <w:shd w:val="clear" w:color="auto" w:fill="FFFFFF"/>
        </w:rPr>
        <w:t>19. Гловюк І. В. Функціональна спрямованість діяльності слідчого судді</w:t>
      </w:r>
      <w:r w:rsidR="008C7204">
        <w:rPr>
          <w:shd w:val="clear" w:color="auto" w:fill="FFFFFF"/>
        </w:rPr>
        <w:t>.</w:t>
      </w:r>
      <w:r>
        <w:rPr>
          <w:shd w:val="clear" w:color="auto" w:fill="FFFFFF"/>
        </w:rPr>
        <w:t xml:space="preserve"> </w:t>
      </w:r>
      <w:r w:rsidRPr="008C7204">
        <w:rPr>
          <w:i/>
          <w:iCs/>
          <w:shd w:val="clear" w:color="auto" w:fill="FFFFFF"/>
        </w:rPr>
        <w:t>Ученые записки Таврического национального университета им.</w:t>
      </w:r>
      <w:r w:rsidR="008C7204" w:rsidRPr="008C7204">
        <w:rPr>
          <w:i/>
          <w:iCs/>
          <w:shd w:val="clear" w:color="auto" w:fill="FFFFFF"/>
        </w:rPr>
        <w:t> </w:t>
      </w:r>
      <w:r w:rsidRPr="008C7204">
        <w:rPr>
          <w:i/>
          <w:iCs/>
          <w:shd w:val="clear" w:color="auto" w:fill="FFFFFF"/>
        </w:rPr>
        <w:t>В.И.</w:t>
      </w:r>
      <w:r w:rsidR="008C7204" w:rsidRPr="008C7204">
        <w:rPr>
          <w:i/>
          <w:iCs/>
          <w:shd w:val="clear" w:color="auto" w:fill="FFFFFF"/>
        </w:rPr>
        <w:t> </w:t>
      </w:r>
      <w:r w:rsidRPr="008C7204">
        <w:rPr>
          <w:i/>
          <w:iCs/>
          <w:shd w:val="clear" w:color="auto" w:fill="FFFFFF"/>
        </w:rPr>
        <w:t xml:space="preserve">Вернадского. </w:t>
      </w:r>
      <w:r w:rsidRPr="009E7627">
        <w:rPr>
          <w:shd w:val="clear" w:color="auto" w:fill="FFFFFF"/>
        </w:rPr>
        <w:t xml:space="preserve">Серия «Юридические науки». </w:t>
      </w:r>
      <w:r>
        <w:rPr>
          <w:shd w:val="clear" w:color="auto" w:fill="FFFFFF"/>
        </w:rPr>
        <w:t xml:space="preserve">2013. № 2-1. </w:t>
      </w:r>
      <w:r w:rsidRPr="009E7627">
        <w:rPr>
          <w:shd w:val="clear" w:color="auto" w:fill="FFFFFF"/>
        </w:rPr>
        <w:t>С. 303-309.</w:t>
      </w:r>
    </w:p>
    <w:p w14:paraId="2784543F" w14:textId="0E05C0D4" w:rsidR="009E7B19" w:rsidRPr="009E7627" w:rsidRDefault="009E7B19" w:rsidP="009E7B19">
      <w:pPr>
        <w:spacing w:line="360" w:lineRule="auto"/>
        <w:ind w:firstLine="709"/>
        <w:contextualSpacing/>
        <w:jc w:val="both"/>
        <w:rPr>
          <w:shd w:val="clear" w:color="auto" w:fill="FFFFFF"/>
        </w:rPr>
      </w:pPr>
      <w:r w:rsidRPr="009E7627">
        <w:rPr>
          <w:shd w:val="clear" w:color="auto" w:fill="FFFFFF"/>
        </w:rPr>
        <w:t>20. Шевчук</w:t>
      </w:r>
      <w:r>
        <w:rPr>
          <w:shd w:val="clear" w:color="auto" w:fill="FFFFFF"/>
        </w:rPr>
        <w:t xml:space="preserve"> </w:t>
      </w:r>
      <w:r w:rsidRPr="009E7627">
        <w:rPr>
          <w:shd w:val="clear" w:color="auto" w:fill="FFFFFF"/>
        </w:rPr>
        <w:t>М. Ф</w:t>
      </w:r>
      <w:r>
        <w:rPr>
          <w:shd w:val="clear" w:color="auto" w:fill="FFFFFF"/>
        </w:rPr>
        <w:t>ункції суду в сучасному кримінальному провадженні</w:t>
      </w:r>
      <w:r w:rsidR="008C7204">
        <w:rPr>
          <w:shd w:val="clear" w:color="auto" w:fill="FFFFFF"/>
        </w:rPr>
        <w:t xml:space="preserve">. </w:t>
      </w:r>
      <w:r w:rsidRPr="008C7204">
        <w:rPr>
          <w:i/>
          <w:iCs/>
          <w:shd w:val="clear" w:color="auto" w:fill="FFFFFF"/>
        </w:rPr>
        <w:t>Вісник Львівського університету.</w:t>
      </w:r>
      <w:r w:rsidRPr="009E7627">
        <w:rPr>
          <w:shd w:val="clear" w:color="auto" w:fill="FFFFFF"/>
        </w:rPr>
        <w:t xml:space="preserve"> Серія юридична.</w:t>
      </w:r>
      <w:r>
        <w:rPr>
          <w:shd w:val="clear" w:color="auto" w:fill="FFFFFF"/>
        </w:rPr>
        <w:t xml:space="preserve"> 2014. №</w:t>
      </w:r>
      <w:r w:rsidR="008C7204">
        <w:rPr>
          <w:shd w:val="clear" w:color="auto" w:fill="FFFFFF"/>
        </w:rPr>
        <w:t> </w:t>
      </w:r>
      <w:r w:rsidRPr="009E7627">
        <w:rPr>
          <w:shd w:val="clear" w:color="auto" w:fill="FFFFFF"/>
        </w:rPr>
        <w:t>59.</w:t>
      </w:r>
      <w:r w:rsidR="008C7204">
        <w:rPr>
          <w:shd w:val="clear" w:color="auto" w:fill="FFFFFF"/>
        </w:rPr>
        <w:t xml:space="preserve"> </w:t>
      </w:r>
      <w:r w:rsidRPr="009E7627">
        <w:rPr>
          <w:shd w:val="clear" w:color="auto" w:fill="FFFFFF"/>
        </w:rPr>
        <w:t>С.</w:t>
      </w:r>
      <w:r w:rsidR="008C7204">
        <w:rPr>
          <w:shd w:val="clear" w:color="auto" w:fill="FFFFFF"/>
        </w:rPr>
        <w:t> </w:t>
      </w:r>
      <w:r w:rsidRPr="009E7627">
        <w:rPr>
          <w:shd w:val="clear" w:color="auto" w:fill="FFFFFF"/>
        </w:rPr>
        <w:t>370–378</w:t>
      </w:r>
      <w:r>
        <w:rPr>
          <w:shd w:val="clear" w:color="auto" w:fill="FFFFFF"/>
        </w:rPr>
        <w:t>.</w:t>
      </w:r>
    </w:p>
    <w:p w14:paraId="1AA0C357" w14:textId="67FEDB30" w:rsidR="009E7B19" w:rsidRPr="000F4D80" w:rsidRDefault="009E7B19" w:rsidP="009E7B19">
      <w:pPr>
        <w:spacing w:line="360" w:lineRule="auto"/>
        <w:ind w:firstLine="709"/>
        <w:contextualSpacing/>
        <w:jc w:val="both"/>
        <w:rPr>
          <w:shd w:val="clear" w:color="auto" w:fill="FFFFFF"/>
        </w:rPr>
      </w:pPr>
      <w:r w:rsidRPr="009E7627">
        <w:rPr>
          <w:shd w:val="clear" w:color="auto" w:fill="FFFFFF"/>
        </w:rPr>
        <w:lastRenderedPageBreak/>
        <w:t>21. Мазур О. В. Проблеми фунуціонування інституту слідчого судді</w:t>
      </w:r>
      <w:r w:rsidR="008C7204">
        <w:rPr>
          <w:shd w:val="clear" w:color="auto" w:fill="FFFFFF"/>
        </w:rPr>
        <w:t xml:space="preserve">. </w:t>
      </w:r>
      <w:r w:rsidRPr="008C7204">
        <w:rPr>
          <w:i/>
          <w:iCs/>
          <w:shd w:val="clear" w:color="auto" w:fill="FFFFFF"/>
        </w:rPr>
        <w:t>Правничий вісник Університету «КРОК»</w:t>
      </w:r>
      <w:r w:rsidR="008C7204">
        <w:rPr>
          <w:shd w:val="clear" w:color="auto" w:fill="FFFFFF"/>
        </w:rPr>
        <w:t xml:space="preserve">. </w:t>
      </w:r>
      <w:r w:rsidRPr="009E7627">
        <w:rPr>
          <w:shd w:val="clear" w:color="auto" w:fill="FFFFFF"/>
        </w:rPr>
        <w:t>2014</w:t>
      </w:r>
      <w:r w:rsidR="008C7204">
        <w:rPr>
          <w:shd w:val="clear" w:color="auto" w:fill="FFFFFF"/>
        </w:rPr>
        <w:t xml:space="preserve">. № </w:t>
      </w:r>
      <w:r w:rsidRPr="009E7627">
        <w:rPr>
          <w:shd w:val="clear" w:color="auto" w:fill="FFFFFF"/>
        </w:rPr>
        <w:t>20. С. 174-178.</w:t>
      </w:r>
    </w:p>
    <w:p w14:paraId="24729AE7" w14:textId="402A812B" w:rsidR="009E7B19" w:rsidRPr="00EA716D" w:rsidRDefault="009E7B19" w:rsidP="009E7B19">
      <w:pPr>
        <w:spacing w:line="360" w:lineRule="auto"/>
        <w:ind w:firstLine="709"/>
        <w:contextualSpacing/>
        <w:jc w:val="both"/>
        <w:rPr>
          <w:shd w:val="clear" w:color="auto" w:fill="FFFFFF"/>
        </w:rPr>
      </w:pPr>
      <w:r w:rsidRPr="009E7627">
        <w:t>22. У</w:t>
      </w:r>
      <w:r>
        <w:t>загальнення</w:t>
      </w:r>
      <w:r>
        <w:rPr>
          <w:shd w:val="clear" w:color="auto" w:fill="FFFFFF"/>
        </w:rPr>
        <w:t xml:space="preserve"> </w:t>
      </w:r>
      <w:r w:rsidRPr="009E7627">
        <w:t>судової практики щодо розгляду слідчим суддею клопотань про застосування заходів забезпечення кримінального провадження</w:t>
      </w:r>
      <w:r w:rsidRPr="009E7627">
        <w:rPr>
          <w:shd w:val="clear" w:color="auto" w:fill="FFFFFF"/>
        </w:rPr>
        <w:t>Вищий спеціалізований суд</w:t>
      </w:r>
      <w:r>
        <w:rPr>
          <w:shd w:val="clear" w:color="auto" w:fill="FFFFFF"/>
        </w:rPr>
        <w:t xml:space="preserve"> :</w:t>
      </w:r>
      <w:r w:rsidRPr="009E7627">
        <w:rPr>
          <w:shd w:val="clear" w:color="auto" w:fill="FFFFFF"/>
        </w:rPr>
        <w:t xml:space="preserve"> Узагальнення судової практики, Витяг від</w:t>
      </w:r>
      <w:r w:rsidRPr="009E7627">
        <w:t> </w:t>
      </w:r>
      <w:r w:rsidRPr="009E7627">
        <w:rPr>
          <w:shd w:val="clear" w:color="auto" w:fill="FFFFFF"/>
        </w:rPr>
        <w:t>07.02.2014</w:t>
      </w:r>
      <w:r w:rsidR="008C7204">
        <w:rPr>
          <w:shd w:val="clear" w:color="auto" w:fill="FFFFFF"/>
        </w:rPr>
        <w:t>.</w:t>
      </w:r>
      <w:r w:rsidRPr="009E7627">
        <w:rPr>
          <w:shd w:val="clear" w:color="auto" w:fill="FFFFFF"/>
        </w:rPr>
        <w:t xml:space="preserve"> </w:t>
      </w:r>
      <w:r w:rsidR="008C7204">
        <w:rPr>
          <w:shd w:val="clear" w:color="auto" w:fill="FFFFFF"/>
          <w:lang w:val="en-US"/>
        </w:rPr>
        <w:t>URL</w:t>
      </w:r>
      <w:r w:rsidR="008C7204">
        <w:rPr>
          <w:shd w:val="clear" w:color="auto" w:fill="FFFFFF"/>
        </w:rPr>
        <w:t xml:space="preserve">: </w:t>
      </w:r>
      <w:hyperlink r:id="rId14" w:history="1">
        <w:r w:rsidR="00EA716D" w:rsidRPr="00AC0212">
          <w:rPr>
            <w:rStyle w:val="a3"/>
            <w:shd w:val="clear" w:color="auto" w:fill="FFFFFF"/>
          </w:rPr>
          <w:t>http://zakon2.rada.gov.ua/laws/show/n0001740-14</w:t>
        </w:r>
      </w:hyperlink>
      <w:r w:rsidR="00EA716D" w:rsidRPr="00EA716D">
        <w:rPr>
          <w:shd w:val="clear" w:color="auto" w:fill="FFFFFF"/>
        </w:rPr>
        <w:t xml:space="preserve"> (дата звернення: 4.12.2020).</w:t>
      </w:r>
    </w:p>
    <w:p w14:paraId="5BAD4F88" w14:textId="55FFF8D9" w:rsidR="009E7B19" w:rsidRPr="002E1FEA" w:rsidRDefault="009E7B19" w:rsidP="009E7B19">
      <w:pPr>
        <w:spacing w:line="360" w:lineRule="auto"/>
        <w:ind w:firstLine="709"/>
        <w:contextualSpacing/>
        <w:jc w:val="both"/>
        <w:rPr>
          <w:shd w:val="clear" w:color="auto" w:fill="FFFFFF"/>
        </w:rPr>
      </w:pPr>
      <w:r w:rsidRPr="009E7627">
        <w:rPr>
          <w:shd w:val="clear" w:color="auto" w:fill="FFFFFF"/>
        </w:rPr>
        <w:t>23. Костін М. Роль слідчого судді у забезпеченні права особи ініціювати досудове розслідування</w:t>
      </w:r>
      <w:r w:rsidR="008C7204">
        <w:rPr>
          <w:shd w:val="clear" w:color="auto" w:fill="FFFFFF"/>
        </w:rPr>
        <w:t xml:space="preserve">. </w:t>
      </w:r>
      <w:r w:rsidRPr="008C7204">
        <w:rPr>
          <w:i/>
          <w:iCs/>
          <w:shd w:val="clear" w:color="auto" w:fill="FFFFFF"/>
        </w:rPr>
        <w:t>Вісник Вищої кваліфікаційної комісії суддів України.</w:t>
      </w:r>
      <w:r w:rsidRPr="002E1FEA">
        <w:rPr>
          <w:shd w:val="clear" w:color="auto" w:fill="FFFFFF"/>
        </w:rPr>
        <w:t xml:space="preserve"> 2013. № 3. С. 37-48.</w:t>
      </w:r>
    </w:p>
    <w:p w14:paraId="22D0F66A" w14:textId="583F3794" w:rsidR="009E7B19" w:rsidRPr="00EA716D" w:rsidRDefault="009E7B19" w:rsidP="009E7B19">
      <w:pPr>
        <w:spacing w:line="360" w:lineRule="auto"/>
        <w:ind w:firstLine="709"/>
        <w:contextualSpacing/>
        <w:jc w:val="both"/>
        <w:rPr>
          <w:shd w:val="clear" w:color="auto" w:fill="FFFFFF"/>
        </w:rPr>
      </w:pPr>
      <w:r w:rsidRPr="009E7627">
        <w:rPr>
          <w:shd w:val="clear" w:color="auto" w:fill="FFFFFF"/>
        </w:rPr>
        <w:t>24. Проблеми застосування положень Кримінального процесуального кодексу України щодо окремих слідчих (розшукових) дій та заходів забезпечення кримінального провадження, зокрема, обшуку та тимчасового доступу до речей і документів</w:t>
      </w:r>
      <w:r w:rsidR="008C7204">
        <w:rPr>
          <w:shd w:val="clear" w:color="auto" w:fill="FFFFFF"/>
        </w:rPr>
        <w:t xml:space="preserve">. </w:t>
      </w:r>
      <w:r w:rsidR="008C7204">
        <w:rPr>
          <w:shd w:val="clear" w:color="auto" w:fill="FFFFFF"/>
          <w:lang w:val="en-US"/>
        </w:rPr>
        <w:t>URL</w:t>
      </w:r>
      <w:r w:rsidR="008C7204">
        <w:rPr>
          <w:shd w:val="clear" w:color="auto" w:fill="FFFFFF"/>
        </w:rPr>
        <w:t xml:space="preserve">: </w:t>
      </w:r>
      <w:hyperlink r:id="rId15" w:history="1">
        <w:r w:rsidR="00EA716D" w:rsidRPr="00AC0212">
          <w:rPr>
            <w:rStyle w:val="a3"/>
            <w:shd w:val="clear" w:color="auto" w:fill="FFFFFF"/>
          </w:rPr>
          <w:t>http://zib.com.ua/ua/print/41323-problemi_zastosuvannya_polozhen_ kriminalnogo_ procesualnogo_k.html</w:t>
        </w:r>
      </w:hyperlink>
      <w:r w:rsidR="00EA716D" w:rsidRPr="00EA716D">
        <w:rPr>
          <w:shd w:val="clear" w:color="auto" w:fill="FFFFFF"/>
        </w:rPr>
        <w:t xml:space="preserve"> (дата звернення: 4.12.2020).</w:t>
      </w:r>
    </w:p>
    <w:p w14:paraId="5BC0356B" w14:textId="43BFB24B" w:rsidR="00976743" w:rsidRDefault="009E7B19" w:rsidP="00EA716D">
      <w:pPr>
        <w:spacing w:line="360" w:lineRule="auto"/>
        <w:ind w:firstLine="709"/>
        <w:contextualSpacing/>
        <w:jc w:val="both"/>
      </w:pPr>
      <w:r w:rsidRPr="009E7627">
        <w:rPr>
          <w:shd w:val="clear" w:color="auto" w:fill="FFFFFF"/>
        </w:rPr>
        <w:t>25. Б</w:t>
      </w:r>
      <w:r>
        <w:rPr>
          <w:shd w:val="clear" w:color="auto" w:fill="FFFFFF"/>
        </w:rPr>
        <w:t xml:space="preserve">анах С. </w:t>
      </w:r>
      <w:r w:rsidRPr="009E7627">
        <w:rPr>
          <w:shd w:val="clear" w:color="auto" w:fill="FFFFFF"/>
        </w:rPr>
        <w:t>О</w:t>
      </w:r>
      <w:r>
        <w:rPr>
          <w:shd w:val="clear" w:color="auto" w:fill="FFFFFF"/>
        </w:rPr>
        <w:t>соьливості повноважень слідчого судді шодо захисту прав людини</w:t>
      </w:r>
      <w:r w:rsidR="00EA716D">
        <w:rPr>
          <w:shd w:val="clear" w:color="auto" w:fill="FFFFFF"/>
          <w:lang w:val="ru-RU"/>
        </w:rPr>
        <w:t xml:space="preserve">. </w:t>
      </w:r>
      <w:r w:rsidRPr="00EA716D">
        <w:rPr>
          <w:i/>
          <w:iCs/>
          <w:shd w:val="clear" w:color="auto" w:fill="FFFFFF"/>
        </w:rPr>
        <w:t>Вісник Національної академії прокуратури України.</w:t>
      </w:r>
      <w:r>
        <w:rPr>
          <w:shd w:val="clear" w:color="auto" w:fill="FFFFFF"/>
        </w:rPr>
        <w:t xml:space="preserve"> </w:t>
      </w:r>
      <w:r w:rsidRPr="009E7627">
        <w:rPr>
          <w:shd w:val="clear" w:color="auto" w:fill="FFFFFF"/>
        </w:rPr>
        <w:t>2013</w:t>
      </w:r>
      <w:r>
        <w:rPr>
          <w:shd w:val="clear" w:color="auto" w:fill="FFFFFF"/>
        </w:rPr>
        <w:t xml:space="preserve">. № 4. С. </w:t>
      </w:r>
      <w:r w:rsidRPr="009E7627">
        <w:rPr>
          <w:shd w:val="clear" w:color="auto" w:fill="FFFFFF"/>
        </w:rPr>
        <w:t>61-65</w:t>
      </w:r>
      <w:r w:rsidR="00EA716D">
        <w:rPr>
          <w:shd w:val="clear" w:color="auto" w:fill="FFFFFF"/>
          <w:lang w:val="ru-RU"/>
        </w:rPr>
        <w:t>.</w:t>
      </w:r>
    </w:p>
    <w:sectPr w:rsidR="00976743" w:rsidSect="00976743">
      <w:headerReference w:type="default" r:id="rId16"/>
      <w:pgSz w:w="11906" w:h="16838"/>
      <w:pgMar w:top="1134" w:right="567" w:bottom="1134" w:left="1701" w:header="708" w:footer="708"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3F111" w14:textId="77777777" w:rsidR="00746539" w:rsidRDefault="00746539" w:rsidP="00976743">
      <w:pPr>
        <w:spacing w:after="0" w:line="240" w:lineRule="auto"/>
      </w:pPr>
      <w:r>
        <w:separator/>
      </w:r>
    </w:p>
  </w:endnote>
  <w:endnote w:type="continuationSeparator" w:id="0">
    <w:p w14:paraId="2DEAC8F2" w14:textId="77777777" w:rsidR="00746539" w:rsidRDefault="00746539" w:rsidP="0097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7A97" w14:textId="77777777" w:rsidR="00746539" w:rsidRDefault="00746539" w:rsidP="00976743">
      <w:pPr>
        <w:spacing w:after="0" w:line="240" w:lineRule="auto"/>
      </w:pPr>
      <w:r>
        <w:separator/>
      </w:r>
    </w:p>
  </w:footnote>
  <w:footnote w:type="continuationSeparator" w:id="0">
    <w:p w14:paraId="34F0698A" w14:textId="77777777" w:rsidR="00746539" w:rsidRDefault="00746539" w:rsidP="00976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431153"/>
      <w:docPartObj>
        <w:docPartGallery w:val="Page Numbers (Top of Page)"/>
        <w:docPartUnique/>
      </w:docPartObj>
    </w:sdtPr>
    <w:sdtEndPr/>
    <w:sdtContent>
      <w:p w14:paraId="469FBEFC" w14:textId="77777777" w:rsidR="00AB21BC" w:rsidRDefault="00AB21BC">
        <w:pPr>
          <w:pStyle w:val="a6"/>
          <w:jc w:val="right"/>
        </w:pPr>
        <w:r>
          <w:fldChar w:fldCharType="begin"/>
        </w:r>
        <w:r>
          <w:instrText>PAGE   \* MERGEFORMAT</w:instrText>
        </w:r>
        <w:r>
          <w:fldChar w:fldCharType="separate"/>
        </w:r>
        <w:r w:rsidR="000738ED" w:rsidRPr="000738ED">
          <w:rPr>
            <w:noProof/>
            <w:lang w:val="ru-RU"/>
          </w:rPr>
          <w:t>31</w:t>
        </w:r>
        <w:r>
          <w:fldChar w:fldCharType="end"/>
        </w:r>
      </w:p>
    </w:sdtContent>
  </w:sdt>
  <w:p w14:paraId="796E9FB6" w14:textId="77777777" w:rsidR="00AB21BC" w:rsidRDefault="00AB21B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AED"/>
    <w:rsid w:val="00064C39"/>
    <w:rsid w:val="000738ED"/>
    <w:rsid w:val="000F4D80"/>
    <w:rsid w:val="00261CBC"/>
    <w:rsid w:val="002E1FEA"/>
    <w:rsid w:val="00302DDD"/>
    <w:rsid w:val="0030566B"/>
    <w:rsid w:val="003519FC"/>
    <w:rsid w:val="00435A44"/>
    <w:rsid w:val="00506C8C"/>
    <w:rsid w:val="00544A6B"/>
    <w:rsid w:val="00625F40"/>
    <w:rsid w:val="00703DD9"/>
    <w:rsid w:val="007256C1"/>
    <w:rsid w:val="007451D7"/>
    <w:rsid w:val="00746539"/>
    <w:rsid w:val="00760C15"/>
    <w:rsid w:val="007D32F8"/>
    <w:rsid w:val="008C7204"/>
    <w:rsid w:val="00960F58"/>
    <w:rsid w:val="00976743"/>
    <w:rsid w:val="009E7B19"/>
    <w:rsid w:val="00A26101"/>
    <w:rsid w:val="00A80AED"/>
    <w:rsid w:val="00AB21BC"/>
    <w:rsid w:val="00B70357"/>
    <w:rsid w:val="00BB4B06"/>
    <w:rsid w:val="00BB6E74"/>
    <w:rsid w:val="00CC2AF3"/>
    <w:rsid w:val="00CD5DDB"/>
    <w:rsid w:val="00D64A3D"/>
    <w:rsid w:val="00DD266E"/>
    <w:rsid w:val="00E32F47"/>
    <w:rsid w:val="00EA716D"/>
    <w:rsid w:val="00ED53C6"/>
    <w:rsid w:val="00EE4730"/>
    <w:rsid w:val="00FB149E"/>
    <w:rsid w:val="00FE4D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B855"/>
  <w15:docId w15:val="{4025A5FC-A170-4C59-972C-A77D02BB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28"/>
        <w:sz w:val="28"/>
        <w:szCs w:val="28"/>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26101"/>
    <w:pPr>
      <w:spacing w:before="100" w:beforeAutospacing="1" w:after="100" w:afterAutospacing="1" w:line="240" w:lineRule="auto"/>
      <w:outlineLvl w:val="0"/>
    </w:pPr>
    <w:rPr>
      <w:rFonts w:eastAsia="Times New Roman"/>
      <w:b/>
      <w:bCs/>
      <w:kern w:val="36"/>
      <w:sz w:val="48"/>
      <w:szCs w:val="48"/>
      <w:lang w:eastAsia="uk-UA"/>
    </w:rPr>
  </w:style>
  <w:style w:type="paragraph" w:styleId="2">
    <w:name w:val="heading 2"/>
    <w:basedOn w:val="a"/>
    <w:next w:val="a"/>
    <w:link w:val="20"/>
    <w:uiPriority w:val="9"/>
    <w:semiHidden/>
    <w:unhideWhenUsed/>
    <w:qFormat/>
    <w:rsid w:val="00A261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6101"/>
  </w:style>
  <w:style w:type="character" w:styleId="a3">
    <w:name w:val="Hyperlink"/>
    <w:basedOn w:val="a0"/>
    <w:uiPriority w:val="99"/>
    <w:unhideWhenUsed/>
    <w:rsid w:val="00A26101"/>
    <w:rPr>
      <w:color w:val="0000FF"/>
      <w:u w:val="single"/>
    </w:rPr>
  </w:style>
  <w:style w:type="character" w:customStyle="1" w:styleId="10">
    <w:name w:val="Заголовок 1 Знак"/>
    <w:basedOn w:val="a0"/>
    <w:link w:val="1"/>
    <w:uiPriority w:val="9"/>
    <w:rsid w:val="00A26101"/>
    <w:rPr>
      <w:rFonts w:eastAsia="Times New Roman"/>
      <w:b/>
      <w:bCs/>
      <w:kern w:val="36"/>
      <w:sz w:val="48"/>
      <w:szCs w:val="48"/>
      <w:lang w:eastAsia="uk-UA"/>
    </w:rPr>
  </w:style>
  <w:style w:type="character" w:customStyle="1" w:styleId="apple-tab-span">
    <w:name w:val="apple-tab-span"/>
    <w:basedOn w:val="a0"/>
    <w:rsid w:val="00A26101"/>
  </w:style>
  <w:style w:type="character" w:customStyle="1" w:styleId="20">
    <w:name w:val="Заголовок 2 Знак"/>
    <w:basedOn w:val="a0"/>
    <w:link w:val="2"/>
    <w:uiPriority w:val="9"/>
    <w:semiHidden/>
    <w:rsid w:val="00A26101"/>
    <w:rPr>
      <w:rFonts w:asciiTheme="majorHAnsi" w:eastAsiaTheme="majorEastAsia" w:hAnsiTheme="majorHAnsi" w:cstheme="majorBidi"/>
      <w:b/>
      <w:bCs/>
      <w:color w:val="4F81BD" w:themeColor="accent1"/>
      <w:sz w:val="26"/>
      <w:szCs w:val="26"/>
    </w:rPr>
  </w:style>
  <w:style w:type="paragraph" w:customStyle="1" w:styleId="rvps2">
    <w:name w:val="rvps2"/>
    <w:basedOn w:val="a"/>
    <w:rsid w:val="00FB149E"/>
    <w:pPr>
      <w:spacing w:before="100" w:beforeAutospacing="1" w:after="100" w:afterAutospacing="1" w:line="240" w:lineRule="auto"/>
    </w:pPr>
    <w:rPr>
      <w:rFonts w:eastAsia="Times New Roman"/>
      <w:kern w:val="0"/>
      <w:sz w:val="24"/>
      <w:szCs w:val="24"/>
      <w:lang w:eastAsia="uk-UA"/>
    </w:rPr>
  </w:style>
  <w:style w:type="paragraph" w:styleId="a4">
    <w:name w:val="Normal (Web)"/>
    <w:basedOn w:val="a"/>
    <w:uiPriority w:val="99"/>
    <w:semiHidden/>
    <w:unhideWhenUsed/>
    <w:rsid w:val="00BB6E74"/>
    <w:pPr>
      <w:spacing w:before="100" w:beforeAutospacing="1" w:after="100" w:afterAutospacing="1" w:line="240" w:lineRule="auto"/>
    </w:pPr>
    <w:rPr>
      <w:rFonts w:eastAsia="Times New Roman"/>
      <w:kern w:val="0"/>
      <w:sz w:val="24"/>
      <w:szCs w:val="24"/>
      <w:lang w:eastAsia="uk-UA"/>
    </w:rPr>
  </w:style>
  <w:style w:type="character" w:styleId="a5">
    <w:name w:val="Strong"/>
    <w:basedOn w:val="a0"/>
    <w:uiPriority w:val="22"/>
    <w:qFormat/>
    <w:rsid w:val="00760C15"/>
    <w:rPr>
      <w:b/>
      <w:bCs/>
    </w:rPr>
  </w:style>
  <w:style w:type="character" w:customStyle="1" w:styleId="rvts11">
    <w:name w:val="rvts11"/>
    <w:basedOn w:val="a0"/>
    <w:rsid w:val="00CD5DDB"/>
  </w:style>
  <w:style w:type="character" w:customStyle="1" w:styleId="rvts23">
    <w:name w:val="rvts23"/>
    <w:basedOn w:val="a0"/>
    <w:rsid w:val="00CD5DDB"/>
  </w:style>
  <w:style w:type="paragraph" w:styleId="a6">
    <w:name w:val="header"/>
    <w:basedOn w:val="a"/>
    <w:link w:val="a7"/>
    <w:uiPriority w:val="99"/>
    <w:unhideWhenUsed/>
    <w:rsid w:val="009767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6743"/>
  </w:style>
  <w:style w:type="paragraph" w:styleId="a8">
    <w:name w:val="footer"/>
    <w:basedOn w:val="a"/>
    <w:link w:val="a9"/>
    <w:uiPriority w:val="99"/>
    <w:unhideWhenUsed/>
    <w:rsid w:val="009767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6743"/>
  </w:style>
  <w:style w:type="character" w:styleId="aa">
    <w:name w:val="Unresolved Mention"/>
    <w:basedOn w:val="a0"/>
    <w:uiPriority w:val="99"/>
    <w:semiHidden/>
    <w:unhideWhenUsed/>
    <w:rsid w:val="00EA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394">
      <w:bodyDiv w:val="1"/>
      <w:marLeft w:val="0"/>
      <w:marRight w:val="0"/>
      <w:marTop w:val="0"/>
      <w:marBottom w:val="0"/>
      <w:divBdr>
        <w:top w:val="none" w:sz="0" w:space="0" w:color="auto"/>
        <w:left w:val="none" w:sz="0" w:space="0" w:color="auto"/>
        <w:bottom w:val="none" w:sz="0" w:space="0" w:color="auto"/>
        <w:right w:val="none" w:sz="0" w:space="0" w:color="auto"/>
      </w:divBdr>
    </w:div>
    <w:div w:id="232357622">
      <w:bodyDiv w:val="1"/>
      <w:marLeft w:val="0"/>
      <w:marRight w:val="0"/>
      <w:marTop w:val="0"/>
      <w:marBottom w:val="0"/>
      <w:divBdr>
        <w:top w:val="none" w:sz="0" w:space="0" w:color="auto"/>
        <w:left w:val="none" w:sz="0" w:space="0" w:color="auto"/>
        <w:bottom w:val="none" w:sz="0" w:space="0" w:color="auto"/>
        <w:right w:val="none" w:sz="0" w:space="0" w:color="auto"/>
      </w:divBdr>
    </w:div>
    <w:div w:id="497353405">
      <w:bodyDiv w:val="1"/>
      <w:marLeft w:val="0"/>
      <w:marRight w:val="0"/>
      <w:marTop w:val="0"/>
      <w:marBottom w:val="0"/>
      <w:divBdr>
        <w:top w:val="none" w:sz="0" w:space="0" w:color="auto"/>
        <w:left w:val="none" w:sz="0" w:space="0" w:color="auto"/>
        <w:bottom w:val="none" w:sz="0" w:space="0" w:color="auto"/>
        <w:right w:val="none" w:sz="0" w:space="0" w:color="auto"/>
      </w:divBdr>
    </w:div>
    <w:div w:id="759184715">
      <w:bodyDiv w:val="1"/>
      <w:marLeft w:val="0"/>
      <w:marRight w:val="0"/>
      <w:marTop w:val="0"/>
      <w:marBottom w:val="0"/>
      <w:divBdr>
        <w:top w:val="none" w:sz="0" w:space="0" w:color="auto"/>
        <w:left w:val="none" w:sz="0" w:space="0" w:color="auto"/>
        <w:bottom w:val="none" w:sz="0" w:space="0" w:color="auto"/>
        <w:right w:val="none" w:sz="0" w:space="0" w:color="auto"/>
      </w:divBdr>
    </w:div>
    <w:div w:id="964506136">
      <w:bodyDiv w:val="1"/>
      <w:marLeft w:val="0"/>
      <w:marRight w:val="0"/>
      <w:marTop w:val="0"/>
      <w:marBottom w:val="0"/>
      <w:divBdr>
        <w:top w:val="none" w:sz="0" w:space="0" w:color="auto"/>
        <w:left w:val="none" w:sz="0" w:space="0" w:color="auto"/>
        <w:bottom w:val="none" w:sz="0" w:space="0" w:color="auto"/>
        <w:right w:val="none" w:sz="0" w:space="0" w:color="auto"/>
      </w:divBdr>
      <w:divsChild>
        <w:div w:id="739448719">
          <w:marLeft w:val="0"/>
          <w:marRight w:val="0"/>
          <w:marTop w:val="0"/>
          <w:marBottom w:val="0"/>
          <w:divBdr>
            <w:top w:val="none" w:sz="0" w:space="0" w:color="auto"/>
            <w:left w:val="none" w:sz="0" w:space="0" w:color="auto"/>
            <w:bottom w:val="none" w:sz="0" w:space="0" w:color="auto"/>
            <w:right w:val="none" w:sz="0" w:space="0" w:color="auto"/>
          </w:divBdr>
        </w:div>
        <w:div w:id="1277836923">
          <w:marLeft w:val="0"/>
          <w:marRight w:val="0"/>
          <w:marTop w:val="0"/>
          <w:marBottom w:val="0"/>
          <w:divBdr>
            <w:top w:val="none" w:sz="0" w:space="0" w:color="auto"/>
            <w:left w:val="none" w:sz="0" w:space="0" w:color="auto"/>
            <w:bottom w:val="none" w:sz="0" w:space="0" w:color="auto"/>
            <w:right w:val="none" w:sz="0" w:space="0" w:color="auto"/>
          </w:divBdr>
        </w:div>
        <w:div w:id="459686085">
          <w:marLeft w:val="0"/>
          <w:marRight w:val="0"/>
          <w:marTop w:val="0"/>
          <w:marBottom w:val="0"/>
          <w:divBdr>
            <w:top w:val="none" w:sz="0" w:space="0" w:color="auto"/>
            <w:left w:val="none" w:sz="0" w:space="0" w:color="auto"/>
            <w:bottom w:val="none" w:sz="0" w:space="0" w:color="auto"/>
            <w:right w:val="none" w:sz="0" w:space="0" w:color="auto"/>
          </w:divBdr>
        </w:div>
        <w:div w:id="1814643058">
          <w:marLeft w:val="0"/>
          <w:marRight w:val="0"/>
          <w:marTop w:val="0"/>
          <w:marBottom w:val="0"/>
          <w:divBdr>
            <w:top w:val="none" w:sz="0" w:space="0" w:color="auto"/>
            <w:left w:val="none" w:sz="0" w:space="0" w:color="auto"/>
            <w:bottom w:val="none" w:sz="0" w:space="0" w:color="auto"/>
            <w:right w:val="none" w:sz="0" w:space="0" w:color="auto"/>
          </w:divBdr>
        </w:div>
        <w:div w:id="1328509230">
          <w:marLeft w:val="0"/>
          <w:marRight w:val="0"/>
          <w:marTop w:val="0"/>
          <w:marBottom w:val="0"/>
          <w:divBdr>
            <w:top w:val="none" w:sz="0" w:space="0" w:color="auto"/>
            <w:left w:val="none" w:sz="0" w:space="0" w:color="auto"/>
            <w:bottom w:val="none" w:sz="0" w:space="0" w:color="auto"/>
            <w:right w:val="none" w:sz="0" w:space="0" w:color="auto"/>
          </w:divBdr>
        </w:div>
        <w:div w:id="595483536">
          <w:marLeft w:val="0"/>
          <w:marRight w:val="0"/>
          <w:marTop w:val="0"/>
          <w:marBottom w:val="0"/>
          <w:divBdr>
            <w:top w:val="none" w:sz="0" w:space="0" w:color="auto"/>
            <w:left w:val="none" w:sz="0" w:space="0" w:color="auto"/>
            <w:bottom w:val="none" w:sz="0" w:space="0" w:color="auto"/>
            <w:right w:val="none" w:sz="0" w:space="0" w:color="auto"/>
          </w:divBdr>
        </w:div>
        <w:div w:id="1373532304">
          <w:marLeft w:val="0"/>
          <w:marRight w:val="0"/>
          <w:marTop w:val="0"/>
          <w:marBottom w:val="0"/>
          <w:divBdr>
            <w:top w:val="none" w:sz="0" w:space="0" w:color="auto"/>
            <w:left w:val="none" w:sz="0" w:space="0" w:color="auto"/>
            <w:bottom w:val="none" w:sz="0" w:space="0" w:color="auto"/>
            <w:right w:val="none" w:sz="0" w:space="0" w:color="auto"/>
          </w:divBdr>
        </w:div>
        <w:div w:id="1908606019">
          <w:marLeft w:val="0"/>
          <w:marRight w:val="0"/>
          <w:marTop w:val="0"/>
          <w:marBottom w:val="0"/>
          <w:divBdr>
            <w:top w:val="none" w:sz="0" w:space="0" w:color="auto"/>
            <w:left w:val="none" w:sz="0" w:space="0" w:color="auto"/>
            <w:bottom w:val="none" w:sz="0" w:space="0" w:color="auto"/>
            <w:right w:val="none" w:sz="0" w:space="0" w:color="auto"/>
          </w:divBdr>
        </w:div>
        <w:div w:id="238827411">
          <w:marLeft w:val="0"/>
          <w:marRight w:val="0"/>
          <w:marTop w:val="0"/>
          <w:marBottom w:val="0"/>
          <w:divBdr>
            <w:top w:val="none" w:sz="0" w:space="0" w:color="auto"/>
            <w:left w:val="none" w:sz="0" w:space="0" w:color="auto"/>
            <w:bottom w:val="none" w:sz="0" w:space="0" w:color="auto"/>
            <w:right w:val="none" w:sz="0" w:space="0" w:color="auto"/>
          </w:divBdr>
        </w:div>
        <w:div w:id="598948724">
          <w:marLeft w:val="0"/>
          <w:marRight w:val="0"/>
          <w:marTop w:val="0"/>
          <w:marBottom w:val="0"/>
          <w:divBdr>
            <w:top w:val="none" w:sz="0" w:space="0" w:color="auto"/>
            <w:left w:val="none" w:sz="0" w:space="0" w:color="auto"/>
            <w:bottom w:val="none" w:sz="0" w:space="0" w:color="auto"/>
            <w:right w:val="none" w:sz="0" w:space="0" w:color="auto"/>
          </w:divBdr>
        </w:div>
        <w:div w:id="1808469077">
          <w:marLeft w:val="0"/>
          <w:marRight w:val="0"/>
          <w:marTop w:val="0"/>
          <w:marBottom w:val="0"/>
          <w:divBdr>
            <w:top w:val="none" w:sz="0" w:space="0" w:color="auto"/>
            <w:left w:val="none" w:sz="0" w:space="0" w:color="auto"/>
            <w:bottom w:val="none" w:sz="0" w:space="0" w:color="auto"/>
            <w:right w:val="none" w:sz="0" w:space="0" w:color="auto"/>
          </w:divBdr>
        </w:div>
        <w:div w:id="826625795">
          <w:marLeft w:val="0"/>
          <w:marRight w:val="0"/>
          <w:marTop w:val="0"/>
          <w:marBottom w:val="0"/>
          <w:divBdr>
            <w:top w:val="none" w:sz="0" w:space="0" w:color="auto"/>
            <w:left w:val="none" w:sz="0" w:space="0" w:color="auto"/>
            <w:bottom w:val="none" w:sz="0" w:space="0" w:color="auto"/>
            <w:right w:val="none" w:sz="0" w:space="0" w:color="auto"/>
          </w:divBdr>
        </w:div>
      </w:divsChild>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66440137">
      <w:bodyDiv w:val="1"/>
      <w:marLeft w:val="0"/>
      <w:marRight w:val="0"/>
      <w:marTop w:val="0"/>
      <w:marBottom w:val="0"/>
      <w:divBdr>
        <w:top w:val="none" w:sz="0" w:space="0" w:color="auto"/>
        <w:left w:val="none" w:sz="0" w:space="0" w:color="auto"/>
        <w:bottom w:val="none" w:sz="0" w:space="0" w:color="auto"/>
        <w:right w:val="none" w:sz="0" w:space="0" w:color="auto"/>
      </w:divBdr>
    </w:div>
    <w:div w:id="1508328132">
      <w:bodyDiv w:val="1"/>
      <w:marLeft w:val="0"/>
      <w:marRight w:val="0"/>
      <w:marTop w:val="0"/>
      <w:marBottom w:val="0"/>
      <w:divBdr>
        <w:top w:val="none" w:sz="0" w:space="0" w:color="auto"/>
        <w:left w:val="none" w:sz="0" w:space="0" w:color="auto"/>
        <w:bottom w:val="none" w:sz="0" w:space="0" w:color="auto"/>
        <w:right w:val="none" w:sz="0" w:space="0" w:color="auto"/>
      </w:divBdr>
    </w:div>
    <w:div w:id="1526558465">
      <w:bodyDiv w:val="1"/>
      <w:marLeft w:val="0"/>
      <w:marRight w:val="0"/>
      <w:marTop w:val="0"/>
      <w:marBottom w:val="0"/>
      <w:divBdr>
        <w:top w:val="none" w:sz="0" w:space="0" w:color="auto"/>
        <w:left w:val="none" w:sz="0" w:space="0" w:color="auto"/>
        <w:bottom w:val="none" w:sz="0" w:space="0" w:color="auto"/>
        <w:right w:val="none" w:sz="0" w:space="0" w:color="auto"/>
      </w:divBdr>
    </w:div>
    <w:div w:id="1646545348">
      <w:bodyDiv w:val="1"/>
      <w:marLeft w:val="0"/>
      <w:marRight w:val="0"/>
      <w:marTop w:val="0"/>
      <w:marBottom w:val="0"/>
      <w:divBdr>
        <w:top w:val="none" w:sz="0" w:space="0" w:color="auto"/>
        <w:left w:val="none" w:sz="0" w:space="0" w:color="auto"/>
        <w:bottom w:val="none" w:sz="0" w:space="0" w:color="auto"/>
        <w:right w:val="none" w:sz="0" w:space="0" w:color="auto"/>
      </w:divBdr>
    </w:div>
    <w:div w:id="1918050360">
      <w:bodyDiv w:val="1"/>
      <w:marLeft w:val="0"/>
      <w:marRight w:val="0"/>
      <w:marTop w:val="0"/>
      <w:marBottom w:val="0"/>
      <w:divBdr>
        <w:top w:val="none" w:sz="0" w:space="0" w:color="auto"/>
        <w:left w:val="none" w:sz="0" w:space="0" w:color="auto"/>
        <w:bottom w:val="none" w:sz="0" w:space="0" w:color="auto"/>
        <w:right w:val="none" w:sz="0" w:space="0" w:color="auto"/>
      </w:divBdr>
    </w:div>
    <w:div w:id="2069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4651-17" TargetMode="External"/><Relationship Id="rId13" Type="http://schemas.openxmlformats.org/officeDocument/2006/relationships/hyperlink" Target="http://dspace.nlu.edu.ua/bitstream/123456789/12173/1/Tumanync_163-16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ka.court.gov.ua/sud2390/practice/uzagalnennja/0001/" TargetMode="External"/><Relationship Id="rId12" Type="http://schemas.openxmlformats.org/officeDocument/2006/relationships/hyperlink" Target="http://zakon2.rada.gov.ua/laws/show/v0558740-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on2.rada.gov.ua/laws/show/1402-19" TargetMode="External"/><Relationship Id="rId5" Type="http://schemas.openxmlformats.org/officeDocument/2006/relationships/footnotes" Target="footnotes.xml"/><Relationship Id="rId15" Type="http://schemas.openxmlformats.org/officeDocument/2006/relationships/hyperlink" Target="http://zib.com.ua/ua/print/41323-problemi_zastosuvannya_polozhen_%20kriminalnogo_%20procesualnogo_k.html" TargetMode="External"/><Relationship Id="rId10" Type="http://schemas.openxmlformats.org/officeDocument/2006/relationships/hyperlink" Target="http://5fan.ru/wievjob.php?id=90231" TargetMode="External"/><Relationship Id="rId4" Type="http://schemas.openxmlformats.org/officeDocument/2006/relationships/webSettings" Target="webSettings.xml"/><Relationship Id="rId9" Type="http://schemas.openxmlformats.org/officeDocument/2006/relationships/hyperlink" Target="http://zakon2.rada.gov.ua/laws/show/4651-17" TargetMode="External"/><Relationship Id="rId14" Type="http://schemas.openxmlformats.org/officeDocument/2006/relationships/hyperlink" Target="http://zakon2.rada.gov.ua/laws/show/n000174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CA4A-52A5-46DA-8496-3E5C4C9B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dc:creator>
  <cp:keywords/>
  <dc:description/>
  <cp:lastModifiedBy>User</cp:lastModifiedBy>
  <cp:revision>18</cp:revision>
  <dcterms:created xsi:type="dcterms:W3CDTF">2017-03-09T12:34:00Z</dcterms:created>
  <dcterms:modified xsi:type="dcterms:W3CDTF">2020-12-04T11:47:00Z</dcterms:modified>
</cp:coreProperties>
</file>