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02A43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821432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4DA36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83373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4EAB9D5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BE813B2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485C0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FFFDAB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B363A2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0227E0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C0970B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6F2C3A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00A5DA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E7A071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0F02FFD2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11CDCEE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B544E6F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C51C619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29A737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00C5D2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B1BECA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EF11961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67A1D1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B780E7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6D8FDAF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88CBEF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0473DB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DD5ED8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8C467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C78B77E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2462A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EA2ABE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6766EB9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8295C9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4B90D20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393494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A2F533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A55A6C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78AEA94" w14:textId="77777777" w:rsidR="00305014" w:rsidRDefault="00305014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75607A9" w14:textId="77777777" w:rsidR="00252CE2" w:rsidRDefault="00252CE2" w:rsidP="00252CE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0A709459" w14:textId="77777777" w:rsidR="00252CE2" w:rsidRDefault="00252CE2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BF7C56B" w14:textId="77777777" w:rsidR="00305014" w:rsidRDefault="00305014" w:rsidP="009F550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B5D5E5C" w14:textId="77777777"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ВСТУП……………………………………………………………………………</w:t>
      </w:r>
      <w:r w:rsidR="00D70D1C">
        <w:rPr>
          <w:rFonts w:ascii="Times New Roman" w:hAnsi="Times New Roman"/>
          <w:b/>
          <w:color w:val="000000"/>
          <w:sz w:val="28"/>
          <w:szCs w:val="28"/>
          <w:lang w:val="uk-UA"/>
        </w:rPr>
        <w:t>….3</w:t>
      </w:r>
    </w:p>
    <w:p w14:paraId="17F9A3A6" w14:textId="77777777" w:rsidR="00252CE2" w:rsidRPr="00305014" w:rsidRDefault="00DA4674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1</w:t>
      </w:r>
      <w:r w:rsidR="00252CE2"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F2E7E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ПРОЦЕСУАЛЬНИХ РІШЕНЬ У КРИМІНАЛЬНОМУ ПРОВАДЖЕННІ…………………………</w:t>
      </w:r>
      <w:r w:rsidR="00D70D1C">
        <w:rPr>
          <w:rFonts w:ascii="Times New Roman" w:hAnsi="Times New Roman" w:cs="Times New Roman"/>
          <w:b/>
          <w:sz w:val="28"/>
          <w:szCs w:val="28"/>
          <w:lang w:val="uk-UA"/>
        </w:rPr>
        <w:t>...5</w:t>
      </w:r>
    </w:p>
    <w:p w14:paraId="5F07E1EF" w14:textId="77777777" w:rsidR="00252CE2" w:rsidRPr="002F2E7E" w:rsidRDefault="00252CE2" w:rsidP="0030501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DA4674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процесуальних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криінальному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провадженні</w:t>
      </w:r>
      <w:proofErr w:type="spellEnd"/>
      <w:r w:rsid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</w:t>
      </w:r>
      <w:r w:rsidR="00D70D1C">
        <w:rPr>
          <w:rFonts w:ascii="Times New Roman" w:hAnsi="Times New Roman" w:cs="Times New Roman"/>
          <w:color w:val="000000"/>
          <w:sz w:val="28"/>
          <w:szCs w:val="28"/>
          <w:lang w:val="uk-UA"/>
        </w:rPr>
        <w:t>.5</w:t>
      </w:r>
    </w:p>
    <w:p w14:paraId="4C73645E" w14:textId="77777777" w:rsidR="00252CE2" w:rsidRPr="002F2E7E" w:rsidRDefault="00252CE2" w:rsidP="002F2E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DA4674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Сутність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юридична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природа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процесуальних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кримінальному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провадженні</w:t>
      </w:r>
      <w:proofErr w:type="spellEnd"/>
      <w:r w:rsidR="002F2E7E" w:rsidRPr="002F2E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05014" w:rsidRPr="002F2E7E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</w:t>
      </w:r>
      <w:r w:rsidR="00D70D1C">
        <w:rPr>
          <w:rFonts w:ascii="Times New Roman" w:eastAsia="Times New Roman" w:hAnsi="Times New Roman" w:cs="Times New Roman"/>
          <w:sz w:val="28"/>
          <w:szCs w:val="28"/>
          <w:lang w:val="uk-UA"/>
        </w:rPr>
        <w:t>……………………………………………………..11</w:t>
      </w:r>
    </w:p>
    <w:p w14:paraId="01DE3C20" w14:textId="77777777" w:rsidR="00252CE2" w:rsidRPr="002F2E7E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РОЗДІЛ 2 </w:t>
      </w:r>
      <w:r w:rsidR="00252CE2"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F2E7E" w:rsidRPr="002F2E7E">
        <w:rPr>
          <w:rFonts w:ascii="Times New Roman" w:hAnsi="Times New Roman" w:cs="Times New Roman"/>
          <w:b/>
          <w:sz w:val="28"/>
          <w:szCs w:val="28"/>
          <w:lang w:val="uk-UA"/>
        </w:rPr>
        <w:t>ПРАВОВІ ВЛАСТИВОСТІ ПРОЦЕСУАЛЬНИХ РІШЕНЬ У КРИМІНАЛЬНОМУ ПРОВАДЖЕН</w:t>
      </w:r>
      <w:r w:rsidR="002F2E7E">
        <w:rPr>
          <w:rFonts w:ascii="Times New Roman" w:hAnsi="Times New Roman" w:cs="Times New Roman"/>
          <w:b/>
          <w:sz w:val="28"/>
          <w:szCs w:val="28"/>
          <w:lang w:val="uk-UA"/>
        </w:rPr>
        <w:t>НІ………………………………………</w:t>
      </w:r>
      <w:r w:rsidR="00D70D1C">
        <w:rPr>
          <w:rFonts w:ascii="Times New Roman" w:hAnsi="Times New Roman" w:cs="Times New Roman"/>
          <w:b/>
          <w:sz w:val="28"/>
          <w:szCs w:val="28"/>
          <w:lang w:val="uk-UA"/>
        </w:rPr>
        <w:t>..16</w:t>
      </w:r>
    </w:p>
    <w:p w14:paraId="45B54029" w14:textId="77777777" w:rsidR="00252CE2" w:rsidRPr="002F2E7E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>2.1</w:t>
      </w:r>
      <w:r w:rsidR="00252CE2" w:rsidRP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Змагальність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властивість</w:t>
      </w:r>
      <w:proofErr w:type="spellEnd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F2E7E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2CE2" w:rsidRPr="002F2E7E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0A5299" w:rsidRPr="002F2E7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F2E7E">
        <w:rPr>
          <w:rFonts w:ascii="Times New Roman" w:hAnsi="Times New Roman" w:cs="Times New Roman"/>
          <w:sz w:val="28"/>
          <w:szCs w:val="28"/>
          <w:lang w:val="uk-UA"/>
        </w:rPr>
        <w:t>………………………………</w:t>
      </w:r>
      <w:r w:rsidR="00D70D1C">
        <w:rPr>
          <w:rFonts w:ascii="Times New Roman" w:hAnsi="Times New Roman" w:cs="Times New Roman"/>
          <w:sz w:val="28"/>
          <w:szCs w:val="28"/>
          <w:lang w:val="uk-UA"/>
        </w:rPr>
        <w:t>..16</w:t>
      </w:r>
    </w:p>
    <w:p w14:paraId="556B4900" w14:textId="77777777" w:rsidR="000A5299" w:rsidRPr="002F2E7E" w:rsidRDefault="00DA4674" w:rsidP="0025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252CE2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014"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E7E" w:rsidRPr="002F2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Обґрунтованість</w:t>
      </w:r>
      <w:proofErr w:type="spellEnd"/>
      <w:r w:rsidR="002F2E7E">
        <w:rPr>
          <w:rFonts w:ascii="Times New Roman" w:hAnsi="Times New Roman" w:cs="Times New Roman"/>
          <w:color w:val="000000"/>
          <w:sz w:val="28"/>
          <w:szCs w:val="28"/>
          <w:lang w:val="uk-UA"/>
        </w:rPr>
        <w:t>………………………………………………………………</w:t>
      </w:r>
      <w:r w:rsidR="00D70D1C">
        <w:rPr>
          <w:rFonts w:ascii="Times New Roman" w:hAnsi="Times New Roman" w:cs="Times New Roman"/>
          <w:color w:val="000000"/>
          <w:sz w:val="28"/>
          <w:szCs w:val="28"/>
          <w:lang w:val="uk-UA"/>
        </w:rPr>
        <w:t>..20</w:t>
      </w:r>
    </w:p>
    <w:p w14:paraId="0FDC6942" w14:textId="77777777" w:rsidR="002F2E7E" w:rsidRPr="002F2E7E" w:rsidRDefault="002F2E7E" w:rsidP="00252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proofErr w:type="spellStart"/>
      <w:r w:rsidR="00D303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F2E7E">
        <w:rPr>
          <w:rFonts w:ascii="Times New Roman" w:hAnsi="Times New Roman" w:cs="Times New Roman"/>
          <w:sz w:val="28"/>
          <w:szCs w:val="28"/>
          <w:lang w:val="uk-UA"/>
        </w:rPr>
        <w:t>отивованість</w:t>
      </w:r>
      <w:proofErr w:type="spellEnd"/>
      <w:r w:rsidR="00D81898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D70D1C">
        <w:rPr>
          <w:rFonts w:ascii="Times New Roman" w:hAnsi="Times New Roman" w:cs="Times New Roman"/>
          <w:sz w:val="28"/>
          <w:szCs w:val="28"/>
          <w:lang w:val="uk-UA"/>
        </w:rPr>
        <w:t>..26</w:t>
      </w:r>
    </w:p>
    <w:p w14:paraId="15BEBDCE" w14:textId="77777777"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ВИСНОВКИ……………………………………………………………………</w:t>
      </w:r>
      <w:r w:rsidR="00D70D1C">
        <w:rPr>
          <w:rFonts w:ascii="Times New Roman" w:hAnsi="Times New Roman"/>
          <w:b/>
          <w:color w:val="000000"/>
          <w:sz w:val="28"/>
          <w:szCs w:val="28"/>
          <w:lang w:val="uk-UA"/>
        </w:rPr>
        <w:t>…..29</w:t>
      </w:r>
    </w:p>
    <w:p w14:paraId="51843D7C" w14:textId="77777777" w:rsidR="00252CE2" w:rsidRPr="00305014" w:rsidRDefault="00252CE2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ДЖЕРЕЛ……………………………………</w:t>
      </w:r>
      <w:r w:rsidR="00D70D1C">
        <w:rPr>
          <w:rFonts w:ascii="Times New Roman" w:hAnsi="Times New Roman"/>
          <w:b/>
          <w:color w:val="000000"/>
          <w:sz w:val="28"/>
          <w:szCs w:val="28"/>
          <w:lang w:val="uk-UA"/>
        </w:rPr>
        <w:t>….31</w:t>
      </w:r>
    </w:p>
    <w:p w14:paraId="593799FC" w14:textId="77777777" w:rsidR="00DA4674" w:rsidRPr="00305014" w:rsidRDefault="00DA4674" w:rsidP="00252CE2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51B2D84" w14:textId="77777777" w:rsidR="00DA4674" w:rsidRDefault="00DA4674" w:rsidP="00252CE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EADFA0B" w14:textId="77777777" w:rsidR="00305014" w:rsidRPr="00D81898" w:rsidRDefault="00305014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35E50B6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44B325B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13D7978A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0DD51BD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559599DF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73CF486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287DA3D4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7702CC1C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15D550B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4945F0A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3B0EC685" w14:textId="77777777" w:rsidR="001F6203" w:rsidRPr="00D81898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0E2A586" w14:textId="77777777" w:rsidR="001F6203" w:rsidRPr="00305014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ВСТУП</w:t>
      </w:r>
    </w:p>
    <w:p w14:paraId="51F4CAEA" w14:textId="77777777" w:rsidR="001F6203" w:rsidRPr="00D81898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19468E" w14:textId="77777777" w:rsidR="00561476" w:rsidRPr="00E4716B" w:rsidRDefault="00D81898" w:rsidP="00E471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F3C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32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61476" w:rsidRPr="00AF2AE9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перетворень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переживає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наша держава, як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постає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демократичних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76" w:rsidRPr="00AF2AE9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561476" w:rsidRPr="00AF2AE9">
        <w:rPr>
          <w:rFonts w:ascii="Times New Roman" w:hAnsi="Times New Roman" w:cs="Times New Roman"/>
          <w:sz w:val="28"/>
          <w:szCs w:val="28"/>
        </w:rPr>
        <w:t xml:space="preserve">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FB47D5E" w14:textId="77777777" w:rsidR="00D81898" w:rsidRPr="001212A9" w:rsidRDefault="00D81898" w:rsidP="00D81898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F3C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визначення поняття </w:t>
      </w:r>
      <w:r w:rsidR="00561476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процесуального рішення у </w:t>
      </w:r>
      <w:proofErr w:type="spellStart"/>
      <w:r w:rsidR="00561476">
        <w:rPr>
          <w:rFonts w:ascii="Times New Roman" w:hAnsi="Times New Roman" w:cs="Times New Roman"/>
          <w:sz w:val="28"/>
          <w:szCs w:val="28"/>
          <w:lang w:val="uk-UA"/>
        </w:rPr>
        <w:t>кримінальноу</w:t>
      </w:r>
      <w:proofErr w:type="spellEnd"/>
      <w:r w:rsidR="00561476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провадженні, його сутністю та природою, властивостями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3F3C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вчені, а саме: А.Б. Венгеров,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A3A5970" w14:textId="393BFCDD" w:rsidR="00D81898" w:rsidRDefault="00D81898" w:rsidP="00D818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D7B8A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B85F2CF" w14:textId="77777777" w:rsidR="00D81898" w:rsidRDefault="00D81898" w:rsidP="00D818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здійснювалось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0BF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5650BF">
        <w:rPr>
          <w:rFonts w:ascii="Times New Roman" w:hAnsi="Times New Roman" w:cs="Times New Roman"/>
          <w:sz w:val="28"/>
          <w:szCs w:val="28"/>
        </w:rPr>
        <w:t>:</w:t>
      </w:r>
    </w:p>
    <w:p w14:paraId="7CC0AFDC" w14:textId="77777777" w:rsidR="00D81898" w:rsidRPr="00E4716B" w:rsidRDefault="00E4716B" w:rsidP="00D818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72781C3" w14:textId="77777777" w:rsidR="00D81898" w:rsidRPr="00323F3C" w:rsidRDefault="00D81898" w:rsidP="00D818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F3C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323F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1A9CC9E" w14:textId="4D6074C3" w:rsidR="00D81898" w:rsidRPr="00323F3C" w:rsidRDefault="00D81898" w:rsidP="00D818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3F3C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bookmarkStart w:id="0" w:name="_GoBack"/>
      <w:bookmarkEnd w:id="0"/>
      <w:r w:rsidR="00E4716B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3A1B7468" w14:textId="77777777" w:rsidR="00D81898" w:rsidRPr="00AF2AE9" w:rsidRDefault="00D81898" w:rsidP="00AF2A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7AC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0F27A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використані в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A4D9DA9" w14:textId="77777777" w:rsidR="00D81898" w:rsidRDefault="00D81898" w:rsidP="00D81898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0BF">
        <w:rPr>
          <w:rFonts w:ascii="Times New Roman" w:hAnsi="Times New Roman" w:cs="Times New Roman"/>
          <w:b/>
          <w:sz w:val="28"/>
          <w:szCs w:val="28"/>
          <w:lang w:val="uk-UA"/>
        </w:rPr>
        <w:t>За структурою робота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AF2AE9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розподілено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AF2AE9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підрозділів, 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 xml:space="preserve">що взаємопов’язані між собою, висновку та списку використаних джерел. Загальний обсяг роботи складається з </w:t>
      </w:r>
      <w:r w:rsidR="00AF2AE9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</w:t>
      </w:r>
      <w:r w:rsidRPr="005650BF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14:paraId="1EA63B1B" w14:textId="77777777" w:rsidR="001F6203" w:rsidRPr="00AF2AE9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A36450F" w14:textId="77777777" w:rsidR="001F6203" w:rsidRPr="00AF2AE9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0450E0" w14:textId="77777777" w:rsidR="001F6203" w:rsidRPr="00AF2AE9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9F87F4" w14:textId="77777777" w:rsidR="00D3032E" w:rsidRDefault="00D3032E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2F68AB" w14:textId="77777777" w:rsidR="00D3032E" w:rsidRDefault="00D3032E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CF3778" w14:textId="77777777" w:rsidR="001F6203" w:rsidRPr="00D81898" w:rsidRDefault="001F6203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РОЗДІЛ 1 </w:t>
      </w:r>
    </w:p>
    <w:p w14:paraId="738FDE24" w14:textId="77777777" w:rsidR="001F6203" w:rsidRDefault="001F6203" w:rsidP="001F62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ПРОЦЕСУАЛЬНИХ РІШЕНЬ У КРИМІНАЛЬНОМУ ПРОВАДЖЕННІ</w:t>
      </w:r>
    </w:p>
    <w:p w14:paraId="714A0C54" w14:textId="77777777" w:rsidR="00D3032E" w:rsidRPr="00305014" w:rsidRDefault="00D3032E" w:rsidP="001F6203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C7D918" w14:textId="77777777" w:rsidR="001F6203" w:rsidRPr="0076434C" w:rsidRDefault="001F6203" w:rsidP="008024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4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  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види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процесуальних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криінальному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провадженні</w:t>
      </w:r>
      <w:proofErr w:type="spellEnd"/>
    </w:p>
    <w:p w14:paraId="4DE03AD2" w14:textId="77777777" w:rsidR="00D3032E" w:rsidRDefault="00D3032E" w:rsidP="00D303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3D609C" w14:textId="77777777" w:rsidR="005A20FA" w:rsidRDefault="00C74C7B" w:rsidP="00E4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20FA">
        <w:rPr>
          <w:rFonts w:ascii="Times New Roman" w:hAnsi="Times New Roman" w:cs="Times New Roman"/>
          <w:sz w:val="28"/>
          <w:szCs w:val="28"/>
        </w:rPr>
        <w:lastRenderedPageBreak/>
        <w:t>Кримінальні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процесуальні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ролей 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і результатом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норм 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.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5A20FA">
        <w:rPr>
          <w:rFonts w:ascii="Times New Roman" w:hAnsi="Times New Roman" w:cs="Times New Roman"/>
          <w:sz w:val="28"/>
          <w:szCs w:val="28"/>
          <w:lang w:val="uk-UA"/>
        </w:rPr>
        <w:t xml:space="preserve"> «процесуальне рішення» – це всі рішення органів досудового розслідування, прокурора, слідчого судді, суду (ст. 110 КПК)</w:t>
      </w:r>
      <w:r w:rsidR="00D37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F1B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1F1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1F1B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A20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3AFFDBE" w14:textId="77777777" w:rsidR="005A20FA" w:rsidRDefault="00C74C7B" w:rsidP="00C74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0F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кримінально-процесуального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беруться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авторами за основу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616ED" w14:textId="77777777" w:rsidR="005A20FA" w:rsidRDefault="00C74C7B" w:rsidP="00C74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0FA">
        <w:rPr>
          <w:rFonts w:ascii="Times New Roman" w:hAnsi="Times New Roman" w:cs="Times New Roman"/>
          <w:sz w:val="28"/>
          <w:szCs w:val="28"/>
        </w:rPr>
        <w:t>Так, П. А. Луп</w:t>
      </w:r>
      <w:r w:rsidR="005A20FA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встановлену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процесуальну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правовий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документ, в </w:t>
      </w:r>
      <w:proofErr w:type="spellStart"/>
      <w:r w:rsidRPr="005A20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A20F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41F1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1F1B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1F1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341F1B" w:rsidRPr="008D7B8A">
        <w:rPr>
          <w:rFonts w:ascii="Times New Roman" w:hAnsi="Times New Roman" w:cs="Times New Roman"/>
          <w:sz w:val="28"/>
          <w:szCs w:val="28"/>
          <w:lang w:val="uk-UA"/>
        </w:rPr>
        <w:t>, с.5</w:t>
      </w:r>
      <w:r w:rsidR="00341F1B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8D7B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BCA3EB7" w14:textId="77777777" w:rsidR="005A20FA" w:rsidRDefault="00341F1B" w:rsidP="00C74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І.В. Басиста</w:t>
      </w:r>
      <w:r w:rsidR="00C74C7B" w:rsidRPr="005A20FA">
        <w:rPr>
          <w:rFonts w:ascii="Times New Roman" w:hAnsi="Times New Roman" w:cs="Times New Roman"/>
          <w:sz w:val="28"/>
          <w:szCs w:val="28"/>
          <w:lang w:val="uk-UA"/>
        </w:rPr>
        <w:t xml:space="preserve"> дотримується думки, що рішення – це владно-розпорядчі акти, що містять проміжні або остаточні висновки у справі і обов'язкові для виконання усіма підприємствами, установами, організаціями, посадовими особами і громадянами. </w:t>
      </w:r>
      <w:r w:rsidR="00C74C7B" w:rsidRPr="005A20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досудових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стадіях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дізнавач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, прокурор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в постановах,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поданнях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вказівках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C7B" w:rsidRPr="005A20FA">
        <w:rPr>
          <w:rFonts w:ascii="Times New Roman" w:hAnsi="Times New Roman" w:cs="Times New Roman"/>
          <w:sz w:val="28"/>
          <w:szCs w:val="28"/>
        </w:rPr>
        <w:t>доруч</w:t>
      </w:r>
      <w:r w:rsidR="005A20FA">
        <w:rPr>
          <w:rFonts w:ascii="Times New Roman" w:hAnsi="Times New Roman" w:cs="Times New Roman"/>
          <w:sz w:val="28"/>
          <w:szCs w:val="28"/>
        </w:rPr>
        <w:t>еннях</w:t>
      </w:r>
      <w:proofErr w:type="spellEnd"/>
      <w:r w:rsidR="005A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0FA">
        <w:rPr>
          <w:rFonts w:ascii="Times New Roman" w:hAnsi="Times New Roman" w:cs="Times New Roman"/>
          <w:sz w:val="28"/>
          <w:szCs w:val="28"/>
        </w:rPr>
        <w:t>обвинувальному</w:t>
      </w:r>
      <w:proofErr w:type="spellEnd"/>
      <w:r w:rsidR="005A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FA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7, с. 12</w:t>
      </w:r>
      <w:r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74C7B" w:rsidRPr="005A20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D4CA4D" w14:textId="77777777" w:rsidR="006E0160" w:rsidRPr="006E0160" w:rsidRDefault="00341F1B" w:rsidP="00E4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Аленін</w:t>
      </w:r>
      <w:proofErr w:type="spellEnd"/>
      <w:r w:rsidR="00C74C7B" w:rsidRPr="005A20FA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процесуальне рішення як необхідний елемент процесуальної діяльності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6619AF3" w14:textId="77777777" w:rsidR="00341F1B" w:rsidRDefault="005A20FA" w:rsidP="00E471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0F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9825835" w14:textId="77777777" w:rsidR="00341F1B" w:rsidRDefault="00341F1B" w:rsidP="00D303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ED3BB" w14:textId="77777777" w:rsidR="00341F1B" w:rsidRDefault="00341F1B" w:rsidP="00D303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8D64AF" w14:textId="77777777" w:rsidR="00341F1B" w:rsidRDefault="00341F1B" w:rsidP="00D3032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5C4671" w14:textId="77777777" w:rsidR="001F6203" w:rsidRPr="0076434C" w:rsidRDefault="001F6203" w:rsidP="00D303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64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Сутність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юридична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природа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процесуальних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кримінальному</w:t>
      </w:r>
      <w:proofErr w:type="spellEnd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провадженні</w:t>
      </w:r>
      <w:proofErr w:type="spellEnd"/>
      <w:r w:rsidRPr="007643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2075815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ECB0136" w14:textId="77777777" w:rsidR="006E0160" w:rsidRPr="00FD1711" w:rsidRDefault="006E0160" w:rsidP="00FD1711">
      <w:pPr>
        <w:pStyle w:val="a3"/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D171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Процесуальні рішення, які приймаються при здійсненні кримінального судочинства, їх обґрунтованість і наявність правових підстав для прийняття, безпосередньо впливають на режим дотримання законності при розслідуванні та розгляді кримінальних справ.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Теорія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кримінального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процесу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значну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увагу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lastRenderedPageBreak/>
        <w:t>приділяє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загальним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питанням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прийняття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процесуальних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рішень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їх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правовій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природі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структурі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FD1711">
        <w:rPr>
          <w:rFonts w:ascii="Times New Roman" w:eastAsia="TimesNewRomanPSMT" w:hAnsi="Times New Roman" w:cs="Times New Roman"/>
          <w:sz w:val="28"/>
          <w:szCs w:val="28"/>
        </w:rPr>
        <w:t>обґрунтуванню</w:t>
      </w:r>
      <w:proofErr w:type="spellEnd"/>
      <w:r w:rsidRPr="00FD1711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CFA3787" w14:textId="77777777" w:rsidR="00FD1711" w:rsidRDefault="00FD1711" w:rsidP="00E471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Д</w:t>
      </w:r>
      <w:r w:rsidR="00AD48F1" w:rsidRPr="00E4716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остовірність, повнота зроблених висновків, на яких ґрунтується рішення, повинні </w:t>
      </w:r>
      <w:r w:rsidR="00E4716B">
        <w:rPr>
          <w:rFonts w:ascii="Times New Roman" w:eastAsia="TimesNewRomanPSMT" w:hAnsi="Times New Roman" w:cs="Times New Roman"/>
          <w:sz w:val="28"/>
          <w:szCs w:val="28"/>
          <w:lang w:val="uk-UA"/>
        </w:rPr>
        <w:t>….</w:t>
      </w:r>
      <w:r w:rsidR="00C74C7B"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C7B" w:rsidRPr="00E4716B">
        <w:rPr>
          <w:rFonts w:ascii="Times New Roman" w:hAnsi="Times New Roman" w:cs="Times New Roman"/>
          <w:sz w:val="28"/>
          <w:szCs w:val="28"/>
          <w:lang w:val="uk-UA"/>
        </w:rPr>
        <w:t>правореалізуючим</w:t>
      </w:r>
      <w:proofErr w:type="spellEnd"/>
      <w:r w:rsidR="00C74C7B"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характером дістає вияв лише у формах дотримання, виконання та використання норм права, а відтак – не підпадає під ознаки правозастосовної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16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A2C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5A2C2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E4716B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C74C7B"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3117C0" w14:textId="77777777" w:rsidR="00FD1711" w:rsidRDefault="00C74C7B" w:rsidP="00FD17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711">
        <w:rPr>
          <w:rFonts w:ascii="Times New Roman" w:hAnsi="Times New Roman" w:cs="Times New Roman"/>
          <w:sz w:val="28"/>
          <w:szCs w:val="28"/>
          <w:lang w:val="uk-UA"/>
        </w:rPr>
        <w:t xml:space="preserve">3. Для КПР властивим є владно-розпорядчий характер, який дістає вияв у в тому, що в прийнятих актах не тільки реалізуються владні повноваження суб’єктів, що ведуть процес, а і містяться певні вказівки, владні розпорядження, що детермінують  поведінку інших учасників процесу. </w:t>
      </w:r>
    </w:p>
    <w:p w14:paraId="3468F532" w14:textId="77777777" w:rsidR="00FD1711" w:rsidRDefault="00C74C7B" w:rsidP="00FD171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711">
        <w:rPr>
          <w:rFonts w:ascii="Times New Roman" w:hAnsi="Times New Roman" w:cs="Times New Roman"/>
          <w:sz w:val="28"/>
          <w:szCs w:val="28"/>
        </w:rPr>
        <w:t xml:space="preserve">Як справедливо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відзначав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С. С.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Алєксєєв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, «у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те головне,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вирішальне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характеризує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D1711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FD1711">
        <w:rPr>
          <w:rFonts w:ascii="Times New Roman" w:hAnsi="Times New Roman" w:cs="Times New Roman"/>
          <w:sz w:val="28"/>
          <w:szCs w:val="28"/>
        </w:rPr>
        <w:t>» порядку» [</w:t>
      </w:r>
      <w:r w:rsidR="005A2C23">
        <w:rPr>
          <w:rFonts w:ascii="Times New Roman" w:hAnsi="Times New Roman" w:cs="Times New Roman"/>
          <w:sz w:val="28"/>
          <w:szCs w:val="28"/>
          <w:lang w:val="uk-UA"/>
        </w:rPr>
        <w:t>6, с. 286</w:t>
      </w:r>
      <w:r w:rsidRPr="00FD1711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39934DD7" w14:textId="77777777" w:rsidR="00C74C7B" w:rsidRDefault="00C74C7B" w:rsidP="00E471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5D">
        <w:rPr>
          <w:rFonts w:ascii="Times New Roman" w:hAnsi="Times New Roman" w:cs="Times New Roman"/>
          <w:sz w:val="28"/>
          <w:szCs w:val="28"/>
          <w:lang w:val="uk-UA"/>
        </w:rPr>
        <w:t xml:space="preserve">4. Істотною ознакою КПР є їх загальнообов’язковий характер, що дістає вияв в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923997">
        <w:rPr>
          <w:rFonts w:ascii="Times New Roman" w:hAnsi="Times New Roman" w:cs="Times New Roman"/>
          <w:sz w:val="28"/>
          <w:szCs w:val="28"/>
          <w:lang w:val="uk-UA"/>
        </w:rPr>
        <w:t xml:space="preserve"> с. 12-14</w:t>
      </w:r>
      <w:r w:rsidR="00923997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D1711" w:rsidRPr="00FD1711">
        <w:rPr>
          <w:rFonts w:ascii="Times New Roman" w:hAnsi="Times New Roman" w:cs="Times New Roman"/>
          <w:sz w:val="28"/>
          <w:szCs w:val="28"/>
        </w:rPr>
        <w:t>.</w:t>
      </w:r>
    </w:p>
    <w:p w14:paraId="631E004E" w14:textId="77777777" w:rsidR="00D3032E" w:rsidRDefault="00FD1711" w:rsidP="00E471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0FE89F4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FFF1269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7720589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7C4B25DE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69F8B254" w14:textId="77777777" w:rsidR="00D3032E" w:rsidRDefault="001F6203" w:rsidP="00D303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РОЗДІЛ 2</w:t>
      </w:r>
    </w:p>
    <w:p w14:paraId="04DE23F3" w14:textId="77777777" w:rsidR="001F6203" w:rsidRPr="002F2E7E" w:rsidRDefault="001F6203" w:rsidP="00D3032E">
      <w:pPr>
        <w:spacing w:after="0" w:line="360" w:lineRule="auto"/>
        <w:jc w:val="center"/>
        <w:rPr>
          <w:rFonts w:ascii="Times New Roman" w:hAnsi="Times New Roman" w:cs="Times New Roman"/>
          <w:b/>
          <w:strike/>
          <w:color w:val="000000"/>
          <w:sz w:val="28"/>
          <w:szCs w:val="28"/>
          <w:lang w:val="uk-UA"/>
        </w:rPr>
      </w:pPr>
      <w:r w:rsidRPr="002F2E7E">
        <w:rPr>
          <w:rFonts w:ascii="Times New Roman" w:hAnsi="Times New Roman" w:cs="Times New Roman"/>
          <w:b/>
          <w:sz w:val="28"/>
          <w:szCs w:val="28"/>
          <w:lang w:val="uk-UA"/>
        </w:rPr>
        <w:t>ПРАВОВІ ВЛАСТИВОСТІ ПРОЦЕСУАЛЬНИХ РІШЕНЬ У КРИМІНАЛЬНОМУ ПРОВАДЖЕН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</w:p>
    <w:p w14:paraId="5915D62D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C65F54" w14:textId="77777777" w:rsidR="001F6203" w:rsidRPr="0076434C" w:rsidRDefault="001F6203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34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2.1 </w:t>
      </w:r>
      <w:r w:rsidRPr="008C1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Змагальність як властивість</w:t>
      </w:r>
      <w:r w:rsidRPr="007643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14:paraId="1643F156" w14:textId="77777777" w:rsidR="00D3032E" w:rsidRDefault="00D3032E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8E1F39" w14:textId="77777777" w:rsidR="00D3032E" w:rsidRPr="00BB30C1" w:rsidRDefault="00D753FC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45D">
        <w:rPr>
          <w:rFonts w:ascii="Times New Roman" w:hAnsi="Times New Roman" w:cs="Times New Roman"/>
          <w:sz w:val="28"/>
          <w:szCs w:val="28"/>
          <w:lang w:val="uk-UA"/>
        </w:rPr>
        <w:t>Ідея впровадження змагального судочинства є однією із центральних та найгостріших у науці кримінального процесу, оскільки стала предметом численних дискусій ще серед науковців радянського періоду та одержала особливу актуальність після здобуття Україною незалежності.</w:t>
      </w:r>
    </w:p>
    <w:p w14:paraId="3250A347" w14:textId="77777777" w:rsidR="00BB30C1" w:rsidRDefault="00E4716B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…</w:t>
      </w:r>
      <w:r w:rsidR="00D753FC"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клопотань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 xml:space="preserve"> прав (ч. 2 ст. 22 КПК </w:t>
      </w:r>
      <w:proofErr w:type="spellStart"/>
      <w:r w:rsidR="00D753FC" w:rsidRPr="00BB30C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753FC" w:rsidRPr="00BB30C1">
        <w:rPr>
          <w:rFonts w:ascii="Times New Roman" w:hAnsi="Times New Roman" w:cs="Times New Roman"/>
          <w:sz w:val="28"/>
          <w:szCs w:val="28"/>
        </w:rPr>
        <w:t>)</w:t>
      </w:r>
      <w:r w:rsidR="00923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997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3997">
        <w:rPr>
          <w:rFonts w:ascii="Times New Roman" w:hAnsi="Times New Roman" w:cs="Times New Roman"/>
          <w:sz w:val="28"/>
          <w:szCs w:val="28"/>
          <w:lang w:val="uk-UA"/>
        </w:rPr>
        <w:t>1; 2</w:t>
      </w:r>
      <w:r w:rsidR="00923997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753FC" w:rsidRPr="00BB30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49EE7" w14:textId="77777777" w:rsidR="00BB30C1" w:rsidRDefault="00D753FC" w:rsidP="00E471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C1">
        <w:rPr>
          <w:rFonts w:ascii="Times New Roman" w:hAnsi="Times New Roman" w:cs="Times New Roman"/>
          <w:sz w:val="28"/>
          <w:szCs w:val="28"/>
          <w:lang w:val="uk-UA"/>
        </w:rPr>
        <w:t xml:space="preserve">Змагальність є формою організації судочинства, для якої характерними є чітке розмежування функцій обвинувачення, захисту та вирішення справи по суті відповідно між прокурором (приватним обвинуваченим, потерпілим), обвинуваченим,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сторону» (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audiatur</w:t>
      </w:r>
      <w:proofErr w:type="spellEnd"/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altera</w:t>
      </w:r>
      <w:proofErr w:type="spellEnd"/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pars</w:t>
      </w:r>
      <w:proofErr w:type="spellEnd"/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), врахувати всі доводи захисту та у разі їх підтвердження ухвалити </w:t>
      </w:r>
      <w:r w:rsidR="00923997" w:rsidRPr="00E4716B">
        <w:rPr>
          <w:rFonts w:ascii="Times New Roman" w:hAnsi="Times New Roman" w:cs="Times New Roman"/>
          <w:sz w:val="28"/>
          <w:szCs w:val="28"/>
          <w:lang w:val="uk-UA"/>
        </w:rPr>
        <w:t>виправдувальний вирок</w:t>
      </w:r>
      <w:r w:rsidR="00D70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1C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70D1C">
        <w:rPr>
          <w:rFonts w:ascii="Times New Roman" w:hAnsi="Times New Roman" w:cs="Times New Roman"/>
          <w:sz w:val="28"/>
          <w:szCs w:val="28"/>
          <w:lang w:val="uk-UA"/>
        </w:rPr>
        <w:t>16, с. 21</w:t>
      </w:r>
      <w:r w:rsidR="00D70D1C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4716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2A0E208" w14:textId="77777777" w:rsidR="00D753FC" w:rsidRPr="00BB30C1" w:rsidRDefault="00D753FC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C1">
        <w:rPr>
          <w:rFonts w:ascii="Times New Roman" w:hAnsi="Times New Roman" w:cs="Times New Roman"/>
          <w:sz w:val="28"/>
          <w:szCs w:val="28"/>
          <w:lang w:val="uk-UA"/>
        </w:rPr>
        <w:t>Варто підкреслити, що сама по собі змагальність визначає лише становище сторін у системі кримінально-процесуальних відносин, встановлює вимогу щодо обсягу прав та обов’язків кожної з категорії учасників кримінального провадження, однак сама по собі вона не дає змоги досягнути його мети та фактичної рівності сторін, яка на сьогодні в практиці її реалізації має низку процесуальних проблем.</w:t>
      </w:r>
    </w:p>
    <w:p w14:paraId="410C05C7" w14:textId="77777777" w:rsidR="00BB30C1" w:rsidRPr="00E4716B" w:rsidRDefault="00BB30C1" w:rsidP="00BB30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0C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процесуальній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трактування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. Так, О.В.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Вишневська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характеризуючи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принцип,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пронизаний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гуманізмом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турботою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законні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змагальному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обвинувачений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протистоїть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0C1">
        <w:rPr>
          <w:rFonts w:ascii="Times New Roman" w:hAnsi="Times New Roman" w:cs="Times New Roman"/>
          <w:sz w:val="28"/>
          <w:szCs w:val="28"/>
        </w:rPr>
        <w:t>обвинуваченню</w:t>
      </w:r>
      <w:proofErr w:type="spellEnd"/>
      <w:r w:rsidRPr="00BB30C1">
        <w:rPr>
          <w:rFonts w:ascii="Times New Roman" w:hAnsi="Times New Roman" w:cs="Times New Roman"/>
          <w:sz w:val="28"/>
          <w:szCs w:val="28"/>
        </w:rPr>
        <w:t xml:space="preserve"> [</w:t>
      </w:r>
      <w:r w:rsidR="0092399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B30C1">
        <w:rPr>
          <w:rFonts w:ascii="Times New Roman" w:hAnsi="Times New Roman" w:cs="Times New Roman"/>
          <w:sz w:val="28"/>
          <w:szCs w:val="28"/>
        </w:rPr>
        <w:t xml:space="preserve">, с. 3].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54677F7" w14:textId="77777777" w:rsidR="00FB31B2" w:rsidRPr="00FB31B2" w:rsidRDefault="00E4716B" w:rsidP="00FB31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B74FBF2" w14:textId="77777777" w:rsidR="00FB31B2" w:rsidRPr="00E4716B" w:rsidRDefault="00FB31B2" w:rsidP="00FB31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1B2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1F25C1D" w14:textId="77777777" w:rsidR="0076434C" w:rsidRDefault="0076434C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49F46" w14:textId="77777777" w:rsidR="001F6203" w:rsidRPr="0076434C" w:rsidRDefault="001F6203" w:rsidP="00D303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43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2.3 </w:t>
      </w:r>
      <w:r w:rsidR="00FD17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6434C">
        <w:rPr>
          <w:rFonts w:ascii="Times New Roman" w:hAnsi="Times New Roman" w:cs="Times New Roman"/>
          <w:b/>
          <w:sz w:val="28"/>
          <w:szCs w:val="28"/>
          <w:lang w:val="uk-UA"/>
        </w:rPr>
        <w:t>Мотивованість</w:t>
      </w:r>
      <w:proofErr w:type="spellEnd"/>
    </w:p>
    <w:p w14:paraId="671F18FE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F0EBCF0" w14:textId="77777777" w:rsidR="00D3032E" w:rsidRPr="006B26C2" w:rsidRDefault="005114A5" w:rsidP="006B26C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Обґрунтованість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мотивування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Вимога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мотивованої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постанови (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ухвали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), є в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ряду норм КПК (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. 220, 280, 370),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закон і не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мотивованого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ст. 370 КПК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вмотивованості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наведені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достатні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ухвалення</w:t>
      </w:r>
      <w:proofErr w:type="spellEnd"/>
      <w:r w:rsidR="0012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0AA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50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250AA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6B26C2">
        <w:rPr>
          <w:rFonts w:ascii="Times New Roman" w:hAnsi="Times New Roman" w:cs="Times New Roman"/>
          <w:sz w:val="28"/>
          <w:szCs w:val="28"/>
        </w:rPr>
        <w:t>.</w:t>
      </w:r>
    </w:p>
    <w:p w14:paraId="637315E8" w14:textId="77777777" w:rsidR="006B26C2" w:rsidRPr="00D753FC" w:rsidRDefault="005114A5" w:rsidP="00E471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26C2">
        <w:rPr>
          <w:rFonts w:ascii="Times New Roman" w:hAnsi="Times New Roman" w:cs="Times New Roman"/>
          <w:sz w:val="28"/>
          <w:szCs w:val="28"/>
        </w:rPr>
        <w:lastRenderedPageBreak/>
        <w:t>Вмотивованість</w:t>
      </w:r>
      <w:proofErr w:type="spellEnd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6C2">
        <w:rPr>
          <w:rFonts w:ascii="Times New Roman" w:hAnsi="Times New Roman" w:cs="Times New Roman"/>
          <w:sz w:val="28"/>
          <w:szCs w:val="28"/>
        </w:rPr>
        <w:t>посилює</w:t>
      </w:r>
      <w:proofErr w:type="spellEnd"/>
      <w:proofErr w:type="gramStart"/>
      <w:r w:rsidRPr="006B26C2">
        <w:rPr>
          <w:rFonts w:ascii="Times New Roman" w:hAnsi="Times New Roman" w:cs="Times New Roman"/>
          <w:sz w:val="28"/>
          <w:szCs w:val="28"/>
        </w:rPr>
        <w:t xml:space="preserve"> 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E471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26C2" w:rsidRPr="006B26C2">
        <w:rPr>
          <w:rFonts w:ascii="Times New Roman" w:hAnsi="Times New Roman" w:cs="Times New Roman"/>
          <w:sz w:val="28"/>
          <w:szCs w:val="28"/>
        </w:rPr>
        <w:t xml:space="preserve"> і будь-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незвичні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в судах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присяжних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присяжні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засідателі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6B26C2" w:rsidRPr="006B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C2" w:rsidRPr="006B26C2">
        <w:rPr>
          <w:rFonts w:ascii="Times New Roman" w:hAnsi="Times New Roman" w:cs="Times New Roman"/>
          <w:sz w:val="28"/>
          <w:szCs w:val="28"/>
        </w:rPr>
        <w:t>внутрішн</w:t>
      </w:r>
      <w:r w:rsidR="00D753FC">
        <w:rPr>
          <w:rFonts w:ascii="Times New Roman" w:hAnsi="Times New Roman" w:cs="Times New Roman"/>
          <w:sz w:val="28"/>
          <w:szCs w:val="28"/>
        </w:rPr>
        <w:t>ього</w:t>
      </w:r>
      <w:proofErr w:type="spellEnd"/>
      <w:r w:rsidR="00D7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3FC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="001250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0AA" w:rsidRPr="00341F1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250AA">
        <w:rPr>
          <w:rFonts w:ascii="Times New Roman" w:hAnsi="Times New Roman" w:cs="Times New Roman"/>
          <w:sz w:val="28"/>
          <w:szCs w:val="28"/>
          <w:lang w:val="uk-UA"/>
        </w:rPr>
        <w:t>22, с. 43</w:t>
      </w:r>
      <w:r w:rsidR="001250AA" w:rsidRPr="00341F1B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D753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1C5380" w14:textId="77777777" w:rsidR="00D3032E" w:rsidRDefault="006B26C2" w:rsidP="00E4716B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B26C2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E4716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6BC36C2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8D8179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ACE65B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C0E2460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963F54" w14:textId="77777777" w:rsidR="00D3032E" w:rsidRDefault="00D3032E" w:rsidP="001F6203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086C28" w14:textId="77777777" w:rsidR="001F6203" w:rsidRDefault="001F6203" w:rsidP="00D303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</w:p>
    <w:p w14:paraId="6E2A10EC" w14:textId="77777777" w:rsidR="00D3032E" w:rsidRDefault="00D3032E" w:rsidP="00D303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D81822" w14:textId="77777777" w:rsidR="00644F0F" w:rsidRDefault="00BB30C1" w:rsidP="00E471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П</w:t>
      </w:r>
      <w:r w:rsidR="00FD1711" w:rsidRPr="00FD17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роцесуальні рішення – це виражені у встановленій законом формі індивідуальні правозастосовні акти, в яких компетентні державні органи і посадові особи у </w:t>
      </w:r>
      <w:r w:rsidR="00E4716B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14:paraId="2322A77F" w14:textId="77777777" w:rsidR="00644F0F" w:rsidRDefault="00644F0F" w:rsidP="00D303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3807022" w14:textId="77777777" w:rsidR="001F6203" w:rsidRPr="00305014" w:rsidRDefault="00923997" w:rsidP="00D303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1F6203" w:rsidRPr="00305014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14:paraId="715A7648" w14:textId="77777777" w:rsidR="001F6203" w:rsidRDefault="001F6203" w:rsidP="004B7D7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788F42" w14:textId="77777777" w:rsidR="00A20AAC" w:rsidRPr="00A20AAC" w:rsidRDefault="00A20AAC" w:rsidP="00A20AA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0AAC">
        <w:rPr>
          <w:rFonts w:ascii="Times New Roman" w:eastAsia="Times New Roman" w:hAnsi="Times New Roman" w:cs="Times New Roman"/>
          <w:sz w:val="28"/>
          <w:szCs w:val="28"/>
          <w:lang w:val="uk-UA"/>
        </w:rPr>
        <w:t>Конституція України від 28 червня 1996 р. // Відомості Верховної Ради України (ВВР). 1996. № 30. с.141.</w:t>
      </w:r>
    </w:p>
    <w:p w14:paraId="4A1CAE6B" w14:textId="77777777" w:rsidR="00A20AAC" w:rsidRPr="006E5DB4" w:rsidRDefault="00A20AAC" w:rsidP="00A20AAC">
      <w:pPr>
        <w:pStyle w:val="a3"/>
        <w:numPr>
          <w:ilvl w:val="0"/>
          <w:numId w:val="13"/>
        </w:numPr>
        <w:spacing w:line="360" w:lineRule="auto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A20AAC">
        <w:rPr>
          <w:rStyle w:val="8"/>
          <w:rFonts w:ascii="Times New Roman" w:eastAsiaTheme="minorEastAsia" w:hAnsi="Times New Roman" w:cs="Times New Roman"/>
          <w:sz w:val="28"/>
          <w:szCs w:val="28"/>
        </w:rPr>
        <w:t>Кримінальний процесуальний кодекс // Відомості Верховної Ради. 2012.  № 9-10, № 11-12, № 13. С. 88.</w:t>
      </w:r>
    </w:p>
    <w:p w14:paraId="495C17BC" w14:textId="77777777" w:rsidR="006E5DB4" w:rsidRPr="00A65A4D" w:rsidRDefault="006E5DB4" w:rsidP="00A20AAC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A65A4D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A65A4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65A4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5A4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Pr="00A65A4D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65A4D">
        <w:rPr>
          <w:rFonts w:ascii="Times New Roman" w:hAnsi="Times New Roman" w:cs="Times New Roman"/>
          <w:sz w:val="28"/>
          <w:szCs w:val="28"/>
        </w:rPr>
        <w:t xml:space="preserve"> 04 листопада 1950 року. </w:t>
      </w:r>
      <w:r w:rsidR="00A65A4D" w:rsidRPr="00A65A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5A4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65A4D" w:rsidRPr="00A65A4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http://zakon4.rada.gov.ua/laws/show/995_004</w:t>
        </w:r>
      </w:hyperlink>
      <w:r w:rsidRPr="00A65A4D">
        <w:rPr>
          <w:rFonts w:ascii="Times New Roman" w:hAnsi="Times New Roman" w:cs="Times New Roman"/>
          <w:sz w:val="28"/>
          <w:szCs w:val="28"/>
        </w:rPr>
        <w:t>.</w:t>
      </w:r>
      <w:r w:rsidR="00A65A4D" w:rsidRPr="00A65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4D" w:rsidRPr="00A65A4D">
        <w:rPr>
          <w:rStyle w:val="2"/>
          <w:rFonts w:eastAsiaTheme="minorEastAsia"/>
          <w:sz w:val="28"/>
          <w:szCs w:val="28"/>
          <w:lang w:eastAsia="en-US" w:bidi="en-US"/>
        </w:rPr>
        <w:t>(дата звернення 23.03.2019)</w:t>
      </w:r>
      <w:r w:rsidRPr="00A65A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77178" w14:textId="77777777" w:rsidR="006E5DB4" w:rsidRPr="00A65A4D" w:rsidRDefault="006E5DB4" w:rsidP="00A20AAC">
      <w:pPr>
        <w:pStyle w:val="a3"/>
        <w:numPr>
          <w:ilvl w:val="0"/>
          <w:numId w:val="13"/>
        </w:numPr>
        <w:spacing w:line="360" w:lineRule="auto"/>
        <w:jc w:val="both"/>
        <w:rPr>
          <w:rStyle w:val="8"/>
          <w:rFonts w:ascii="Times New Roman" w:hAnsi="Times New Roman" w:cs="Times New Roman"/>
          <w:sz w:val="28"/>
          <w:szCs w:val="28"/>
        </w:rPr>
      </w:pPr>
      <w:r w:rsidRPr="00A65A4D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пакт про громадянські і політичні права від 16 грудня 1966 року. </w:t>
      </w:r>
      <w:r w:rsidR="00A65A4D" w:rsidRPr="00A65A4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65A4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 xml:space="preserve">:// 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4.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laws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A65A4D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A65A4D">
        <w:rPr>
          <w:rFonts w:ascii="Times New Roman" w:hAnsi="Times New Roman" w:cs="Times New Roman"/>
          <w:sz w:val="28"/>
          <w:szCs w:val="28"/>
          <w:lang w:val="uk-UA"/>
        </w:rPr>
        <w:t>/995_043.</w:t>
      </w:r>
      <w:r w:rsidR="00A65A4D" w:rsidRPr="00A65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A4D" w:rsidRPr="00A65A4D">
        <w:rPr>
          <w:rStyle w:val="2"/>
          <w:rFonts w:eastAsiaTheme="minorEastAsia"/>
          <w:sz w:val="28"/>
          <w:szCs w:val="28"/>
          <w:lang w:eastAsia="en-US" w:bidi="en-US"/>
        </w:rPr>
        <w:t>(дата звернення 23.03.2019)</w:t>
      </w:r>
    </w:p>
    <w:p w14:paraId="5198F131" w14:textId="77777777" w:rsidR="00347361" w:rsidRPr="00347361" w:rsidRDefault="00347361" w:rsidP="00347361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Аленін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Ю.  П. 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/ </w:t>
      </w:r>
      <w:r w:rsidRPr="00347361">
        <w:rPr>
          <w:rFonts w:ascii="Times New Roman" w:hAnsi="Times New Roman" w:cs="Times New Roman"/>
          <w:sz w:val="28"/>
          <w:szCs w:val="28"/>
        </w:rPr>
        <w:lastRenderedPageBreak/>
        <w:t>Ю. П. 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Аленін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, В. Г. Пожар, І. В. 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Гловюк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Pr="00347361">
        <w:rPr>
          <w:rFonts w:ascii="Times New Roman" w:hAnsi="Times New Roman" w:cs="Times New Roman"/>
          <w:sz w:val="28"/>
          <w:szCs w:val="28"/>
        </w:rPr>
        <w:t>Одеса 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, 2012. 138 с. </w:t>
      </w:r>
    </w:p>
    <w:p w14:paraId="7369D484" w14:textId="77777777" w:rsidR="006E5DB4" w:rsidRPr="0072218C" w:rsidRDefault="006E5DB4" w:rsidP="006E5DB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</w:rPr>
        <w:t>Алексеев С. С. Теория государства и права</w:t>
      </w:r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учебник для вузов. – </w:t>
      </w:r>
      <w:proofErr w:type="gramStart"/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</w:rPr>
        <w:t>М. :</w:t>
      </w:r>
      <w:proofErr w:type="gramEnd"/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Издательская группа НОРМА-ИНФРА, 20</w:t>
      </w:r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14</w:t>
      </w:r>
      <w:r w:rsidRPr="0072218C">
        <w:rPr>
          <w:rFonts w:ascii="Times New Roman" w:eastAsia="Times New Roman" w:hAnsi="Times New Roman" w:cs="Times New Roman"/>
          <w:bCs/>
          <w:iCs/>
          <w:sz w:val="28"/>
          <w:szCs w:val="28"/>
        </w:rPr>
        <w:t>. 596 с.</w:t>
      </w:r>
    </w:p>
    <w:p w14:paraId="3E0AC57D" w14:textId="77777777" w:rsidR="00A20AAC" w:rsidRPr="006E5DB4" w:rsidRDefault="00A20AAC" w:rsidP="006E5DB4">
      <w:pPr>
        <w:pStyle w:val="a3"/>
        <w:numPr>
          <w:ilvl w:val="0"/>
          <w:numId w:val="13"/>
        </w:numPr>
        <w:spacing w:line="360" w:lineRule="auto"/>
        <w:jc w:val="both"/>
        <w:rPr>
          <w:rStyle w:val="2"/>
          <w:rFonts w:eastAsia="Microsoft Sans Serif"/>
          <w:sz w:val="28"/>
          <w:szCs w:val="28"/>
        </w:rPr>
      </w:pPr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Басиста </w:t>
      </w:r>
      <w:r w:rsidRPr="006E5DB4">
        <w:rPr>
          <w:rStyle w:val="2"/>
          <w:rFonts w:eastAsiaTheme="minorEastAsia"/>
          <w:sz w:val="28"/>
          <w:szCs w:val="28"/>
        </w:rPr>
        <w:t xml:space="preserve">І.В. Прийняття і виконання рішень слідчого на стадії досудового розслідування: </w:t>
      </w:r>
      <w:proofErr w:type="spellStart"/>
      <w:r w:rsidRPr="006E5DB4">
        <w:rPr>
          <w:rStyle w:val="2"/>
          <w:rFonts w:eastAsiaTheme="minorEastAsia"/>
          <w:sz w:val="28"/>
          <w:szCs w:val="28"/>
        </w:rPr>
        <w:t>моногр</w:t>
      </w:r>
      <w:proofErr w:type="spellEnd"/>
      <w:r w:rsidRPr="006E5DB4">
        <w:rPr>
          <w:rStyle w:val="2"/>
          <w:rFonts w:eastAsiaTheme="minorEastAsia"/>
          <w:sz w:val="28"/>
          <w:szCs w:val="28"/>
        </w:rPr>
        <w:t xml:space="preserve">. </w:t>
      </w:r>
      <w:r w:rsidRPr="006E5DB4">
        <w:rPr>
          <w:rStyle w:val="21pt"/>
          <w:rFonts w:eastAsiaTheme="minorEastAsia"/>
          <w:sz w:val="28"/>
          <w:szCs w:val="28"/>
        </w:rPr>
        <w:t xml:space="preserve">/ </w:t>
      </w:r>
      <w:r w:rsidRPr="006E5DB4">
        <w:rPr>
          <w:rStyle w:val="2"/>
          <w:rFonts w:eastAsiaTheme="minorEastAsia"/>
          <w:sz w:val="28"/>
          <w:szCs w:val="28"/>
        </w:rPr>
        <w:t xml:space="preserve">І.В. Басиста. Івано-Франківськ: </w:t>
      </w:r>
      <w:proofErr w:type="spellStart"/>
      <w:r w:rsidRPr="006E5DB4">
        <w:rPr>
          <w:rStyle w:val="2"/>
          <w:rFonts w:eastAsiaTheme="minorEastAsia"/>
          <w:sz w:val="28"/>
          <w:szCs w:val="28"/>
        </w:rPr>
        <w:t>Типовіт</w:t>
      </w:r>
      <w:proofErr w:type="spellEnd"/>
      <w:r w:rsidRPr="006E5DB4">
        <w:rPr>
          <w:rStyle w:val="2"/>
          <w:rFonts w:eastAsiaTheme="minorEastAsia"/>
          <w:sz w:val="28"/>
          <w:szCs w:val="28"/>
        </w:rPr>
        <w:t>, 2012. 500 с.</w:t>
      </w:r>
    </w:p>
    <w:p w14:paraId="3E4717DD" w14:textId="77777777" w:rsidR="00A20AAC" w:rsidRPr="00347361" w:rsidRDefault="00A20AAC" w:rsidP="00A20AAC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A20AAC">
        <w:rPr>
          <w:rStyle w:val="2"/>
          <w:rFonts w:eastAsiaTheme="minorEastAsia"/>
          <w:sz w:val="28"/>
          <w:szCs w:val="28"/>
        </w:rPr>
        <w:t>Білічак</w:t>
      </w:r>
      <w:proofErr w:type="spellEnd"/>
      <w:r w:rsidRPr="00A20AAC">
        <w:rPr>
          <w:rStyle w:val="2"/>
          <w:rFonts w:eastAsiaTheme="minorEastAsia"/>
          <w:sz w:val="28"/>
          <w:szCs w:val="28"/>
        </w:rPr>
        <w:t xml:space="preserve"> О.А. Правове регулювання негласних (слід</w:t>
      </w:r>
      <w:r w:rsidRPr="00A20AAC">
        <w:rPr>
          <w:rStyle w:val="2"/>
          <w:rFonts w:eastAsiaTheme="minorEastAsia"/>
          <w:sz w:val="28"/>
          <w:szCs w:val="28"/>
        </w:rPr>
        <w:softHyphen/>
        <w:t xml:space="preserve">чих) розшукових дій </w:t>
      </w:r>
      <w:r>
        <w:rPr>
          <w:rStyle w:val="21pt"/>
          <w:rFonts w:eastAsiaTheme="minorEastAsia"/>
          <w:sz w:val="28"/>
          <w:szCs w:val="28"/>
        </w:rPr>
        <w:t>/</w:t>
      </w:r>
      <w:r w:rsidRPr="00A20AAC">
        <w:rPr>
          <w:rStyle w:val="2"/>
          <w:rFonts w:eastAsiaTheme="minorEastAsia"/>
          <w:sz w:val="28"/>
          <w:szCs w:val="28"/>
        </w:rPr>
        <w:t xml:space="preserve"> О.А. </w:t>
      </w:r>
      <w:proofErr w:type="spellStart"/>
      <w:r w:rsidRPr="00A20AAC">
        <w:rPr>
          <w:rStyle w:val="2"/>
          <w:rFonts w:eastAsiaTheme="minorEastAsia"/>
          <w:sz w:val="28"/>
          <w:szCs w:val="28"/>
        </w:rPr>
        <w:t>Білічак</w:t>
      </w:r>
      <w:proofErr w:type="spellEnd"/>
      <w:r w:rsidRPr="00A20AAC">
        <w:rPr>
          <w:rStyle w:val="2"/>
          <w:rFonts w:eastAsiaTheme="minorEastAsia"/>
          <w:sz w:val="28"/>
          <w:szCs w:val="28"/>
        </w:rPr>
        <w:t xml:space="preserve"> </w:t>
      </w:r>
      <w:r>
        <w:rPr>
          <w:rStyle w:val="21pt"/>
          <w:rFonts w:eastAsiaTheme="minorEastAsia"/>
          <w:sz w:val="28"/>
          <w:szCs w:val="28"/>
        </w:rPr>
        <w:t>//</w:t>
      </w:r>
      <w:r w:rsidRPr="00A20AAC">
        <w:rPr>
          <w:rStyle w:val="2"/>
          <w:rFonts w:eastAsiaTheme="minorEastAsia"/>
          <w:sz w:val="28"/>
          <w:szCs w:val="28"/>
        </w:rPr>
        <w:t xml:space="preserve"> Науковий фаховий </w:t>
      </w:r>
      <w:r>
        <w:rPr>
          <w:rStyle w:val="2"/>
          <w:rFonts w:eastAsiaTheme="minorEastAsia"/>
          <w:sz w:val="28"/>
          <w:szCs w:val="28"/>
        </w:rPr>
        <w:t>жур</w:t>
      </w:r>
      <w:r>
        <w:rPr>
          <w:rStyle w:val="2"/>
          <w:rFonts w:eastAsiaTheme="minorEastAsia"/>
          <w:sz w:val="28"/>
          <w:szCs w:val="28"/>
        </w:rPr>
        <w:softHyphen/>
        <w:t xml:space="preserve">нал «Право і суспільство». 2013. № 5-2. </w:t>
      </w:r>
      <w:r w:rsidRPr="00A20AAC">
        <w:rPr>
          <w:rStyle w:val="2"/>
          <w:rFonts w:eastAsiaTheme="minorEastAsia"/>
          <w:sz w:val="28"/>
          <w:szCs w:val="28"/>
        </w:rPr>
        <w:t>С. 181-187.</w:t>
      </w:r>
    </w:p>
    <w:p w14:paraId="486B4FC1" w14:textId="77777777" w:rsidR="00347361" w:rsidRPr="00347361" w:rsidRDefault="00347361" w:rsidP="00347361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361">
        <w:rPr>
          <w:rFonts w:ascii="Times New Roman" w:hAnsi="Times New Roman" w:cs="Times New Roman"/>
          <w:sz w:val="28"/>
          <w:szCs w:val="28"/>
        </w:rPr>
        <w:t>Вишневская О.В. Сущность и значение принципа состязательности в уголовном судопроизводстве / О. В. Вишневская // Правосудие в Татарстане. 20</w:t>
      </w:r>
      <w:r w:rsidRPr="003473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7361">
        <w:rPr>
          <w:rFonts w:ascii="Times New Roman" w:hAnsi="Times New Roman" w:cs="Times New Roman"/>
          <w:sz w:val="28"/>
          <w:szCs w:val="28"/>
        </w:rPr>
        <w:t xml:space="preserve">4. № 2 (19) С. 3. </w:t>
      </w:r>
    </w:p>
    <w:p w14:paraId="57DF6A1E" w14:textId="77777777" w:rsidR="00A20AAC" w:rsidRPr="00A65A4D" w:rsidRDefault="00347361" w:rsidP="00347361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AAC" w:rsidRPr="00347361">
        <w:rPr>
          <w:rStyle w:val="2"/>
          <w:rFonts w:eastAsiaTheme="minorEastAsia"/>
          <w:sz w:val="28"/>
          <w:szCs w:val="28"/>
        </w:rPr>
        <w:t>Глинська Н.В. Концептуальні засади визначення та забезпечення стандартів доброякісності кримінальних про</w:t>
      </w:r>
      <w:r w:rsidR="00A20AAC" w:rsidRPr="00347361">
        <w:rPr>
          <w:rStyle w:val="2"/>
          <w:rFonts w:eastAsiaTheme="minorEastAsia"/>
          <w:sz w:val="28"/>
          <w:szCs w:val="28"/>
        </w:rPr>
        <w:softHyphen/>
        <w:t xml:space="preserve">цесуальних рішень :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дис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...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докт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юрид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наук </w:t>
      </w:r>
      <w:r w:rsidR="00A20AAC" w:rsidRPr="00347361">
        <w:rPr>
          <w:rStyle w:val="2"/>
          <w:rFonts w:eastAsiaTheme="minorEastAsia"/>
          <w:sz w:val="28"/>
          <w:szCs w:val="28"/>
          <w:lang w:val="en-US"/>
        </w:rPr>
        <w:t>URL</w:t>
      </w:r>
      <w:r w:rsidR="00A20AAC" w:rsidRPr="00347361">
        <w:rPr>
          <w:rStyle w:val="2"/>
          <w:rFonts w:eastAsiaTheme="minorEastAsia"/>
          <w:sz w:val="28"/>
          <w:szCs w:val="28"/>
        </w:rPr>
        <w:t xml:space="preserve"> : </w:t>
      </w:r>
      <w:hyperlink r:id="rId8" w:history="1"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http</w:t>
        </w:r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://</w:t>
        </w:r>
        <w:proofErr w:type="spellStart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nauka</w:t>
        </w:r>
        <w:proofErr w:type="spellEnd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.</w:t>
        </w:r>
        <w:proofErr w:type="spellStart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nlu</w:t>
        </w:r>
        <w:proofErr w:type="spellEnd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.</w:t>
        </w:r>
        <w:proofErr w:type="spellStart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edu</w:t>
        </w:r>
        <w:proofErr w:type="spellEnd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.</w:t>
        </w:r>
        <w:proofErr w:type="spellStart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ua</w:t>
        </w:r>
        <w:proofErr w:type="spellEnd"/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/</w:t>
        </w:r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 w:eastAsia="en-US" w:bidi="en-US"/>
          </w:rPr>
          <w:t>download</w:t>
        </w:r>
        <w:r w:rsidR="00A20AAC" w:rsidRPr="00347361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uk-UA" w:eastAsia="en-US" w:bidi="en-US"/>
          </w:rPr>
          <w:t>/</w:t>
        </w:r>
      </w:hyperlink>
      <w:r w:rsidR="00A20AAC" w:rsidRPr="00347361">
        <w:rPr>
          <w:rStyle w:val="2"/>
          <w:rFonts w:eastAsiaTheme="minorEastAsia"/>
          <w:color w:val="auto"/>
          <w:sz w:val="28"/>
          <w:szCs w:val="28"/>
          <w:u w:val="single"/>
          <w:lang w:eastAsia="en-US" w:bidi="en-US"/>
        </w:rPr>
        <w:t xml:space="preserve"> </w:t>
      </w:r>
      <w:r w:rsidR="00A20AAC" w:rsidRPr="00347361">
        <w:rPr>
          <w:rStyle w:val="2"/>
          <w:rFonts w:eastAsiaTheme="minorEastAsia"/>
          <w:sz w:val="28"/>
          <w:szCs w:val="28"/>
          <w:lang w:val="en-US" w:eastAsia="en-US" w:bidi="en-US"/>
        </w:rPr>
        <w:t>diss</w:t>
      </w:r>
      <w:r w:rsidR="00A20AAC" w:rsidRPr="00347361">
        <w:rPr>
          <w:rStyle w:val="2"/>
          <w:rFonts w:eastAsiaTheme="minorEastAsia"/>
          <w:sz w:val="28"/>
          <w:szCs w:val="28"/>
          <w:lang w:eastAsia="en-US" w:bidi="en-US"/>
        </w:rPr>
        <w:t>/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  <w:lang w:val="en-US" w:eastAsia="en-US" w:bidi="en-US"/>
        </w:rPr>
        <w:t>Glinskaya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  <w:lang w:eastAsia="en-US" w:bidi="en-US"/>
        </w:rPr>
        <w:t>/</w:t>
      </w:r>
      <w:r w:rsidR="00A20AAC" w:rsidRPr="00347361">
        <w:rPr>
          <w:rStyle w:val="2"/>
          <w:rFonts w:eastAsiaTheme="minorEastAsia"/>
          <w:sz w:val="28"/>
          <w:szCs w:val="28"/>
          <w:lang w:val="en-US" w:eastAsia="en-US" w:bidi="en-US"/>
        </w:rPr>
        <w:t>d</w:t>
      </w:r>
      <w:r w:rsidR="00A20AAC" w:rsidRPr="00347361">
        <w:rPr>
          <w:rStyle w:val="2"/>
          <w:rFonts w:eastAsiaTheme="minorEastAsia"/>
          <w:sz w:val="28"/>
          <w:szCs w:val="28"/>
          <w:lang w:eastAsia="en-US" w:bidi="en-US"/>
        </w:rPr>
        <w:t>_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  <w:lang w:val="en-US" w:eastAsia="en-US" w:bidi="en-US"/>
        </w:rPr>
        <w:t>Glinskaya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  <w:lang w:eastAsia="en-US" w:bidi="en-US"/>
        </w:rPr>
        <w:t>.</w:t>
      </w:r>
      <w:r w:rsidR="00A20AAC" w:rsidRPr="00347361">
        <w:rPr>
          <w:rStyle w:val="2"/>
          <w:rFonts w:eastAsiaTheme="minorEastAsia"/>
          <w:sz w:val="28"/>
          <w:szCs w:val="28"/>
          <w:lang w:val="en-US" w:eastAsia="en-US" w:bidi="en-US"/>
        </w:rPr>
        <w:t>pdf</w:t>
      </w:r>
      <w:r w:rsidR="00A20AAC" w:rsidRPr="00347361">
        <w:rPr>
          <w:rStyle w:val="2"/>
          <w:rFonts w:eastAsiaTheme="minorEastAsia"/>
          <w:sz w:val="28"/>
          <w:szCs w:val="28"/>
          <w:lang w:eastAsia="en-US" w:bidi="en-US"/>
        </w:rPr>
        <w:t>. (дата звернення 23.03.2019).</w:t>
      </w:r>
    </w:p>
    <w:p w14:paraId="30F6D3EC" w14:textId="77777777" w:rsidR="00A65A4D" w:rsidRPr="00A65A4D" w:rsidRDefault="00A65A4D" w:rsidP="00347361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rStyle w:val="2"/>
          <w:rFonts w:eastAsiaTheme="minorEastAsia"/>
          <w:sz w:val="28"/>
          <w:szCs w:val="28"/>
          <w:lang w:eastAsia="en-US" w:bidi="en-US"/>
        </w:rPr>
        <w:t xml:space="preserve"> </w:t>
      </w:r>
      <w:r w:rsidRPr="00A65A4D">
        <w:rPr>
          <w:rFonts w:ascii="Times New Roman" w:hAnsi="Times New Roman" w:cs="Times New Roman"/>
          <w:sz w:val="28"/>
          <w:szCs w:val="28"/>
        </w:rPr>
        <w:t>Гуськова А. П. Процессуальные решения в современном уголовном судопроизводстве. Их правовая природа и особенности / А</w:t>
      </w:r>
      <w:r>
        <w:rPr>
          <w:rFonts w:ascii="Times New Roman" w:hAnsi="Times New Roman" w:cs="Times New Roman"/>
          <w:sz w:val="28"/>
          <w:szCs w:val="28"/>
        </w:rPr>
        <w:t xml:space="preserve">. П. Гуськова // Вестник ОГУ. </w:t>
      </w:r>
      <w:r w:rsidRPr="00A65A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№ 3. </w:t>
      </w:r>
      <w:r w:rsidRPr="00A65A4D">
        <w:rPr>
          <w:rFonts w:ascii="Times New Roman" w:hAnsi="Times New Roman" w:cs="Times New Roman"/>
          <w:sz w:val="28"/>
          <w:szCs w:val="28"/>
        </w:rPr>
        <w:t>С. 49–53.</w:t>
      </w:r>
    </w:p>
    <w:p w14:paraId="082CC21B" w14:textId="77777777" w:rsidR="006E5DB4" w:rsidRPr="006E5DB4" w:rsidRDefault="00A65A4D" w:rsidP="00347361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5DB4" w:rsidRPr="006E5DB4">
        <w:rPr>
          <w:rFonts w:ascii="Times New Roman" w:hAnsi="Times New Roman" w:cs="Times New Roman"/>
          <w:sz w:val="28"/>
          <w:szCs w:val="28"/>
        </w:rPr>
        <w:t xml:space="preserve">Калачова О.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Вмотивованість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гарантія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основоположних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DB4" w:rsidRPr="006E5DB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E5DB4" w:rsidRPr="006E5DB4">
        <w:rPr>
          <w:rFonts w:ascii="Times New Roman" w:hAnsi="Times New Roman" w:cs="Times New Roman"/>
          <w:sz w:val="28"/>
          <w:szCs w:val="28"/>
        </w:rPr>
        <w:t>. 2016. № 4. С. 78–84.</w:t>
      </w:r>
    </w:p>
    <w:p w14:paraId="381F3038" w14:textId="77777777" w:rsidR="00347361" w:rsidRDefault="00A65A4D" w:rsidP="00347361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 B.Г. Гончар</w:t>
      </w:r>
      <w:r w:rsidR="00347361">
        <w:rPr>
          <w:rFonts w:ascii="Times New Roman" w:hAnsi="Times New Roman" w:cs="Times New Roman"/>
          <w:sz w:val="28"/>
          <w:szCs w:val="28"/>
        </w:rPr>
        <w:t xml:space="preserve">енка, B.T. Нора, М.Є. </w:t>
      </w:r>
      <w:proofErr w:type="spellStart"/>
      <w:r w:rsidR="00347361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 w:rsidR="00347361">
        <w:rPr>
          <w:rFonts w:ascii="Times New Roman" w:hAnsi="Times New Roman" w:cs="Times New Roman"/>
          <w:sz w:val="28"/>
          <w:szCs w:val="28"/>
        </w:rPr>
        <w:t xml:space="preserve">. </w:t>
      </w:r>
      <w:r w:rsidR="00347361" w:rsidRPr="00347361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="00347361" w:rsidRPr="00347361"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 w:rsidR="00347361" w:rsidRPr="00347361">
        <w:rPr>
          <w:rFonts w:ascii="Times New Roman" w:hAnsi="Times New Roman" w:cs="Times New Roman"/>
          <w:sz w:val="28"/>
          <w:szCs w:val="28"/>
        </w:rPr>
        <w:t xml:space="preserve">, </w:t>
      </w:r>
      <w:r w:rsidR="00347361">
        <w:rPr>
          <w:rFonts w:ascii="Times New Roman" w:hAnsi="Times New Roman" w:cs="Times New Roman"/>
          <w:sz w:val="28"/>
          <w:szCs w:val="28"/>
        </w:rPr>
        <w:t xml:space="preserve">2012. </w:t>
      </w:r>
      <w:r w:rsidR="00347361" w:rsidRPr="00347361">
        <w:rPr>
          <w:rFonts w:ascii="Times New Roman" w:hAnsi="Times New Roman" w:cs="Times New Roman"/>
          <w:sz w:val="28"/>
          <w:szCs w:val="28"/>
        </w:rPr>
        <w:t>1224 с.</w:t>
      </w:r>
    </w:p>
    <w:p w14:paraId="1F89A6D8" w14:textId="77777777" w:rsidR="006E5DB4" w:rsidRPr="006E5DB4" w:rsidRDefault="006E5DB4" w:rsidP="006E5DB4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sz w:val="28"/>
          <w:szCs w:val="28"/>
        </w:rPr>
        <w:t xml:space="preserve"> </w:t>
      </w:r>
      <w:proofErr w:type="spellStart"/>
      <w:r w:rsidRPr="006E5DB4">
        <w:rPr>
          <w:rStyle w:val="2"/>
          <w:rFonts w:eastAsiaTheme="minorEastAsia"/>
          <w:sz w:val="28"/>
          <w:szCs w:val="28"/>
        </w:rPr>
        <w:t>Лупинская</w:t>
      </w:r>
      <w:proofErr w:type="spellEnd"/>
      <w:r w:rsidRPr="006E5DB4">
        <w:rPr>
          <w:rStyle w:val="2"/>
          <w:rFonts w:eastAsiaTheme="minorEastAsia"/>
          <w:sz w:val="28"/>
          <w:szCs w:val="28"/>
        </w:rPr>
        <w:t xml:space="preserve"> П.А.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Законность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и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обоснованность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реше</w:t>
      </w:r>
      <w:r w:rsidRPr="006E5DB4">
        <w:rPr>
          <w:rStyle w:val="2"/>
          <w:rFonts w:eastAsiaTheme="minorEastAsia"/>
          <w:sz w:val="28"/>
          <w:szCs w:val="28"/>
          <w:lang w:bidi="ru-RU"/>
        </w:rPr>
        <w:softHyphen/>
        <w:t>ний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в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уголовном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судопроизводстве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r>
        <w:rPr>
          <w:rStyle w:val="21pt"/>
          <w:rFonts w:eastAsiaTheme="minorEastAsia"/>
          <w:sz w:val="28"/>
          <w:szCs w:val="28"/>
          <w:lang w:bidi="ru-RU"/>
        </w:rPr>
        <w:t xml:space="preserve">/ 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П.А. </w:t>
      </w:r>
      <w:proofErr w:type="spellStart"/>
      <w:r>
        <w:rPr>
          <w:rStyle w:val="2"/>
          <w:rFonts w:eastAsiaTheme="minorEastAsia"/>
          <w:sz w:val="28"/>
          <w:szCs w:val="28"/>
          <w:lang w:bidi="ru-RU"/>
        </w:rPr>
        <w:t>Лупинская</w:t>
      </w:r>
      <w:proofErr w:type="spellEnd"/>
      <w:r>
        <w:rPr>
          <w:rStyle w:val="2"/>
          <w:rFonts w:eastAsiaTheme="minorEastAsia"/>
          <w:sz w:val="28"/>
          <w:szCs w:val="28"/>
          <w:lang w:bidi="ru-RU"/>
        </w:rPr>
        <w:t xml:space="preserve">. </w:t>
      </w:r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М.: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Юридическая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</w:t>
      </w:r>
      <w:proofErr w:type="spellStart"/>
      <w:r w:rsidRPr="006E5DB4">
        <w:rPr>
          <w:rStyle w:val="2"/>
          <w:rFonts w:eastAsiaTheme="minorEastAsia"/>
          <w:sz w:val="28"/>
          <w:szCs w:val="28"/>
          <w:lang w:bidi="ru-RU"/>
        </w:rPr>
        <w:t>литература</w:t>
      </w:r>
      <w:proofErr w:type="spellEnd"/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, </w:t>
      </w:r>
      <w:r>
        <w:rPr>
          <w:rStyle w:val="2"/>
          <w:rFonts w:eastAsiaTheme="minorEastAsia"/>
          <w:sz w:val="28"/>
          <w:szCs w:val="28"/>
          <w:lang w:bidi="ru-RU"/>
        </w:rPr>
        <w:t xml:space="preserve">2012. </w:t>
      </w:r>
      <w:r w:rsidRPr="006E5DB4">
        <w:rPr>
          <w:rStyle w:val="2"/>
          <w:rFonts w:eastAsiaTheme="minorEastAsia"/>
          <w:sz w:val="28"/>
          <w:szCs w:val="28"/>
          <w:lang w:bidi="ru-RU"/>
        </w:rPr>
        <w:t xml:space="preserve"> 79 с.</w:t>
      </w:r>
    </w:p>
    <w:p w14:paraId="7ED25F6B" w14:textId="77777777" w:rsidR="00A20AAC" w:rsidRPr="006E5DB4" w:rsidRDefault="006E5DB4" w:rsidP="006E5DB4">
      <w:pPr>
        <w:pStyle w:val="ac"/>
        <w:numPr>
          <w:ilvl w:val="0"/>
          <w:numId w:val="13"/>
        </w:numPr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rStyle w:val="2"/>
          <w:rFonts w:eastAsiaTheme="minorEastAsia"/>
          <w:sz w:val="28"/>
          <w:szCs w:val="28"/>
        </w:rPr>
        <w:lastRenderedPageBreak/>
        <w:t xml:space="preserve">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Марочкін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 xml:space="preserve"> О.І. Мотивування процесуальних рішень слідчого: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моногр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 xml:space="preserve">. </w:t>
      </w:r>
      <w:r w:rsidR="00A20AAC" w:rsidRPr="006E5DB4">
        <w:rPr>
          <w:rStyle w:val="21pt"/>
          <w:rFonts w:eastAsiaTheme="minorEastAsia"/>
          <w:sz w:val="28"/>
          <w:szCs w:val="28"/>
        </w:rPr>
        <w:t xml:space="preserve">/ </w:t>
      </w:r>
      <w:r w:rsidR="00A20AAC" w:rsidRPr="006E5DB4">
        <w:rPr>
          <w:rStyle w:val="2"/>
          <w:rFonts w:eastAsiaTheme="minorEastAsia"/>
          <w:sz w:val="28"/>
          <w:szCs w:val="28"/>
        </w:rPr>
        <w:t xml:space="preserve">О.І.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Марочкін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>. К. Національна акаде</w:t>
      </w:r>
      <w:r w:rsidR="00A20AAC" w:rsidRPr="006E5DB4">
        <w:rPr>
          <w:rStyle w:val="2"/>
          <w:rFonts w:eastAsiaTheme="minorEastAsia"/>
          <w:sz w:val="28"/>
          <w:szCs w:val="28"/>
        </w:rPr>
        <w:softHyphen/>
        <w:t>мія прокуратури України. 2015.214с.</w:t>
      </w:r>
    </w:p>
    <w:p w14:paraId="67A3797D" w14:textId="77777777" w:rsidR="006E5DB4" w:rsidRPr="006E5DB4" w:rsidRDefault="00347361" w:rsidP="006E5DB4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>
        <w:rPr>
          <w:lang w:val="uk-UA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М.А. Принцип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361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спец. 12.00.09 «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; оперативно-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» /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Маркуш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М.А. Х., 20</w:t>
      </w:r>
      <w:r w:rsidRPr="003473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47361">
        <w:rPr>
          <w:rFonts w:ascii="Times New Roman" w:hAnsi="Times New Roman" w:cs="Times New Roman"/>
          <w:sz w:val="28"/>
          <w:szCs w:val="28"/>
        </w:rPr>
        <w:t>5. 210</w:t>
      </w:r>
      <w:r w:rsidRPr="003473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7361">
        <w:rPr>
          <w:rFonts w:ascii="Times New Roman" w:hAnsi="Times New Roman" w:cs="Times New Roman"/>
          <w:sz w:val="28"/>
          <w:szCs w:val="28"/>
        </w:rPr>
        <w:t>.</w:t>
      </w:r>
    </w:p>
    <w:p w14:paraId="0578A6BA" w14:textId="77777777" w:rsidR="00A20AAC" w:rsidRPr="00347361" w:rsidRDefault="00347361" w:rsidP="00347361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>
        <w:rPr>
          <w:rStyle w:val="2"/>
          <w:rFonts w:eastAsiaTheme="minorEastAsia"/>
          <w:sz w:val="28"/>
          <w:szCs w:val="28"/>
        </w:rPr>
        <w:t xml:space="preserve"> </w:t>
      </w:r>
      <w:r w:rsidR="00A20AAC" w:rsidRPr="00347361">
        <w:rPr>
          <w:rStyle w:val="2"/>
          <w:rFonts w:eastAsiaTheme="minorEastAsia"/>
          <w:sz w:val="28"/>
          <w:szCs w:val="28"/>
        </w:rPr>
        <w:t xml:space="preserve">Письменний Д. П. Регламентація слідчих (розшукових) та негласних слідчих (розшукових) дій в Кримінальному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цесуальному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 кодексі України </w:t>
      </w:r>
      <w:r w:rsidR="00A20AAC" w:rsidRPr="00347361">
        <w:rPr>
          <w:rStyle w:val="21pt"/>
          <w:rFonts w:eastAsiaTheme="minorEastAsia"/>
          <w:sz w:val="28"/>
          <w:szCs w:val="28"/>
        </w:rPr>
        <w:t>/</w:t>
      </w:r>
      <w:r w:rsidR="00A20AAC" w:rsidRPr="00347361">
        <w:rPr>
          <w:rStyle w:val="2"/>
          <w:rFonts w:eastAsiaTheme="minorEastAsia"/>
          <w:sz w:val="28"/>
          <w:szCs w:val="28"/>
        </w:rPr>
        <w:t>Д.П. Письменний</w:t>
      </w:r>
      <w:r w:rsidR="00A20AAC" w:rsidRPr="00347361">
        <w:rPr>
          <w:rStyle w:val="21pt"/>
          <w:rFonts w:eastAsiaTheme="minorEastAsia"/>
          <w:sz w:val="28"/>
          <w:szCs w:val="28"/>
        </w:rPr>
        <w:t>//</w:t>
      </w:r>
      <w:r w:rsidR="00A20AAC" w:rsidRPr="00347361">
        <w:rPr>
          <w:rStyle w:val="2"/>
          <w:rFonts w:eastAsiaTheme="minorEastAsia"/>
          <w:sz w:val="28"/>
          <w:szCs w:val="28"/>
        </w:rPr>
        <w:t>Актуальні проблеми застосування нового кримінального процесуального законодавства України та тенденції розвитку криміналістики на сучасному етапі: матеріали Всеукраїнської наук.-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прак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конф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МВС України;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Харк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нац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 xml:space="preserve">. ун-т </w:t>
      </w:r>
      <w:proofErr w:type="spellStart"/>
      <w:r w:rsidR="00A20AAC" w:rsidRPr="00347361">
        <w:rPr>
          <w:rStyle w:val="2"/>
          <w:rFonts w:eastAsiaTheme="minorEastAsia"/>
          <w:sz w:val="28"/>
          <w:szCs w:val="28"/>
        </w:rPr>
        <w:t>внутр</w:t>
      </w:r>
      <w:proofErr w:type="spellEnd"/>
      <w:r w:rsidR="00A20AAC" w:rsidRPr="00347361">
        <w:rPr>
          <w:rStyle w:val="2"/>
          <w:rFonts w:eastAsiaTheme="minorEastAsia"/>
          <w:sz w:val="28"/>
          <w:szCs w:val="28"/>
        </w:rPr>
        <w:t>. справ. Кримінологічна асоціація України. 2012. С. 70-73.</w:t>
      </w:r>
    </w:p>
    <w:p w14:paraId="00A0D9C8" w14:textId="77777777" w:rsidR="00347361" w:rsidRPr="00347361" w:rsidRDefault="00347361" w:rsidP="00347361">
      <w:pPr>
        <w:pStyle w:val="ac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361">
        <w:rPr>
          <w:rFonts w:ascii="Times New Roman" w:hAnsi="Times New Roman" w:cs="Times New Roman"/>
          <w:sz w:val="28"/>
          <w:szCs w:val="28"/>
        </w:rPr>
        <w:t xml:space="preserve">Рожнова В.  В.  Курс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/ В. В. Рожнова, Д. О. 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Савиць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 Ю. Конюшенко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Pr="00347361">
        <w:rPr>
          <w:rFonts w:ascii="Times New Roman" w:hAnsi="Times New Roman" w:cs="Times New Roman"/>
          <w:sz w:val="28"/>
          <w:szCs w:val="28"/>
        </w:rPr>
        <w:t>К. 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ац.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справ, 2012. </w:t>
      </w:r>
      <w:r w:rsidRPr="00347361">
        <w:rPr>
          <w:rFonts w:ascii="Times New Roman" w:hAnsi="Times New Roman" w:cs="Times New Roman"/>
          <w:sz w:val="28"/>
          <w:szCs w:val="28"/>
        </w:rPr>
        <w:t xml:space="preserve">280 с. </w:t>
      </w:r>
    </w:p>
    <w:p w14:paraId="35CF8794" w14:textId="77777777" w:rsidR="00A20AAC" w:rsidRPr="00A65A4D" w:rsidRDefault="006E5DB4" w:rsidP="006E5DB4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AAC" w:rsidRPr="006E5DB4">
        <w:rPr>
          <w:rStyle w:val="2"/>
          <w:rFonts w:eastAsiaTheme="minorEastAsia"/>
          <w:sz w:val="28"/>
          <w:szCs w:val="28"/>
        </w:rPr>
        <w:t>Смірнова В.В. Забезпечення прийняття правомір</w:t>
      </w:r>
      <w:r w:rsidR="00A20AAC" w:rsidRPr="006E5DB4">
        <w:rPr>
          <w:rStyle w:val="2"/>
          <w:rFonts w:eastAsiaTheme="minorEastAsia"/>
          <w:sz w:val="28"/>
          <w:szCs w:val="28"/>
        </w:rPr>
        <w:softHyphen/>
        <w:t xml:space="preserve">них рішень судом апеляційної інстанції в кримінальному судочинстві України :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дис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 xml:space="preserve">. ...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канд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 xml:space="preserve">. </w:t>
      </w:r>
      <w:proofErr w:type="spellStart"/>
      <w:r w:rsidR="00A20AAC" w:rsidRPr="006E5DB4">
        <w:rPr>
          <w:rStyle w:val="2"/>
          <w:rFonts w:eastAsiaTheme="minorEastAsia"/>
          <w:sz w:val="28"/>
          <w:szCs w:val="28"/>
        </w:rPr>
        <w:t>юрид</w:t>
      </w:r>
      <w:proofErr w:type="spellEnd"/>
      <w:r w:rsidR="00A20AAC" w:rsidRPr="006E5DB4">
        <w:rPr>
          <w:rStyle w:val="2"/>
          <w:rFonts w:eastAsiaTheme="minorEastAsia"/>
          <w:sz w:val="28"/>
          <w:szCs w:val="28"/>
        </w:rPr>
        <w:t xml:space="preserve">. наук : 12.00.09 </w:t>
      </w:r>
      <w:r w:rsidR="00A20AAC" w:rsidRPr="006E5DB4">
        <w:rPr>
          <w:rStyle w:val="21pt"/>
          <w:rFonts w:eastAsiaTheme="minorEastAsia"/>
          <w:sz w:val="28"/>
          <w:szCs w:val="28"/>
        </w:rPr>
        <w:t xml:space="preserve">/ </w:t>
      </w:r>
      <w:r w:rsidR="00A20AAC" w:rsidRPr="006E5DB4">
        <w:rPr>
          <w:rStyle w:val="2"/>
          <w:rFonts w:eastAsiaTheme="minorEastAsia"/>
          <w:sz w:val="28"/>
          <w:szCs w:val="28"/>
        </w:rPr>
        <w:t>В.В. Смірнова. X., 2012. 225 с.</w:t>
      </w:r>
    </w:p>
    <w:p w14:paraId="7590FBE6" w14:textId="77777777" w:rsidR="00A65A4D" w:rsidRPr="00A65A4D" w:rsidRDefault="00A65A4D" w:rsidP="006E5DB4">
      <w:pPr>
        <w:widowControl w:val="0"/>
        <w:numPr>
          <w:ilvl w:val="0"/>
          <w:numId w:val="13"/>
        </w:numPr>
        <w:tabs>
          <w:tab w:val="left" w:pos="630"/>
        </w:tabs>
        <w:spacing w:after="0" w:line="360" w:lineRule="auto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>
        <w:rPr>
          <w:rStyle w:val="2"/>
          <w:rFonts w:eastAsiaTheme="minorEastAsia"/>
          <w:sz w:val="28"/>
          <w:szCs w:val="28"/>
        </w:rPr>
        <w:t xml:space="preserve"> </w:t>
      </w:r>
      <w:r w:rsidRPr="00A65A4D">
        <w:rPr>
          <w:rFonts w:ascii="Times New Roman" w:hAnsi="Times New Roman" w:cs="Times New Roman"/>
          <w:sz w:val="28"/>
          <w:szCs w:val="28"/>
        </w:rPr>
        <w:t xml:space="preserve">Строгович М.С. Курс советского уголовного </w:t>
      </w:r>
      <w:proofErr w:type="gramStart"/>
      <w:r w:rsidRPr="00A65A4D">
        <w:rPr>
          <w:rFonts w:ascii="Times New Roman" w:hAnsi="Times New Roman" w:cs="Times New Roman"/>
          <w:sz w:val="28"/>
          <w:szCs w:val="28"/>
        </w:rPr>
        <w:t xml:space="preserve">процесса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2-х т. / М. С. Строгович. </w:t>
      </w:r>
      <w:proofErr w:type="gramStart"/>
      <w:r w:rsidRPr="00A65A4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A65A4D">
        <w:rPr>
          <w:rFonts w:ascii="Times New Roman" w:hAnsi="Times New Roman" w:cs="Times New Roman"/>
          <w:sz w:val="28"/>
          <w:szCs w:val="28"/>
        </w:rPr>
        <w:t xml:space="preserve"> Наука,</w:t>
      </w:r>
      <w:r>
        <w:rPr>
          <w:rFonts w:ascii="Times New Roman" w:hAnsi="Times New Roman" w:cs="Times New Roman"/>
          <w:sz w:val="28"/>
          <w:szCs w:val="28"/>
        </w:rPr>
        <w:t xml:space="preserve"> 1968–1970.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A4D">
        <w:rPr>
          <w:rFonts w:ascii="Times New Roman" w:hAnsi="Times New Roman" w:cs="Times New Roman"/>
          <w:sz w:val="28"/>
          <w:szCs w:val="28"/>
        </w:rPr>
        <w:t>468 с.</w:t>
      </w:r>
    </w:p>
    <w:p w14:paraId="561CA8A1" w14:textId="77777777" w:rsidR="00347361" w:rsidRPr="00347361" w:rsidRDefault="00347361" w:rsidP="00347361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Style w:val="8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8"/>
          <w:rFonts w:eastAsiaTheme="minorEastAsia"/>
          <w:sz w:val="28"/>
          <w:szCs w:val="28"/>
        </w:rPr>
        <w:t xml:space="preserve"> </w:t>
      </w:r>
      <w:proofErr w:type="spellStart"/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>Тертишник</w:t>
      </w:r>
      <w:proofErr w:type="spellEnd"/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В.М. Науково-практичний коментар до Кримінально-процесуального кодексу України / В.М. </w:t>
      </w:r>
      <w:proofErr w:type="spellStart"/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>Тертишник</w:t>
      </w:r>
      <w:proofErr w:type="spellEnd"/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347361">
        <w:rPr>
          <w:rStyle w:val="81pt"/>
          <w:rFonts w:eastAsiaTheme="minorEastAsia"/>
          <w:sz w:val="28"/>
          <w:szCs w:val="28"/>
        </w:rPr>
        <w:t>К.:А.</w:t>
      </w:r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  <w:lang w:bidi="ru-RU"/>
        </w:rPr>
        <w:t xml:space="preserve">С. </w:t>
      </w:r>
      <w:r w:rsidRPr="00347361">
        <w:rPr>
          <w:rStyle w:val="8"/>
          <w:rFonts w:ascii="Times New Roman" w:eastAsiaTheme="minorEastAsia" w:hAnsi="Times New Roman" w:cs="Times New Roman"/>
          <w:sz w:val="28"/>
          <w:szCs w:val="28"/>
        </w:rPr>
        <w:t>К., 2017. 1056 с.</w:t>
      </w:r>
    </w:p>
    <w:p w14:paraId="247E0EEB" w14:textId="77777777" w:rsidR="00A20AAC" w:rsidRDefault="00347361" w:rsidP="00A20AAC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361">
        <w:rPr>
          <w:rFonts w:ascii="Times New Roman" w:hAnsi="Times New Roman" w:cs="Times New Roman"/>
          <w:sz w:val="28"/>
          <w:szCs w:val="28"/>
        </w:rPr>
        <w:t xml:space="preserve">Толочко О.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ст. 6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Конвенції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прав і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свобод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судочинстві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/ О. Толочко // Право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. 20</w:t>
      </w:r>
      <w:r w:rsidRPr="0034736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47361">
        <w:rPr>
          <w:rFonts w:ascii="Times New Roman" w:hAnsi="Times New Roman" w:cs="Times New Roman"/>
          <w:sz w:val="28"/>
          <w:szCs w:val="28"/>
        </w:rPr>
        <w:t>. № 6. С. 41–44.</w:t>
      </w:r>
    </w:p>
    <w:p w14:paraId="130F0C77" w14:textId="77777777" w:rsidR="00347361" w:rsidRDefault="00347361" w:rsidP="00A20AAC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73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7361">
        <w:rPr>
          <w:rFonts w:ascii="Times New Roman" w:hAnsi="Times New Roman" w:cs="Times New Roman"/>
          <w:sz w:val="28"/>
          <w:szCs w:val="28"/>
        </w:rPr>
        <w:t xml:space="preserve">Шевчук М.І.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Ініціатива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суду та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з’ясуванні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час судового </w:t>
      </w:r>
      <w:proofErr w:type="spellStart"/>
      <w:proofErr w:type="gramStart"/>
      <w:r w:rsidRPr="00347361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lastRenderedPageBreak/>
        <w:t>юрид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361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347361">
        <w:rPr>
          <w:rFonts w:ascii="Times New Roman" w:hAnsi="Times New Roman" w:cs="Times New Roman"/>
          <w:sz w:val="28"/>
          <w:szCs w:val="28"/>
        </w:rPr>
        <w:t xml:space="preserve"> спец. 12.00.09 «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судова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експертиза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; оперативно-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розшуков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 М. І. Шевчук.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47361">
        <w:rPr>
          <w:rFonts w:ascii="Times New Roman" w:hAnsi="Times New Roman" w:cs="Times New Roman"/>
          <w:sz w:val="28"/>
          <w:szCs w:val="28"/>
        </w:rPr>
        <w:t>243 с.</w:t>
      </w:r>
    </w:p>
    <w:p w14:paraId="435DE275" w14:textId="77777777" w:rsidR="00347361" w:rsidRPr="00347361" w:rsidRDefault="00347361" w:rsidP="00347361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І.О. Принцип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за КПК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/ І.О.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Шиба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Часопис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36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47361">
        <w:rPr>
          <w:rFonts w:ascii="Times New Roman" w:hAnsi="Times New Roman" w:cs="Times New Roman"/>
          <w:sz w:val="28"/>
          <w:szCs w:val="28"/>
        </w:rPr>
        <w:t xml:space="preserve">. 2013. № 19. С. 1–6. </w:t>
      </w:r>
    </w:p>
    <w:p w14:paraId="03C5894F" w14:textId="77777777" w:rsidR="00347361" w:rsidRPr="006E5DB4" w:rsidRDefault="006E5DB4" w:rsidP="00A20AAC">
      <w:pPr>
        <w:widowControl w:val="0"/>
        <w:numPr>
          <w:ilvl w:val="0"/>
          <w:numId w:val="13"/>
        </w:numPr>
        <w:tabs>
          <w:tab w:val="left" w:pos="5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Яновська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О. Г.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суду з прав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судового контролю у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5DB4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6E5DB4">
        <w:rPr>
          <w:rFonts w:ascii="Times New Roman" w:hAnsi="Times New Roman" w:cs="Times New Roman"/>
          <w:sz w:val="28"/>
          <w:szCs w:val="28"/>
        </w:rPr>
        <w:t xml:space="preserve"> О. Г.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Яновська</w:t>
      </w:r>
      <w:proofErr w:type="spellEnd"/>
      <w:r w:rsidRPr="006E5DB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E5DB4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Акад.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адвокатури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2013. № 2 (27). </w:t>
      </w:r>
      <w:r w:rsidR="00A65A4D">
        <w:rPr>
          <w:rFonts w:ascii="Times New Roman" w:hAnsi="Times New Roman" w:cs="Times New Roman"/>
          <w:sz w:val="28"/>
          <w:szCs w:val="28"/>
        </w:rPr>
        <w:t>С. 12–17</w:t>
      </w:r>
      <w:r w:rsidR="00A65A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47361" w:rsidRPr="006E5DB4" w:rsidSect="003050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2A36" w14:textId="77777777" w:rsidR="00993A9B" w:rsidRDefault="00993A9B" w:rsidP="009F5506">
      <w:pPr>
        <w:spacing w:after="0" w:line="240" w:lineRule="auto"/>
      </w:pPr>
      <w:r>
        <w:separator/>
      </w:r>
    </w:p>
  </w:endnote>
  <w:endnote w:type="continuationSeparator" w:id="0">
    <w:p w14:paraId="0AC67EC7" w14:textId="77777777" w:rsidR="00993A9B" w:rsidRDefault="00993A9B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E318" w14:textId="77777777" w:rsidR="00993A9B" w:rsidRDefault="00993A9B" w:rsidP="009F5506">
      <w:pPr>
        <w:spacing w:after="0" w:line="240" w:lineRule="auto"/>
      </w:pPr>
      <w:r>
        <w:separator/>
      </w:r>
    </w:p>
  </w:footnote>
  <w:footnote w:type="continuationSeparator" w:id="0">
    <w:p w14:paraId="67934917" w14:textId="77777777" w:rsidR="00993A9B" w:rsidRDefault="00993A9B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2905"/>
    </w:sdtPr>
    <w:sdtEndPr/>
    <w:sdtContent>
      <w:p w14:paraId="34B179E4" w14:textId="77777777" w:rsidR="00644F0F" w:rsidRDefault="00223BA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D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9DF8FF" w14:textId="77777777" w:rsidR="00644F0F" w:rsidRDefault="00644F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03F1"/>
    <w:multiLevelType w:val="multilevel"/>
    <w:tmpl w:val="C85AA7E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14D22"/>
    <w:multiLevelType w:val="multilevel"/>
    <w:tmpl w:val="B31A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15E73"/>
    <w:multiLevelType w:val="hybridMultilevel"/>
    <w:tmpl w:val="1548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46766B"/>
    <w:multiLevelType w:val="hybridMultilevel"/>
    <w:tmpl w:val="E112272A"/>
    <w:lvl w:ilvl="0" w:tplc="CD941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B9B1CD4"/>
    <w:multiLevelType w:val="hybridMultilevel"/>
    <w:tmpl w:val="B916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850F5A"/>
    <w:multiLevelType w:val="multilevel"/>
    <w:tmpl w:val="B31A8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14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E2"/>
    <w:rsid w:val="00024190"/>
    <w:rsid w:val="0005561B"/>
    <w:rsid w:val="000A5299"/>
    <w:rsid w:val="000B380E"/>
    <w:rsid w:val="000B6580"/>
    <w:rsid w:val="000C5265"/>
    <w:rsid w:val="000E04AF"/>
    <w:rsid w:val="001250AA"/>
    <w:rsid w:val="00145928"/>
    <w:rsid w:val="00187AE6"/>
    <w:rsid w:val="001B5E77"/>
    <w:rsid w:val="001F6203"/>
    <w:rsid w:val="00223BAB"/>
    <w:rsid w:val="0024567D"/>
    <w:rsid w:val="00252B7E"/>
    <w:rsid w:val="00252CE2"/>
    <w:rsid w:val="00260003"/>
    <w:rsid w:val="0027005D"/>
    <w:rsid w:val="00280981"/>
    <w:rsid w:val="002976C6"/>
    <w:rsid w:val="002B6E46"/>
    <w:rsid w:val="002F2E7E"/>
    <w:rsid w:val="00305014"/>
    <w:rsid w:val="00341F1B"/>
    <w:rsid w:val="00347361"/>
    <w:rsid w:val="00386A66"/>
    <w:rsid w:val="00426CD1"/>
    <w:rsid w:val="00433AAD"/>
    <w:rsid w:val="00455F5B"/>
    <w:rsid w:val="0048557B"/>
    <w:rsid w:val="004B7D7F"/>
    <w:rsid w:val="004C7273"/>
    <w:rsid w:val="005114A5"/>
    <w:rsid w:val="00561476"/>
    <w:rsid w:val="005A20FA"/>
    <w:rsid w:val="005A2C23"/>
    <w:rsid w:val="005B7FE4"/>
    <w:rsid w:val="005F52A8"/>
    <w:rsid w:val="00600ECC"/>
    <w:rsid w:val="00615814"/>
    <w:rsid w:val="00644F0F"/>
    <w:rsid w:val="006B26C2"/>
    <w:rsid w:val="006B679F"/>
    <w:rsid w:val="006E0160"/>
    <w:rsid w:val="006E5DB4"/>
    <w:rsid w:val="007105FC"/>
    <w:rsid w:val="0072613E"/>
    <w:rsid w:val="00745258"/>
    <w:rsid w:val="007506F5"/>
    <w:rsid w:val="00752A56"/>
    <w:rsid w:val="0076434C"/>
    <w:rsid w:val="007A747F"/>
    <w:rsid w:val="007C6C0D"/>
    <w:rsid w:val="0080248D"/>
    <w:rsid w:val="00820B58"/>
    <w:rsid w:val="00894E55"/>
    <w:rsid w:val="008B5DC0"/>
    <w:rsid w:val="008C145D"/>
    <w:rsid w:val="008C19EA"/>
    <w:rsid w:val="008D7B8A"/>
    <w:rsid w:val="00910448"/>
    <w:rsid w:val="00923997"/>
    <w:rsid w:val="00993A9B"/>
    <w:rsid w:val="009F5506"/>
    <w:rsid w:val="00A023EB"/>
    <w:rsid w:val="00A20AAC"/>
    <w:rsid w:val="00A52081"/>
    <w:rsid w:val="00A65A4D"/>
    <w:rsid w:val="00AD48F1"/>
    <w:rsid w:val="00AE017C"/>
    <w:rsid w:val="00AE2FD6"/>
    <w:rsid w:val="00AF2AE9"/>
    <w:rsid w:val="00AF2CDE"/>
    <w:rsid w:val="00B557E9"/>
    <w:rsid w:val="00B60FB6"/>
    <w:rsid w:val="00BB30C1"/>
    <w:rsid w:val="00BE3456"/>
    <w:rsid w:val="00C00815"/>
    <w:rsid w:val="00C74C7B"/>
    <w:rsid w:val="00CA1CF0"/>
    <w:rsid w:val="00D152B4"/>
    <w:rsid w:val="00D3032E"/>
    <w:rsid w:val="00D37DCC"/>
    <w:rsid w:val="00D70D1C"/>
    <w:rsid w:val="00D71513"/>
    <w:rsid w:val="00D753FC"/>
    <w:rsid w:val="00D81898"/>
    <w:rsid w:val="00D84AA7"/>
    <w:rsid w:val="00DA0A4E"/>
    <w:rsid w:val="00DA4674"/>
    <w:rsid w:val="00E4716B"/>
    <w:rsid w:val="00E66757"/>
    <w:rsid w:val="00FB31B2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5DFB"/>
  <w15:docId w15:val="{E48ED503-E4BA-45A0-8436-3BF61F76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semiHidden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basedOn w:val="20"/>
    <w:rsid w:val="00561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FB31B2"/>
    <w:pPr>
      <w:ind w:left="720"/>
      <w:contextualSpacing/>
    </w:pPr>
  </w:style>
  <w:style w:type="character" w:customStyle="1" w:styleId="8">
    <w:name w:val="Основной текст (8)"/>
    <w:basedOn w:val="a0"/>
    <w:rsid w:val="00FD17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80">
    <w:name w:val="Основной текст (8)_"/>
    <w:basedOn w:val="a0"/>
    <w:rsid w:val="00FD17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pt">
    <w:name w:val="Основной текст (8) + Курсив;Интервал 0 pt"/>
    <w:basedOn w:val="80"/>
    <w:rsid w:val="00FD171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0pt">
    <w:name w:val="Основной текст (7) + Интервал 0 pt"/>
    <w:basedOn w:val="7"/>
    <w:rsid w:val="00FD1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pt">
    <w:name w:val="Основной текст (2) + Курсив;Интервал 1 pt"/>
    <w:basedOn w:val="20"/>
    <w:rsid w:val="00FD17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0">
    <w:name w:val="Основной текст (2) + Интервал 1 pt"/>
    <w:basedOn w:val="20"/>
    <w:rsid w:val="00FD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pt">
    <w:name w:val="Основной текст (8) + Интервал 1 pt"/>
    <w:basedOn w:val="80"/>
    <w:rsid w:val="003473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nlu.edu.ua/downloa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4</cp:revision>
  <cp:lastPrinted>2019-03-23T14:00:00Z</cp:lastPrinted>
  <dcterms:created xsi:type="dcterms:W3CDTF">2019-03-23T21:05:00Z</dcterms:created>
  <dcterms:modified xsi:type="dcterms:W3CDTF">2019-11-09T14:46:00Z</dcterms:modified>
</cp:coreProperties>
</file>