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401C" w14:textId="77777777" w:rsidR="00FD2B54" w:rsidRPr="00264699" w:rsidRDefault="00FD2B54" w:rsidP="00056D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E85830" w14:textId="77777777" w:rsidR="00056D02" w:rsidRDefault="00056D02" w:rsidP="00A55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F9222" w14:textId="3D3B990B" w:rsidR="001F25A4" w:rsidRPr="00264699" w:rsidRDefault="003E0E2D" w:rsidP="00A55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99">
        <w:rPr>
          <w:rFonts w:ascii="Times New Roman" w:hAnsi="Times New Roman" w:cs="Times New Roman"/>
          <w:b/>
          <w:sz w:val="28"/>
          <w:szCs w:val="28"/>
        </w:rPr>
        <w:t>ЗМІСТ</w:t>
      </w:r>
    </w:p>
    <w:p w14:paraId="6B7BA03E" w14:textId="77777777" w:rsidR="001F25A4" w:rsidRPr="00264699" w:rsidRDefault="001F25A4" w:rsidP="00A55509">
      <w:pPr>
        <w:pStyle w:val="a3"/>
      </w:pPr>
    </w:p>
    <w:p w14:paraId="1A60FF55" w14:textId="3BA95744" w:rsidR="001F25A4" w:rsidRPr="00264699" w:rsidRDefault="001F25A4" w:rsidP="0054548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699">
        <w:rPr>
          <w:rFonts w:ascii="Times New Roman" w:hAnsi="Times New Roman" w:cs="Times New Roman"/>
          <w:b/>
          <w:sz w:val="28"/>
          <w:szCs w:val="28"/>
        </w:rPr>
        <w:t>ВСТУП</w:t>
      </w:r>
      <w:r w:rsidR="00A55509" w:rsidRPr="00264699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r w:rsidR="00545489">
        <w:rPr>
          <w:rFonts w:ascii="Times New Roman" w:hAnsi="Times New Roman" w:cs="Times New Roman"/>
          <w:b/>
          <w:sz w:val="28"/>
          <w:szCs w:val="28"/>
        </w:rPr>
        <w:t>…</w:t>
      </w:r>
      <w:r w:rsidR="00545489">
        <w:rPr>
          <w:rFonts w:ascii="Times New Roman" w:hAnsi="Times New Roman" w:cs="Times New Roman"/>
          <w:b/>
          <w:sz w:val="28"/>
          <w:szCs w:val="28"/>
          <w:lang w:val="ru-RU"/>
        </w:rPr>
        <w:t>………..</w:t>
      </w:r>
      <w:r w:rsidR="00DD4274" w:rsidRPr="00264699"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="00486F19" w:rsidRPr="00264699">
        <w:rPr>
          <w:rFonts w:ascii="Times New Roman" w:hAnsi="Times New Roman" w:cs="Times New Roman"/>
          <w:b/>
          <w:sz w:val="28"/>
          <w:szCs w:val="28"/>
        </w:rPr>
        <w:t>..</w:t>
      </w:r>
      <w:r w:rsidR="00DD4274" w:rsidRPr="00264699">
        <w:rPr>
          <w:rFonts w:ascii="Times New Roman" w:hAnsi="Times New Roman" w:cs="Times New Roman"/>
          <w:b/>
          <w:sz w:val="28"/>
          <w:szCs w:val="28"/>
        </w:rPr>
        <w:t>……3</w:t>
      </w:r>
    </w:p>
    <w:p w14:paraId="16301D06" w14:textId="44217036" w:rsidR="001F25A4" w:rsidRPr="00545489" w:rsidRDefault="001F25A4" w:rsidP="005454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699">
        <w:rPr>
          <w:rFonts w:ascii="Times New Roman" w:hAnsi="Times New Roman" w:cs="Times New Roman"/>
          <w:b/>
          <w:sz w:val="28"/>
          <w:szCs w:val="28"/>
        </w:rPr>
        <w:t>РОЗДІЛ 1. ТЕОРЕТИЧНІ ЗАСАДИ ДОКАЗІВ В КРИМІНАЛЬНОМУ ПРОВАДЖЕНН</w:t>
      </w:r>
      <w:r w:rsidR="004628FA">
        <w:rPr>
          <w:rFonts w:ascii="Times New Roman" w:hAnsi="Times New Roman" w:cs="Times New Roman"/>
          <w:b/>
          <w:sz w:val="28"/>
          <w:szCs w:val="28"/>
        </w:rPr>
        <w:t>І</w:t>
      </w:r>
    </w:p>
    <w:p w14:paraId="4ED62B0C" w14:textId="51DA8F9F" w:rsidR="001F25A4" w:rsidRPr="00264699" w:rsidRDefault="001F25A4" w:rsidP="005454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>1.1. Поняття, властивості та значення доказів у кримінальному провадженні</w:t>
      </w:r>
      <w:r w:rsidR="00A55509" w:rsidRPr="00264699">
        <w:rPr>
          <w:rFonts w:ascii="Times New Roman" w:hAnsi="Times New Roman" w:cs="Times New Roman"/>
          <w:sz w:val="28"/>
          <w:szCs w:val="28"/>
        </w:rPr>
        <w:t>……………………………………………....</w:t>
      </w:r>
      <w:r w:rsidR="00DD4274" w:rsidRPr="00264699">
        <w:rPr>
          <w:rFonts w:ascii="Times New Roman" w:hAnsi="Times New Roman" w:cs="Times New Roman"/>
          <w:sz w:val="28"/>
          <w:szCs w:val="28"/>
        </w:rPr>
        <w:t>………</w:t>
      </w:r>
      <w:r w:rsidR="004628FA">
        <w:rPr>
          <w:rFonts w:ascii="Times New Roman" w:hAnsi="Times New Roman" w:cs="Times New Roman"/>
          <w:sz w:val="28"/>
          <w:szCs w:val="28"/>
        </w:rPr>
        <w:t>............................</w:t>
      </w:r>
      <w:r w:rsidR="00DD4274" w:rsidRPr="00264699">
        <w:rPr>
          <w:rFonts w:ascii="Times New Roman" w:hAnsi="Times New Roman" w:cs="Times New Roman"/>
          <w:sz w:val="28"/>
          <w:szCs w:val="28"/>
        </w:rPr>
        <w:t>4</w:t>
      </w:r>
    </w:p>
    <w:p w14:paraId="35B21E89" w14:textId="48C4B5F5" w:rsidR="001F25A4" w:rsidRPr="00264699" w:rsidRDefault="001F25A4" w:rsidP="005454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>1.2. Види доказів у кримінальному провадженні</w:t>
      </w:r>
      <w:r w:rsidR="00DD4274" w:rsidRPr="00264699">
        <w:rPr>
          <w:rFonts w:ascii="Times New Roman" w:hAnsi="Times New Roman" w:cs="Times New Roman"/>
          <w:sz w:val="28"/>
          <w:szCs w:val="28"/>
        </w:rPr>
        <w:t>…………………</w:t>
      </w:r>
      <w:r w:rsidR="004628FA">
        <w:rPr>
          <w:rFonts w:ascii="Times New Roman" w:hAnsi="Times New Roman" w:cs="Times New Roman"/>
          <w:sz w:val="28"/>
          <w:szCs w:val="28"/>
        </w:rPr>
        <w:t>............</w:t>
      </w:r>
      <w:r w:rsidR="00DD4274" w:rsidRPr="00264699">
        <w:rPr>
          <w:rFonts w:ascii="Times New Roman" w:hAnsi="Times New Roman" w:cs="Times New Roman"/>
          <w:sz w:val="28"/>
          <w:szCs w:val="28"/>
        </w:rPr>
        <w:t>……..10</w:t>
      </w:r>
    </w:p>
    <w:p w14:paraId="0D4A3F98" w14:textId="77777777" w:rsidR="001F25A4" w:rsidRPr="00264699" w:rsidRDefault="001F25A4" w:rsidP="0054548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699">
        <w:rPr>
          <w:rFonts w:ascii="Times New Roman" w:hAnsi="Times New Roman" w:cs="Times New Roman"/>
          <w:b/>
          <w:sz w:val="28"/>
          <w:szCs w:val="28"/>
        </w:rPr>
        <w:t>РОЗДІЛ 2. ОСОБЛИВОСТІ ПЕРЕВІРКИ ДОКАЗІВ</w:t>
      </w:r>
    </w:p>
    <w:p w14:paraId="74766B2E" w14:textId="7DDA37E8" w:rsidR="001F25A4" w:rsidRPr="00264699" w:rsidRDefault="001F25A4" w:rsidP="005454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>2.1. Сутність та мета перевірки доказів</w:t>
      </w:r>
      <w:r w:rsidR="00DD4274" w:rsidRPr="0026469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628FA">
        <w:rPr>
          <w:rFonts w:ascii="Times New Roman" w:hAnsi="Times New Roman" w:cs="Times New Roman"/>
          <w:sz w:val="28"/>
          <w:szCs w:val="28"/>
        </w:rPr>
        <w:t>...........</w:t>
      </w:r>
      <w:r w:rsidR="00DD4274" w:rsidRPr="00264699">
        <w:rPr>
          <w:rFonts w:ascii="Times New Roman" w:hAnsi="Times New Roman" w:cs="Times New Roman"/>
          <w:sz w:val="28"/>
          <w:szCs w:val="28"/>
        </w:rPr>
        <w:t>…</w:t>
      </w:r>
      <w:r w:rsidR="004628FA">
        <w:rPr>
          <w:rFonts w:ascii="Times New Roman" w:hAnsi="Times New Roman" w:cs="Times New Roman"/>
          <w:sz w:val="28"/>
          <w:szCs w:val="28"/>
        </w:rPr>
        <w:t>.</w:t>
      </w:r>
      <w:r w:rsidR="00DD4274" w:rsidRPr="00264699">
        <w:rPr>
          <w:rFonts w:ascii="Times New Roman" w:hAnsi="Times New Roman" w:cs="Times New Roman"/>
          <w:sz w:val="28"/>
          <w:szCs w:val="28"/>
        </w:rPr>
        <w:t>…..13</w:t>
      </w:r>
    </w:p>
    <w:p w14:paraId="1540FC1B" w14:textId="379FC34E" w:rsidR="001F25A4" w:rsidRPr="00264699" w:rsidRDefault="001F25A4" w:rsidP="005454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>2.2. Перевірка показань учасників кримінального провадження</w:t>
      </w:r>
      <w:r w:rsidR="00DD4274" w:rsidRPr="00264699">
        <w:rPr>
          <w:rFonts w:ascii="Times New Roman" w:hAnsi="Times New Roman" w:cs="Times New Roman"/>
          <w:sz w:val="28"/>
          <w:szCs w:val="28"/>
        </w:rPr>
        <w:t>…</w:t>
      </w:r>
      <w:r w:rsidR="004628FA">
        <w:rPr>
          <w:rFonts w:ascii="Times New Roman" w:hAnsi="Times New Roman" w:cs="Times New Roman"/>
          <w:sz w:val="28"/>
          <w:szCs w:val="28"/>
        </w:rPr>
        <w:t>...........</w:t>
      </w:r>
      <w:r w:rsidR="00DD4274" w:rsidRPr="00264699">
        <w:rPr>
          <w:rFonts w:ascii="Times New Roman" w:hAnsi="Times New Roman" w:cs="Times New Roman"/>
          <w:sz w:val="28"/>
          <w:szCs w:val="28"/>
        </w:rPr>
        <w:t>…</w:t>
      </w:r>
      <w:r w:rsidR="004628FA">
        <w:rPr>
          <w:rFonts w:ascii="Times New Roman" w:hAnsi="Times New Roman" w:cs="Times New Roman"/>
          <w:sz w:val="28"/>
          <w:szCs w:val="28"/>
        </w:rPr>
        <w:t>.</w:t>
      </w:r>
      <w:r w:rsidR="00DD4274" w:rsidRPr="00264699">
        <w:rPr>
          <w:rFonts w:ascii="Times New Roman" w:hAnsi="Times New Roman" w:cs="Times New Roman"/>
          <w:sz w:val="28"/>
          <w:szCs w:val="28"/>
        </w:rPr>
        <w:t>…</w:t>
      </w:r>
      <w:r w:rsidR="00E82F88" w:rsidRPr="00264699">
        <w:rPr>
          <w:rFonts w:ascii="Times New Roman" w:hAnsi="Times New Roman" w:cs="Times New Roman"/>
          <w:sz w:val="28"/>
          <w:szCs w:val="28"/>
        </w:rPr>
        <w:t>.</w:t>
      </w:r>
      <w:r w:rsidR="00DD4274" w:rsidRPr="00264699">
        <w:rPr>
          <w:rFonts w:ascii="Times New Roman" w:hAnsi="Times New Roman" w:cs="Times New Roman"/>
          <w:sz w:val="28"/>
          <w:szCs w:val="28"/>
        </w:rPr>
        <w:t>17</w:t>
      </w:r>
    </w:p>
    <w:p w14:paraId="79144463" w14:textId="07146347" w:rsidR="001F25A4" w:rsidRPr="00264699" w:rsidRDefault="001F25A4" w:rsidP="0054548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699"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486F19" w:rsidRPr="0026469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="004628FA">
        <w:rPr>
          <w:rFonts w:ascii="Times New Roman" w:hAnsi="Times New Roman" w:cs="Times New Roman"/>
          <w:b/>
          <w:sz w:val="28"/>
          <w:szCs w:val="28"/>
        </w:rPr>
        <w:t>...........</w:t>
      </w:r>
      <w:r w:rsidR="00486F19" w:rsidRPr="00264699">
        <w:rPr>
          <w:rFonts w:ascii="Times New Roman" w:hAnsi="Times New Roman" w:cs="Times New Roman"/>
          <w:b/>
          <w:sz w:val="28"/>
          <w:szCs w:val="28"/>
        </w:rPr>
        <w:t>…</w:t>
      </w:r>
      <w:r w:rsidR="004628FA">
        <w:rPr>
          <w:rFonts w:ascii="Times New Roman" w:hAnsi="Times New Roman" w:cs="Times New Roman"/>
          <w:b/>
          <w:sz w:val="28"/>
          <w:szCs w:val="28"/>
        </w:rPr>
        <w:t>.</w:t>
      </w:r>
      <w:r w:rsidR="00486F19" w:rsidRPr="00264699">
        <w:rPr>
          <w:rFonts w:ascii="Times New Roman" w:hAnsi="Times New Roman" w:cs="Times New Roman"/>
          <w:b/>
          <w:sz w:val="28"/>
          <w:szCs w:val="28"/>
        </w:rPr>
        <w:t>...</w:t>
      </w:r>
      <w:r w:rsidR="00E82F88" w:rsidRPr="00264699">
        <w:rPr>
          <w:rFonts w:ascii="Times New Roman" w:hAnsi="Times New Roman" w:cs="Times New Roman"/>
          <w:b/>
          <w:sz w:val="28"/>
          <w:szCs w:val="28"/>
        </w:rPr>
        <w:t>..27</w:t>
      </w:r>
    </w:p>
    <w:p w14:paraId="19908D18" w14:textId="34314966" w:rsidR="001F25A4" w:rsidRDefault="001F25A4" w:rsidP="0054548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699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r w:rsidR="00486F19" w:rsidRPr="00264699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 w:rsidR="004628FA">
        <w:rPr>
          <w:rFonts w:ascii="Times New Roman" w:hAnsi="Times New Roman" w:cs="Times New Roman"/>
          <w:b/>
          <w:sz w:val="28"/>
          <w:szCs w:val="28"/>
        </w:rPr>
        <w:t>............</w:t>
      </w:r>
      <w:r w:rsidR="00486F19" w:rsidRPr="00264699">
        <w:rPr>
          <w:rFonts w:ascii="Times New Roman" w:hAnsi="Times New Roman" w:cs="Times New Roman"/>
          <w:b/>
          <w:sz w:val="28"/>
          <w:szCs w:val="28"/>
        </w:rPr>
        <w:t>…</w:t>
      </w:r>
      <w:r w:rsidR="00E82F88" w:rsidRPr="00264699">
        <w:rPr>
          <w:rFonts w:ascii="Times New Roman" w:hAnsi="Times New Roman" w:cs="Times New Roman"/>
          <w:b/>
          <w:sz w:val="28"/>
          <w:szCs w:val="28"/>
        </w:rPr>
        <w:t>29</w:t>
      </w:r>
    </w:p>
    <w:p w14:paraId="59F91F14" w14:textId="61D9A725" w:rsidR="003E0E2D" w:rsidRPr="003E0E2D" w:rsidRDefault="003E0E2D" w:rsidP="0054548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016E396E" w14:textId="77777777" w:rsidR="001F25A4" w:rsidRPr="003E0E2D" w:rsidRDefault="001F25A4" w:rsidP="00A55509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C9DE781" w14:textId="77777777" w:rsidR="001F25A4" w:rsidRPr="00264699" w:rsidRDefault="001F25A4" w:rsidP="00A55509">
      <w:pPr>
        <w:pStyle w:val="a3"/>
      </w:pPr>
    </w:p>
    <w:p w14:paraId="50C7490F" w14:textId="77777777" w:rsidR="001F25A4" w:rsidRPr="00264699" w:rsidRDefault="001F25A4" w:rsidP="001F25A4">
      <w:pPr>
        <w:shd w:val="clear" w:color="auto" w:fill="FFFFFF"/>
        <w:spacing w:after="160" w:line="235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084A99F2" w14:textId="77777777" w:rsidR="001F25A4" w:rsidRPr="00264699" w:rsidRDefault="001F25A4" w:rsidP="001F25A4">
      <w:pPr>
        <w:shd w:val="clear" w:color="auto" w:fill="FFFFFF"/>
        <w:spacing w:after="160" w:line="235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3100960F" w14:textId="77777777" w:rsidR="001F25A4" w:rsidRPr="00264699" w:rsidRDefault="001F25A4" w:rsidP="001F25A4">
      <w:pPr>
        <w:shd w:val="clear" w:color="auto" w:fill="FFFFFF"/>
        <w:spacing w:after="160" w:line="235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7E897950" w14:textId="77777777" w:rsidR="001F25A4" w:rsidRPr="00264699" w:rsidRDefault="001F25A4" w:rsidP="001F25A4">
      <w:pPr>
        <w:shd w:val="clear" w:color="auto" w:fill="FFFFFF"/>
        <w:spacing w:after="160" w:line="235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7AFFF748" w14:textId="77777777" w:rsidR="001F25A4" w:rsidRPr="00264699" w:rsidRDefault="001F25A4" w:rsidP="001F25A4">
      <w:pPr>
        <w:shd w:val="clear" w:color="auto" w:fill="FFFFFF"/>
        <w:spacing w:after="160" w:line="235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48BE83DC" w14:textId="77777777" w:rsidR="001F25A4" w:rsidRPr="00264699" w:rsidRDefault="001F25A4" w:rsidP="001F25A4">
      <w:pPr>
        <w:shd w:val="clear" w:color="auto" w:fill="FFFFFF"/>
        <w:spacing w:after="160" w:line="235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4FD56EC1" w14:textId="77777777" w:rsidR="001F25A4" w:rsidRPr="00264699" w:rsidRDefault="001F25A4" w:rsidP="001F25A4">
      <w:pPr>
        <w:shd w:val="clear" w:color="auto" w:fill="FFFFFF"/>
        <w:spacing w:after="160" w:line="235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4A06C82A" w14:textId="77777777" w:rsidR="001F25A4" w:rsidRPr="00264699" w:rsidRDefault="001F25A4" w:rsidP="001F25A4">
      <w:pPr>
        <w:shd w:val="clear" w:color="auto" w:fill="FFFFFF"/>
        <w:spacing w:after="160" w:line="235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0139DC3D" w14:textId="77777777" w:rsidR="001F25A4" w:rsidRPr="00264699" w:rsidRDefault="001F25A4" w:rsidP="001F25A4">
      <w:pPr>
        <w:shd w:val="clear" w:color="auto" w:fill="FFFFFF"/>
        <w:spacing w:after="160" w:line="235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23C2AFA2" w14:textId="77777777" w:rsidR="001F25A4" w:rsidRPr="00264699" w:rsidRDefault="001F25A4" w:rsidP="001F25A4">
      <w:pPr>
        <w:shd w:val="clear" w:color="auto" w:fill="FFFFFF"/>
        <w:spacing w:after="160" w:line="235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7ED8986A" w14:textId="77777777" w:rsidR="001F25A4" w:rsidRDefault="001F25A4" w:rsidP="001F25A4">
      <w:pPr>
        <w:shd w:val="clear" w:color="auto" w:fill="FFFFFF"/>
        <w:spacing w:after="160" w:line="235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75EE0F27" w14:textId="77777777" w:rsidR="004628FA" w:rsidRPr="00264699" w:rsidRDefault="004628FA" w:rsidP="001F25A4">
      <w:pPr>
        <w:shd w:val="clear" w:color="auto" w:fill="FFFFFF"/>
        <w:spacing w:after="160" w:line="235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565C198C" w14:textId="77777777" w:rsidR="001F25A4" w:rsidRPr="00264699" w:rsidRDefault="001F25A4" w:rsidP="001F25A4">
      <w:pPr>
        <w:shd w:val="clear" w:color="auto" w:fill="FFFFFF"/>
        <w:spacing w:after="160" w:line="235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77CB6CF7" w14:textId="77777777" w:rsidR="001F25A4" w:rsidRPr="00264699" w:rsidRDefault="001F25A4" w:rsidP="00A55509">
      <w:pPr>
        <w:shd w:val="clear" w:color="auto" w:fill="FFFFFF"/>
        <w:spacing w:after="160" w:line="235" w:lineRule="atLeast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52204062" w14:textId="4F1D40FB" w:rsidR="001F25A4" w:rsidRPr="00264699" w:rsidRDefault="00545489" w:rsidP="001F25A4">
      <w:pPr>
        <w:shd w:val="clear" w:color="auto" w:fill="FFFFFF"/>
        <w:spacing w:after="160" w:line="235" w:lineRule="atLeast"/>
        <w:ind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264699"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  <w:lastRenderedPageBreak/>
        <w:t>ВСТУП</w:t>
      </w:r>
    </w:p>
    <w:p w14:paraId="6CDB7428" w14:textId="77777777" w:rsidR="00486F19" w:rsidRPr="00264699" w:rsidRDefault="00486F19" w:rsidP="001F25A4">
      <w:pPr>
        <w:shd w:val="clear" w:color="auto" w:fill="FFFFFF"/>
        <w:spacing w:after="160" w:line="235" w:lineRule="atLeast"/>
        <w:ind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p w14:paraId="59818066" w14:textId="6012944B" w:rsidR="001F25A4" w:rsidRPr="00264699" w:rsidRDefault="00A55509" w:rsidP="0024110F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b/>
          <w:sz w:val="28"/>
          <w:szCs w:val="28"/>
        </w:rPr>
        <w:t>Актуальність теми.</w:t>
      </w:r>
      <w:r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="001A2BBB" w:rsidRPr="00264699">
        <w:rPr>
          <w:rFonts w:ascii="Times New Roman" w:hAnsi="Times New Roman" w:cs="Times New Roman"/>
          <w:sz w:val="28"/>
          <w:szCs w:val="28"/>
        </w:rPr>
        <w:t xml:space="preserve">Однією з необхідних умов суспільства, його громадян, а також функціонування систем, розвитку демократії та державності є подальше зміцнення законності, правопорядку та дисципліни у всіх галузях та сферах державної та </w:t>
      </w:r>
      <w:r w:rsidR="0024110F">
        <w:rPr>
          <w:rFonts w:ascii="Times New Roman" w:hAnsi="Times New Roman" w:cs="Times New Roman"/>
          <w:sz w:val="28"/>
          <w:szCs w:val="28"/>
        </w:rPr>
        <w:t>…</w:t>
      </w:r>
      <w:r w:rsidR="0024110F" w:rsidRPr="0024110F">
        <w:rPr>
          <w:rFonts w:ascii="Times New Roman" w:hAnsi="Times New Roman" w:cs="Times New Roman"/>
          <w:sz w:val="28"/>
          <w:szCs w:val="28"/>
        </w:rPr>
        <w:t>..</w:t>
      </w:r>
      <w:r w:rsidR="00B13ECD" w:rsidRPr="00264699">
        <w:rPr>
          <w:rFonts w:ascii="Times New Roman" w:hAnsi="Times New Roman" w:cs="Times New Roman"/>
          <w:sz w:val="28"/>
          <w:szCs w:val="28"/>
        </w:rPr>
        <w:t xml:space="preserve">. Саме тому існує значна кількість наукових досліджень цієї теми. </w:t>
      </w:r>
    </w:p>
    <w:p w14:paraId="4160D048" w14:textId="17EDC92C" w:rsidR="00A55509" w:rsidRPr="00264699" w:rsidRDefault="00A55509" w:rsidP="0024110F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 xml:space="preserve">Питання щодо доказів у кримінальному провадженні висвітлювались у наукових працях в галузі </w:t>
      </w:r>
      <w:r w:rsidR="0024110F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Pr="00264699">
        <w:rPr>
          <w:rFonts w:ascii="Times New Roman" w:hAnsi="Times New Roman" w:cs="Times New Roman"/>
          <w:sz w:val="28"/>
          <w:szCs w:val="28"/>
        </w:rPr>
        <w:t xml:space="preserve"> судочинстві залишається предметом наукових дискусій.</w:t>
      </w:r>
    </w:p>
    <w:p w14:paraId="29FD863E" w14:textId="404F7705" w:rsidR="00286803" w:rsidRPr="00264699" w:rsidRDefault="00161794" w:rsidP="00486F19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b/>
          <w:sz w:val="28"/>
          <w:szCs w:val="28"/>
        </w:rPr>
        <w:t>Мета і завдання дослідження</w:t>
      </w:r>
      <w:r w:rsidRPr="00264699">
        <w:rPr>
          <w:rFonts w:ascii="Times New Roman" w:hAnsi="Times New Roman" w:cs="Times New Roman"/>
          <w:sz w:val="28"/>
          <w:szCs w:val="28"/>
        </w:rPr>
        <w:t xml:space="preserve">. </w:t>
      </w:r>
      <w:r w:rsidR="006D2059" w:rsidRPr="00264699">
        <w:rPr>
          <w:rFonts w:ascii="Times New Roman" w:hAnsi="Times New Roman" w:cs="Times New Roman"/>
          <w:sz w:val="28"/>
          <w:szCs w:val="28"/>
        </w:rPr>
        <w:t xml:space="preserve">Метою даної </w:t>
      </w:r>
      <w:r w:rsidR="0024110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286803" w:rsidRPr="002646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EF04F" w14:textId="77777777" w:rsidR="003611DE" w:rsidRPr="00264699" w:rsidRDefault="00D4035F" w:rsidP="00486F19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 xml:space="preserve">При виконанні даної роботи ставлю наступні </w:t>
      </w:r>
      <w:r w:rsidRPr="00264699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26469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778157" w14:textId="4DDAA3D5" w:rsidR="00D4035F" w:rsidRPr="0024110F" w:rsidRDefault="003611DE" w:rsidP="0024110F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699">
        <w:rPr>
          <w:rFonts w:ascii="Times New Roman" w:hAnsi="Times New Roman" w:cs="Times New Roman"/>
          <w:sz w:val="28"/>
          <w:szCs w:val="28"/>
        </w:rPr>
        <w:t xml:space="preserve">- </w:t>
      </w:r>
      <w:r w:rsidR="0024110F">
        <w:rPr>
          <w:rFonts w:ascii="Times New Roman" w:hAnsi="Times New Roman" w:cs="Times New Roman"/>
          <w:sz w:val="28"/>
          <w:szCs w:val="28"/>
          <w:lang w:val="ru-RU"/>
        </w:rPr>
        <w:t>….</w:t>
      </w:r>
    </w:p>
    <w:p w14:paraId="58639296" w14:textId="3426923C" w:rsidR="000D61CC" w:rsidRPr="00264699" w:rsidRDefault="000D61CC" w:rsidP="00486F19">
      <w:pPr>
        <w:spacing w:line="360" w:lineRule="auto"/>
        <w:ind w:right="-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646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Об’єктом дослідження</w:t>
      </w:r>
      <w:r w:rsidRPr="002646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</w:t>
      </w:r>
      <w:r w:rsidR="002411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</w:t>
      </w:r>
    </w:p>
    <w:p w14:paraId="7EFB6B71" w14:textId="29540016" w:rsidR="000D61CC" w:rsidRPr="00264699" w:rsidRDefault="000D61CC" w:rsidP="00486F19">
      <w:pPr>
        <w:spacing w:line="360" w:lineRule="auto"/>
        <w:ind w:right="-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646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Предметом дослідження</w:t>
      </w:r>
      <w:r w:rsidRPr="002646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докази </w:t>
      </w:r>
      <w:r w:rsidR="002411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..</w:t>
      </w:r>
    </w:p>
    <w:p w14:paraId="6CE7D542" w14:textId="6699839C" w:rsidR="001171A6" w:rsidRPr="0024110F" w:rsidRDefault="000D61CC" w:rsidP="00486F19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6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 дослідження.</w:t>
      </w:r>
      <w:r w:rsidR="001171A6" w:rsidRPr="00264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Основою курсової </w:t>
      </w:r>
      <w:r w:rsidR="002411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….</w:t>
      </w:r>
    </w:p>
    <w:p w14:paraId="4C069658" w14:textId="61850725" w:rsidR="001171A6" w:rsidRPr="0024110F" w:rsidRDefault="001171A6" w:rsidP="0024110F">
      <w:pPr>
        <w:pStyle w:val="aa"/>
        <w:ind w:right="-57" w:firstLine="709"/>
        <w:rPr>
          <w:szCs w:val="28"/>
          <w:lang w:val="ru-RU"/>
        </w:rPr>
      </w:pPr>
      <w:r w:rsidRPr="00264699">
        <w:rPr>
          <w:b/>
          <w:szCs w:val="28"/>
        </w:rPr>
        <w:t>Практичне значення одержаних результатів</w:t>
      </w:r>
      <w:r w:rsidRPr="00264699">
        <w:rPr>
          <w:szCs w:val="28"/>
        </w:rPr>
        <w:t xml:space="preserve"> полягає в тому, що сформульовані в </w:t>
      </w:r>
      <w:r w:rsidR="0024110F">
        <w:rPr>
          <w:szCs w:val="28"/>
          <w:lang w:val="ru-RU"/>
        </w:rPr>
        <w:t>..</w:t>
      </w:r>
    </w:p>
    <w:p w14:paraId="79F70EB1" w14:textId="6F409C30" w:rsidR="001171A6" w:rsidRPr="00264699" w:rsidRDefault="001171A6" w:rsidP="00486F19">
      <w:pPr>
        <w:spacing w:line="360" w:lineRule="auto"/>
        <w:ind w:right="-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646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Структура та обсяг курсової роботи</w:t>
      </w:r>
      <w:r w:rsidRPr="002646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Курсова робота склад</w:t>
      </w:r>
      <w:r w:rsidR="00486F19" w:rsidRPr="002646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ається зі вступу, двох розділів</w:t>
      </w:r>
      <w:r w:rsidRPr="002646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висновків, списку використаної літератури. Загальна кількість сторінок – </w:t>
      </w:r>
      <w:r w:rsidR="00073116" w:rsidRPr="002646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32</w:t>
      </w:r>
      <w:r w:rsidRPr="002646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92AF040" w14:textId="7E17C159" w:rsidR="00161794" w:rsidRPr="00264699" w:rsidRDefault="00161794" w:rsidP="00486F19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9F36F" w14:textId="77777777" w:rsidR="006D2059" w:rsidRPr="00264699" w:rsidRDefault="006D2059" w:rsidP="004A065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B9636" w14:textId="77777777" w:rsidR="001171A6" w:rsidRPr="00264699" w:rsidRDefault="001171A6" w:rsidP="004A065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E5D79" w14:textId="77777777" w:rsidR="001171A6" w:rsidRPr="00264699" w:rsidRDefault="001171A6" w:rsidP="004A065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2600A" w14:textId="77777777" w:rsidR="001171A6" w:rsidRPr="00264699" w:rsidRDefault="001171A6" w:rsidP="001171A6">
      <w:pPr>
        <w:pStyle w:val="a3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1CE06DFD" w14:textId="77777777" w:rsidR="00486F19" w:rsidRPr="00264699" w:rsidRDefault="00486F19" w:rsidP="001171A6">
      <w:pPr>
        <w:pStyle w:val="a3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68E84A2A" w14:textId="77777777" w:rsidR="00486F19" w:rsidRPr="00264699" w:rsidRDefault="00486F19" w:rsidP="001171A6">
      <w:pPr>
        <w:pStyle w:val="a3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3272237F" w14:textId="77777777" w:rsidR="00486F19" w:rsidRPr="00264699" w:rsidRDefault="00486F19" w:rsidP="001171A6">
      <w:pPr>
        <w:pStyle w:val="a3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5FC88ABD" w14:textId="77777777" w:rsidR="00486F19" w:rsidRPr="00264699" w:rsidRDefault="00486F19" w:rsidP="001171A6">
      <w:pPr>
        <w:pStyle w:val="a3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2B7F5911" w14:textId="77777777" w:rsidR="00486F19" w:rsidRPr="00264699" w:rsidRDefault="00486F19" w:rsidP="001171A6">
      <w:pPr>
        <w:pStyle w:val="a3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4F88A3F0" w14:textId="77777777" w:rsidR="00486F19" w:rsidRPr="00264699" w:rsidRDefault="00486F19" w:rsidP="001171A6">
      <w:pPr>
        <w:pStyle w:val="a3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480601F5" w14:textId="77777777" w:rsidR="00486F19" w:rsidRPr="00264699" w:rsidRDefault="00486F19" w:rsidP="001171A6">
      <w:pPr>
        <w:pStyle w:val="a3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2985F0B1" w14:textId="77777777" w:rsidR="00486F19" w:rsidRPr="00264699" w:rsidRDefault="00486F19" w:rsidP="001171A6">
      <w:pPr>
        <w:pStyle w:val="a3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126F843B" w14:textId="77777777" w:rsidR="00486F19" w:rsidRPr="00264699" w:rsidRDefault="00486F19" w:rsidP="001171A6">
      <w:pPr>
        <w:pStyle w:val="a3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5B307B50" w14:textId="77777777" w:rsidR="00486F19" w:rsidRPr="00264699" w:rsidRDefault="00486F19" w:rsidP="001171A6">
      <w:pPr>
        <w:pStyle w:val="a3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6DF78886" w14:textId="77777777" w:rsidR="00486F19" w:rsidRPr="00264699" w:rsidRDefault="00486F19" w:rsidP="001171A6">
      <w:pPr>
        <w:pStyle w:val="a3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4C3D5C10" w14:textId="77777777" w:rsidR="00486F19" w:rsidRPr="00264699" w:rsidRDefault="00486F19" w:rsidP="001171A6">
      <w:pPr>
        <w:pStyle w:val="a3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2CEC6D18" w14:textId="77777777" w:rsidR="00486F19" w:rsidRPr="00264699" w:rsidRDefault="00486F19" w:rsidP="001171A6">
      <w:pPr>
        <w:pStyle w:val="a3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038C86DF" w14:textId="77777777" w:rsidR="00545489" w:rsidRDefault="00D4035F" w:rsidP="00AC7D64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264699"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  <w:t>РОЗДІЛ 1</w:t>
      </w:r>
    </w:p>
    <w:p w14:paraId="662C20B7" w14:textId="411EBEED" w:rsidR="00855424" w:rsidRDefault="00D4035F" w:rsidP="00AC7D64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264699"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  <w:t>ТЕОРЕТИЧНІ ЗАСАДИ ДОКАЗІВ В КРИМІНАЛЬНОМУ ПРОВАДЖЕННІ</w:t>
      </w:r>
    </w:p>
    <w:p w14:paraId="538F607D" w14:textId="77777777" w:rsidR="00545489" w:rsidRPr="00264699" w:rsidRDefault="00545489" w:rsidP="00AC7D64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p w14:paraId="5827A91D" w14:textId="56F0331A" w:rsidR="001F25A4" w:rsidRPr="00264699" w:rsidRDefault="00111E46" w:rsidP="00855424">
      <w:pPr>
        <w:pStyle w:val="a8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264699"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  <w:t>1.1.</w:t>
      </w:r>
      <w:r w:rsidR="00D4035F" w:rsidRPr="00264699"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  <w:t>Поняття, властивості та значення доказів у кримінальному провадженні</w:t>
      </w:r>
    </w:p>
    <w:p w14:paraId="2E1CA9D9" w14:textId="77777777" w:rsidR="00D4035F" w:rsidRPr="00264699" w:rsidRDefault="00D4035F" w:rsidP="00D4035F">
      <w:pPr>
        <w:shd w:val="clear" w:color="auto" w:fill="FFFFFF"/>
        <w:rPr>
          <w:rFonts w:ascii="Helvetica" w:eastAsia="Times New Roman" w:hAnsi="Helvetica" w:cs="Times New Roman"/>
          <w:b/>
          <w:color w:val="222222"/>
          <w:lang w:val="uk-UA" w:eastAsia="ru-RU"/>
        </w:rPr>
      </w:pPr>
    </w:p>
    <w:p w14:paraId="0B4B774C" w14:textId="798C9CCD" w:rsidR="00D4035F" w:rsidRPr="00264699" w:rsidRDefault="00BB7368" w:rsidP="00111E46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 xml:space="preserve">На сучасному етапі розвитку теорії кримінального процесу проблема визначення поняття “доказів” є однією з ключових і найбільш дискусійних. На протязі багатьох років вона була предметом чисельних наукових досліджень, однак і нині серед учених немає єдиної думки щодо правової природи доказів. </w:t>
      </w:r>
    </w:p>
    <w:p w14:paraId="376E882B" w14:textId="77777777" w:rsidR="0003430B" w:rsidRPr="00264699" w:rsidRDefault="0003430B" w:rsidP="00111E46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>Наукова дискусія навколо розуміння доказів бере свій початок з часів</w:t>
      </w:r>
    </w:p>
    <w:p w14:paraId="2799AEE3" w14:textId="52033C91" w:rsidR="00DA6B5E" w:rsidRPr="0024110F" w:rsidRDefault="0003430B" w:rsidP="0024110F">
      <w:pPr>
        <w:pStyle w:val="a3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699">
        <w:rPr>
          <w:rFonts w:ascii="Times New Roman" w:hAnsi="Times New Roman" w:cs="Times New Roman"/>
          <w:sz w:val="28"/>
          <w:szCs w:val="28"/>
        </w:rPr>
        <w:t>старого Риму (кінець III – середина VI століття), із запровадженням</w:t>
      </w:r>
      <w:r w:rsidR="0027702E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Pr="00264699">
        <w:rPr>
          <w:rFonts w:ascii="Times New Roman" w:hAnsi="Times New Roman" w:cs="Times New Roman"/>
          <w:sz w:val="28"/>
          <w:szCs w:val="28"/>
        </w:rPr>
        <w:t>детального регулювання процесуальних дій суду з розслідування злочину і</w:t>
      </w:r>
      <w:r w:rsidR="0027702E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Pr="00264699">
        <w:rPr>
          <w:rFonts w:ascii="Times New Roman" w:hAnsi="Times New Roman" w:cs="Times New Roman"/>
          <w:sz w:val="28"/>
          <w:szCs w:val="28"/>
        </w:rPr>
        <w:t>досить суворих правил формал</w:t>
      </w:r>
      <w:r w:rsidR="005D5F7E" w:rsidRPr="00264699">
        <w:rPr>
          <w:rFonts w:ascii="Times New Roman" w:hAnsi="Times New Roman" w:cs="Times New Roman"/>
          <w:sz w:val="28"/>
          <w:szCs w:val="28"/>
        </w:rPr>
        <w:t>ьної оцінки доказів.</w:t>
      </w:r>
      <w:r w:rsidRPr="00264699">
        <w:rPr>
          <w:rFonts w:ascii="Times New Roman" w:hAnsi="Times New Roman" w:cs="Times New Roman"/>
          <w:sz w:val="28"/>
          <w:szCs w:val="28"/>
        </w:rPr>
        <w:t xml:space="preserve"> Під доказом –</w:t>
      </w:r>
      <w:r w:rsidR="0027702E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Pr="0026469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64699">
        <w:rPr>
          <w:rFonts w:ascii="Times New Roman" w:hAnsi="Times New Roman" w:cs="Times New Roman"/>
          <w:sz w:val="28"/>
          <w:szCs w:val="28"/>
        </w:rPr>
        <w:t>probation</w:t>
      </w:r>
      <w:proofErr w:type="spellEnd"/>
      <w:r w:rsidRPr="00264699">
        <w:rPr>
          <w:rFonts w:ascii="Times New Roman" w:hAnsi="Times New Roman" w:cs="Times New Roman"/>
          <w:sz w:val="28"/>
          <w:szCs w:val="28"/>
        </w:rPr>
        <w:t>" – тоді розуміли власне доказ, засіб доказування і судове</w:t>
      </w:r>
      <w:r w:rsidR="0027702E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="005D5F7E" w:rsidRPr="00264699">
        <w:rPr>
          <w:rFonts w:ascii="Times New Roman" w:hAnsi="Times New Roman" w:cs="Times New Roman"/>
          <w:sz w:val="28"/>
          <w:szCs w:val="28"/>
        </w:rPr>
        <w:t>слідство</w:t>
      </w:r>
      <w:r w:rsidRPr="00264699">
        <w:rPr>
          <w:rFonts w:ascii="Times New Roman" w:hAnsi="Times New Roman" w:cs="Times New Roman"/>
          <w:sz w:val="28"/>
          <w:szCs w:val="28"/>
        </w:rPr>
        <w:t>. Тоді ж законні докази – "</w:t>
      </w:r>
      <w:proofErr w:type="spellStart"/>
      <w:r w:rsidRPr="00264699">
        <w:rPr>
          <w:rFonts w:ascii="Times New Roman" w:hAnsi="Times New Roman" w:cs="Times New Roman"/>
          <w:sz w:val="28"/>
          <w:szCs w:val="28"/>
        </w:rPr>
        <w:t>probation</w:t>
      </w:r>
      <w:proofErr w:type="spellEnd"/>
      <w:r w:rsidRPr="00264699">
        <w:rPr>
          <w:rFonts w:ascii="Times New Roman" w:hAnsi="Times New Roman" w:cs="Times New Roman"/>
          <w:sz w:val="28"/>
          <w:szCs w:val="28"/>
        </w:rPr>
        <w:t>", які були різних</w:t>
      </w:r>
      <w:r w:rsidR="0027702E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Pr="00264699">
        <w:rPr>
          <w:rFonts w:ascii="Times New Roman" w:hAnsi="Times New Roman" w:cs="Times New Roman"/>
          <w:sz w:val="28"/>
          <w:szCs w:val="28"/>
        </w:rPr>
        <w:t>видів, почали відрізняти від доказів як логічних суджень, тобто аргументів</w:t>
      </w:r>
      <w:r w:rsidR="0027702E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="005D5F7E" w:rsidRPr="00264699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="005D5F7E" w:rsidRPr="00264699">
        <w:rPr>
          <w:rFonts w:ascii="Times New Roman" w:hAnsi="Times New Roman" w:cs="Times New Roman"/>
          <w:sz w:val="28"/>
          <w:szCs w:val="28"/>
        </w:rPr>
        <w:t>argumentum</w:t>
      </w:r>
      <w:proofErr w:type="spellEnd"/>
      <w:r w:rsidR="005D5F7E" w:rsidRPr="00264699">
        <w:rPr>
          <w:rFonts w:ascii="Times New Roman" w:hAnsi="Times New Roman" w:cs="Times New Roman"/>
          <w:sz w:val="28"/>
          <w:szCs w:val="28"/>
        </w:rPr>
        <w:t xml:space="preserve">") </w:t>
      </w:r>
      <w:r w:rsidRPr="00264699">
        <w:rPr>
          <w:rFonts w:ascii="Times New Roman" w:hAnsi="Times New Roman" w:cs="Times New Roman"/>
          <w:sz w:val="28"/>
          <w:szCs w:val="28"/>
        </w:rPr>
        <w:t>. Розвиток римського права і його апробація</w:t>
      </w:r>
      <w:r w:rsidR="0027702E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="00821DEF" w:rsidRPr="00264699">
        <w:rPr>
          <w:rFonts w:ascii="Times New Roman" w:hAnsi="Times New Roman" w:cs="Times New Roman"/>
          <w:sz w:val="28"/>
          <w:szCs w:val="28"/>
        </w:rPr>
        <w:t>державами Європи [1</w:t>
      </w:r>
      <w:r w:rsidRPr="00264699">
        <w:rPr>
          <w:rFonts w:ascii="Times New Roman" w:hAnsi="Times New Roman" w:cs="Times New Roman"/>
          <w:sz w:val="28"/>
          <w:szCs w:val="28"/>
        </w:rPr>
        <w:t>, с. 182-185], безумовно, вплинула і на становлення</w:t>
      </w:r>
      <w:r w:rsidR="0027702E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Pr="00264699">
        <w:rPr>
          <w:rFonts w:ascii="Times New Roman" w:hAnsi="Times New Roman" w:cs="Times New Roman"/>
          <w:sz w:val="28"/>
          <w:szCs w:val="28"/>
        </w:rPr>
        <w:t xml:space="preserve">інституту доказового права на Русі, де перші згадки про докази </w:t>
      </w:r>
      <w:r w:rsidRPr="00264699">
        <w:rPr>
          <w:rFonts w:ascii="Times New Roman" w:hAnsi="Times New Roman" w:cs="Times New Roman"/>
          <w:sz w:val="28"/>
          <w:szCs w:val="28"/>
        </w:rPr>
        <w:lastRenderedPageBreak/>
        <w:t>пов’язують</w:t>
      </w:r>
      <w:r w:rsidR="0027702E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Pr="00264699">
        <w:rPr>
          <w:rFonts w:ascii="Times New Roman" w:hAnsi="Times New Roman" w:cs="Times New Roman"/>
          <w:sz w:val="28"/>
          <w:szCs w:val="28"/>
        </w:rPr>
        <w:t>з "</w:t>
      </w:r>
      <w:r w:rsidR="0024110F">
        <w:rPr>
          <w:rFonts w:ascii="Times New Roman" w:hAnsi="Times New Roman" w:cs="Times New Roman"/>
          <w:sz w:val="28"/>
          <w:szCs w:val="28"/>
        </w:rPr>
        <w:t>…</w:t>
      </w:r>
      <w:r w:rsidR="0024110F" w:rsidRPr="0024110F">
        <w:rPr>
          <w:rFonts w:ascii="Times New Roman" w:hAnsi="Times New Roman" w:cs="Times New Roman"/>
          <w:sz w:val="28"/>
          <w:szCs w:val="28"/>
        </w:rPr>
        <w:t>.</w:t>
      </w:r>
      <w:r w:rsidR="000E742D" w:rsidRPr="00264699">
        <w:rPr>
          <w:rFonts w:ascii="Times New Roman" w:hAnsi="Times New Roman" w:cs="Times New Roman"/>
          <w:sz w:val="28"/>
          <w:szCs w:val="28"/>
        </w:rPr>
        <w:t xml:space="preserve"> основі вирішення теорією та законом таких основних питань, як належність та допустимість доказів, обсяг і зміст способів їх збирання, закріплення, перевірки </w:t>
      </w:r>
      <w:r w:rsidR="00111E46" w:rsidRPr="00264699">
        <w:rPr>
          <w:rFonts w:ascii="Times New Roman" w:hAnsi="Times New Roman" w:cs="Times New Roman"/>
          <w:sz w:val="28"/>
          <w:szCs w:val="28"/>
        </w:rPr>
        <w:t xml:space="preserve">та оцінки, процесуальний режим використання окремих видів доказів та ін. Зміст, що </w:t>
      </w:r>
      <w:r w:rsidR="0024110F">
        <w:rPr>
          <w:rFonts w:ascii="Times New Roman" w:hAnsi="Times New Roman" w:cs="Times New Roman"/>
          <w:sz w:val="28"/>
          <w:szCs w:val="28"/>
          <w:lang w:val="ru-RU"/>
        </w:rPr>
        <w:t>..</w:t>
      </w:r>
    </w:p>
    <w:p w14:paraId="2192D129" w14:textId="77777777" w:rsidR="00DA6B5E" w:rsidRPr="00264699" w:rsidRDefault="00DA6B5E" w:rsidP="001B4467">
      <w:pPr>
        <w:rPr>
          <w:rFonts w:ascii="Times New Roman" w:hAnsi="Times New Roman" w:cs="Times New Roman"/>
          <w:sz w:val="22"/>
          <w:szCs w:val="22"/>
          <w:lang w:val="uk-UA"/>
        </w:rPr>
      </w:pPr>
    </w:p>
    <w:p w14:paraId="6E4A7935" w14:textId="77777777" w:rsidR="00082D3E" w:rsidRPr="00264699" w:rsidRDefault="00082D3E" w:rsidP="001B4467">
      <w:pPr>
        <w:rPr>
          <w:rFonts w:ascii="Times New Roman" w:hAnsi="Times New Roman" w:cs="Times New Roman"/>
          <w:sz w:val="22"/>
          <w:szCs w:val="22"/>
          <w:lang w:val="uk-UA"/>
        </w:rPr>
      </w:pPr>
    </w:p>
    <w:p w14:paraId="503A39A4" w14:textId="00F2D5E7" w:rsidR="00082D3E" w:rsidRPr="00264699" w:rsidRDefault="007842CA" w:rsidP="00264699">
      <w:pPr>
        <w:shd w:val="clear" w:color="auto" w:fill="FFFFFF"/>
        <w:ind w:firstLine="709"/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264699"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  <w:t>1.2.</w:t>
      </w:r>
      <w:r w:rsidR="00082D3E" w:rsidRPr="00264699"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  <w:t>Види доказів у кримінальному провадженні</w:t>
      </w:r>
    </w:p>
    <w:p w14:paraId="7F04A820" w14:textId="77777777" w:rsidR="00264699" w:rsidRPr="00264699" w:rsidRDefault="00264699" w:rsidP="00264699">
      <w:pPr>
        <w:shd w:val="clear" w:color="auto" w:fill="FFFFFF"/>
        <w:ind w:firstLine="709"/>
        <w:rPr>
          <w:rFonts w:ascii="Calibri" w:hAnsi="Calibri" w:cs="Times New Roman"/>
          <w:b/>
          <w:color w:val="222222"/>
          <w:sz w:val="22"/>
          <w:szCs w:val="22"/>
          <w:lang w:val="uk-UA" w:eastAsia="ru-RU"/>
        </w:rPr>
      </w:pPr>
    </w:p>
    <w:p w14:paraId="2E0AD939" w14:textId="77777777" w:rsidR="00826327" w:rsidRPr="00264699" w:rsidRDefault="00826327" w:rsidP="001B4467">
      <w:pPr>
        <w:rPr>
          <w:rFonts w:ascii="Times New Roman" w:hAnsi="Times New Roman" w:cs="Times New Roman"/>
          <w:sz w:val="22"/>
          <w:szCs w:val="22"/>
          <w:lang w:val="uk-UA"/>
        </w:rPr>
      </w:pPr>
    </w:p>
    <w:p w14:paraId="3A18D419" w14:textId="53F91CE2" w:rsidR="00082D3E" w:rsidRPr="00264699" w:rsidRDefault="007842CA" w:rsidP="00161903">
      <w:pPr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699">
        <w:rPr>
          <w:rFonts w:ascii="Times New Roman" w:hAnsi="Times New Roman" w:cs="Times New Roman"/>
          <w:sz w:val="28"/>
          <w:szCs w:val="28"/>
          <w:lang w:val="uk-UA"/>
        </w:rPr>
        <w:t>Взагалі досліджуючи проблему класифікації доказів, слід звертатися і до законодавчих актів, і до доктринальних розробок. Так, законодавство у ч.2 ст. 84 КПК України серед видів доказів виділяє свідчення, речові докази, документи і висновки експертів</w:t>
      </w:r>
      <w:r w:rsidR="00111E46" w:rsidRPr="00264699">
        <w:rPr>
          <w:rFonts w:ascii="Times New Roman" w:hAnsi="Times New Roman" w:cs="Times New Roman"/>
          <w:sz w:val="28"/>
          <w:szCs w:val="28"/>
          <w:lang w:val="uk-UA"/>
        </w:rPr>
        <w:t>[3</w:t>
      </w:r>
      <w:r w:rsidR="00437241" w:rsidRPr="0026469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646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2C6AA33" w14:textId="276DA2E4" w:rsidR="004E5412" w:rsidRPr="00264699" w:rsidRDefault="00361004" w:rsidP="00161903">
      <w:pPr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699">
        <w:rPr>
          <w:rFonts w:ascii="Times New Roman" w:hAnsi="Times New Roman" w:cs="Times New Roman"/>
          <w:sz w:val="28"/>
          <w:szCs w:val="28"/>
          <w:lang w:val="uk-UA"/>
        </w:rPr>
        <w:t xml:space="preserve">Наукова класифікація також є необхідною. </w:t>
      </w:r>
      <w:r w:rsidR="004E5412" w:rsidRPr="00264699">
        <w:rPr>
          <w:rFonts w:ascii="Times New Roman" w:hAnsi="Times New Roman" w:cs="Times New Roman"/>
          <w:sz w:val="28"/>
          <w:szCs w:val="28"/>
          <w:lang w:val="uk-UA"/>
        </w:rPr>
        <w:t>Так, докази мають різні властивості й ознаки, які можуть бути підставою для їх класифікації з поділом на декілька груп. Докази поділяються на такі:</w:t>
      </w:r>
    </w:p>
    <w:p w14:paraId="24241F61" w14:textId="6580F49B" w:rsidR="004E5412" w:rsidRPr="00264699" w:rsidRDefault="004E5412" w:rsidP="00161903">
      <w:pPr>
        <w:widowControl w:val="0"/>
        <w:autoSpaceDE w:val="0"/>
        <w:autoSpaceDN w:val="0"/>
        <w:adjustRightInd w:val="0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699">
        <w:rPr>
          <w:rFonts w:ascii="Times New Roman" w:hAnsi="Times New Roman" w:cs="Times New Roman"/>
          <w:sz w:val="28"/>
          <w:szCs w:val="28"/>
          <w:lang w:val="uk-UA"/>
        </w:rPr>
        <w:t>– залежно від стосунку до предмета доказування (головного факту) – на прямі й непрямі (побічні);</w:t>
      </w:r>
    </w:p>
    <w:p w14:paraId="2D004C76" w14:textId="3EB0AC00" w:rsidR="004E5412" w:rsidRPr="00264699" w:rsidRDefault="004E5412" w:rsidP="00161903">
      <w:pPr>
        <w:widowControl w:val="0"/>
        <w:autoSpaceDE w:val="0"/>
        <w:autoSpaceDN w:val="0"/>
        <w:adjustRightInd w:val="0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699">
        <w:rPr>
          <w:rFonts w:ascii="Times New Roman" w:hAnsi="Times New Roman" w:cs="Times New Roman"/>
          <w:sz w:val="28"/>
          <w:szCs w:val="28"/>
          <w:lang w:val="uk-UA"/>
        </w:rPr>
        <w:t>– залежно від стосунку до підозри чи обвинувачення – на обвинувальні і виправдувальні;</w:t>
      </w:r>
    </w:p>
    <w:p w14:paraId="3DA1D29E" w14:textId="5234111D" w:rsidR="004E5412" w:rsidRPr="00264699" w:rsidRDefault="004E5412" w:rsidP="00161903">
      <w:pPr>
        <w:widowControl w:val="0"/>
        <w:autoSpaceDE w:val="0"/>
        <w:autoSpaceDN w:val="0"/>
        <w:adjustRightInd w:val="0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699">
        <w:rPr>
          <w:rFonts w:ascii="Times New Roman" w:hAnsi="Times New Roman" w:cs="Times New Roman"/>
          <w:sz w:val="28"/>
          <w:szCs w:val="28"/>
          <w:lang w:val="uk-UA"/>
        </w:rPr>
        <w:t>– залежно від стосунку до джерела отримання відомостей про факти – на первинні і похідні;</w:t>
      </w:r>
    </w:p>
    <w:p w14:paraId="432C0A38" w14:textId="31759634" w:rsidR="00082D3E" w:rsidRPr="00264699" w:rsidRDefault="004E5412" w:rsidP="00161903">
      <w:pPr>
        <w:widowControl w:val="0"/>
        <w:autoSpaceDE w:val="0"/>
        <w:autoSpaceDN w:val="0"/>
        <w:adjustRightInd w:val="0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699">
        <w:rPr>
          <w:rFonts w:ascii="Times New Roman" w:hAnsi="Times New Roman" w:cs="Times New Roman"/>
          <w:sz w:val="28"/>
          <w:szCs w:val="28"/>
          <w:lang w:val="uk-UA"/>
        </w:rPr>
        <w:t>– залежно від механізму формування доказів – на особистісні і речов</w:t>
      </w:r>
      <w:r w:rsidR="00657D54" w:rsidRPr="00264699">
        <w:rPr>
          <w:rFonts w:ascii="Times New Roman" w:hAnsi="Times New Roman" w:cs="Times New Roman"/>
          <w:sz w:val="28"/>
          <w:szCs w:val="28"/>
          <w:lang w:val="uk-UA"/>
        </w:rPr>
        <w:t xml:space="preserve">і[10]. </w:t>
      </w:r>
    </w:p>
    <w:p w14:paraId="0A0646B6" w14:textId="6922858F" w:rsidR="004A35A1" w:rsidRPr="00264699" w:rsidRDefault="00161903" w:rsidP="0024110F">
      <w:pPr>
        <w:widowControl w:val="0"/>
        <w:autoSpaceDE w:val="0"/>
        <w:autoSpaceDN w:val="0"/>
        <w:adjustRightInd w:val="0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699">
        <w:rPr>
          <w:rFonts w:ascii="Times New Roman" w:hAnsi="Times New Roman" w:cs="Times New Roman"/>
          <w:sz w:val="28"/>
          <w:szCs w:val="28"/>
          <w:lang w:val="uk-UA"/>
        </w:rPr>
        <w:t xml:space="preserve">Прямі докази - це ті, які безпосередньо вказують на наявність або </w:t>
      </w:r>
      <w:r w:rsidR="0024110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884E03" w:rsidRPr="00264699">
        <w:rPr>
          <w:rFonts w:ascii="Times New Roman" w:hAnsi="Times New Roman" w:cs="Times New Roman"/>
          <w:sz w:val="28"/>
          <w:szCs w:val="28"/>
          <w:lang w:val="uk-UA"/>
        </w:rPr>
        <w:t xml:space="preserve"> прямим, так і не прямим доказом, що вирішується в кожному конкретному випадку в залежності від відношення фактів, які встановлюються екс</w:t>
      </w:r>
      <w:r w:rsidR="00657D54" w:rsidRPr="00264699">
        <w:rPr>
          <w:rFonts w:ascii="Times New Roman" w:hAnsi="Times New Roman" w:cs="Times New Roman"/>
          <w:sz w:val="28"/>
          <w:szCs w:val="28"/>
          <w:lang w:val="uk-UA"/>
        </w:rPr>
        <w:t>пертизою, до головного факту</w:t>
      </w:r>
      <w:r w:rsidR="00884E03" w:rsidRPr="002646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5BCDA1" w14:textId="1CFCCA95" w:rsidR="004A35A1" w:rsidRPr="00264699" w:rsidRDefault="00BB3E2F" w:rsidP="00161903">
      <w:pPr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699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24110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264699">
        <w:rPr>
          <w:rFonts w:ascii="Times New Roman" w:hAnsi="Times New Roman" w:cs="Times New Roman"/>
          <w:sz w:val="28"/>
          <w:szCs w:val="28"/>
          <w:lang w:val="uk-UA"/>
        </w:rPr>
        <w:t xml:space="preserve"> нових доказів. </w:t>
      </w:r>
    </w:p>
    <w:p w14:paraId="3AE6E415" w14:textId="77777777" w:rsidR="00826327" w:rsidRPr="00264699" w:rsidRDefault="00826327" w:rsidP="00161903">
      <w:pPr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19E803" w14:textId="77777777" w:rsidR="00161903" w:rsidRPr="00264699" w:rsidRDefault="00161903" w:rsidP="00161903">
      <w:pPr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E676CF" w14:textId="77777777" w:rsidR="00161903" w:rsidRPr="00264699" w:rsidRDefault="00161903" w:rsidP="00161903">
      <w:pPr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68B420" w14:textId="77777777" w:rsidR="00161903" w:rsidRPr="00264699" w:rsidRDefault="00161903" w:rsidP="00161903">
      <w:pPr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D2E9B2" w14:textId="77777777" w:rsidR="00161903" w:rsidRPr="00264699" w:rsidRDefault="00161903" w:rsidP="00161903">
      <w:pPr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5C22BD" w14:textId="77777777" w:rsidR="00161903" w:rsidRPr="00264699" w:rsidRDefault="00161903" w:rsidP="00161903">
      <w:pPr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AD74AB" w14:textId="70B2D014" w:rsidR="00161903" w:rsidRPr="00264699" w:rsidRDefault="00161903" w:rsidP="00161903">
      <w:pPr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58FC5" w14:textId="7FC93FD2" w:rsidR="00264699" w:rsidRPr="00264699" w:rsidRDefault="00264699" w:rsidP="00161903">
      <w:pPr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A32D14" w14:textId="77777777" w:rsidR="00264699" w:rsidRPr="00264699" w:rsidRDefault="00826327" w:rsidP="0085542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264699"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  <w:t>РОЗДІЛ 2</w:t>
      </w:r>
    </w:p>
    <w:p w14:paraId="7D693564" w14:textId="2D0522D2" w:rsidR="00161903" w:rsidRPr="00264699" w:rsidRDefault="00826327" w:rsidP="0085542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264699"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  <w:t>ОСОБЛИВОСТІ ПЕРЕВІРКИ ДОКАЗІВ</w:t>
      </w:r>
    </w:p>
    <w:p w14:paraId="3915A1DD" w14:textId="77777777" w:rsidR="00264699" w:rsidRPr="00264699" w:rsidRDefault="00264699" w:rsidP="00855424">
      <w:pPr>
        <w:shd w:val="clear" w:color="auto" w:fill="FFFFFF"/>
        <w:spacing w:line="360" w:lineRule="auto"/>
        <w:jc w:val="center"/>
        <w:rPr>
          <w:rFonts w:ascii="Calibri" w:hAnsi="Calibri" w:cs="Times New Roman"/>
          <w:b/>
          <w:color w:val="222222"/>
          <w:sz w:val="22"/>
          <w:szCs w:val="22"/>
          <w:lang w:val="uk-UA" w:eastAsia="ru-RU"/>
        </w:rPr>
      </w:pPr>
    </w:p>
    <w:p w14:paraId="3689A708" w14:textId="5965CA97" w:rsidR="008379CE" w:rsidRPr="00264699" w:rsidRDefault="00826327" w:rsidP="00855424">
      <w:pPr>
        <w:spacing w:line="360" w:lineRule="auto"/>
        <w:ind w:right="-57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264699"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  <w:t>2.1. Сутність та мета перевірки доказів</w:t>
      </w:r>
    </w:p>
    <w:p w14:paraId="71E02A9F" w14:textId="77777777" w:rsidR="006B3EFC" w:rsidRPr="00264699" w:rsidRDefault="006B3EFC" w:rsidP="006B3EFC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71B80" w14:textId="7BFB1AE0" w:rsidR="00286803" w:rsidRPr="00264699" w:rsidRDefault="008379CE" w:rsidP="006B3EFC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>У кримінальному провадженні доказування виступає фундаментальною правовою категорією, оскільки в</w:t>
      </w:r>
      <w:r w:rsidR="004628FA">
        <w:rPr>
          <w:rFonts w:ascii="Times New Roman" w:hAnsi="Times New Roman" w:cs="Times New Roman"/>
          <w:sz w:val="28"/>
          <w:szCs w:val="28"/>
        </w:rPr>
        <w:t xml:space="preserve">изначає сутність та зміст всієї кримінальної </w:t>
      </w:r>
      <w:r w:rsidR="0024110F" w:rsidRPr="0024110F">
        <w:rPr>
          <w:rFonts w:ascii="Times New Roman" w:hAnsi="Times New Roman" w:cs="Times New Roman"/>
          <w:sz w:val="28"/>
          <w:szCs w:val="28"/>
        </w:rPr>
        <w:t>..</w:t>
      </w:r>
      <w:r w:rsidR="00286803" w:rsidRPr="00264699">
        <w:rPr>
          <w:rFonts w:ascii="Times New Roman" w:hAnsi="Times New Roman" w:cs="Times New Roman"/>
          <w:sz w:val="28"/>
          <w:szCs w:val="28"/>
        </w:rPr>
        <w:t xml:space="preserve"> доказів як одного із елементів (етапів) доказуван</w:t>
      </w:r>
      <w:r w:rsidR="004628FA">
        <w:rPr>
          <w:rFonts w:ascii="Times New Roman" w:hAnsi="Times New Roman" w:cs="Times New Roman"/>
          <w:sz w:val="28"/>
          <w:szCs w:val="28"/>
        </w:rPr>
        <w:t>ня, у зв’язку з чим, в науковій</w:t>
      </w:r>
      <w:r w:rsidR="00286803" w:rsidRPr="00264699">
        <w:rPr>
          <w:rFonts w:ascii="Times New Roman" w:hAnsi="Times New Roman" w:cs="Times New Roman"/>
          <w:sz w:val="28"/>
          <w:szCs w:val="28"/>
        </w:rPr>
        <w:t xml:space="preserve"> літературі висловлюють різні підходи до </w:t>
      </w:r>
      <w:proofErr w:type="spellStart"/>
      <w:r w:rsidR="00286803" w:rsidRPr="00264699">
        <w:rPr>
          <w:rFonts w:ascii="Times New Roman" w:hAnsi="Times New Roman" w:cs="Times New Roman"/>
          <w:sz w:val="28"/>
          <w:szCs w:val="28"/>
        </w:rPr>
        <w:t>їі</w:t>
      </w:r>
      <w:proofErr w:type="spellEnd"/>
      <w:r w:rsidR="00286803" w:rsidRPr="00264699">
        <w:rPr>
          <w:rFonts w:ascii="Times New Roman" w:hAnsi="Times New Roman" w:cs="Times New Roman"/>
          <w:sz w:val="28"/>
          <w:szCs w:val="28"/>
        </w:rPr>
        <w:t xml:space="preserve">̈ сутності, функціонального призначення та змісту, а </w:t>
      </w:r>
      <w:r w:rsidR="006B3EFC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="00286803" w:rsidRPr="00264699">
        <w:rPr>
          <w:rFonts w:ascii="Times New Roman" w:hAnsi="Times New Roman" w:cs="Times New Roman"/>
          <w:sz w:val="28"/>
          <w:szCs w:val="28"/>
        </w:rPr>
        <w:t>окремі науковці взагалі піддають сумніву віднесення перевірки доказів до елементів (етапів) доказування</w:t>
      </w:r>
      <w:r w:rsidR="00161903" w:rsidRPr="00264699">
        <w:rPr>
          <w:rFonts w:ascii="Times New Roman" w:hAnsi="Times New Roman" w:cs="Times New Roman"/>
          <w:sz w:val="28"/>
          <w:szCs w:val="28"/>
        </w:rPr>
        <w:t>[3]</w:t>
      </w:r>
      <w:r w:rsidR="00286803" w:rsidRPr="002646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225374" w14:textId="626A42B0" w:rsidR="00A148F8" w:rsidRPr="00264699" w:rsidRDefault="00A148F8" w:rsidP="006B3EFC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>Місце перевірки доказів у структурі кримінального процесуального доказування може бути визначене шляхом встановле</w:t>
      </w:r>
      <w:r w:rsidR="004628FA">
        <w:rPr>
          <w:rFonts w:ascii="Times New Roman" w:hAnsi="Times New Roman" w:cs="Times New Roman"/>
          <w:sz w:val="28"/>
          <w:szCs w:val="28"/>
        </w:rPr>
        <w:t>ння її</w:t>
      </w:r>
      <w:r w:rsidR="006B3EFC" w:rsidRPr="00264699">
        <w:rPr>
          <w:rFonts w:ascii="Times New Roman" w:hAnsi="Times New Roman" w:cs="Times New Roman"/>
          <w:sz w:val="28"/>
          <w:szCs w:val="28"/>
        </w:rPr>
        <w:t xml:space="preserve"> сутності, функціональ</w:t>
      </w:r>
      <w:r w:rsidRPr="00264699">
        <w:rPr>
          <w:rFonts w:ascii="Times New Roman" w:hAnsi="Times New Roman" w:cs="Times New Roman"/>
          <w:sz w:val="28"/>
          <w:szCs w:val="28"/>
        </w:rPr>
        <w:t>ного призначення та змі</w:t>
      </w:r>
      <w:r w:rsidR="004628FA">
        <w:rPr>
          <w:rFonts w:ascii="Times New Roman" w:hAnsi="Times New Roman" w:cs="Times New Roman"/>
          <w:sz w:val="28"/>
          <w:szCs w:val="28"/>
        </w:rPr>
        <w:t>сту, що дозволить окреслити її</w:t>
      </w:r>
      <w:r w:rsidRPr="00264699">
        <w:rPr>
          <w:rFonts w:ascii="Times New Roman" w:hAnsi="Times New Roman" w:cs="Times New Roman"/>
          <w:sz w:val="28"/>
          <w:szCs w:val="28"/>
        </w:rPr>
        <w:t xml:space="preserve"> співвідн</w:t>
      </w:r>
      <w:r w:rsidR="004628FA">
        <w:rPr>
          <w:rFonts w:ascii="Times New Roman" w:hAnsi="Times New Roman" w:cs="Times New Roman"/>
          <w:sz w:val="28"/>
          <w:szCs w:val="28"/>
        </w:rPr>
        <w:t>ошення зі збиранням доказів, їх</w:t>
      </w:r>
      <w:r w:rsidRPr="00264699">
        <w:rPr>
          <w:rFonts w:ascii="Times New Roman" w:hAnsi="Times New Roman" w:cs="Times New Roman"/>
          <w:sz w:val="28"/>
          <w:szCs w:val="28"/>
        </w:rPr>
        <w:t xml:space="preserve"> дослідженням та оцінкою. </w:t>
      </w:r>
    </w:p>
    <w:p w14:paraId="7FE85C62" w14:textId="1BE7E3F6" w:rsidR="00A148F8" w:rsidRPr="00264699" w:rsidRDefault="00A148F8" w:rsidP="006B3EFC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>Більшість вчених, які виділяють перевірк</w:t>
      </w:r>
      <w:r w:rsidR="004628FA">
        <w:rPr>
          <w:rFonts w:ascii="Times New Roman" w:hAnsi="Times New Roman" w:cs="Times New Roman"/>
          <w:sz w:val="28"/>
          <w:szCs w:val="28"/>
        </w:rPr>
        <w:t>у доказів в якості самостійного</w:t>
      </w:r>
      <w:r w:rsidRPr="00264699">
        <w:rPr>
          <w:rFonts w:ascii="Times New Roman" w:hAnsi="Times New Roman" w:cs="Times New Roman"/>
          <w:sz w:val="28"/>
          <w:szCs w:val="28"/>
        </w:rPr>
        <w:t xml:space="preserve"> елемента (етапу) доказування вказують, що за своєю сутністю вона являє собою розумово-практичну. Водночас, у доктрині кримінального процесу сутність пер</w:t>
      </w:r>
      <w:r w:rsidR="006B3EFC" w:rsidRPr="00264699">
        <w:rPr>
          <w:rFonts w:ascii="Times New Roman" w:hAnsi="Times New Roman" w:cs="Times New Roman"/>
          <w:sz w:val="28"/>
          <w:szCs w:val="28"/>
        </w:rPr>
        <w:t>евірки доказів нерідко або зво</w:t>
      </w:r>
      <w:r w:rsidRPr="00264699">
        <w:rPr>
          <w:rFonts w:ascii="Times New Roman" w:hAnsi="Times New Roman" w:cs="Times New Roman"/>
          <w:sz w:val="28"/>
          <w:szCs w:val="28"/>
        </w:rPr>
        <w:t>дить</w:t>
      </w:r>
      <w:r w:rsidR="004628FA">
        <w:rPr>
          <w:rFonts w:ascii="Times New Roman" w:hAnsi="Times New Roman" w:cs="Times New Roman"/>
          <w:sz w:val="28"/>
          <w:szCs w:val="28"/>
        </w:rPr>
        <w:t>ся до діяльності суто розумової чи суто практичної</w:t>
      </w:r>
      <w:r w:rsidR="006B3EFC" w:rsidRPr="00264699">
        <w:rPr>
          <w:rFonts w:ascii="Times New Roman" w:hAnsi="Times New Roman" w:cs="Times New Roman"/>
          <w:sz w:val="28"/>
          <w:szCs w:val="28"/>
        </w:rPr>
        <w:t xml:space="preserve">, або тлумачиться </w:t>
      </w:r>
      <w:proofErr w:type="spellStart"/>
      <w:r w:rsidR="006B3EFC" w:rsidRPr="00264699">
        <w:rPr>
          <w:rFonts w:ascii="Times New Roman" w:hAnsi="Times New Roman" w:cs="Times New Roman"/>
          <w:sz w:val="28"/>
          <w:szCs w:val="28"/>
        </w:rPr>
        <w:t>диферен</w:t>
      </w:r>
      <w:r w:rsidRPr="00264699">
        <w:rPr>
          <w:rFonts w:ascii="Times New Roman" w:hAnsi="Times New Roman" w:cs="Times New Roman"/>
          <w:sz w:val="28"/>
          <w:szCs w:val="28"/>
        </w:rPr>
        <w:t>ційовано</w:t>
      </w:r>
      <w:proofErr w:type="spellEnd"/>
      <w:r w:rsidRPr="00264699">
        <w:rPr>
          <w:rFonts w:ascii="Times New Roman" w:hAnsi="Times New Roman" w:cs="Times New Roman"/>
          <w:sz w:val="28"/>
          <w:szCs w:val="28"/>
        </w:rPr>
        <w:t>: як практична процесуальна діяльність сторін судового провадже</w:t>
      </w:r>
      <w:r w:rsidR="006B3EFC" w:rsidRPr="00264699">
        <w:rPr>
          <w:rFonts w:ascii="Times New Roman" w:hAnsi="Times New Roman" w:cs="Times New Roman"/>
          <w:sz w:val="28"/>
          <w:szCs w:val="28"/>
        </w:rPr>
        <w:t>ння та як розумова, логічна ді</w:t>
      </w:r>
      <w:r w:rsidRPr="00264699">
        <w:rPr>
          <w:rFonts w:ascii="Times New Roman" w:hAnsi="Times New Roman" w:cs="Times New Roman"/>
          <w:sz w:val="28"/>
          <w:szCs w:val="28"/>
        </w:rPr>
        <w:t>яльність суду, що виступає с</w:t>
      </w:r>
      <w:r w:rsidR="004628FA">
        <w:rPr>
          <w:rFonts w:ascii="Times New Roman" w:hAnsi="Times New Roman" w:cs="Times New Roman"/>
          <w:sz w:val="28"/>
          <w:szCs w:val="28"/>
        </w:rPr>
        <w:t>кладовою частиною здійснюваної</w:t>
      </w:r>
      <w:r w:rsidRPr="00264699">
        <w:rPr>
          <w:rFonts w:ascii="Times New Roman" w:hAnsi="Times New Roman" w:cs="Times New Roman"/>
          <w:sz w:val="28"/>
          <w:szCs w:val="28"/>
        </w:rPr>
        <w:t xml:space="preserve"> ним оцінки доказів. </w:t>
      </w:r>
    </w:p>
    <w:p w14:paraId="4456211E" w14:textId="46DEBB5B" w:rsidR="006B3EFC" w:rsidRPr="00264699" w:rsidRDefault="00A148F8" w:rsidP="0024110F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 xml:space="preserve">Проте, зведення </w:t>
      </w:r>
      <w:r w:rsidR="0024110F">
        <w:rPr>
          <w:rFonts w:ascii="Times New Roman" w:hAnsi="Times New Roman" w:cs="Times New Roman"/>
          <w:sz w:val="28"/>
          <w:szCs w:val="28"/>
          <w:lang w:val="ru-RU"/>
        </w:rPr>
        <w:t>….</w:t>
      </w:r>
      <w:proofErr w:type="spellStart"/>
      <w:r w:rsidR="006B3EFC" w:rsidRPr="00264699">
        <w:rPr>
          <w:rFonts w:ascii="Times New Roman" w:hAnsi="Times New Roman" w:cs="Times New Roman"/>
          <w:sz w:val="28"/>
          <w:szCs w:val="28"/>
        </w:rPr>
        <w:t>еності</w:t>
      </w:r>
      <w:proofErr w:type="spellEnd"/>
      <w:r w:rsidR="006B3EFC" w:rsidRPr="00264699">
        <w:rPr>
          <w:rFonts w:ascii="Times New Roman" w:hAnsi="Times New Roman" w:cs="Times New Roman"/>
          <w:sz w:val="28"/>
          <w:szCs w:val="28"/>
        </w:rPr>
        <w:t xml:space="preserve"> з іншими доказами, так і на усунення виявлених </w:t>
      </w:r>
      <w:r w:rsidR="009C318C" w:rsidRPr="00264699">
        <w:rPr>
          <w:rFonts w:ascii="Times New Roman" w:hAnsi="Times New Roman" w:cs="Times New Roman"/>
          <w:sz w:val="28"/>
          <w:szCs w:val="28"/>
        </w:rPr>
        <w:t>суперечностей</w:t>
      </w:r>
      <w:r w:rsidR="006B3EFC" w:rsidRPr="00264699">
        <w:rPr>
          <w:rFonts w:ascii="Times New Roman" w:hAnsi="Times New Roman" w:cs="Times New Roman"/>
          <w:sz w:val="28"/>
          <w:szCs w:val="28"/>
        </w:rPr>
        <w:t xml:space="preserve">̆ між ним та іншими наявними доказами. </w:t>
      </w:r>
    </w:p>
    <w:p w14:paraId="330BF5A4" w14:textId="765054C2" w:rsidR="006B3EFC" w:rsidRPr="00264699" w:rsidRDefault="0052015A" w:rsidP="006B3EFC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>Таким чином</w:t>
      </w:r>
      <w:r w:rsidR="0024110F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5B6217">
        <w:rPr>
          <w:rFonts w:ascii="Times New Roman" w:hAnsi="Times New Roman" w:cs="Times New Roman"/>
          <w:sz w:val="28"/>
          <w:szCs w:val="28"/>
        </w:rPr>
        <w:t xml:space="preserve"> доказу, який</w:t>
      </w:r>
      <w:r w:rsidR="006B3EFC" w:rsidRPr="00264699">
        <w:rPr>
          <w:rFonts w:ascii="Times New Roman" w:hAnsi="Times New Roman" w:cs="Times New Roman"/>
          <w:sz w:val="28"/>
          <w:szCs w:val="28"/>
        </w:rPr>
        <w:t xml:space="preserve"> переві</w:t>
      </w:r>
      <w:r w:rsidR="005B6217">
        <w:rPr>
          <w:rFonts w:ascii="Times New Roman" w:hAnsi="Times New Roman" w:cs="Times New Roman"/>
          <w:sz w:val="28"/>
          <w:szCs w:val="28"/>
        </w:rPr>
        <w:t>ряється з іншими доказами або й</w:t>
      </w:r>
      <w:r w:rsidR="006B3EFC" w:rsidRPr="00264699">
        <w:rPr>
          <w:rFonts w:ascii="Times New Roman" w:hAnsi="Times New Roman" w:cs="Times New Roman"/>
          <w:sz w:val="28"/>
          <w:szCs w:val="28"/>
        </w:rPr>
        <w:t xml:space="preserve">ого спростування. </w:t>
      </w:r>
    </w:p>
    <w:p w14:paraId="714AD003" w14:textId="77777777" w:rsidR="004C1838" w:rsidRPr="00264699" w:rsidRDefault="004C1838" w:rsidP="004C1838">
      <w:pPr>
        <w:shd w:val="clear" w:color="auto" w:fill="FFFFFF"/>
        <w:ind w:firstLine="567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5E1AEEFC" w14:textId="77777777" w:rsidR="004C1838" w:rsidRPr="00264699" w:rsidRDefault="004C1838" w:rsidP="004C1838">
      <w:pPr>
        <w:shd w:val="clear" w:color="auto" w:fill="FFFFFF"/>
        <w:ind w:firstLine="567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0F880C41" w14:textId="77777777" w:rsidR="004C1838" w:rsidRPr="00264699" w:rsidRDefault="004C1838" w:rsidP="004C1838">
      <w:pPr>
        <w:shd w:val="clear" w:color="auto" w:fill="FFFFFF"/>
        <w:ind w:firstLine="567"/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264699"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  <w:t>2.2. Перевірка показань учасників кримінального провадження</w:t>
      </w:r>
    </w:p>
    <w:p w14:paraId="28C808E5" w14:textId="77777777" w:rsidR="00C13AA6" w:rsidRPr="00264699" w:rsidRDefault="00C13AA6" w:rsidP="004C1838">
      <w:pPr>
        <w:shd w:val="clear" w:color="auto" w:fill="FFFFFF"/>
        <w:ind w:firstLine="567"/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p w14:paraId="52CC8CCE" w14:textId="36A5D41E" w:rsidR="001855F7" w:rsidRPr="00264699" w:rsidRDefault="00C13AA6" w:rsidP="00776CA4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>Досліджуючи дане питання слід дати визначення</w:t>
      </w:r>
      <w:r w:rsidR="009D23AE" w:rsidRPr="00264699">
        <w:rPr>
          <w:rFonts w:ascii="Times New Roman" w:hAnsi="Times New Roman" w:cs="Times New Roman"/>
          <w:sz w:val="28"/>
          <w:szCs w:val="28"/>
        </w:rPr>
        <w:t xml:space="preserve">, насамперед, терміну “показання” спираючись на чинне законодавство. </w:t>
      </w:r>
      <w:r w:rsidR="001855F7" w:rsidRPr="00264699">
        <w:rPr>
          <w:rFonts w:ascii="Times New Roman" w:hAnsi="Times New Roman" w:cs="Times New Roman"/>
          <w:sz w:val="28"/>
          <w:szCs w:val="28"/>
        </w:rPr>
        <w:t>Процесуальними джерелами доказів є показання, речові докази, документи, висновки експе</w:t>
      </w:r>
      <w:r w:rsidR="0052015A" w:rsidRPr="00264699">
        <w:rPr>
          <w:rFonts w:ascii="Times New Roman" w:hAnsi="Times New Roman" w:cs="Times New Roman"/>
          <w:sz w:val="28"/>
          <w:szCs w:val="28"/>
        </w:rPr>
        <w:t>ртів  (ч. 2 ст. 84 КПК України) [3].</w:t>
      </w:r>
    </w:p>
    <w:p w14:paraId="5068E54F" w14:textId="07441E7C" w:rsidR="001855F7" w:rsidRPr="00264699" w:rsidRDefault="001855F7" w:rsidP="00776CA4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>Відповідно до ст. 95 КПК України показання  – це відомості, які</w:t>
      </w:r>
      <w:r w:rsidR="00376DC1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Pr="00264699">
        <w:rPr>
          <w:rFonts w:ascii="Times New Roman" w:hAnsi="Times New Roman" w:cs="Times New Roman"/>
          <w:sz w:val="28"/>
          <w:szCs w:val="28"/>
        </w:rPr>
        <w:t xml:space="preserve">надаються в усній або письмовій формі під час допиту підозрюваним, обвинуваченим, свідком, потерпілим або експертом щодо відомих їм обставин у кримінальному провадженні, що мають значення для </w:t>
      </w:r>
      <w:r w:rsidR="0052015A" w:rsidRPr="00264699">
        <w:rPr>
          <w:rFonts w:ascii="Times New Roman" w:hAnsi="Times New Roman" w:cs="Times New Roman"/>
          <w:sz w:val="28"/>
          <w:szCs w:val="28"/>
        </w:rPr>
        <w:t>цього кримінального провадження[3].</w:t>
      </w:r>
    </w:p>
    <w:p w14:paraId="1F7CECA6" w14:textId="2FBA9EB5" w:rsidR="001855F7" w:rsidRPr="00264699" w:rsidRDefault="001855F7" w:rsidP="0024110F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 xml:space="preserve">Роль і значення кожного процесуального джерела доказів, зокрема показання, є різними на кожній стадії кримінального провадження. Але практики зазначають, </w:t>
      </w:r>
      <w:r w:rsidR="0024110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264699">
        <w:rPr>
          <w:rFonts w:ascii="Times New Roman" w:hAnsi="Times New Roman" w:cs="Times New Roman"/>
          <w:sz w:val="28"/>
          <w:szCs w:val="28"/>
        </w:rPr>
        <w:t xml:space="preserve"> джерел, які</w:t>
      </w:r>
      <w:r w:rsidR="00376DC1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Pr="00264699">
        <w:rPr>
          <w:rFonts w:ascii="Times New Roman" w:hAnsi="Times New Roman" w:cs="Times New Roman"/>
          <w:sz w:val="28"/>
          <w:szCs w:val="28"/>
        </w:rPr>
        <w:t>повинні міститись у кримінальному провадженні. Перелічені види</w:t>
      </w:r>
      <w:r w:rsidR="00376DC1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Pr="00264699">
        <w:rPr>
          <w:rFonts w:ascii="Times New Roman" w:hAnsi="Times New Roman" w:cs="Times New Roman"/>
          <w:sz w:val="28"/>
          <w:szCs w:val="28"/>
        </w:rPr>
        <w:t>джерел доказів доречно було б на</w:t>
      </w:r>
      <w:r w:rsidR="00776CA4" w:rsidRPr="00264699">
        <w:rPr>
          <w:rFonts w:ascii="Times New Roman" w:hAnsi="Times New Roman" w:cs="Times New Roman"/>
          <w:sz w:val="28"/>
          <w:szCs w:val="28"/>
        </w:rPr>
        <w:t>звати носіями відомостей, що мо</w:t>
      </w:r>
      <w:r w:rsidRPr="00264699">
        <w:rPr>
          <w:rFonts w:ascii="Times New Roman" w:hAnsi="Times New Roman" w:cs="Times New Roman"/>
          <w:sz w:val="28"/>
          <w:szCs w:val="28"/>
        </w:rPr>
        <w:t xml:space="preserve">жуть мати доказове значення </w:t>
      </w:r>
      <w:r w:rsidR="0052015A" w:rsidRPr="00264699">
        <w:rPr>
          <w:rFonts w:ascii="Times New Roman" w:hAnsi="Times New Roman" w:cs="Times New Roman"/>
          <w:sz w:val="28"/>
          <w:szCs w:val="28"/>
        </w:rPr>
        <w:t>[19</w:t>
      </w:r>
      <w:r w:rsidR="00376DC1" w:rsidRPr="00264699">
        <w:rPr>
          <w:rFonts w:ascii="Times New Roman" w:hAnsi="Times New Roman" w:cs="Times New Roman"/>
          <w:sz w:val="28"/>
          <w:szCs w:val="28"/>
        </w:rPr>
        <w:t>]</w:t>
      </w:r>
      <w:r w:rsidRPr="00264699">
        <w:rPr>
          <w:rFonts w:ascii="Times New Roman" w:hAnsi="Times New Roman" w:cs="Times New Roman"/>
          <w:sz w:val="28"/>
          <w:szCs w:val="28"/>
        </w:rPr>
        <w:t>.</w:t>
      </w:r>
    </w:p>
    <w:p w14:paraId="051936CA" w14:textId="239F8B52" w:rsidR="00376DC1" w:rsidRPr="00264699" w:rsidRDefault="00376DC1" w:rsidP="00776CA4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>Таким чином, ознаками показань як процесуального</w:t>
      </w:r>
      <w:r w:rsidR="00C70B4B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Pr="00264699">
        <w:rPr>
          <w:rFonts w:ascii="Times New Roman" w:hAnsi="Times New Roman" w:cs="Times New Roman"/>
          <w:sz w:val="28"/>
          <w:szCs w:val="28"/>
        </w:rPr>
        <w:t>джерела</w:t>
      </w:r>
      <w:r w:rsidR="00776CA4" w:rsidRPr="00264699">
        <w:rPr>
          <w:rFonts w:ascii="Times New Roman" w:hAnsi="Times New Roman" w:cs="Times New Roman"/>
          <w:sz w:val="28"/>
          <w:szCs w:val="28"/>
        </w:rPr>
        <w:t xml:space="preserve"> доказів, виходячи із їх законо</w:t>
      </w:r>
      <w:r w:rsidRPr="00264699">
        <w:rPr>
          <w:rFonts w:ascii="Times New Roman" w:hAnsi="Times New Roman" w:cs="Times New Roman"/>
          <w:sz w:val="28"/>
          <w:szCs w:val="28"/>
        </w:rPr>
        <w:t>давчої дефініції, є:</w:t>
      </w:r>
    </w:p>
    <w:p w14:paraId="6EBF2630" w14:textId="28B56CEF" w:rsidR="00376DC1" w:rsidRPr="00264699" w:rsidRDefault="00376DC1" w:rsidP="00776CA4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>1) пок</w:t>
      </w:r>
      <w:r w:rsidR="00C70B4B" w:rsidRPr="00264699">
        <w:rPr>
          <w:rFonts w:ascii="Times New Roman" w:hAnsi="Times New Roman" w:cs="Times New Roman"/>
          <w:sz w:val="28"/>
          <w:szCs w:val="28"/>
        </w:rPr>
        <w:t>азання – це відомості, які нада</w:t>
      </w:r>
      <w:r w:rsidRPr="00264699">
        <w:rPr>
          <w:rFonts w:ascii="Times New Roman" w:hAnsi="Times New Roman" w:cs="Times New Roman"/>
          <w:sz w:val="28"/>
          <w:szCs w:val="28"/>
        </w:rPr>
        <w:t xml:space="preserve">ються </w:t>
      </w:r>
      <w:r w:rsidR="00C70B4B" w:rsidRPr="00264699">
        <w:rPr>
          <w:rFonts w:ascii="Times New Roman" w:hAnsi="Times New Roman" w:cs="Times New Roman"/>
          <w:sz w:val="28"/>
          <w:szCs w:val="28"/>
        </w:rPr>
        <w:t>під час допиту (в усній або пись</w:t>
      </w:r>
      <w:r w:rsidRPr="00264699">
        <w:rPr>
          <w:rFonts w:ascii="Times New Roman" w:hAnsi="Times New Roman" w:cs="Times New Roman"/>
          <w:sz w:val="28"/>
          <w:szCs w:val="28"/>
        </w:rPr>
        <w:t>мовій фо</w:t>
      </w:r>
      <w:r w:rsidR="00C70B4B" w:rsidRPr="00264699">
        <w:rPr>
          <w:rFonts w:ascii="Times New Roman" w:hAnsi="Times New Roman" w:cs="Times New Roman"/>
          <w:sz w:val="28"/>
          <w:szCs w:val="28"/>
        </w:rPr>
        <w:t>рмі) (ознака, що стосується про</w:t>
      </w:r>
      <w:r w:rsidRPr="00264699">
        <w:rPr>
          <w:rFonts w:ascii="Times New Roman" w:hAnsi="Times New Roman" w:cs="Times New Roman"/>
          <w:sz w:val="28"/>
          <w:szCs w:val="28"/>
        </w:rPr>
        <w:t>цесуальної форми отримання показань);</w:t>
      </w:r>
    </w:p>
    <w:p w14:paraId="0BA03045" w14:textId="6FE379DC" w:rsidR="00376DC1" w:rsidRPr="00264699" w:rsidRDefault="00376DC1" w:rsidP="00776CA4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>2) показання можуть бути надані</w:t>
      </w:r>
      <w:r w:rsidR="00C70B4B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Pr="00264699">
        <w:rPr>
          <w:rFonts w:ascii="Times New Roman" w:hAnsi="Times New Roman" w:cs="Times New Roman"/>
          <w:sz w:val="28"/>
          <w:szCs w:val="28"/>
        </w:rPr>
        <w:t>підозрюваним, обвинуваченим, свідком,</w:t>
      </w:r>
      <w:r w:rsidR="00C70B4B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Pr="00264699">
        <w:rPr>
          <w:rFonts w:ascii="Times New Roman" w:hAnsi="Times New Roman" w:cs="Times New Roman"/>
          <w:sz w:val="28"/>
          <w:szCs w:val="28"/>
        </w:rPr>
        <w:t>потерпіл</w:t>
      </w:r>
      <w:r w:rsidR="00C70B4B" w:rsidRPr="00264699">
        <w:rPr>
          <w:rFonts w:ascii="Times New Roman" w:hAnsi="Times New Roman" w:cs="Times New Roman"/>
          <w:sz w:val="28"/>
          <w:szCs w:val="28"/>
        </w:rPr>
        <w:t>им, експертом (ознака, що сто</w:t>
      </w:r>
      <w:r w:rsidRPr="00264699">
        <w:rPr>
          <w:rFonts w:ascii="Times New Roman" w:hAnsi="Times New Roman" w:cs="Times New Roman"/>
          <w:sz w:val="28"/>
          <w:szCs w:val="28"/>
        </w:rPr>
        <w:t>сується суб’єкта їх надання);</w:t>
      </w:r>
    </w:p>
    <w:p w14:paraId="797E9546" w14:textId="683C15D8" w:rsidR="00A148F8" w:rsidRPr="00264699" w:rsidRDefault="00376DC1" w:rsidP="00776CA4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>3) зв’язок відомостей, які складають</w:t>
      </w:r>
      <w:r w:rsidR="00C70B4B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Pr="00264699">
        <w:rPr>
          <w:rFonts w:ascii="Times New Roman" w:hAnsi="Times New Roman" w:cs="Times New Roman"/>
          <w:sz w:val="28"/>
          <w:szCs w:val="28"/>
        </w:rPr>
        <w:t>зміст показань, з обставинами, що мають</w:t>
      </w:r>
      <w:r w:rsidR="00C70B4B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Pr="00264699">
        <w:rPr>
          <w:rFonts w:ascii="Times New Roman" w:hAnsi="Times New Roman" w:cs="Times New Roman"/>
          <w:sz w:val="28"/>
          <w:szCs w:val="28"/>
        </w:rPr>
        <w:t>значення для кримінального провадження</w:t>
      </w:r>
      <w:r w:rsidR="00C70B4B" w:rsidRPr="00264699">
        <w:rPr>
          <w:rFonts w:ascii="Times New Roman" w:hAnsi="Times New Roman" w:cs="Times New Roman"/>
          <w:sz w:val="28"/>
          <w:szCs w:val="28"/>
        </w:rPr>
        <w:t xml:space="preserve"> </w:t>
      </w:r>
      <w:r w:rsidRPr="00264699">
        <w:rPr>
          <w:rFonts w:ascii="Times New Roman" w:hAnsi="Times New Roman" w:cs="Times New Roman"/>
          <w:sz w:val="28"/>
          <w:szCs w:val="28"/>
        </w:rPr>
        <w:t>(ознака, що стосується змісту показань).</w:t>
      </w:r>
    </w:p>
    <w:p w14:paraId="21CC1BA2" w14:textId="67C1A365" w:rsidR="00073116" w:rsidRPr="00264699" w:rsidRDefault="00C70B4B" w:rsidP="0024110F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 xml:space="preserve">Наведена законодавча дефініція показань в кримінальному провадженні в якості їх іманентної </w:t>
      </w:r>
      <w:r w:rsidR="0024110F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="00776CA4" w:rsidRPr="00264699">
        <w:rPr>
          <w:rFonts w:ascii="Times New Roman" w:hAnsi="Times New Roman" w:cs="Times New Roman"/>
          <w:color w:val="000000"/>
          <w:sz w:val="28"/>
          <w:szCs w:val="28"/>
        </w:rPr>
        <w:t xml:space="preserve"> традиційного обов’язку </w:t>
      </w:r>
      <w:r w:rsidR="004263AC" w:rsidRPr="00264699">
        <w:rPr>
          <w:rFonts w:ascii="Times New Roman" w:hAnsi="Times New Roman" w:cs="Times New Roman"/>
          <w:color w:val="000000"/>
          <w:sz w:val="28"/>
          <w:szCs w:val="28"/>
        </w:rPr>
        <w:t>участ</w:t>
      </w:r>
      <w:r w:rsidR="00776CA4" w:rsidRPr="00264699">
        <w:rPr>
          <w:rFonts w:ascii="Times New Roman" w:hAnsi="Times New Roman" w:cs="Times New Roman"/>
          <w:color w:val="000000"/>
          <w:sz w:val="28"/>
          <w:szCs w:val="28"/>
        </w:rPr>
        <w:t xml:space="preserve">і в </w:t>
      </w:r>
      <w:r w:rsidR="00073116" w:rsidRPr="00264699">
        <w:rPr>
          <w:rFonts w:ascii="Times New Roman" w:hAnsi="Times New Roman" w:cs="Times New Roman"/>
          <w:color w:val="000000"/>
          <w:sz w:val="28"/>
          <w:szCs w:val="28"/>
        </w:rPr>
        <w:t>процесі доказування [26</w:t>
      </w:r>
      <w:r w:rsidR="00776CA4" w:rsidRPr="00264699">
        <w:rPr>
          <w:rFonts w:ascii="Times New Roman" w:hAnsi="Times New Roman" w:cs="Times New Roman"/>
          <w:color w:val="000000"/>
          <w:sz w:val="28"/>
          <w:szCs w:val="28"/>
        </w:rPr>
        <w:t xml:space="preserve">,с. 61]. </w:t>
      </w:r>
    </w:p>
    <w:p w14:paraId="1C6101C3" w14:textId="41113589" w:rsidR="00776CA4" w:rsidRPr="0024110F" w:rsidRDefault="00073116" w:rsidP="0024110F">
      <w:pPr>
        <w:pStyle w:val="a3"/>
        <w:spacing w:line="360" w:lineRule="auto"/>
        <w:ind w:right="-57" w:firstLine="709"/>
        <w:jc w:val="both"/>
        <w:rPr>
          <w:sz w:val="28"/>
          <w:szCs w:val="28"/>
          <w:lang w:val="ru-RU"/>
        </w:rPr>
      </w:pPr>
      <w:r w:rsidRPr="00264699">
        <w:rPr>
          <w:rFonts w:ascii="Times New Roman" w:hAnsi="Times New Roman" w:cs="Times New Roman"/>
          <w:color w:val="000000"/>
          <w:sz w:val="28"/>
          <w:szCs w:val="28"/>
        </w:rPr>
        <w:t xml:space="preserve">Таким чином, </w:t>
      </w:r>
      <w:r w:rsidR="0024110F">
        <w:rPr>
          <w:rFonts w:ascii="Times New Roman" w:hAnsi="Times New Roman" w:cs="Times New Roman"/>
          <w:color w:val="000000"/>
          <w:sz w:val="28"/>
          <w:szCs w:val="28"/>
          <w:lang w:val="ru-RU"/>
        </w:rPr>
        <w:t>..</w:t>
      </w:r>
    </w:p>
    <w:p w14:paraId="0DBF9A5B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41EE4E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B80C49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5D65FD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CD6044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D54DEE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ADED1B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52DB15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265C06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6E4F4C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BD9CDD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6D78AF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55400A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3EC2AF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262C4A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4AEBB8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A82DDF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AF4486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4E60CE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B0B74C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B87DC4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4CC7BB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F0090F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6BCE4B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678F11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671A41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56CFB9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DC829B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194445" w14:textId="77777777" w:rsidR="009C318C" w:rsidRDefault="009C318C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8D5F1E" w14:textId="775CCCC7" w:rsidR="00776CA4" w:rsidRPr="00264699" w:rsidRDefault="00264699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69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0D8AAEAB" w14:textId="77777777" w:rsidR="00CC2945" w:rsidRPr="00264699" w:rsidRDefault="00CC2945" w:rsidP="00776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065009" w14:textId="2D4ADDD9" w:rsidR="00073116" w:rsidRPr="00264699" w:rsidRDefault="000042ED" w:rsidP="0024110F">
      <w:pPr>
        <w:spacing w:line="360" w:lineRule="auto"/>
        <w:ind w:right="-57"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64699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73116" w:rsidRPr="00264699">
        <w:rPr>
          <w:rFonts w:ascii="Times New Roman" w:hAnsi="Times New Roman" w:cs="Times New Roman"/>
          <w:sz w:val="28"/>
          <w:szCs w:val="28"/>
          <w:lang w:val="uk-UA"/>
        </w:rPr>
        <w:t>В даній роботі проведено</w:t>
      </w:r>
      <w:r w:rsidRPr="00264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99B" w:rsidRPr="00264699">
        <w:rPr>
          <w:rFonts w:ascii="Times New Roman" w:hAnsi="Times New Roman" w:cs="Times New Roman"/>
          <w:sz w:val="28"/>
          <w:szCs w:val="28"/>
          <w:lang w:val="uk-UA"/>
        </w:rPr>
        <w:t>узагальнюючий</w:t>
      </w:r>
      <w:r w:rsidR="002C2719" w:rsidRPr="00264699">
        <w:rPr>
          <w:rFonts w:ascii="Times New Roman" w:hAnsi="Times New Roman" w:cs="Times New Roman"/>
          <w:sz w:val="28"/>
          <w:szCs w:val="28"/>
          <w:lang w:val="uk-UA"/>
        </w:rPr>
        <w:t xml:space="preserve"> аналіз законодавчого і доктринального розуміння поняття доказів у крим</w:t>
      </w:r>
      <w:r w:rsidR="00855424" w:rsidRPr="00264699">
        <w:rPr>
          <w:rFonts w:ascii="Times New Roman" w:hAnsi="Times New Roman" w:cs="Times New Roman"/>
          <w:sz w:val="28"/>
          <w:szCs w:val="28"/>
          <w:lang w:val="uk-UA"/>
        </w:rPr>
        <w:t>інальному провадженні, досліджено</w:t>
      </w:r>
      <w:r w:rsidR="002C2719" w:rsidRPr="00264699">
        <w:rPr>
          <w:rFonts w:ascii="Times New Roman" w:hAnsi="Times New Roman" w:cs="Times New Roman"/>
          <w:sz w:val="28"/>
          <w:szCs w:val="28"/>
          <w:lang w:val="uk-UA"/>
        </w:rPr>
        <w:t xml:space="preserve"> їх властив</w:t>
      </w:r>
      <w:r w:rsidR="00073116" w:rsidRPr="00264699">
        <w:rPr>
          <w:rFonts w:ascii="Times New Roman" w:hAnsi="Times New Roman" w:cs="Times New Roman"/>
          <w:sz w:val="28"/>
          <w:szCs w:val="28"/>
          <w:lang w:val="uk-UA"/>
        </w:rPr>
        <w:t>ості та види, а також розглянуто</w:t>
      </w:r>
      <w:r w:rsidR="002C2719" w:rsidRPr="00264699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перевірки показань </w:t>
      </w:r>
      <w:r w:rsidR="00855424" w:rsidRPr="00264699">
        <w:rPr>
          <w:rFonts w:ascii="Times New Roman" w:hAnsi="Times New Roman" w:cs="Times New Roman"/>
          <w:sz w:val="28"/>
          <w:szCs w:val="28"/>
          <w:lang w:val="uk-UA"/>
        </w:rPr>
        <w:t xml:space="preserve">на прикладі потерпілого. Підсумовуючи вищевикладене слід зазначити, </w:t>
      </w:r>
      <w:r w:rsidR="002D499B" w:rsidRPr="00264699">
        <w:rPr>
          <w:rFonts w:ascii="Times New Roman" w:hAnsi="Times New Roman" w:cs="Times New Roman"/>
          <w:sz w:val="28"/>
          <w:szCs w:val="28"/>
          <w:lang w:val="uk-UA"/>
        </w:rPr>
        <w:t>найбільш таким</w:t>
      </w:r>
      <w:r w:rsidR="00CD5CF6" w:rsidRPr="00264699">
        <w:rPr>
          <w:rFonts w:ascii="Times New Roman" w:hAnsi="Times New Roman" w:cs="Times New Roman"/>
          <w:sz w:val="28"/>
          <w:szCs w:val="28"/>
          <w:lang w:val="uk-UA"/>
        </w:rPr>
        <w:t xml:space="preserve">, що повною мірою відображає правову природу поняття доказів є передусім трактування, яке відображає такі основні сторони: матеріальну ( процесуальні джерела), інформаційну (відомості), логічну (факт, пізнання за допомогою відомостей, що </w:t>
      </w:r>
      <w:r w:rsidR="00CC2945" w:rsidRPr="00264699">
        <w:rPr>
          <w:rFonts w:ascii="Times New Roman" w:hAnsi="Times New Roman" w:cs="Times New Roman"/>
          <w:sz w:val="28"/>
          <w:szCs w:val="28"/>
          <w:lang w:val="uk-UA"/>
        </w:rPr>
        <w:t>містяться</w:t>
      </w:r>
      <w:r w:rsidR="00CD5CF6" w:rsidRPr="00264699">
        <w:rPr>
          <w:rFonts w:ascii="Times New Roman" w:hAnsi="Times New Roman" w:cs="Times New Roman"/>
          <w:sz w:val="28"/>
          <w:szCs w:val="28"/>
          <w:lang w:val="uk-UA"/>
        </w:rPr>
        <w:t xml:space="preserve"> в певному джерелі, саме відрізок </w:t>
      </w:r>
      <w:r w:rsidR="00CC2945" w:rsidRPr="00264699">
        <w:rPr>
          <w:rFonts w:ascii="Times New Roman" w:hAnsi="Times New Roman" w:cs="Times New Roman"/>
          <w:sz w:val="28"/>
          <w:szCs w:val="28"/>
          <w:lang w:val="uk-UA"/>
        </w:rPr>
        <w:t>об’єктивної</w:t>
      </w:r>
      <w:r w:rsidR="00CD5CF6" w:rsidRPr="00264699">
        <w:rPr>
          <w:rFonts w:ascii="Times New Roman" w:hAnsi="Times New Roman" w:cs="Times New Roman"/>
          <w:sz w:val="28"/>
          <w:szCs w:val="28"/>
          <w:lang w:val="uk-UA"/>
        </w:rPr>
        <w:t xml:space="preserve"> дійсності) та </w:t>
      </w:r>
      <w:r w:rsidR="0024110F">
        <w:rPr>
          <w:rFonts w:ascii="Times New Roman" w:hAnsi="Times New Roman" w:cs="Times New Roman"/>
          <w:sz w:val="28"/>
          <w:szCs w:val="28"/>
          <w:lang w:val="uk-UA"/>
        </w:rPr>
        <w:t>…</w:t>
      </w:r>
      <w:bookmarkStart w:id="0" w:name="_GoBack"/>
      <w:bookmarkEnd w:id="0"/>
    </w:p>
    <w:p w14:paraId="0B90E1FC" w14:textId="77777777" w:rsidR="00082D3E" w:rsidRPr="00264699" w:rsidRDefault="00082D3E" w:rsidP="001B4467">
      <w:pPr>
        <w:rPr>
          <w:rFonts w:ascii="Times New Roman" w:hAnsi="Times New Roman" w:cs="Times New Roman"/>
          <w:sz w:val="22"/>
          <w:szCs w:val="22"/>
          <w:lang w:val="uk-UA"/>
        </w:rPr>
      </w:pPr>
    </w:p>
    <w:p w14:paraId="15A96A1B" w14:textId="77777777" w:rsidR="00264699" w:rsidRDefault="00264699" w:rsidP="009C318C">
      <w:pPr>
        <w:shd w:val="clear" w:color="auto" w:fill="FFFFFF"/>
        <w:spacing w:after="160" w:line="235" w:lineRule="atLeast"/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p w14:paraId="5495BEE8" w14:textId="3DD7AA34" w:rsidR="00DA6B5E" w:rsidRPr="00264699" w:rsidRDefault="00DA6B5E" w:rsidP="00DA6B5E">
      <w:pPr>
        <w:shd w:val="clear" w:color="auto" w:fill="FFFFFF"/>
        <w:spacing w:after="160" w:line="235" w:lineRule="atLeast"/>
        <w:ind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264699"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  <w:t>СПИСОК ВИКОРИСТАНИХ ДЖЕРЕЛ</w:t>
      </w:r>
    </w:p>
    <w:p w14:paraId="7CE31976" w14:textId="77777777" w:rsidR="00CC2945" w:rsidRPr="00264699" w:rsidRDefault="00CC2945" w:rsidP="00DA6B5E">
      <w:pPr>
        <w:shd w:val="clear" w:color="auto" w:fill="FFFFFF"/>
        <w:spacing w:after="160" w:line="235" w:lineRule="atLeast"/>
        <w:ind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p w14:paraId="14E64AC6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 xml:space="preserve">1. Куценко О. Докази і доказування у праві середніх віків(феодальному </w:t>
      </w:r>
      <w:r>
        <w:rPr>
          <w:rFonts w:ascii="Times New Roman" w:hAnsi="Times New Roman" w:cs="Times New Roman"/>
          <w:sz w:val="28"/>
          <w:szCs w:val="28"/>
        </w:rPr>
        <w:t xml:space="preserve">праві) / О. Куценко. </w:t>
      </w:r>
      <w:r w:rsidRPr="002620C0">
        <w:rPr>
          <w:rFonts w:ascii="Times New Roman" w:hAnsi="Times New Roman" w:cs="Times New Roman"/>
          <w:i/>
          <w:sz w:val="28"/>
          <w:szCs w:val="28"/>
        </w:rPr>
        <w:t>Вісник прокуратури</w:t>
      </w:r>
      <w:r w:rsidRPr="00073116">
        <w:rPr>
          <w:rFonts w:ascii="Times New Roman" w:hAnsi="Times New Roman" w:cs="Times New Roman"/>
          <w:sz w:val="28"/>
          <w:szCs w:val="28"/>
        </w:rPr>
        <w:t>. – 2012. – № 4-5.– С. 182-188.</w:t>
      </w:r>
    </w:p>
    <w:p w14:paraId="61CF4929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 xml:space="preserve">2.Великие и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выдающиеся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знаменитые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известные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уголовном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судопроизводстве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хрестоматия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И.В.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Смольнова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>. — М., 2012. — С. 308.</w:t>
      </w:r>
    </w:p>
    <w:p w14:paraId="68368711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>3. Кримінальний процесуальний кодекс України: Закон України від 13 квітня 2012 р.// Відомості Верховної Ради України. – 2013. -№9-10. – ст.88</w:t>
      </w:r>
    </w:p>
    <w:p w14:paraId="0EE87F2E" w14:textId="1B32C92A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Сергєєва Д. </w:t>
      </w:r>
      <w:r w:rsidRPr="00073116">
        <w:rPr>
          <w:rFonts w:ascii="Times New Roman" w:hAnsi="Times New Roman" w:cs="Times New Roman"/>
          <w:sz w:val="28"/>
          <w:szCs w:val="28"/>
        </w:rPr>
        <w:t>Допустимість доказів в теорії</w:t>
      </w:r>
      <w:r>
        <w:rPr>
          <w:rFonts w:ascii="Times New Roman" w:hAnsi="Times New Roman" w:cs="Times New Roman"/>
          <w:sz w:val="28"/>
          <w:szCs w:val="28"/>
        </w:rPr>
        <w:t xml:space="preserve"> та КПК 2012 року/ Д. Сергєєва </w:t>
      </w:r>
      <w:r w:rsidRPr="00056D02">
        <w:rPr>
          <w:rFonts w:ascii="Times New Roman" w:hAnsi="Times New Roman" w:cs="Times New Roman"/>
          <w:i/>
          <w:sz w:val="28"/>
          <w:szCs w:val="28"/>
        </w:rPr>
        <w:t>Вісник кримінального судочинства</w:t>
      </w:r>
      <w:r w:rsidRPr="00073116">
        <w:rPr>
          <w:rFonts w:ascii="Times New Roman" w:hAnsi="Times New Roman" w:cs="Times New Roman"/>
          <w:sz w:val="28"/>
          <w:szCs w:val="28"/>
        </w:rPr>
        <w:t xml:space="preserve">. – 2016. - №3. – с. 80-87. </w:t>
      </w:r>
    </w:p>
    <w:p w14:paraId="0863BFB0" w14:textId="77777777" w:rsidR="00056D02" w:rsidRPr="00FD2B54" w:rsidRDefault="00056D02" w:rsidP="00056D02">
      <w:pPr>
        <w:widowControl w:val="0"/>
        <w:autoSpaceDE w:val="0"/>
        <w:autoSpaceDN w:val="0"/>
        <w:adjustRightInd w:val="0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B54">
        <w:rPr>
          <w:rFonts w:ascii="Times New Roman" w:hAnsi="Times New Roman" w:cs="Times New Roman"/>
          <w:sz w:val="28"/>
          <w:szCs w:val="28"/>
          <w:lang w:val="uk-UA"/>
        </w:rPr>
        <w:t xml:space="preserve">5. Рішення Конституційного суду України у справі за конституційним поданням Служби безпеки України щодо офіційного тлумачення положення частини третьої статті 62 Конституції України від 20 жовтня 2011 року № 12-рп/2011: [Електронний ресурс]. – Режим доступу: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D2B54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FD2B54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FD2B5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FD2B5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FD2B54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FD2B5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FD2B5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073116">
        <w:rPr>
          <w:rFonts w:ascii="Times New Roman" w:hAnsi="Times New Roman" w:cs="Times New Roman"/>
          <w:sz w:val="28"/>
          <w:szCs w:val="28"/>
        </w:rPr>
        <w:t>v</w:t>
      </w:r>
      <w:r w:rsidRPr="00FD2B54">
        <w:rPr>
          <w:rFonts w:ascii="Times New Roman" w:hAnsi="Times New Roman" w:cs="Times New Roman"/>
          <w:sz w:val="28"/>
          <w:szCs w:val="28"/>
          <w:lang w:val="uk-UA"/>
        </w:rPr>
        <w:t>012</w:t>
      </w:r>
      <w:r w:rsidRPr="00073116">
        <w:rPr>
          <w:rFonts w:ascii="Times New Roman" w:hAnsi="Times New Roman" w:cs="Times New Roman"/>
          <w:sz w:val="28"/>
          <w:szCs w:val="28"/>
        </w:rPr>
        <w:t>p</w:t>
      </w:r>
      <w:r w:rsidRPr="00FD2B54">
        <w:rPr>
          <w:rFonts w:ascii="Times New Roman" w:hAnsi="Times New Roman" w:cs="Times New Roman"/>
          <w:sz w:val="28"/>
          <w:szCs w:val="28"/>
          <w:lang w:val="uk-UA"/>
        </w:rPr>
        <w:t>710–11/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paran</w:t>
      </w:r>
      <w:proofErr w:type="spellEnd"/>
      <w:r w:rsidRPr="00FD2B54">
        <w:rPr>
          <w:rFonts w:ascii="Times New Roman" w:hAnsi="Times New Roman" w:cs="Times New Roman"/>
          <w:sz w:val="28"/>
          <w:szCs w:val="28"/>
          <w:lang w:val="uk-UA"/>
        </w:rPr>
        <w:t>54#</w:t>
      </w:r>
      <w:r w:rsidRPr="00073116">
        <w:rPr>
          <w:rFonts w:ascii="Times New Roman" w:hAnsi="Times New Roman" w:cs="Times New Roman"/>
          <w:sz w:val="28"/>
          <w:szCs w:val="28"/>
        </w:rPr>
        <w:t>n</w:t>
      </w:r>
      <w:r w:rsidRPr="00FD2B54">
        <w:rPr>
          <w:rFonts w:ascii="Times New Roman" w:hAnsi="Times New Roman" w:cs="Times New Roman"/>
          <w:sz w:val="28"/>
          <w:szCs w:val="28"/>
          <w:lang w:val="uk-UA"/>
        </w:rPr>
        <w:t>54.</w:t>
      </w:r>
    </w:p>
    <w:p w14:paraId="75BD6A59" w14:textId="76BA44A5" w:rsidR="00056D02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Ланцедова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</w:t>
      </w:r>
      <w:r w:rsidRPr="0007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Новая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доктрина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сущности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доказательств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свойств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источников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субъектов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порядка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действий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получению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Ю.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r w:rsidRPr="00073116">
        <w:rPr>
          <w:rFonts w:ascii="Times New Roman" w:hAnsi="Times New Roman" w:cs="Times New Roman"/>
          <w:sz w:val="28"/>
          <w:szCs w:val="28"/>
        </w:rPr>
        <w:t xml:space="preserve"> Кириченко // Перші Миколаївські юридичні дискусії : матер.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з нагоди 20-річчя Конституції України, 18.05.2016 р.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>. наук. ст. – Миколаїв : МНУ імені В. О. Сухомлинського, 2016. – С. 134–140.</w:t>
      </w:r>
    </w:p>
    <w:p w14:paraId="7EA5C6FF" w14:textId="77777777" w:rsidR="00056D02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 xml:space="preserve"> 7.Карпов Н.С. Глава 5. Докази і доказування у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кримі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нальному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провадженні [Текст] / Н.С. Карпов //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Кримінальнии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̆ процес : підручник / За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ред. В.В. Коваленка, Л.Д.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Удаловоі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̈, Д.П. Письменного. – К., 2013. – 544 с. </w:t>
      </w:r>
    </w:p>
    <w:p w14:paraId="38D02FC8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Грошевии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̆ Ю.М. Глава 7. Докази і доказування [Текст] / Ю.М.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Грошевии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̆, О.В.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Капліна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, О.Г. Шило //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Кри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мінальнии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̆ процес : підручник / Ю.М.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Грошевии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̆, В.Я.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Таціи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̆, А.Р.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Туманянц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та ін. ; за ред. В.Я.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Тація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, Ю.М. Грошевого, О.В.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Капліноі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̈, О.Г. Шило. – Х. : Право, 2013. – 824 с. </w:t>
      </w:r>
    </w:p>
    <w:p w14:paraId="25C5CAF9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lastRenderedPageBreak/>
        <w:t xml:space="preserve">9. Сергєєва Д.Б. Поняття та сутність достовірності доказу як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його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властивості [Текст] / Д.Б. Сергєєва // Юрист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– 2014. – No1 (26). – С. 89–95. </w:t>
      </w:r>
    </w:p>
    <w:p w14:paraId="30087897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 xml:space="preserve">10. Доказування у кримінальному провадженні: курс лекцій/ О.О. Бондаренко, В.І.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Глобенко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, В.В. Романюк та ін.- МВС України, Харків.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справ: ХНУВС,2018. – 156с.  </w:t>
      </w:r>
    </w:p>
    <w:p w14:paraId="5007134B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Конюшенко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Я.Ю. Поняття, властивості і і класифікація доказів у кримінальному судочинстві/ С.А. Кириченко // Південноукраїнський правничий часопис. – Одеса: ОІВС, 2007. - № 4. – с.119-121.</w:t>
      </w:r>
    </w:p>
    <w:p w14:paraId="3A7C074D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 xml:space="preserve">12.Теорія доказів: підручник для слухачів магістратури юридичних вузів / К.В. Антонов, О.В.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Сачко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Тертишник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, В.Г. Уваров / За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Тертишника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, 2015. 294 с. </w:t>
      </w:r>
    </w:p>
    <w:p w14:paraId="4330F3C2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Кримінальнии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̆ процес: Підручник / Ю.М.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Грошевии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̆, В.Я.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Таціи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̆, А.Р.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Туманянц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та ін.; за ред. В.Я.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Тація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, Ю.М. Грошевого, О.В.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Капліноі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>̈,  О.Г. Шило. X.: Право, 2013. 824 с.</w:t>
      </w:r>
    </w:p>
    <w:p w14:paraId="48042AB3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Рогатинська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Н.З. Деякі проблеми щодо доказування та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його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елементів за чинним Кримінальним процесуальним кодексом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Вісник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Запорізь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- кого національного університету. Юридичні науки. 2015.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2. С. 230-235.</w:t>
      </w:r>
    </w:p>
    <w:p w14:paraId="62E6EAF8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Печкуров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проверки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доказательств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уго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ловном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судопроизводстве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Вестник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Воронежского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университета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Серия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: Право. 2014.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4. С. 232-242.</w:t>
      </w:r>
    </w:p>
    <w:p w14:paraId="4FD1130B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 xml:space="preserve">16.Ковальчук С.О. Вчення про речові докази у кримінальному процесі: теоретико-правові та практичні основи: монографія.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Iвано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-Франківськ: Супрун В.П., 2017. 618 с. </w:t>
      </w:r>
    </w:p>
    <w:p w14:paraId="22D47CDE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 xml:space="preserve">17. Ковальчук С.О. Збирання нових доказів як спосіб перевірки речових доказів під час досудового розслідування. Вісник Чернівецького університету Національного університету «Одеська юридична академія». 2017.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3. С. 158-171. </w:t>
      </w:r>
    </w:p>
    <w:p w14:paraId="4CC70B64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lastRenderedPageBreak/>
        <w:t xml:space="preserve">18.Ковальчук С.О. Аналіз, синтез і співставлення з іншими доказами як способи перевірки речових доказів під час кримінального провадження.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Вер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ховенство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права. 2017.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5. С. 78-84. </w:t>
      </w:r>
    </w:p>
    <w:p w14:paraId="0B0CE4C1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>19.Острійчук О. П. Поняття та система процесуальних джерел доказів у контексті реформування процесу доказування в кримінальному процесі. Форум права. 2013. № 1. С. 745.</w:t>
      </w:r>
    </w:p>
    <w:p w14:paraId="08B08966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 xml:space="preserve">20. Актуальні питання кримінального процесу України :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/ Є. М.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Блажівський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, Ш. М.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Козьяков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, О. М. Толочко, С. С. Мірошниченко, Г. П. Власова та ін. ; за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ред. Є. М.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Блажівського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Київ :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акад. прокуратури України ; Центр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учб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>. літ., 2013. С. 72.</w:t>
      </w:r>
    </w:p>
    <w:p w14:paraId="7793B3E4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 xml:space="preserve">21.Уголовно-процессуальный кодекс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Узбекистан. URL: http://www.lex.uz/pages/getpage.aspx?lact_id=111463. </w:t>
      </w:r>
    </w:p>
    <w:p w14:paraId="7869279D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Уголовно-процессуальный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Киргизской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URL: http://online.adviser.kg/Document/?doc_id=30241915. </w:t>
      </w:r>
    </w:p>
    <w:p w14:paraId="7521A08D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 xml:space="preserve">23.Сольонова О.О. Показання потерпілого як джерело доказів у кримінальному провадження: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какнд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юрид.наук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: 12.00.09, Київ, 2018. – 239 с. </w:t>
      </w:r>
    </w:p>
    <w:p w14:paraId="26193E6E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sz w:val="28"/>
          <w:szCs w:val="28"/>
        </w:rPr>
        <w:t>24.Кримінальний процесуальний кодекс України : наук.-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практ.комент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./відп.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.:С.В. Ківалов, С.М. Міщенко, В. Ю.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Захарченко.Харків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:Одіссей, 2013. - 1104 с.</w:t>
      </w:r>
    </w:p>
    <w:p w14:paraId="317CC985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116">
        <w:rPr>
          <w:rFonts w:ascii="Times New Roman" w:hAnsi="Times New Roman" w:cs="Times New Roman"/>
          <w:color w:val="000000"/>
          <w:sz w:val="28"/>
          <w:szCs w:val="28"/>
        </w:rPr>
        <w:t xml:space="preserve">25.Яновська О. Г. Роль суду в змагальному кримінальному судочинстві. </w:t>
      </w:r>
      <w:r w:rsidRPr="000731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Юридичний часопис Національної академії внутрішніх справ.</w:t>
      </w:r>
      <w:r w:rsidRPr="00073116">
        <w:rPr>
          <w:rFonts w:ascii="Times New Roman" w:hAnsi="Times New Roman" w:cs="Times New Roman"/>
          <w:color w:val="000000"/>
          <w:sz w:val="28"/>
          <w:szCs w:val="28"/>
        </w:rPr>
        <w:t xml:space="preserve">2013. № 1. С. 87–91. </w:t>
      </w:r>
    </w:p>
    <w:p w14:paraId="1B4BB8B4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116">
        <w:rPr>
          <w:rFonts w:ascii="Times New Roman" w:hAnsi="Times New Roman" w:cs="Times New Roman"/>
          <w:color w:val="000000"/>
          <w:sz w:val="28"/>
          <w:szCs w:val="28"/>
        </w:rPr>
        <w:t xml:space="preserve">26. Кузьмина О. В. Роль </w:t>
      </w:r>
      <w:proofErr w:type="spellStart"/>
      <w:r w:rsidRPr="00073116">
        <w:rPr>
          <w:rFonts w:ascii="Times New Roman" w:hAnsi="Times New Roman" w:cs="Times New Roman"/>
          <w:color w:val="000000"/>
          <w:sz w:val="28"/>
          <w:szCs w:val="28"/>
        </w:rPr>
        <w:t>суда</w:t>
      </w:r>
      <w:proofErr w:type="spellEnd"/>
      <w:r w:rsidRPr="0007311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73116">
        <w:rPr>
          <w:rFonts w:ascii="Times New Roman" w:hAnsi="Times New Roman" w:cs="Times New Roman"/>
          <w:color w:val="000000"/>
          <w:sz w:val="28"/>
          <w:szCs w:val="28"/>
        </w:rPr>
        <w:t>доказывании</w:t>
      </w:r>
      <w:proofErr w:type="spellEnd"/>
      <w:r w:rsidRPr="0007311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73116">
        <w:rPr>
          <w:rFonts w:ascii="Times New Roman" w:hAnsi="Times New Roman" w:cs="Times New Roman"/>
          <w:color w:val="000000"/>
          <w:sz w:val="28"/>
          <w:szCs w:val="28"/>
        </w:rPr>
        <w:t>состязательном</w:t>
      </w:r>
      <w:proofErr w:type="spellEnd"/>
      <w:r w:rsidRPr="00073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3116">
        <w:rPr>
          <w:rFonts w:ascii="Times New Roman" w:hAnsi="Times New Roman" w:cs="Times New Roman"/>
          <w:color w:val="000000"/>
          <w:sz w:val="28"/>
          <w:szCs w:val="28"/>
        </w:rPr>
        <w:t>уголовном</w:t>
      </w:r>
      <w:proofErr w:type="spellEnd"/>
      <w:r w:rsidRPr="00073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3116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proofErr w:type="spellEnd"/>
      <w:r w:rsidRPr="000731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31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Докази і доказування за новим Кримінальним процесуальним кодексом України (до 75-річчя з дня народження доктора юридичних наук, професора Михайла Макаровича </w:t>
      </w:r>
      <w:proofErr w:type="spellStart"/>
      <w:r w:rsidRPr="000731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Михеєнка</w:t>
      </w:r>
      <w:proofErr w:type="spellEnd"/>
      <w:r w:rsidRPr="000731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: </w:t>
      </w:r>
      <w:r w:rsidRPr="00073116">
        <w:rPr>
          <w:rFonts w:ascii="Times New Roman" w:hAnsi="Times New Roman" w:cs="Times New Roman"/>
          <w:color w:val="000000"/>
          <w:sz w:val="28"/>
          <w:szCs w:val="28"/>
        </w:rPr>
        <w:t xml:space="preserve">матеріали </w:t>
      </w:r>
      <w:proofErr w:type="spellStart"/>
      <w:r w:rsidRPr="00073116">
        <w:rPr>
          <w:rFonts w:ascii="Times New Roman" w:hAnsi="Times New Roman" w:cs="Times New Roman"/>
          <w:color w:val="000000"/>
          <w:sz w:val="28"/>
          <w:szCs w:val="28"/>
        </w:rPr>
        <w:t>Міжнар</w:t>
      </w:r>
      <w:proofErr w:type="spellEnd"/>
      <w:r w:rsidRPr="00073116">
        <w:rPr>
          <w:rFonts w:ascii="Times New Roman" w:hAnsi="Times New Roman" w:cs="Times New Roman"/>
          <w:color w:val="000000"/>
          <w:sz w:val="28"/>
          <w:szCs w:val="28"/>
        </w:rPr>
        <w:t>. наук.-</w:t>
      </w:r>
      <w:proofErr w:type="spellStart"/>
      <w:r w:rsidRPr="00073116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0731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73116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073116">
        <w:rPr>
          <w:rFonts w:ascii="Times New Roman" w:hAnsi="Times New Roman" w:cs="Times New Roman"/>
          <w:color w:val="000000"/>
          <w:sz w:val="28"/>
          <w:szCs w:val="28"/>
        </w:rPr>
        <w:t xml:space="preserve">. (Київ, 6–7 груд. 2012 р.). Харків : </w:t>
      </w:r>
      <w:proofErr w:type="spellStart"/>
      <w:r w:rsidRPr="00073116">
        <w:rPr>
          <w:rFonts w:ascii="Times New Roman" w:hAnsi="Times New Roman" w:cs="Times New Roman"/>
          <w:color w:val="000000"/>
          <w:sz w:val="28"/>
          <w:szCs w:val="28"/>
        </w:rPr>
        <w:t>Строков</w:t>
      </w:r>
      <w:proofErr w:type="spellEnd"/>
      <w:r w:rsidRPr="00073116">
        <w:rPr>
          <w:rFonts w:ascii="Times New Roman" w:hAnsi="Times New Roman" w:cs="Times New Roman"/>
          <w:color w:val="000000"/>
          <w:sz w:val="28"/>
          <w:szCs w:val="28"/>
        </w:rPr>
        <w:t xml:space="preserve"> Д. В., 2013. С. 58–62. </w:t>
      </w:r>
    </w:p>
    <w:p w14:paraId="42F98C82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 w:cs="Times New Roman"/>
          <w:color w:val="000000"/>
          <w:sz w:val="28"/>
          <w:szCs w:val="28"/>
        </w:rPr>
        <w:t xml:space="preserve">27.. </w:t>
      </w:r>
      <w:proofErr w:type="spellStart"/>
      <w:r w:rsidRPr="00073116">
        <w:rPr>
          <w:rFonts w:ascii="Times New Roman" w:hAnsi="Times New Roman" w:cs="Times New Roman"/>
          <w:color w:val="000000"/>
          <w:sz w:val="28"/>
          <w:szCs w:val="28"/>
        </w:rPr>
        <w:t>Сербулова</w:t>
      </w:r>
      <w:proofErr w:type="spellEnd"/>
      <w:r w:rsidRPr="00073116">
        <w:rPr>
          <w:rFonts w:ascii="Times New Roman" w:hAnsi="Times New Roman" w:cs="Times New Roman"/>
          <w:color w:val="000000"/>
          <w:sz w:val="28"/>
          <w:szCs w:val="28"/>
        </w:rPr>
        <w:t xml:space="preserve"> К. В. Дослідження доказів у суді за новим Кримінальним процесуальним кодексом України. </w:t>
      </w:r>
      <w:r w:rsidRPr="000731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Докази і доказування за </w:t>
      </w:r>
      <w:r w:rsidRPr="00073116">
        <w:rPr>
          <w:rFonts w:ascii="Times New Roman" w:hAnsi="Times New Roman" w:cs="Times New Roman"/>
          <w:i/>
          <w:iCs/>
          <w:sz w:val="28"/>
          <w:szCs w:val="28"/>
        </w:rPr>
        <w:t xml:space="preserve">новим Кримінальним </w:t>
      </w:r>
      <w:r w:rsidRPr="0007311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процесуальним кодексом України (до 75-річчя з дня народження доктора юридичних наук, професора Михайла Макаровича </w:t>
      </w:r>
      <w:proofErr w:type="spellStart"/>
      <w:r w:rsidRPr="00073116">
        <w:rPr>
          <w:rFonts w:ascii="Times New Roman" w:hAnsi="Times New Roman" w:cs="Times New Roman"/>
          <w:i/>
          <w:iCs/>
          <w:sz w:val="28"/>
          <w:szCs w:val="28"/>
        </w:rPr>
        <w:t>Михеєнка</w:t>
      </w:r>
      <w:proofErr w:type="spellEnd"/>
      <w:r w:rsidRPr="00073116">
        <w:rPr>
          <w:rFonts w:ascii="Times New Roman" w:hAnsi="Times New Roman" w:cs="Times New Roman"/>
          <w:i/>
          <w:iCs/>
          <w:sz w:val="28"/>
          <w:szCs w:val="28"/>
        </w:rPr>
        <w:t xml:space="preserve">) : </w:t>
      </w:r>
      <w:r w:rsidRPr="00073116">
        <w:rPr>
          <w:rFonts w:ascii="Times New Roman" w:hAnsi="Times New Roman" w:cs="Times New Roman"/>
          <w:sz w:val="28"/>
          <w:szCs w:val="28"/>
        </w:rPr>
        <w:t xml:space="preserve">матеріали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. (Київ, 6–7 груд. 2012 р.). Харків : </w:t>
      </w:r>
      <w:proofErr w:type="spellStart"/>
      <w:r w:rsidRPr="00073116">
        <w:rPr>
          <w:rFonts w:ascii="Times New Roman" w:hAnsi="Times New Roman" w:cs="Times New Roman"/>
          <w:sz w:val="28"/>
          <w:szCs w:val="28"/>
        </w:rPr>
        <w:t>Строков</w:t>
      </w:r>
      <w:proofErr w:type="spellEnd"/>
      <w:r w:rsidRPr="00073116">
        <w:rPr>
          <w:rFonts w:ascii="Times New Roman" w:hAnsi="Times New Roman" w:cs="Times New Roman"/>
          <w:sz w:val="28"/>
          <w:szCs w:val="28"/>
        </w:rPr>
        <w:t xml:space="preserve"> Д. В., 2013. С. 295–299. </w:t>
      </w:r>
    </w:p>
    <w:p w14:paraId="7A903D20" w14:textId="77777777" w:rsidR="00056D02" w:rsidRPr="00073116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85F608" w14:textId="77777777" w:rsidR="00056D02" w:rsidRPr="00776CA4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C38B1" w14:textId="77777777" w:rsidR="00056D02" w:rsidRPr="00776CA4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7C973" w14:textId="77777777" w:rsidR="00056D02" w:rsidRPr="00776CA4" w:rsidRDefault="00056D02" w:rsidP="00056D02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810E1" w14:textId="77777777" w:rsidR="00056D02" w:rsidRPr="002D499B" w:rsidRDefault="00056D02" w:rsidP="00056D02">
      <w:pPr>
        <w:pStyle w:val="a3"/>
        <w:spacing w:line="360" w:lineRule="auto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6CBEC" w14:textId="77777777" w:rsidR="0052015A" w:rsidRPr="00264699" w:rsidRDefault="0052015A" w:rsidP="0052015A">
      <w:pPr>
        <w:pStyle w:val="a3"/>
        <w:spacing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37D91" w14:textId="3A2A664A" w:rsidR="007009F4" w:rsidRPr="00264699" w:rsidRDefault="002D499B" w:rsidP="00073116">
      <w:pPr>
        <w:pStyle w:val="a3"/>
        <w:spacing w:line="360" w:lineRule="auto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09F4" w:rsidRPr="00264699" w:rsidSect="00264699">
      <w:headerReference w:type="default" r:id="rId8"/>
      <w:footerReference w:type="default" r:id="rId9"/>
      <w:pgSz w:w="11900" w:h="16840"/>
      <w:pgMar w:top="1134" w:right="56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D8EA9" w14:textId="77777777" w:rsidR="00207EBE" w:rsidRDefault="00207EBE" w:rsidP="00D4035F">
      <w:r>
        <w:separator/>
      </w:r>
    </w:p>
  </w:endnote>
  <w:endnote w:type="continuationSeparator" w:id="0">
    <w:p w14:paraId="653878B8" w14:textId="77777777" w:rsidR="00207EBE" w:rsidRDefault="00207EBE" w:rsidP="00D4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E650" w14:textId="0401FEE7" w:rsidR="00DD4274" w:rsidRDefault="00DD4274">
    <w:pPr>
      <w:pStyle w:val="a6"/>
      <w:jc w:val="center"/>
    </w:pPr>
  </w:p>
  <w:p w14:paraId="4AD587A5" w14:textId="77777777" w:rsidR="00DD4274" w:rsidRDefault="00DD42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FA812" w14:textId="77777777" w:rsidR="00207EBE" w:rsidRDefault="00207EBE" w:rsidP="00D4035F">
      <w:r>
        <w:separator/>
      </w:r>
    </w:p>
  </w:footnote>
  <w:footnote w:type="continuationSeparator" w:id="0">
    <w:p w14:paraId="443458D9" w14:textId="77777777" w:rsidR="00207EBE" w:rsidRDefault="00207EBE" w:rsidP="00D4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501025"/>
      <w:docPartObj>
        <w:docPartGallery w:val="Page Numbers (Top of Page)"/>
        <w:docPartUnique/>
      </w:docPartObj>
    </w:sdtPr>
    <w:sdtEndPr/>
    <w:sdtContent>
      <w:p w14:paraId="35145661" w14:textId="5DCB9DB7" w:rsidR="00264699" w:rsidRDefault="002646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D02">
          <w:rPr>
            <w:noProof/>
          </w:rPr>
          <w:t>6</w:t>
        </w:r>
        <w:r>
          <w:fldChar w:fldCharType="end"/>
        </w:r>
      </w:p>
    </w:sdtContent>
  </w:sdt>
  <w:p w14:paraId="612B0785" w14:textId="77777777" w:rsidR="00264699" w:rsidRDefault="002646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D3437"/>
    <w:multiLevelType w:val="multilevel"/>
    <w:tmpl w:val="D352A6BE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7A23EC"/>
    <w:multiLevelType w:val="multilevel"/>
    <w:tmpl w:val="7B781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6224D8A"/>
    <w:multiLevelType w:val="singleLevel"/>
    <w:tmpl w:val="C2023E18"/>
    <w:lvl w:ilvl="0">
      <w:start w:val="1"/>
      <w:numFmt w:val="bullet"/>
      <w:lvlText w:val="–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sz w:val="28"/>
      </w:rPr>
    </w:lvl>
  </w:abstractNum>
  <w:abstractNum w:abstractNumId="3" w15:restartNumberingAfterBreak="0">
    <w:nsid w:val="4AD46D0D"/>
    <w:multiLevelType w:val="singleLevel"/>
    <w:tmpl w:val="C2023E18"/>
    <w:lvl w:ilvl="0">
      <w:start w:val="1"/>
      <w:numFmt w:val="bullet"/>
      <w:lvlText w:val="–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93"/>
    <w:rsid w:val="000042ED"/>
    <w:rsid w:val="0003430B"/>
    <w:rsid w:val="00056D02"/>
    <w:rsid w:val="00073116"/>
    <w:rsid w:val="00082D3E"/>
    <w:rsid w:val="000A5237"/>
    <w:rsid w:val="000D61CC"/>
    <w:rsid w:val="000E742D"/>
    <w:rsid w:val="001040E1"/>
    <w:rsid w:val="00111E46"/>
    <w:rsid w:val="001171A6"/>
    <w:rsid w:val="00142FC0"/>
    <w:rsid w:val="00161794"/>
    <w:rsid w:val="00161903"/>
    <w:rsid w:val="001855F7"/>
    <w:rsid w:val="001A2BBB"/>
    <w:rsid w:val="001B4467"/>
    <w:rsid w:val="001C0992"/>
    <w:rsid w:val="001C1D06"/>
    <w:rsid w:val="001F25A4"/>
    <w:rsid w:val="00207EBE"/>
    <w:rsid w:val="0024110F"/>
    <w:rsid w:val="002428FB"/>
    <w:rsid w:val="00264699"/>
    <w:rsid w:val="0027702E"/>
    <w:rsid w:val="00286803"/>
    <w:rsid w:val="002C2719"/>
    <w:rsid w:val="002D499B"/>
    <w:rsid w:val="002E6DE5"/>
    <w:rsid w:val="002F4293"/>
    <w:rsid w:val="00302AFF"/>
    <w:rsid w:val="003211C5"/>
    <w:rsid w:val="00361004"/>
    <w:rsid w:val="003611DE"/>
    <w:rsid w:val="00376DC1"/>
    <w:rsid w:val="003E0E2D"/>
    <w:rsid w:val="0041541D"/>
    <w:rsid w:val="0042520B"/>
    <w:rsid w:val="004263AC"/>
    <w:rsid w:val="00437241"/>
    <w:rsid w:val="004628FA"/>
    <w:rsid w:val="00486F19"/>
    <w:rsid w:val="00494B7A"/>
    <w:rsid w:val="004A0652"/>
    <w:rsid w:val="004A35A1"/>
    <w:rsid w:val="004C1838"/>
    <w:rsid w:val="004E5412"/>
    <w:rsid w:val="00514F02"/>
    <w:rsid w:val="0052015A"/>
    <w:rsid w:val="00545489"/>
    <w:rsid w:val="0057145F"/>
    <w:rsid w:val="00584736"/>
    <w:rsid w:val="005B6217"/>
    <w:rsid w:val="005D5F7E"/>
    <w:rsid w:val="0060380F"/>
    <w:rsid w:val="00657D54"/>
    <w:rsid w:val="00696748"/>
    <w:rsid w:val="006A3EB5"/>
    <w:rsid w:val="006B3EFC"/>
    <w:rsid w:val="006D2059"/>
    <w:rsid w:val="007009F4"/>
    <w:rsid w:val="00761AD4"/>
    <w:rsid w:val="00776CA4"/>
    <w:rsid w:val="007842CA"/>
    <w:rsid w:val="00794EA0"/>
    <w:rsid w:val="0079794F"/>
    <w:rsid w:val="007A406F"/>
    <w:rsid w:val="007B5BB8"/>
    <w:rsid w:val="007F27AA"/>
    <w:rsid w:val="00821DEF"/>
    <w:rsid w:val="00826327"/>
    <w:rsid w:val="008379CE"/>
    <w:rsid w:val="00844DEE"/>
    <w:rsid w:val="00855424"/>
    <w:rsid w:val="00884E03"/>
    <w:rsid w:val="00887C21"/>
    <w:rsid w:val="009253F3"/>
    <w:rsid w:val="009324C5"/>
    <w:rsid w:val="00953492"/>
    <w:rsid w:val="009608EE"/>
    <w:rsid w:val="00971A29"/>
    <w:rsid w:val="0099271D"/>
    <w:rsid w:val="009C318C"/>
    <w:rsid w:val="009D23AE"/>
    <w:rsid w:val="009E7244"/>
    <w:rsid w:val="00A045E2"/>
    <w:rsid w:val="00A125FB"/>
    <w:rsid w:val="00A148F8"/>
    <w:rsid w:val="00A36014"/>
    <w:rsid w:val="00A55509"/>
    <w:rsid w:val="00AC7D64"/>
    <w:rsid w:val="00AF65C8"/>
    <w:rsid w:val="00AF6C6E"/>
    <w:rsid w:val="00B06197"/>
    <w:rsid w:val="00B13ECD"/>
    <w:rsid w:val="00B61538"/>
    <w:rsid w:val="00BB3E2F"/>
    <w:rsid w:val="00BB7368"/>
    <w:rsid w:val="00BC42F0"/>
    <w:rsid w:val="00BE46BB"/>
    <w:rsid w:val="00C1296A"/>
    <w:rsid w:val="00C13AA6"/>
    <w:rsid w:val="00C43CFE"/>
    <w:rsid w:val="00C4728C"/>
    <w:rsid w:val="00C50449"/>
    <w:rsid w:val="00C67C92"/>
    <w:rsid w:val="00C70B4B"/>
    <w:rsid w:val="00CA1549"/>
    <w:rsid w:val="00CC2945"/>
    <w:rsid w:val="00CD5CF6"/>
    <w:rsid w:val="00D15EC8"/>
    <w:rsid w:val="00D4035F"/>
    <w:rsid w:val="00D446A1"/>
    <w:rsid w:val="00D80FBA"/>
    <w:rsid w:val="00DA63C6"/>
    <w:rsid w:val="00DA6B5E"/>
    <w:rsid w:val="00DD4274"/>
    <w:rsid w:val="00E314CD"/>
    <w:rsid w:val="00E5750F"/>
    <w:rsid w:val="00E82F88"/>
    <w:rsid w:val="00E90879"/>
    <w:rsid w:val="00EA29F3"/>
    <w:rsid w:val="00EA39A9"/>
    <w:rsid w:val="00EE2A2E"/>
    <w:rsid w:val="00F0403D"/>
    <w:rsid w:val="00F05FB2"/>
    <w:rsid w:val="00FD2B54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E29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25A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a3">
    <w:name w:val="No Spacing"/>
    <w:uiPriority w:val="1"/>
    <w:qFormat/>
    <w:rsid w:val="00A55509"/>
    <w:rPr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D40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35F"/>
  </w:style>
  <w:style w:type="paragraph" w:styleId="a6">
    <w:name w:val="footer"/>
    <w:basedOn w:val="a"/>
    <w:link w:val="a7"/>
    <w:uiPriority w:val="99"/>
    <w:unhideWhenUsed/>
    <w:rsid w:val="00D40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35F"/>
  </w:style>
  <w:style w:type="paragraph" w:styleId="a8">
    <w:name w:val="List Paragraph"/>
    <w:basedOn w:val="a"/>
    <w:uiPriority w:val="34"/>
    <w:qFormat/>
    <w:rsid w:val="00D4035F"/>
    <w:pPr>
      <w:ind w:left="720"/>
      <w:contextualSpacing/>
    </w:pPr>
  </w:style>
  <w:style w:type="paragraph" w:customStyle="1" w:styleId="Pa27">
    <w:name w:val="Pa27"/>
    <w:basedOn w:val="Default"/>
    <w:next w:val="Default"/>
    <w:uiPriority w:val="99"/>
    <w:rsid w:val="0099271D"/>
    <w:pPr>
      <w:spacing w:line="211" w:lineRule="atLeast"/>
    </w:pPr>
    <w:rPr>
      <w:rFonts w:ascii="Times New Roman" w:hAnsi="Times New Roman" w:cs="Times New Roman"/>
      <w:color w:val="auto"/>
    </w:rPr>
  </w:style>
  <w:style w:type="paragraph" w:styleId="a9">
    <w:name w:val="Normal (Web)"/>
    <w:basedOn w:val="a"/>
    <w:uiPriority w:val="99"/>
    <w:unhideWhenUsed/>
    <w:rsid w:val="00514F0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Pa32">
    <w:name w:val="Pa32"/>
    <w:basedOn w:val="Default"/>
    <w:next w:val="Default"/>
    <w:uiPriority w:val="99"/>
    <w:rsid w:val="00082D3E"/>
    <w:pPr>
      <w:spacing w:line="181" w:lineRule="atLeast"/>
    </w:pPr>
    <w:rPr>
      <w:rFonts w:ascii="Arial" w:hAnsi="Arial" w:cs="Arial"/>
      <w:color w:val="auto"/>
    </w:rPr>
  </w:style>
  <w:style w:type="paragraph" w:styleId="aa">
    <w:name w:val="Body Text"/>
    <w:basedOn w:val="a"/>
    <w:link w:val="ab"/>
    <w:rsid w:val="00A5550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A5550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913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4065-6551-4EC9-8EEC-B0A35E8B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Оксана Смолярчук</cp:lastModifiedBy>
  <cp:revision>3</cp:revision>
  <dcterms:created xsi:type="dcterms:W3CDTF">2020-04-15T16:01:00Z</dcterms:created>
  <dcterms:modified xsi:type="dcterms:W3CDTF">2020-04-15T16:02:00Z</dcterms:modified>
</cp:coreProperties>
</file>