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49C" w:rsidRDefault="00EF049C" w:rsidP="005602C1">
      <w:pPr>
        <w:spacing w:after="200" w:line="360" w:lineRule="auto"/>
        <w:ind w:firstLine="709"/>
        <w:contextualSpacing/>
        <w:jc w:val="center"/>
        <w:rPr>
          <w:rFonts w:ascii="Times New Roman" w:hAnsi="Times New Roman" w:cs="Times New Roman"/>
          <w:kern w:val="28"/>
          <w:sz w:val="28"/>
          <w:szCs w:val="28"/>
          <w:lang w:val="uk-UA"/>
        </w:rPr>
      </w:pPr>
      <w:r>
        <w:rPr>
          <w:rFonts w:ascii="Times New Roman" w:hAnsi="Times New Roman" w:cs="Times New Roman"/>
          <w:kern w:val="28"/>
          <w:sz w:val="28"/>
          <w:szCs w:val="28"/>
          <w:lang w:val="uk-UA"/>
        </w:rPr>
        <w:t>ЗМІСТ</w:t>
      </w:r>
    </w:p>
    <w:p w:rsidR="005602C1" w:rsidRDefault="005602C1" w:rsidP="005602C1">
      <w:pPr>
        <w:spacing w:after="200" w:line="360" w:lineRule="auto"/>
        <w:ind w:firstLine="709"/>
        <w:contextualSpacing/>
        <w:jc w:val="center"/>
        <w:rPr>
          <w:rFonts w:ascii="Times New Roman" w:hAnsi="Times New Roman" w:cs="Times New Roman"/>
          <w:kern w:val="28"/>
          <w:sz w:val="28"/>
          <w:szCs w:val="28"/>
          <w:lang w:val="uk-UA"/>
        </w:rPr>
      </w:pPr>
    </w:p>
    <w:p w:rsidR="00EF049C" w:rsidRDefault="00EF049C" w:rsidP="00BA09A5">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ВСТУП</w:t>
      </w:r>
      <w:r w:rsidR="00893FD2">
        <w:rPr>
          <w:rFonts w:ascii="Times New Roman" w:hAnsi="Times New Roman" w:cs="Times New Roman"/>
          <w:kern w:val="28"/>
          <w:sz w:val="28"/>
          <w:szCs w:val="28"/>
          <w:lang w:val="uk-UA"/>
        </w:rPr>
        <w:t>………………………………………………………………………....3</w:t>
      </w:r>
    </w:p>
    <w:p w:rsidR="00EF049C" w:rsidRDefault="00BA09A5" w:rsidP="00BA09A5">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 xml:space="preserve">РОЗДІЛ 1. </w:t>
      </w:r>
      <w:r w:rsidR="00EF049C">
        <w:rPr>
          <w:rFonts w:ascii="Times New Roman" w:hAnsi="Times New Roman" w:cs="Times New Roman"/>
          <w:kern w:val="28"/>
          <w:sz w:val="28"/>
          <w:szCs w:val="28"/>
          <w:lang w:val="uk-UA"/>
        </w:rPr>
        <w:t>ЗАГАЛЬНОТЕОРЕТИЧНІ АСПЕКТИ РЕАЛІЗАЦІЇ ЗАСАДИ ЗАБЕЗПЕЧЕННЯ ПРАВА НА ОСКАРЖЕННЯ ПРОЦЕСУАЛЬНИХ РІШЕНЬ, ДІЙ ЧИ БЕЗДІЯЛЬНОСТІ</w:t>
      </w:r>
      <w:r w:rsidR="00893FD2">
        <w:rPr>
          <w:rFonts w:ascii="Times New Roman" w:hAnsi="Times New Roman" w:cs="Times New Roman"/>
          <w:kern w:val="28"/>
          <w:sz w:val="28"/>
          <w:szCs w:val="28"/>
          <w:lang w:val="uk-UA"/>
        </w:rPr>
        <w:t>…………………………………………………………...5</w:t>
      </w:r>
    </w:p>
    <w:p w:rsidR="00705F07" w:rsidRPr="00BA09A5" w:rsidRDefault="0079308F"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1.1. Поняття та сутність права на оскарження процесуальних рішень, дії чи бездіяльності</w:t>
      </w:r>
      <w:r w:rsidR="00893FD2">
        <w:rPr>
          <w:rFonts w:ascii="Times New Roman" w:hAnsi="Times New Roman" w:cs="Times New Roman"/>
          <w:kern w:val="28"/>
          <w:sz w:val="28"/>
          <w:szCs w:val="28"/>
          <w:lang w:val="uk-UA"/>
        </w:rPr>
        <w:t>………………………………………………………………………….5</w:t>
      </w:r>
    </w:p>
    <w:p w:rsidR="0079308F" w:rsidRPr="00BA09A5" w:rsidRDefault="0079308F"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1.2. Суб’єкти права оскарження процесуальних рішень, дії чи бездіяльності</w:t>
      </w:r>
      <w:r w:rsidR="00893FD2">
        <w:rPr>
          <w:rFonts w:ascii="Times New Roman" w:hAnsi="Times New Roman" w:cs="Times New Roman"/>
          <w:kern w:val="28"/>
          <w:sz w:val="28"/>
          <w:szCs w:val="28"/>
          <w:lang w:val="uk-UA"/>
        </w:rPr>
        <w:t>………………………………………………………………………….8</w:t>
      </w:r>
    </w:p>
    <w:p w:rsidR="0079308F" w:rsidRPr="00BA09A5" w:rsidRDefault="0079308F"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1.3. Процедура оскарження процесуальних рішень, дії чи бездіяльності слідчого, прокурора, слідчого судді на досудовому розслідуванні</w:t>
      </w:r>
      <w:r w:rsidR="00893FD2">
        <w:rPr>
          <w:rFonts w:ascii="Times New Roman" w:hAnsi="Times New Roman" w:cs="Times New Roman"/>
          <w:kern w:val="28"/>
          <w:sz w:val="28"/>
          <w:szCs w:val="28"/>
          <w:lang w:val="uk-UA"/>
        </w:rPr>
        <w:t>………………10</w:t>
      </w:r>
    </w:p>
    <w:p w:rsidR="00EF049C" w:rsidRDefault="00EF049C" w:rsidP="00BA09A5">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РОЗДІЛ 2. ОСОБЛИВОСТІ ЗАБЕЗПЕЧЕННЯ ПРАВА НА ОСКАРЖЕННЯ ПРОЦЕСУАЛЬНИХ РІШЕНЬ У СУДОВИХ СТАДІЯХ КРИМІНАЛЬНОГО ПРОВАДЖЕННЯ</w:t>
      </w:r>
      <w:r w:rsidR="00893FD2">
        <w:rPr>
          <w:rFonts w:ascii="Times New Roman" w:hAnsi="Times New Roman" w:cs="Times New Roman"/>
          <w:kern w:val="28"/>
          <w:sz w:val="28"/>
          <w:szCs w:val="28"/>
          <w:lang w:val="uk-UA"/>
        </w:rPr>
        <w:t>…………………………………………………………………...16</w:t>
      </w:r>
    </w:p>
    <w:p w:rsidR="0079308F" w:rsidRPr="00BA09A5" w:rsidRDefault="0079308F"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2.1. Особливості оскарження процесуальних рішень суду першої інстанції</w:t>
      </w:r>
      <w:r w:rsidR="00893FD2">
        <w:rPr>
          <w:rFonts w:ascii="Times New Roman" w:hAnsi="Times New Roman" w:cs="Times New Roman"/>
          <w:kern w:val="28"/>
          <w:sz w:val="28"/>
          <w:szCs w:val="28"/>
          <w:lang w:val="uk-UA"/>
        </w:rPr>
        <w:t>……………………………………………………………………………...16</w:t>
      </w:r>
    </w:p>
    <w:p w:rsidR="0079308F" w:rsidRPr="00BA09A5" w:rsidRDefault="0079308F"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2.2. Особливості оскарження процесуальних рішень суду апеляційної інстанції</w:t>
      </w:r>
      <w:r w:rsidR="00893FD2">
        <w:rPr>
          <w:rFonts w:ascii="Times New Roman" w:hAnsi="Times New Roman" w:cs="Times New Roman"/>
          <w:kern w:val="28"/>
          <w:sz w:val="28"/>
          <w:szCs w:val="28"/>
          <w:lang w:val="uk-UA"/>
        </w:rPr>
        <w:t>……………………………………………………………………………...22</w:t>
      </w:r>
    </w:p>
    <w:p w:rsidR="0079308F" w:rsidRPr="00BA09A5" w:rsidRDefault="0079308F"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2.3. Особливості оскарження процесуальних рішень Верховного Суду</w:t>
      </w:r>
      <w:r w:rsidR="00893FD2">
        <w:rPr>
          <w:rFonts w:ascii="Times New Roman" w:hAnsi="Times New Roman" w:cs="Times New Roman"/>
          <w:kern w:val="28"/>
          <w:sz w:val="28"/>
          <w:szCs w:val="28"/>
          <w:lang w:val="uk-UA"/>
        </w:rPr>
        <w:t>….28</w:t>
      </w:r>
    </w:p>
    <w:p w:rsidR="00EF049C" w:rsidRDefault="00EF049C" w:rsidP="00BA09A5">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ВИСНОВКИ</w:t>
      </w:r>
      <w:r w:rsidR="00893FD2">
        <w:rPr>
          <w:rFonts w:ascii="Times New Roman" w:hAnsi="Times New Roman" w:cs="Times New Roman"/>
          <w:kern w:val="28"/>
          <w:sz w:val="28"/>
          <w:szCs w:val="28"/>
          <w:lang w:val="uk-UA"/>
        </w:rPr>
        <w:t>…………………………………………………………………..33</w:t>
      </w:r>
    </w:p>
    <w:p w:rsidR="00EF049C" w:rsidRDefault="00EF049C" w:rsidP="00BA09A5">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СПИСОК ВИКОРИСТАНОЇ ЛІТЕРАТУРИ</w:t>
      </w:r>
      <w:r w:rsidR="00893FD2">
        <w:rPr>
          <w:rFonts w:ascii="Times New Roman" w:hAnsi="Times New Roman" w:cs="Times New Roman"/>
          <w:kern w:val="28"/>
          <w:sz w:val="28"/>
          <w:szCs w:val="28"/>
          <w:lang w:val="uk-UA"/>
        </w:rPr>
        <w:t>………………………………...3</w:t>
      </w:r>
      <w:r w:rsidR="00697A62">
        <w:rPr>
          <w:rFonts w:ascii="Times New Roman" w:hAnsi="Times New Roman" w:cs="Times New Roman"/>
          <w:kern w:val="28"/>
          <w:sz w:val="28"/>
          <w:szCs w:val="28"/>
          <w:lang w:val="uk-UA"/>
        </w:rPr>
        <w:t>6</w:t>
      </w:r>
    </w:p>
    <w:p w:rsidR="00EF049C" w:rsidRDefault="00EF049C" w:rsidP="00BA09A5">
      <w:pPr>
        <w:spacing w:after="200" w:line="360" w:lineRule="auto"/>
        <w:ind w:firstLine="709"/>
        <w:contextualSpacing/>
        <w:jc w:val="both"/>
        <w:rPr>
          <w:rFonts w:ascii="Times New Roman" w:hAnsi="Times New Roman" w:cs="Times New Roman"/>
          <w:kern w:val="28"/>
          <w:sz w:val="28"/>
          <w:szCs w:val="28"/>
          <w:lang w:val="uk-UA"/>
        </w:rPr>
      </w:pPr>
    </w:p>
    <w:p w:rsidR="00EF049C" w:rsidRDefault="00EF049C" w:rsidP="00BA09A5">
      <w:pPr>
        <w:spacing w:after="200" w:line="360" w:lineRule="auto"/>
        <w:ind w:firstLine="709"/>
        <w:contextualSpacing/>
        <w:jc w:val="both"/>
        <w:rPr>
          <w:rFonts w:ascii="Times New Roman" w:hAnsi="Times New Roman" w:cs="Times New Roman"/>
          <w:kern w:val="28"/>
          <w:sz w:val="28"/>
          <w:szCs w:val="28"/>
          <w:lang w:val="uk-UA"/>
        </w:rPr>
      </w:pPr>
    </w:p>
    <w:p w:rsidR="00EF049C" w:rsidRDefault="00EF049C" w:rsidP="00EF049C">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rsidR="00EF049C" w:rsidRDefault="00EF049C" w:rsidP="00EF049C">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rsidR="00EF049C" w:rsidRDefault="00EF049C" w:rsidP="00EF049C">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rsidR="00EF049C" w:rsidRDefault="00EF049C" w:rsidP="00EF049C">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rsidR="00EF049C" w:rsidRPr="00001912" w:rsidRDefault="00EF049C" w:rsidP="00EF049C">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001912">
        <w:rPr>
          <w:rFonts w:ascii="Times New Roman" w:hAnsi="Times New Roman" w:cs="Times New Roman"/>
          <w:b/>
          <w:color w:val="000000"/>
          <w:sz w:val="28"/>
          <w:szCs w:val="28"/>
          <w:shd w:val="clear" w:color="auto" w:fill="FFFFFF"/>
          <w:lang w:val="uk-UA"/>
        </w:rPr>
        <w:lastRenderedPageBreak/>
        <w:t>ВСТУП</w:t>
      </w:r>
    </w:p>
    <w:p w:rsidR="00EF049C" w:rsidRPr="00EF049C" w:rsidRDefault="00EF049C" w:rsidP="00EF049C">
      <w:pPr>
        <w:spacing w:after="200" w:line="360" w:lineRule="auto"/>
        <w:ind w:firstLine="709"/>
        <w:contextualSpacing/>
        <w:jc w:val="both"/>
        <w:rPr>
          <w:rFonts w:ascii="Times New Roman" w:hAnsi="Times New Roman" w:cs="Times New Roman"/>
          <w:kern w:val="28"/>
          <w:sz w:val="28"/>
          <w:szCs w:val="28"/>
          <w:lang w:val="uk-UA"/>
        </w:rPr>
      </w:pPr>
    </w:p>
    <w:p w:rsidR="004F4EA0" w:rsidRDefault="00EF049C" w:rsidP="00EF049C">
      <w:pPr>
        <w:pStyle w:val="rvps2"/>
        <w:shd w:val="clear" w:color="auto" w:fill="FFFFFF"/>
        <w:spacing w:before="0" w:beforeAutospacing="0" w:after="0" w:afterAutospacing="0" w:line="360" w:lineRule="auto"/>
        <w:ind w:firstLine="547"/>
        <w:jc w:val="both"/>
        <w:textAlignment w:val="baseline"/>
        <w:rPr>
          <w:kern w:val="28"/>
          <w:sz w:val="28"/>
          <w:szCs w:val="28"/>
        </w:rPr>
      </w:pPr>
      <w:r w:rsidRPr="00EF049C">
        <w:rPr>
          <w:rFonts w:eastAsiaTheme="minorHAnsi"/>
          <w:b/>
          <w:kern w:val="28"/>
          <w:sz w:val="28"/>
          <w:szCs w:val="28"/>
        </w:rPr>
        <w:t>Актуальність теми.</w:t>
      </w:r>
      <w:r w:rsidRPr="00EF049C">
        <w:rPr>
          <w:rFonts w:eastAsiaTheme="minorHAnsi"/>
          <w:kern w:val="28"/>
          <w:sz w:val="28"/>
          <w:szCs w:val="28"/>
        </w:rPr>
        <w:t xml:space="preserve"> </w:t>
      </w:r>
      <w:r w:rsidRPr="00BA09A5">
        <w:rPr>
          <w:kern w:val="28"/>
          <w:sz w:val="28"/>
          <w:szCs w:val="28"/>
        </w:rPr>
        <w:t xml:space="preserve">У науці кримінального процесу та судовій практиці право особи оскаржити неостаточне процесуальне рішення відносять до числа основних. Воно закріплено як у внутрішньодержавному законодавстві, так і міжнародних нормативно-правових актах з прав людини та здійснення судочинства. </w:t>
      </w:r>
      <w:r w:rsidR="004F4EA0">
        <w:rPr>
          <w:kern w:val="28"/>
          <w:sz w:val="28"/>
          <w:szCs w:val="28"/>
        </w:rPr>
        <w:t>…</w:t>
      </w:r>
    </w:p>
    <w:p w:rsidR="004F4EA0" w:rsidRDefault="00EF049C" w:rsidP="00EF049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r w:rsidRPr="00EF049C">
        <w:rPr>
          <w:rFonts w:eastAsiaTheme="minorHAnsi"/>
          <w:b/>
          <w:color w:val="000000"/>
          <w:sz w:val="28"/>
          <w:szCs w:val="28"/>
          <w:shd w:val="clear" w:color="auto" w:fill="FFFFFF"/>
          <w:lang w:val="ru-RU"/>
        </w:rPr>
        <w:t xml:space="preserve">Мета </w:t>
      </w:r>
      <w:proofErr w:type="spellStart"/>
      <w:r w:rsidRPr="00EF049C">
        <w:rPr>
          <w:rFonts w:eastAsiaTheme="minorHAnsi"/>
          <w:b/>
          <w:color w:val="000000"/>
          <w:sz w:val="28"/>
          <w:szCs w:val="28"/>
          <w:shd w:val="clear" w:color="auto" w:fill="FFFFFF"/>
          <w:lang w:val="ru-RU"/>
        </w:rPr>
        <w:t>курсової</w:t>
      </w:r>
      <w:proofErr w:type="spellEnd"/>
      <w:r w:rsidRPr="00EF049C">
        <w:rPr>
          <w:rFonts w:eastAsiaTheme="minorHAnsi"/>
          <w:b/>
          <w:color w:val="000000"/>
          <w:sz w:val="28"/>
          <w:szCs w:val="28"/>
          <w:shd w:val="clear" w:color="auto" w:fill="FFFFFF"/>
          <w:lang w:val="ru-RU"/>
        </w:rPr>
        <w:t xml:space="preserve"> </w:t>
      </w:r>
      <w:proofErr w:type="spellStart"/>
      <w:r w:rsidRPr="00EF049C">
        <w:rPr>
          <w:rFonts w:eastAsiaTheme="minorHAnsi"/>
          <w:b/>
          <w:color w:val="000000"/>
          <w:sz w:val="28"/>
          <w:szCs w:val="28"/>
          <w:shd w:val="clear" w:color="auto" w:fill="FFFFFF"/>
          <w:lang w:val="ru-RU"/>
        </w:rPr>
        <w:t>роботи</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полягає</w:t>
      </w:r>
      <w:proofErr w:type="spellEnd"/>
      <w:r w:rsidRPr="00BD1AA1">
        <w:rPr>
          <w:rFonts w:eastAsiaTheme="minorHAnsi"/>
          <w:color w:val="000000"/>
          <w:sz w:val="28"/>
          <w:szCs w:val="28"/>
          <w:shd w:val="clear" w:color="auto" w:fill="FFFFFF"/>
          <w:lang w:val="ru-RU"/>
        </w:rPr>
        <w:t xml:space="preserve"> у </w:t>
      </w:r>
      <w:r w:rsidR="004F4EA0">
        <w:rPr>
          <w:rFonts w:eastAsiaTheme="minorHAnsi"/>
          <w:color w:val="000000"/>
          <w:sz w:val="28"/>
          <w:szCs w:val="28"/>
          <w:shd w:val="clear" w:color="auto" w:fill="FFFFFF"/>
          <w:lang w:val="ru-RU"/>
        </w:rPr>
        <w:t>...</w:t>
      </w:r>
    </w:p>
    <w:p w:rsidR="00EF049C" w:rsidRPr="00EF049C" w:rsidRDefault="00EF049C" w:rsidP="00EF049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r w:rsidRPr="00BD1AA1">
        <w:rPr>
          <w:rFonts w:eastAsiaTheme="minorHAnsi"/>
          <w:color w:val="000000"/>
          <w:sz w:val="28"/>
          <w:szCs w:val="28"/>
          <w:shd w:val="clear" w:color="auto" w:fill="FFFFFF"/>
          <w:lang w:val="ru-RU"/>
        </w:rPr>
        <w:t xml:space="preserve">Поставлена мета </w:t>
      </w:r>
      <w:proofErr w:type="spellStart"/>
      <w:r w:rsidRPr="00BD1AA1">
        <w:rPr>
          <w:rFonts w:eastAsiaTheme="minorHAnsi"/>
          <w:color w:val="000000"/>
          <w:sz w:val="28"/>
          <w:szCs w:val="28"/>
          <w:shd w:val="clear" w:color="auto" w:fill="FFFFFF"/>
          <w:lang w:val="ru-RU"/>
        </w:rPr>
        <w:t>зумовлює</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необхідність</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вирішення</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наступних</w:t>
      </w:r>
      <w:proofErr w:type="spellEnd"/>
      <w:r w:rsidRPr="00BD1AA1">
        <w:rPr>
          <w:rFonts w:eastAsiaTheme="minorHAnsi"/>
          <w:color w:val="000000"/>
          <w:sz w:val="28"/>
          <w:szCs w:val="28"/>
          <w:shd w:val="clear" w:color="auto" w:fill="FFFFFF"/>
          <w:lang w:val="ru-RU"/>
        </w:rPr>
        <w:t xml:space="preserve"> </w:t>
      </w:r>
      <w:proofErr w:type="spellStart"/>
      <w:r w:rsidRPr="00EF049C">
        <w:rPr>
          <w:rFonts w:eastAsiaTheme="minorHAnsi"/>
          <w:b/>
          <w:color w:val="000000"/>
          <w:sz w:val="28"/>
          <w:szCs w:val="28"/>
          <w:shd w:val="clear" w:color="auto" w:fill="FFFFFF"/>
          <w:lang w:val="ru-RU"/>
        </w:rPr>
        <w:t>завдань</w:t>
      </w:r>
      <w:proofErr w:type="spellEnd"/>
      <w:r w:rsidRPr="00EF049C">
        <w:rPr>
          <w:rFonts w:eastAsiaTheme="minorHAnsi"/>
          <w:b/>
          <w:color w:val="000000"/>
          <w:sz w:val="28"/>
          <w:szCs w:val="28"/>
          <w:shd w:val="clear" w:color="auto" w:fill="FFFFFF"/>
          <w:lang w:val="ru-RU"/>
        </w:rPr>
        <w:t>:</w:t>
      </w:r>
    </w:p>
    <w:p w:rsidR="004F4EA0" w:rsidRDefault="004F4EA0" w:rsidP="00EF049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r>
        <w:rPr>
          <w:rFonts w:eastAsiaTheme="minorHAnsi"/>
          <w:color w:val="000000"/>
          <w:sz w:val="28"/>
          <w:szCs w:val="28"/>
          <w:shd w:val="clear" w:color="auto" w:fill="FFFFFF"/>
          <w:lang w:val="ru-RU"/>
        </w:rPr>
        <w:t>...</w:t>
      </w:r>
    </w:p>
    <w:p w:rsidR="004F4EA0" w:rsidRDefault="00EF049C" w:rsidP="00EF049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proofErr w:type="spellStart"/>
      <w:r w:rsidRPr="00EF049C">
        <w:rPr>
          <w:rFonts w:eastAsiaTheme="minorHAnsi"/>
          <w:color w:val="000000"/>
          <w:sz w:val="28"/>
          <w:szCs w:val="28"/>
          <w:shd w:val="clear" w:color="auto" w:fill="FFFFFF"/>
          <w:lang w:val="ru-RU"/>
        </w:rPr>
        <w:t>Об’єктом</w:t>
      </w:r>
      <w:proofErr w:type="spellEnd"/>
      <w:r w:rsidRPr="00EF049C">
        <w:rPr>
          <w:rFonts w:eastAsiaTheme="minorHAnsi"/>
          <w:color w:val="000000"/>
          <w:sz w:val="28"/>
          <w:szCs w:val="28"/>
          <w:shd w:val="clear" w:color="auto" w:fill="FFFFFF"/>
          <w:lang w:val="ru-RU"/>
        </w:rPr>
        <w:t xml:space="preserve"> </w:t>
      </w:r>
      <w:proofErr w:type="spellStart"/>
      <w:r w:rsidRPr="00EF049C">
        <w:rPr>
          <w:rFonts w:eastAsiaTheme="minorHAnsi"/>
          <w:color w:val="000000"/>
          <w:sz w:val="28"/>
          <w:szCs w:val="28"/>
          <w:shd w:val="clear" w:color="auto" w:fill="FFFFFF"/>
          <w:lang w:val="ru-RU"/>
        </w:rPr>
        <w:t>дослідження</w:t>
      </w:r>
      <w:proofErr w:type="spellEnd"/>
      <w:r w:rsidRPr="00BD1AA1">
        <w:rPr>
          <w:rFonts w:eastAsiaTheme="minorHAnsi"/>
          <w:color w:val="000000"/>
          <w:sz w:val="28"/>
          <w:szCs w:val="28"/>
          <w:shd w:val="clear" w:color="auto" w:fill="FFFFFF"/>
          <w:lang w:val="ru-RU"/>
        </w:rPr>
        <w:t xml:space="preserve"> є </w:t>
      </w:r>
      <w:r w:rsidR="004F4EA0">
        <w:rPr>
          <w:rFonts w:eastAsiaTheme="minorHAnsi"/>
          <w:color w:val="000000"/>
          <w:sz w:val="28"/>
          <w:szCs w:val="28"/>
          <w:shd w:val="clear" w:color="auto" w:fill="FFFFFF"/>
          <w:lang w:val="ru-RU"/>
        </w:rPr>
        <w:t>...</w:t>
      </w:r>
    </w:p>
    <w:p w:rsidR="004F4EA0" w:rsidRDefault="00EF049C" w:rsidP="00EF049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r w:rsidRPr="00EF049C">
        <w:rPr>
          <w:rFonts w:eastAsiaTheme="minorHAnsi"/>
          <w:color w:val="000000"/>
          <w:sz w:val="28"/>
          <w:szCs w:val="28"/>
          <w:shd w:val="clear" w:color="auto" w:fill="FFFFFF"/>
          <w:lang w:val="ru-RU"/>
        </w:rPr>
        <w:t xml:space="preserve">Предметом </w:t>
      </w:r>
      <w:proofErr w:type="spellStart"/>
      <w:r w:rsidRPr="00EF049C">
        <w:rPr>
          <w:rFonts w:eastAsiaTheme="minorHAnsi"/>
          <w:color w:val="000000"/>
          <w:sz w:val="28"/>
          <w:szCs w:val="28"/>
          <w:shd w:val="clear" w:color="auto" w:fill="FFFFFF"/>
          <w:lang w:val="ru-RU"/>
        </w:rPr>
        <w:t>дослідження</w:t>
      </w:r>
      <w:proofErr w:type="spellEnd"/>
      <w:r w:rsidRPr="00BD1AA1">
        <w:rPr>
          <w:rFonts w:eastAsiaTheme="minorHAnsi"/>
          <w:color w:val="000000"/>
          <w:sz w:val="28"/>
          <w:szCs w:val="28"/>
          <w:shd w:val="clear" w:color="auto" w:fill="FFFFFF"/>
          <w:lang w:val="ru-RU"/>
        </w:rPr>
        <w:t xml:space="preserve"> </w:t>
      </w:r>
      <w:r>
        <w:rPr>
          <w:rFonts w:eastAsiaTheme="minorHAnsi"/>
          <w:color w:val="000000"/>
          <w:sz w:val="28"/>
          <w:szCs w:val="28"/>
          <w:shd w:val="clear" w:color="auto" w:fill="FFFFFF"/>
          <w:lang w:val="ru-RU"/>
        </w:rPr>
        <w:t xml:space="preserve">є </w:t>
      </w:r>
      <w:r w:rsidR="004F4EA0">
        <w:rPr>
          <w:rFonts w:eastAsiaTheme="minorHAnsi"/>
          <w:color w:val="000000"/>
          <w:sz w:val="28"/>
          <w:szCs w:val="28"/>
          <w:shd w:val="clear" w:color="auto" w:fill="FFFFFF"/>
          <w:lang w:val="ru-RU"/>
        </w:rPr>
        <w:t>...</w:t>
      </w:r>
    </w:p>
    <w:p w:rsidR="00EF049C" w:rsidRPr="00BD1AA1" w:rsidRDefault="00EF049C" w:rsidP="00EF049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proofErr w:type="spellStart"/>
      <w:r w:rsidRPr="00EF049C">
        <w:rPr>
          <w:rFonts w:eastAsiaTheme="minorHAnsi"/>
          <w:color w:val="000000"/>
          <w:sz w:val="28"/>
          <w:szCs w:val="28"/>
          <w:shd w:val="clear" w:color="auto" w:fill="FFFFFF"/>
          <w:lang w:val="ru-RU"/>
        </w:rPr>
        <w:t>Методи</w:t>
      </w:r>
      <w:proofErr w:type="spellEnd"/>
      <w:r w:rsidRPr="00EF049C">
        <w:rPr>
          <w:rFonts w:eastAsiaTheme="minorHAnsi"/>
          <w:color w:val="000000"/>
          <w:sz w:val="28"/>
          <w:szCs w:val="28"/>
          <w:shd w:val="clear" w:color="auto" w:fill="FFFFFF"/>
          <w:lang w:val="ru-RU"/>
        </w:rPr>
        <w:t xml:space="preserve"> </w:t>
      </w:r>
      <w:proofErr w:type="spellStart"/>
      <w:r w:rsidRPr="00EF049C">
        <w:rPr>
          <w:rFonts w:eastAsiaTheme="minorHAnsi"/>
          <w:color w:val="000000"/>
          <w:sz w:val="28"/>
          <w:szCs w:val="28"/>
          <w:shd w:val="clear" w:color="auto" w:fill="FFFFFF"/>
          <w:lang w:val="ru-RU"/>
        </w:rPr>
        <w:t>дослідження</w:t>
      </w:r>
      <w:proofErr w:type="spellEnd"/>
      <w:r w:rsidRPr="00BD1AA1">
        <w:rPr>
          <w:rFonts w:eastAsiaTheme="minorHAnsi"/>
          <w:color w:val="000000"/>
          <w:sz w:val="28"/>
          <w:szCs w:val="28"/>
          <w:shd w:val="clear" w:color="auto" w:fill="FFFFFF"/>
          <w:lang w:val="ru-RU"/>
        </w:rPr>
        <w:t xml:space="preserve">. Основою </w:t>
      </w:r>
      <w:proofErr w:type="spellStart"/>
      <w:r w:rsidRPr="00BD1AA1">
        <w:rPr>
          <w:rFonts w:eastAsiaTheme="minorHAnsi"/>
          <w:color w:val="000000"/>
          <w:sz w:val="28"/>
          <w:szCs w:val="28"/>
          <w:shd w:val="clear" w:color="auto" w:fill="FFFFFF"/>
          <w:lang w:val="ru-RU"/>
        </w:rPr>
        <w:t>курсової</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роботи</w:t>
      </w:r>
      <w:proofErr w:type="spellEnd"/>
      <w:r w:rsidRPr="00BD1AA1">
        <w:rPr>
          <w:rFonts w:eastAsiaTheme="minorHAnsi"/>
          <w:color w:val="000000"/>
          <w:sz w:val="28"/>
          <w:szCs w:val="28"/>
          <w:shd w:val="clear" w:color="auto" w:fill="FFFFFF"/>
          <w:lang w:val="ru-RU"/>
        </w:rPr>
        <w:t xml:space="preserve"> є </w:t>
      </w:r>
      <w:proofErr w:type="spellStart"/>
      <w:r w:rsidRPr="00BD1AA1">
        <w:rPr>
          <w:rFonts w:eastAsiaTheme="minorHAnsi"/>
          <w:color w:val="000000"/>
          <w:sz w:val="28"/>
          <w:szCs w:val="28"/>
          <w:shd w:val="clear" w:color="auto" w:fill="FFFFFF"/>
          <w:lang w:val="ru-RU"/>
        </w:rPr>
        <w:t>діалектичний</w:t>
      </w:r>
      <w:proofErr w:type="spellEnd"/>
      <w:r w:rsidRPr="00BD1AA1">
        <w:rPr>
          <w:rFonts w:eastAsiaTheme="minorHAnsi"/>
          <w:color w:val="000000"/>
          <w:sz w:val="28"/>
          <w:szCs w:val="28"/>
          <w:shd w:val="clear" w:color="auto" w:fill="FFFFFF"/>
          <w:lang w:val="ru-RU"/>
        </w:rPr>
        <w:t xml:space="preserve"> метод </w:t>
      </w:r>
      <w:proofErr w:type="spellStart"/>
      <w:r w:rsidRPr="00BD1AA1">
        <w:rPr>
          <w:rFonts w:eastAsiaTheme="minorHAnsi"/>
          <w:color w:val="000000"/>
          <w:sz w:val="28"/>
          <w:szCs w:val="28"/>
          <w:shd w:val="clear" w:color="auto" w:fill="FFFFFF"/>
          <w:lang w:val="ru-RU"/>
        </w:rPr>
        <w:t>пізнання</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Крім</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цього</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загального</w:t>
      </w:r>
      <w:proofErr w:type="spellEnd"/>
      <w:r w:rsidRPr="00BD1AA1">
        <w:rPr>
          <w:rFonts w:eastAsiaTheme="minorHAnsi"/>
          <w:color w:val="000000"/>
          <w:sz w:val="28"/>
          <w:szCs w:val="28"/>
          <w:shd w:val="clear" w:color="auto" w:fill="FFFFFF"/>
          <w:lang w:val="ru-RU"/>
        </w:rPr>
        <w:t xml:space="preserve"> методу </w:t>
      </w:r>
      <w:proofErr w:type="spellStart"/>
      <w:r w:rsidRPr="00BD1AA1">
        <w:rPr>
          <w:rFonts w:eastAsiaTheme="minorHAnsi"/>
          <w:color w:val="000000"/>
          <w:sz w:val="28"/>
          <w:szCs w:val="28"/>
          <w:shd w:val="clear" w:color="auto" w:fill="FFFFFF"/>
          <w:lang w:val="ru-RU"/>
        </w:rPr>
        <w:t>пізнання</w:t>
      </w:r>
      <w:proofErr w:type="spellEnd"/>
      <w:r w:rsidRPr="00BD1AA1">
        <w:rPr>
          <w:rFonts w:eastAsiaTheme="minorHAnsi"/>
          <w:color w:val="000000"/>
          <w:sz w:val="28"/>
          <w:szCs w:val="28"/>
          <w:shd w:val="clear" w:color="auto" w:fill="FFFFFF"/>
          <w:lang w:val="ru-RU"/>
        </w:rPr>
        <w:t xml:space="preserve"> для досягнення </w:t>
      </w:r>
      <w:proofErr w:type="spellStart"/>
      <w:r w:rsidRPr="00BD1AA1">
        <w:rPr>
          <w:rFonts w:eastAsiaTheme="minorHAnsi"/>
          <w:color w:val="000000"/>
          <w:sz w:val="28"/>
          <w:szCs w:val="28"/>
          <w:shd w:val="clear" w:color="auto" w:fill="FFFFFF"/>
          <w:lang w:val="ru-RU"/>
        </w:rPr>
        <w:t>поставленої</w:t>
      </w:r>
      <w:proofErr w:type="spellEnd"/>
      <w:r w:rsidRPr="00BD1AA1">
        <w:rPr>
          <w:rFonts w:eastAsiaTheme="minorHAnsi"/>
          <w:color w:val="000000"/>
          <w:sz w:val="28"/>
          <w:szCs w:val="28"/>
          <w:shd w:val="clear" w:color="auto" w:fill="FFFFFF"/>
          <w:lang w:val="ru-RU"/>
        </w:rPr>
        <w:t xml:space="preserve"> в </w:t>
      </w:r>
      <w:proofErr w:type="spellStart"/>
      <w:r w:rsidRPr="00BD1AA1">
        <w:rPr>
          <w:rFonts w:eastAsiaTheme="minorHAnsi"/>
          <w:color w:val="000000"/>
          <w:sz w:val="28"/>
          <w:szCs w:val="28"/>
          <w:shd w:val="clear" w:color="auto" w:fill="FFFFFF"/>
          <w:lang w:val="ru-RU"/>
        </w:rPr>
        <w:t>роботі</w:t>
      </w:r>
      <w:proofErr w:type="spellEnd"/>
      <w:r w:rsidRPr="00BD1AA1">
        <w:rPr>
          <w:rFonts w:eastAsiaTheme="minorHAnsi"/>
          <w:color w:val="000000"/>
          <w:sz w:val="28"/>
          <w:szCs w:val="28"/>
          <w:shd w:val="clear" w:color="auto" w:fill="FFFFFF"/>
          <w:lang w:val="ru-RU"/>
        </w:rPr>
        <w:t xml:space="preserve"> мети </w:t>
      </w:r>
      <w:proofErr w:type="spellStart"/>
      <w:r w:rsidRPr="00BD1AA1">
        <w:rPr>
          <w:rFonts w:eastAsiaTheme="minorHAnsi"/>
          <w:color w:val="000000"/>
          <w:sz w:val="28"/>
          <w:szCs w:val="28"/>
          <w:shd w:val="clear" w:color="auto" w:fill="FFFFFF"/>
          <w:lang w:val="ru-RU"/>
        </w:rPr>
        <w:t>були</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використані</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наступні</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методи</w:t>
      </w:r>
      <w:proofErr w:type="spellEnd"/>
      <w:r w:rsidRPr="00BD1AA1">
        <w:rPr>
          <w:rFonts w:eastAsiaTheme="minorHAnsi"/>
          <w:color w:val="000000"/>
          <w:sz w:val="28"/>
          <w:szCs w:val="28"/>
          <w:shd w:val="clear" w:color="auto" w:fill="FFFFFF"/>
          <w:lang w:val="ru-RU"/>
        </w:rPr>
        <w:t xml:space="preserve">:  </w:t>
      </w:r>
    </w:p>
    <w:p w:rsidR="004F4EA0" w:rsidRDefault="004F4EA0" w:rsidP="00603C6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r>
        <w:rPr>
          <w:rFonts w:eastAsiaTheme="minorHAnsi"/>
          <w:color w:val="000000"/>
          <w:sz w:val="28"/>
          <w:szCs w:val="28"/>
          <w:shd w:val="clear" w:color="auto" w:fill="FFFFFF"/>
          <w:lang w:val="ru-RU"/>
        </w:rPr>
        <w:t>...</w:t>
      </w:r>
    </w:p>
    <w:p w:rsidR="00EF049C" w:rsidRPr="00603C6C" w:rsidRDefault="00EF049C" w:rsidP="00603C6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r w:rsidRPr="00603C6C">
        <w:rPr>
          <w:rFonts w:eastAsiaTheme="minorHAnsi"/>
          <w:b/>
          <w:color w:val="000000"/>
          <w:sz w:val="28"/>
          <w:szCs w:val="28"/>
          <w:shd w:val="clear" w:color="auto" w:fill="FFFFFF"/>
          <w:lang w:val="ru-RU"/>
        </w:rPr>
        <w:t xml:space="preserve">Стан </w:t>
      </w:r>
      <w:proofErr w:type="spellStart"/>
      <w:r w:rsidRPr="00603C6C">
        <w:rPr>
          <w:rFonts w:eastAsiaTheme="minorHAnsi"/>
          <w:b/>
          <w:color w:val="000000"/>
          <w:sz w:val="28"/>
          <w:szCs w:val="28"/>
          <w:shd w:val="clear" w:color="auto" w:fill="FFFFFF"/>
          <w:lang w:val="ru-RU"/>
        </w:rPr>
        <w:t>дослідження</w:t>
      </w:r>
      <w:proofErr w:type="spellEnd"/>
      <w:r w:rsidRPr="00603C6C">
        <w:rPr>
          <w:rFonts w:eastAsiaTheme="minorHAnsi"/>
          <w:b/>
          <w:color w:val="000000"/>
          <w:sz w:val="28"/>
          <w:szCs w:val="28"/>
          <w:shd w:val="clear" w:color="auto" w:fill="FFFFFF"/>
          <w:lang w:val="ru-RU"/>
        </w:rPr>
        <w:t>.</w:t>
      </w:r>
      <w:r w:rsidRPr="00BD1AA1">
        <w:rPr>
          <w:rFonts w:eastAsiaTheme="minorHAnsi"/>
          <w:color w:val="000000"/>
          <w:sz w:val="28"/>
          <w:szCs w:val="28"/>
          <w:shd w:val="clear" w:color="auto" w:fill="FFFFFF"/>
          <w:lang w:val="ru-RU"/>
        </w:rPr>
        <w:t xml:space="preserve">  Для </w:t>
      </w:r>
      <w:proofErr w:type="spellStart"/>
      <w:r w:rsidRPr="00BD1AA1">
        <w:rPr>
          <w:rFonts w:eastAsiaTheme="minorHAnsi"/>
          <w:color w:val="000000"/>
          <w:sz w:val="28"/>
          <w:szCs w:val="28"/>
          <w:shd w:val="clear" w:color="auto" w:fill="FFFFFF"/>
          <w:lang w:val="ru-RU"/>
        </w:rPr>
        <w:t>всебічного</w:t>
      </w:r>
      <w:proofErr w:type="spellEnd"/>
      <w:r w:rsidRPr="00BD1AA1">
        <w:rPr>
          <w:rFonts w:eastAsiaTheme="minorHAnsi"/>
          <w:color w:val="000000"/>
          <w:sz w:val="28"/>
          <w:szCs w:val="28"/>
          <w:shd w:val="clear" w:color="auto" w:fill="FFFFFF"/>
          <w:lang w:val="ru-RU"/>
        </w:rPr>
        <w:t xml:space="preserve"> та </w:t>
      </w:r>
      <w:proofErr w:type="spellStart"/>
      <w:r w:rsidRPr="00BD1AA1">
        <w:rPr>
          <w:rFonts w:eastAsiaTheme="minorHAnsi"/>
          <w:color w:val="000000"/>
          <w:sz w:val="28"/>
          <w:szCs w:val="28"/>
          <w:shd w:val="clear" w:color="auto" w:fill="FFFFFF"/>
          <w:lang w:val="ru-RU"/>
        </w:rPr>
        <w:t>повного</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дослідження</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питання</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були</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використані</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наукові</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праці</w:t>
      </w:r>
      <w:proofErr w:type="spellEnd"/>
      <w:r w:rsidRPr="00BD1AA1">
        <w:rPr>
          <w:rFonts w:eastAsiaTheme="minorHAnsi"/>
          <w:color w:val="000000"/>
          <w:sz w:val="28"/>
          <w:szCs w:val="28"/>
          <w:shd w:val="clear" w:color="auto" w:fill="FFFFFF"/>
          <w:lang w:val="ru-RU"/>
        </w:rPr>
        <w:t xml:space="preserve"> таких </w:t>
      </w:r>
      <w:proofErr w:type="spellStart"/>
      <w:r w:rsidRPr="00BD1AA1">
        <w:rPr>
          <w:rFonts w:eastAsiaTheme="minorHAnsi"/>
          <w:color w:val="000000"/>
          <w:sz w:val="28"/>
          <w:szCs w:val="28"/>
          <w:shd w:val="clear" w:color="auto" w:fill="FFFFFF"/>
          <w:lang w:val="ru-RU"/>
        </w:rPr>
        <w:t>вчених</w:t>
      </w:r>
      <w:proofErr w:type="spellEnd"/>
      <w:r w:rsidRPr="00BD1AA1">
        <w:rPr>
          <w:rFonts w:eastAsiaTheme="minorHAnsi"/>
          <w:color w:val="000000"/>
          <w:sz w:val="28"/>
          <w:szCs w:val="28"/>
          <w:shd w:val="clear" w:color="auto" w:fill="FFFFFF"/>
          <w:lang w:val="ru-RU"/>
        </w:rPr>
        <w:t xml:space="preserve"> як </w:t>
      </w:r>
      <w:r w:rsidR="00603C6C" w:rsidRPr="00603C6C">
        <w:rPr>
          <w:rFonts w:eastAsiaTheme="minorHAnsi"/>
          <w:color w:val="000000"/>
          <w:sz w:val="28"/>
          <w:szCs w:val="28"/>
          <w:shd w:val="clear" w:color="auto" w:fill="FFFFFF"/>
          <w:lang w:val="ru-RU"/>
        </w:rPr>
        <w:t xml:space="preserve">Шило О. Г. Антонович Є.К. </w:t>
      </w:r>
      <w:proofErr w:type="spellStart"/>
      <w:r w:rsidR="00603C6C" w:rsidRPr="00603C6C">
        <w:rPr>
          <w:rFonts w:eastAsiaTheme="minorHAnsi"/>
          <w:color w:val="000000"/>
          <w:sz w:val="28"/>
          <w:szCs w:val="28"/>
          <w:shd w:val="clear" w:color="auto" w:fill="FFFFFF"/>
          <w:lang w:val="ru-RU"/>
        </w:rPr>
        <w:t>Гловюк</w:t>
      </w:r>
      <w:proofErr w:type="spellEnd"/>
      <w:r w:rsidR="00603C6C" w:rsidRPr="00603C6C">
        <w:rPr>
          <w:rFonts w:eastAsiaTheme="minorHAnsi"/>
          <w:color w:val="000000"/>
          <w:sz w:val="28"/>
          <w:szCs w:val="28"/>
          <w:shd w:val="clear" w:color="auto" w:fill="FFFFFF"/>
          <w:lang w:val="ru-RU"/>
        </w:rPr>
        <w:t xml:space="preserve"> І. В. </w:t>
      </w:r>
      <w:proofErr w:type="spellStart"/>
      <w:r w:rsidR="00603C6C" w:rsidRPr="00603C6C">
        <w:rPr>
          <w:rFonts w:eastAsiaTheme="minorHAnsi"/>
          <w:color w:val="000000"/>
          <w:sz w:val="28"/>
          <w:szCs w:val="28"/>
          <w:shd w:val="clear" w:color="auto" w:fill="FFFFFF"/>
          <w:lang w:val="ru-RU"/>
        </w:rPr>
        <w:t>Зуєв</w:t>
      </w:r>
      <w:proofErr w:type="spellEnd"/>
      <w:r w:rsidR="00603C6C" w:rsidRPr="00603C6C">
        <w:rPr>
          <w:rFonts w:eastAsiaTheme="minorHAnsi"/>
          <w:color w:val="000000"/>
          <w:sz w:val="28"/>
          <w:szCs w:val="28"/>
          <w:shd w:val="clear" w:color="auto" w:fill="FFFFFF"/>
          <w:lang w:val="ru-RU"/>
        </w:rPr>
        <w:t xml:space="preserve"> В.В. </w:t>
      </w:r>
      <w:proofErr w:type="spellStart"/>
      <w:r w:rsidR="00603C6C" w:rsidRPr="00603C6C">
        <w:rPr>
          <w:rFonts w:eastAsiaTheme="minorHAnsi"/>
          <w:color w:val="000000"/>
          <w:sz w:val="28"/>
          <w:szCs w:val="28"/>
          <w:shd w:val="clear" w:color="auto" w:fill="FFFFFF"/>
          <w:lang w:val="ru-RU"/>
        </w:rPr>
        <w:t>Пшенічко</w:t>
      </w:r>
      <w:proofErr w:type="spellEnd"/>
      <w:r w:rsidR="00603C6C" w:rsidRPr="00603C6C">
        <w:rPr>
          <w:rFonts w:eastAsiaTheme="minorHAnsi"/>
          <w:color w:val="000000"/>
          <w:sz w:val="28"/>
          <w:szCs w:val="28"/>
          <w:shd w:val="clear" w:color="auto" w:fill="FFFFFF"/>
          <w:lang w:val="ru-RU"/>
        </w:rPr>
        <w:t xml:space="preserve"> С. О. Маляренко В.Т. Мельник А.І. Бондаренко Н. Л. </w:t>
      </w:r>
      <w:proofErr w:type="spellStart"/>
      <w:r w:rsidR="00603C6C" w:rsidRPr="00603C6C">
        <w:rPr>
          <w:rFonts w:eastAsiaTheme="minorHAnsi"/>
          <w:color w:val="000000"/>
          <w:sz w:val="28"/>
          <w:szCs w:val="28"/>
          <w:shd w:val="clear" w:color="auto" w:fill="FFFFFF"/>
          <w:lang w:val="ru-RU"/>
        </w:rPr>
        <w:t>Карнаух</w:t>
      </w:r>
      <w:proofErr w:type="spellEnd"/>
      <w:r w:rsidR="00603C6C" w:rsidRPr="00603C6C">
        <w:rPr>
          <w:rFonts w:eastAsiaTheme="minorHAnsi"/>
          <w:color w:val="000000"/>
          <w:sz w:val="28"/>
          <w:szCs w:val="28"/>
          <w:shd w:val="clear" w:color="auto" w:fill="FFFFFF"/>
          <w:lang w:val="ru-RU"/>
        </w:rPr>
        <w:t xml:space="preserve"> Т.М. Соловей Г.В., </w:t>
      </w:r>
      <w:proofErr w:type="spellStart"/>
      <w:r w:rsidR="00603C6C" w:rsidRPr="00603C6C">
        <w:rPr>
          <w:rFonts w:eastAsiaTheme="minorHAnsi"/>
          <w:color w:val="000000"/>
          <w:sz w:val="28"/>
          <w:szCs w:val="28"/>
          <w:shd w:val="clear" w:color="auto" w:fill="FFFFFF"/>
          <w:lang w:val="ru-RU"/>
        </w:rPr>
        <w:t>Теремецький</w:t>
      </w:r>
      <w:proofErr w:type="spellEnd"/>
      <w:r w:rsidR="00603C6C" w:rsidRPr="00603C6C">
        <w:rPr>
          <w:rFonts w:eastAsiaTheme="minorHAnsi"/>
          <w:color w:val="000000"/>
          <w:sz w:val="28"/>
          <w:szCs w:val="28"/>
          <w:shd w:val="clear" w:color="auto" w:fill="FFFFFF"/>
          <w:lang w:val="ru-RU"/>
        </w:rPr>
        <w:t xml:space="preserve"> В.І. </w:t>
      </w:r>
      <w:proofErr w:type="spellStart"/>
      <w:r w:rsidR="00603C6C" w:rsidRPr="00603C6C">
        <w:rPr>
          <w:rFonts w:eastAsiaTheme="minorHAnsi"/>
          <w:color w:val="000000"/>
          <w:sz w:val="28"/>
          <w:szCs w:val="28"/>
          <w:shd w:val="clear" w:color="auto" w:fill="FFFFFF"/>
          <w:lang w:val="ru-RU"/>
        </w:rPr>
        <w:t>Познанский</w:t>
      </w:r>
      <w:proofErr w:type="spellEnd"/>
      <w:r w:rsidR="00603C6C" w:rsidRPr="00603C6C">
        <w:rPr>
          <w:rFonts w:eastAsiaTheme="minorHAnsi"/>
          <w:color w:val="000000"/>
          <w:sz w:val="28"/>
          <w:szCs w:val="28"/>
          <w:shd w:val="clear" w:color="auto" w:fill="FFFFFF"/>
          <w:lang w:val="ru-RU"/>
        </w:rPr>
        <w:t xml:space="preserve"> </w:t>
      </w:r>
      <w:proofErr w:type="spellStart"/>
      <w:r w:rsidR="00603C6C" w:rsidRPr="00603C6C">
        <w:rPr>
          <w:rFonts w:eastAsiaTheme="minorHAnsi"/>
          <w:color w:val="000000"/>
          <w:sz w:val="28"/>
          <w:szCs w:val="28"/>
          <w:shd w:val="clear" w:color="auto" w:fill="FFFFFF"/>
          <w:lang w:val="ru-RU"/>
        </w:rPr>
        <w:t>В.А.Романюк</w:t>
      </w:r>
      <w:proofErr w:type="spellEnd"/>
      <w:r w:rsidR="00603C6C" w:rsidRPr="00603C6C">
        <w:rPr>
          <w:rFonts w:eastAsiaTheme="minorHAnsi"/>
          <w:color w:val="000000"/>
          <w:sz w:val="28"/>
          <w:szCs w:val="28"/>
          <w:shd w:val="clear" w:color="auto" w:fill="FFFFFF"/>
          <w:lang w:val="ru-RU"/>
        </w:rPr>
        <w:t xml:space="preserve"> Я.М. </w:t>
      </w:r>
      <w:proofErr w:type="spellStart"/>
      <w:r w:rsidR="00603C6C" w:rsidRPr="00603C6C">
        <w:rPr>
          <w:rFonts w:eastAsiaTheme="minorHAnsi"/>
          <w:color w:val="000000"/>
          <w:sz w:val="28"/>
          <w:szCs w:val="28"/>
          <w:shd w:val="clear" w:color="auto" w:fill="FFFFFF"/>
          <w:lang w:val="ru-RU"/>
        </w:rPr>
        <w:t>Шапула</w:t>
      </w:r>
      <w:proofErr w:type="spellEnd"/>
      <w:r w:rsidR="00603C6C" w:rsidRPr="00603C6C">
        <w:rPr>
          <w:rFonts w:eastAsiaTheme="minorHAnsi"/>
          <w:color w:val="000000"/>
          <w:sz w:val="28"/>
          <w:szCs w:val="28"/>
          <w:shd w:val="clear" w:color="auto" w:fill="FFFFFF"/>
          <w:lang w:val="ru-RU"/>
        </w:rPr>
        <w:t xml:space="preserve"> В. </w:t>
      </w:r>
      <w:proofErr w:type="spellStart"/>
      <w:r w:rsidR="00603C6C" w:rsidRPr="00603C6C">
        <w:rPr>
          <w:rFonts w:eastAsiaTheme="minorHAnsi"/>
          <w:color w:val="000000"/>
          <w:sz w:val="28"/>
          <w:szCs w:val="28"/>
          <w:shd w:val="clear" w:color="auto" w:fill="FFFFFF"/>
          <w:lang w:val="ru-RU"/>
        </w:rPr>
        <w:t>Бобечко</w:t>
      </w:r>
      <w:proofErr w:type="spellEnd"/>
      <w:r w:rsidR="00603C6C" w:rsidRPr="00603C6C">
        <w:rPr>
          <w:rFonts w:eastAsiaTheme="minorHAnsi"/>
          <w:color w:val="000000"/>
          <w:sz w:val="28"/>
          <w:szCs w:val="28"/>
          <w:shd w:val="clear" w:color="auto" w:fill="FFFFFF"/>
          <w:lang w:val="ru-RU"/>
        </w:rPr>
        <w:t xml:space="preserve"> Н.Р. </w:t>
      </w:r>
      <w:r w:rsidRPr="00BD1AA1">
        <w:rPr>
          <w:rFonts w:eastAsiaTheme="minorHAnsi"/>
          <w:color w:val="000000"/>
          <w:sz w:val="28"/>
          <w:szCs w:val="28"/>
          <w:shd w:val="clear" w:color="auto" w:fill="FFFFFF"/>
          <w:lang w:val="ru-RU"/>
        </w:rPr>
        <w:t xml:space="preserve">та </w:t>
      </w:r>
      <w:proofErr w:type="spellStart"/>
      <w:r w:rsidRPr="00BD1AA1">
        <w:rPr>
          <w:rFonts w:eastAsiaTheme="minorHAnsi"/>
          <w:color w:val="000000"/>
          <w:sz w:val="28"/>
          <w:szCs w:val="28"/>
          <w:shd w:val="clear" w:color="auto" w:fill="FFFFFF"/>
          <w:lang w:val="ru-RU"/>
        </w:rPr>
        <w:t>ін</w:t>
      </w:r>
      <w:proofErr w:type="spellEnd"/>
      <w:r w:rsidRPr="00BD1AA1">
        <w:rPr>
          <w:rFonts w:eastAsiaTheme="minorHAnsi"/>
          <w:color w:val="000000"/>
          <w:sz w:val="28"/>
          <w:szCs w:val="28"/>
          <w:shd w:val="clear" w:color="auto" w:fill="FFFFFF"/>
          <w:lang w:val="ru-RU"/>
        </w:rPr>
        <w:t>.</w:t>
      </w:r>
    </w:p>
    <w:p w:rsidR="00EF049C" w:rsidRPr="00BD1AA1" w:rsidRDefault="00EF049C" w:rsidP="00EF049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r w:rsidRPr="00603C6C">
        <w:rPr>
          <w:rFonts w:eastAsiaTheme="minorHAnsi"/>
          <w:b/>
          <w:color w:val="000000"/>
          <w:sz w:val="28"/>
          <w:szCs w:val="28"/>
          <w:shd w:val="clear" w:color="auto" w:fill="FFFFFF"/>
          <w:lang w:val="ru-RU"/>
        </w:rPr>
        <w:t xml:space="preserve">Структура та </w:t>
      </w:r>
      <w:proofErr w:type="spellStart"/>
      <w:r w:rsidRPr="00603C6C">
        <w:rPr>
          <w:rFonts w:eastAsiaTheme="minorHAnsi"/>
          <w:b/>
          <w:color w:val="000000"/>
          <w:sz w:val="28"/>
          <w:szCs w:val="28"/>
          <w:shd w:val="clear" w:color="auto" w:fill="FFFFFF"/>
          <w:lang w:val="ru-RU"/>
        </w:rPr>
        <w:t>обсяг</w:t>
      </w:r>
      <w:proofErr w:type="spellEnd"/>
      <w:r w:rsidRPr="00603C6C">
        <w:rPr>
          <w:rFonts w:eastAsiaTheme="minorHAnsi"/>
          <w:b/>
          <w:color w:val="000000"/>
          <w:sz w:val="28"/>
          <w:szCs w:val="28"/>
          <w:shd w:val="clear" w:color="auto" w:fill="FFFFFF"/>
          <w:lang w:val="ru-RU"/>
        </w:rPr>
        <w:t xml:space="preserve"> </w:t>
      </w:r>
      <w:proofErr w:type="spellStart"/>
      <w:r w:rsidRPr="00603C6C">
        <w:rPr>
          <w:rFonts w:eastAsiaTheme="minorHAnsi"/>
          <w:b/>
          <w:color w:val="000000"/>
          <w:sz w:val="28"/>
          <w:szCs w:val="28"/>
          <w:shd w:val="clear" w:color="auto" w:fill="FFFFFF"/>
          <w:lang w:val="ru-RU"/>
        </w:rPr>
        <w:t>курсової</w:t>
      </w:r>
      <w:proofErr w:type="spellEnd"/>
      <w:r w:rsidRPr="00603C6C">
        <w:rPr>
          <w:rFonts w:eastAsiaTheme="minorHAnsi"/>
          <w:b/>
          <w:color w:val="000000"/>
          <w:sz w:val="28"/>
          <w:szCs w:val="28"/>
          <w:shd w:val="clear" w:color="auto" w:fill="FFFFFF"/>
          <w:lang w:val="ru-RU"/>
        </w:rPr>
        <w:t xml:space="preserve"> </w:t>
      </w:r>
      <w:proofErr w:type="spellStart"/>
      <w:r w:rsidRPr="00603C6C">
        <w:rPr>
          <w:rFonts w:eastAsiaTheme="minorHAnsi"/>
          <w:b/>
          <w:color w:val="000000"/>
          <w:sz w:val="28"/>
          <w:szCs w:val="28"/>
          <w:shd w:val="clear" w:color="auto" w:fill="FFFFFF"/>
          <w:lang w:val="ru-RU"/>
        </w:rPr>
        <w:t>роботи</w:t>
      </w:r>
      <w:proofErr w:type="spellEnd"/>
      <w:r w:rsidRPr="00603C6C">
        <w:rPr>
          <w:rFonts w:eastAsiaTheme="minorHAnsi"/>
          <w:b/>
          <w:color w:val="000000"/>
          <w:sz w:val="28"/>
          <w:szCs w:val="28"/>
          <w:shd w:val="clear" w:color="auto" w:fill="FFFFFF"/>
          <w:lang w:val="ru-RU"/>
        </w:rPr>
        <w:t>.</w:t>
      </w:r>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Курсова</w:t>
      </w:r>
      <w:proofErr w:type="spellEnd"/>
      <w:r w:rsidRPr="00BD1AA1">
        <w:rPr>
          <w:rFonts w:eastAsiaTheme="minorHAnsi"/>
          <w:color w:val="000000"/>
          <w:sz w:val="28"/>
          <w:szCs w:val="28"/>
          <w:shd w:val="clear" w:color="auto" w:fill="FFFFFF"/>
          <w:lang w:val="ru-RU"/>
        </w:rPr>
        <w:t xml:space="preserve"> робота </w:t>
      </w:r>
      <w:proofErr w:type="spellStart"/>
      <w:r w:rsidRPr="00BD1AA1">
        <w:rPr>
          <w:rFonts w:eastAsiaTheme="minorHAnsi"/>
          <w:color w:val="000000"/>
          <w:sz w:val="28"/>
          <w:szCs w:val="28"/>
          <w:shd w:val="clear" w:color="auto" w:fill="FFFFFF"/>
          <w:lang w:val="ru-RU"/>
        </w:rPr>
        <w:t>складається</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зі</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вступу</w:t>
      </w:r>
      <w:proofErr w:type="spellEnd"/>
      <w:r w:rsidRPr="00BD1AA1">
        <w:rPr>
          <w:rFonts w:eastAsiaTheme="minorHAnsi"/>
          <w:color w:val="000000"/>
          <w:sz w:val="28"/>
          <w:szCs w:val="28"/>
          <w:shd w:val="clear" w:color="auto" w:fill="FFFFFF"/>
          <w:lang w:val="ru-RU"/>
        </w:rPr>
        <w:t xml:space="preserve">, </w:t>
      </w:r>
      <w:r>
        <w:rPr>
          <w:rFonts w:eastAsiaTheme="minorHAnsi"/>
          <w:color w:val="000000"/>
          <w:sz w:val="28"/>
          <w:szCs w:val="28"/>
          <w:shd w:val="clear" w:color="auto" w:fill="FFFFFF"/>
          <w:lang w:val="ru-RU"/>
        </w:rPr>
        <w:t>двох</w:t>
      </w:r>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розділів</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висновків</w:t>
      </w:r>
      <w:proofErr w:type="spellEnd"/>
      <w:r w:rsidRPr="00BD1AA1">
        <w:rPr>
          <w:rFonts w:eastAsiaTheme="minorHAnsi"/>
          <w:color w:val="000000"/>
          <w:sz w:val="28"/>
          <w:szCs w:val="28"/>
          <w:shd w:val="clear" w:color="auto" w:fill="FFFFFF"/>
          <w:lang w:val="ru-RU"/>
        </w:rPr>
        <w:t xml:space="preserve">, та списку </w:t>
      </w:r>
      <w:proofErr w:type="spellStart"/>
      <w:r w:rsidRPr="00BD1AA1">
        <w:rPr>
          <w:rFonts w:eastAsiaTheme="minorHAnsi"/>
          <w:color w:val="000000"/>
          <w:sz w:val="28"/>
          <w:szCs w:val="28"/>
          <w:shd w:val="clear" w:color="auto" w:fill="FFFFFF"/>
          <w:lang w:val="ru-RU"/>
        </w:rPr>
        <w:t>використаної</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літератури</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Загальний</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обсяг</w:t>
      </w:r>
      <w:proofErr w:type="spellEnd"/>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роботи</w:t>
      </w:r>
      <w:proofErr w:type="spellEnd"/>
      <w:r w:rsidRPr="00BD1AA1">
        <w:rPr>
          <w:rFonts w:eastAsiaTheme="minorHAnsi"/>
          <w:color w:val="000000"/>
          <w:sz w:val="28"/>
          <w:szCs w:val="28"/>
          <w:shd w:val="clear" w:color="auto" w:fill="FFFFFF"/>
          <w:lang w:val="ru-RU"/>
        </w:rPr>
        <w:t xml:space="preserve"> – </w:t>
      </w:r>
      <w:r w:rsidRPr="00603C6C">
        <w:rPr>
          <w:rFonts w:eastAsiaTheme="minorHAnsi"/>
          <w:color w:val="000000"/>
          <w:sz w:val="28"/>
          <w:szCs w:val="28"/>
          <w:shd w:val="clear" w:color="auto" w:fill="FFFFFF"/>
          <w:lang w:val="ru-RU"/>
        </w:rPr>
        <w:t>3</w:t>
      </w:r>
      <w:r w:rsidR="00697A62">
        <w:rPr>
          <w:rFonts w:eastAsiaTheme="minorHAnsi"/>
          <w:color w:val="000000"/>
          <w:sz w:val="28"/>
          <w:szCs w:val="28"/>
          <w:shd w:val="clear" w:color="auto" w:fill="FFFFFF"/>
          <w:lang w:val="ru-RU"/>
        </w:rPr>
        <w:t>9</w:t>
      </w:r>
      <w:r w:rsidRPr="00BD1AA1">
        <w:rPr>
          <w:rFonts w:eastAsiaTheme="minorHAnsi"/>
          <w:color w:val="000000"/>
          <w:sz w:val="28"/>
          <w:szCs w:val="28"/>
          <w:shd w:val="clear" w:color="auto" w:fill="FFFFFF"/>
          <w:lang w:val="ru-RU"/>
        </w:rPr>
        <w:t xml:space="preserve"> </w:t>
      </w:r>
      <w:proofErr w:type="spellStart"/>
      <w:r w:rsidRPr="00BD1AA1">
        <w:rPr>
          <w:rFonts w:eastAsiaTheme="minorHAnsi"/>
          <w:color w:val="000000"/>
          <w:sz w:val="28"/>
          <w:szCs w:val="28"/>
          <w:shd w:val="clear" w:color="auto" w:fill="FFFFFF"/>
          <w:lang w:val="ru-RU"/>
        </w:rPr>
        <w:t>сторінок</w:t>
      </w:r>
      <w:proofErr w:type="spellEnd"/>
      <w:r w:rsidRPr="00BD1AA1">
        <w:rPr>
          <w:rFonts w:eastAsiaTheme="minorHAnsi"/>
          <w:color w:val="000000"/>
          <w:sz w:val="28"/>
          <w:szCs w:val="28"/>
          <w:shd w:val="clear" w:color="auto" w:fill="FFFFFF"/>
          <w:lang w:val="ru-RU"/>
        </w:rPr>
        <w:t>.</w:t>
      </w:r>
    </w:p>
    <w:p w:rsidR="00EF049C" w:rsidRDefault="00EF049C" w:rsidP="00EF049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p>
    <w:p w:rsidR="00EF049C" w:rsidRDefault="00EF049C" w:rsidP="00EF049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p>
    <w:p w:rsidR="004F4EA0" w:rsidRDefault="004F4EA0" w:rsidP="00EF049C">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rPr>
      </w:pPr>
    </w:p>
    <w:p w:rsidR="00EF049C" w:rsidRPr="00EF049C" w:rsidRDefault="00EF049C" w:rsidP="00EF049C">
      <w:pPr>
        <w:spacing w:after="200" w:line="360" w:lineRule="auto"/>
        <w:ind w:firstLine="709"/>
        <w:contextualSpacing/>
        <w:jc w:val="center"/>
        <w:rPr>
          <w:rFonts w:ascii="Times New Roman" w:hAnsi="Times New Roman" w:cs="Times New Roman"/>
          <w:b/>
          <w:kern w:val="28"/>
          <w:sz w:val="28"/>
          <w:szCs w:val="28"/>
          <w:lang w:val="uk-UA"/>
        </w:rPr>
      </w:pPr>
      <w:r w:rsidRPr="00EF049C">
        <w:rPr>
          <w:rFonts w:ascii="Times New Roman" w:hAnsi="Times New Roman" w:cs="Times New Roman"/>
          <w:b/>
          <w:kern w:val="28"/>
          <w:sz w:val="28"/>
          <w:szCs w:val="28"/>
          <w:lang w:val="uk-UA"/>
        </w:rPr>
        <w:lastRenderedPageBreak/>
        <w:t>РОЗДІЛ 1</w:t>
      </w:r>
    </w:p>
    <w:p w:rsidR="00EF049C" w:rsidRPr="00EF049C" w:rsidRDefault="00EF049C" w:rsidP="00EF049C">
      <w:pPr>
        <w:spacing w:after="200" w:line="360" w:lineRule="auto"/>
        <w:ind w:firstLine="709"/>
        <w:contextualSpacing/>
        <w:jc w:val="center"/>
        <w:rPr>
          <w:rFonts w:ascii="Times New Roman" w:hAnsi="Times New Roman" w:cs="Times New Roman"/>
          <w:b/>
          <w:kern w:val="28"/>
          <w:sz w:val="28"/>
          <w:szCs w:val="28"/>
          <w:lang w:val="uk-UA"/>
        </w:rPr>
      </w:pPr>
      <w:r w:rsidRPr="00EF049C">
        <w:rPr>
          <w:rFonts w:ascii="Times New Roman" w:hAnsi="Times New Roman" w:cs="Times New Roman"/>
          <w:b/>
          <w:kern w:val="28"/>
          <w:sz w:val="28"/>
          <w:szCs w:val="28"/>
          <w:lang w:val="uk-UA"/>
        </w:rPr>
        <w:t>ЗАГАЛЬНОТЕОРЕТИЧНІ АСПЕКТИ РЕАЛІЗАЦІЇ ЗАСАДИ ЗАБЕЗПЕЧЕННЯ ПРАВА НА ОСКАРЖЕННЯ ПРОЦЕСУАЛЬНИХ РІШЕНЬ, ДІЙ ЧИ БЕЗДІЯЛЬНОСТІ</w:t>
      </w:r>
    </w:p>
    <w:p w:rsidR="0079308F" w:rsidRPr="00BA09A5" w:rsidRDefault="0079308F" w:rsidP="00BA09A5">
      <w:pPr>
        <w:spacing w:after="200" w:line="360" w:lineRule="auto"/>
        <w:ind w:firstLine="709"/>
        <w:contextualSpacing/>
        <w:jc w:val="both"/>
        <w:rPr>
          <w:rFonts w:ascii="Times New Roman" w:hAnsi="Times New Roman" w:cs="Times New Roman"/>
          <w:kern w:val="28"/>
          <w:sz w:val="28"/>
          <w:szCs w:val="28"/>
          <w:lang w:val="uk-UA"/>
        </w:rPr>
      </w:pPr>
    </w:p>
    <w:p w:rsidR="0079308F" w:rsidRDefault="0079308F" w:rsidP="00BA09A5">
      <w:pPr>
        <w:spacing w:after="200" w:line="360" w:lineRule="auto"/>
        <w:ind w:firstLine="709"/>
        <w:contextualSpacing/>
        <w:jc w:val="both"/>
        <w:rPr>
          <w:rFonts w:ascii="Times New Roman" w:hAnsi="Times New Roman" w:cs="Times New Roman"/>
          <w:b/>
          <w:kern w:val="28"/>
          <w:sz w:val="28"/>
          <w:szCs w:val="28"/>
          <w:lang w:val="uk-UA"/>
        </w:rPr>
      </w:pPr>
      <w:r w:rsidRPr="00EF049C">
        <w:rPr>
          <w:rFonts w:ascii="Times New Roman" w:hAnsi="Times New Roman" w:cs="Times New Roman"/>
          <w:b/>
          <w:kern w:val="28"/>
          <w:sz w:val="28"/>
          <w:szCs w:val="28"/>
          <w:lang w:val="uk-UA"/>
        </w:rPr>
        <w:t>1.1. Поняття та сутність права на оскарження процесуальних рішень, дії чи бездіяльності</w:t>
      </w:r>
    </w:p>
    <w:p w:rsidR="00EF049C" w:rsidRPr="00EF049C" w:rsidRDefault="00EF049C" w:rsidP="00BA09A5">
      <w:pPr>
        <w:spacing w:after="200" w:line="360" w:lineRule="auto"/>
        <w:ind w:firstLine="709"/>
        <w:contextualSpacing/>
        <w:jc w:val="both"/>
        <w:rPr>
          <w:rFonts w:ascii="Times New Roman" w:hAnsi="Times New Roman" w:cs="Times New Roman"/>
          <w:b/>
          <w:kern w:val="28"/>
          <w:sz w:val="28"/>
          <w:szCs w:val="28"/>
          <w:lang w:val="uk-UA"/>
        </w:rPr>
      </w:pPr>
    </w:p>
    <w:p w:rsidR="004F4EA0" w:rsidRDefault="001C5BFF" w:rsidP="004F4EA0">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Право на судовий захист є фундаментальним правом людини, яке становить собою гарантію захисту її інших прав, свобод і законних інтересів, а рівень його забезпеченості характеризує демократизм держави та її правовий характер. Особливе значення це має у сфері кримінального провадження як такій, де стикаються п</w:t>
      </w:r>
      <w:r w:rsidR="00002145">
        <w:rPr>
          <w:rFonts w:ascii="Times New Roman" w:hAnsi="Times New Roman" w:cs="Times New Roman"/>
          <w:kern w:val="28"/>
          <w:sz w:val="28"/>
          <w:szCs w:val="28"/>
          <w:lang w:val="uk-UA"/>
        </w:rPr>
        <w:t>у</w:t>
      </w:r>
      <w:r w:rsidRPr="00BA09A5">
        <w:rPr>
          <w:rFonts w:ascii="Times New Roman" w:hAnsi="Times New Roman" w:cs="Times New Roman"/>
          <w:kern w:val="28"/>
          <w:sz w:val="28"/>
          <w:szCs w:val="28"/>
          <w:lang w:val="uk-UA"/>
        </w:rPr>
        <w:t xml:space="preserve">блічні та приватні інтереси, суттєво обмежуються конституційні права і свободи, застосовуються заходи забезпечення, поєднані із втручанням в особисте життя людини, а отже виникає потреба у створенні дієвих механізмів реалізації прав на судовий захист [1, с. 1]. </w:t>
      </w:r>
      <w:r w:rsidR="004F4EA0">
        <w:rPr>
          <w:rFonts w:ascii="Times New Roman" w:hAnsi="Times New Roman" w:cs="Times New Roman"/>
          <w:kern w:val="28"/>
          <w:sz w:val="28"/>
          <w:szCs w:val="28"/>
          <w:lang w:val="uk-UA"/>
        </w:rPr>
        <w:t>…</w:t>
      </w:r>
    </w:p>
    <w:p w:rsidR="004F4EA0" w:rsidRPr="00BA09A5" w:rsidRDefault="004F4EA0" w:rsidP="004F4EA0">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w:t>
      </w:r>
    </w:p>
    <w:p w:rsidR="005602C1" w:rsidRDefault="00BA09A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Значення інституту оскарження рішень дій чи бездіяльності під час досудового розслідування виражається в тому, що він дозволяє виправляти судові та слідчі помилки і відновлювати порушені незаконними діями і рішеннями посадових осіб, відповідальних за провадження у кримінальних справах, права та інтереси беруть участь у кримінальному судочинстві осіб.[</w:t>
      </w:r>
      <w:r w:rsidR="005602C1">
        <w:rPr>
          <w:rFonts w:ascii="Times New Roman" w:hAnsi="Times New Roman" w:cs="Times New Roman"/>
          <w:kern w:val="28"/>
          <w:sz w:val="28"/>
          <w:szCs w:val="28"/>
          <w:lang w:val="uk-UA"/>
        </w:rPr>
        <w:t>9</w:t>
      </w:r>
      <w:r w:rsidRPr="00BA09A5">
        <w:rPr>
          <w:rFonts w:ascii="Times New Roman" w:hAnsi="Times New Roman" w:cs="Times New Roman"/>
          <w:kern w:val="28"/>
          <w:sz w:val="28"/>
          <w:szCs w:val="28"/>
          <w:lang w:val="uk-UA"/>
        </w:rPr>
        <w:t xml:space="preserve">, c. 113] </w:t>
      </w:r>
    </w:p>
    <w:p w:rsidR="00BA09A5" w:rsidRPr="00BA09A5" w:rsidRDefault="00BA09A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Таким чином</w:t>
      </w:r>
      <w:r w:rsidR="005602C1">
        <w:rPr>
          <w:rFonts w:ascii="Times New Roman" w:hAnsi="Times New Roman" w:cs="Times New Roman"/>
          <w:kern w:val="28"/>
          <w:sz w:val="28"/>
          <w:szCs w:val="28"/>
          <w:lang w:val="uk-UA"/>
        </w:rPr>
        <w:t>,</w:t>
      </w:r>
      <w:r w:rsidRPr="00BA09A5">
        <w:rPr>
          <w:rFonts w:ascii="Times New Roman" w:hAnsi="Times New Roman" w:cs="Times New Roman"/>
          <w:kern w:val="28"/>
          <w:sz w:val="28"/>
          <w:szCs w:val="28"/>
          <w:lang w:val="uk-UA"/>
        </w:rPr>
        <w:t xml:space="preserve"> інститут оскарження виступає не тільки важливим інструментом захисту особистих прав учасників кримінального провадження, дотримання публічних, державних та приватних інтересів, а й гарантією ефективної роботи усієї системи кримінального судочинства</w:t>
      </w:r>
    </w:p>
    <w:p w:rsidR="00BA09A5" w:rsidRDefault="00BA09A5" w:rsidP="00BA09A5">
      <w:pPr>
        <w:spacing w:after="200" w:line="360" w:lineRule="auto"/>
        <w:ind w:firstLine="709"/>
        <w:contextualSpacing/>
        <w:jc w:val="both"/>
        <w:rPr>
          <w:rFonts w:ascii="Times New Roman" w:hAnsi="Times New Roman" w:cs="Times New Roman"/>
          <w:kern w:val="28"/>
          <w:sz w:val="28"/>
          <w:szCs w:val="28"/>
          <w:lang w:val="uk-UA"/>
        </w:rPr>
      </w:pPr>
    </w:p>
    <w:p w:rsidR="005602C1" w:rsidRPr="00BA09A5" w:rsidRDefault="005602C1" w:rsidP="00BA09A5">
      <w:pPr>
        <w:spacing w:after="200" w:line="360" w:lineRule="auto"/>
        <w:ind w:firstLine="709"/>
        <w:contextualSpacing/>
        <w:jc w:val="both"/>
        <w:rPr>
          <w:rFonts w:ascii="Times New Roman" w:hAnsi="Times New Roman" w:cs="Times New Roman"/>
          <w:kern w:val="28"/>
          <w:sz w:val="28"/>
          <w:szCs w:val="28"/>
          <w:lang w:val="uk-UA"/>
        </w:rPr>
      </w:pPr>
    </w:p>
    <w:p w:rsidR="00BA09A5" w:rsidRPr="00BA09A5" w:rsidRDefault="00BA09A5" w:rsidP="00BA09A5">
      <w:pPr>
        <w:spacing w:after="200" w:line="360" w:lineRule="auto"/>
        <w:ind w:firstLine="709"/>
        <w:contextualSpacing/>
        <w:jc w:val="both"/>
        <w:rPr>
          <w:rFonts w:ascii="Times New Roman" w:hAnsi="Times New Roman" w:cs="Times New Roman"/>
          <w:b/>
          <w:kern w:val="28"/>
          <w:sz w:val="28"/>
          <w:szCs w:val="28"/>
          <w:lang w:val="uk-UA"/>
        </w:rPr>
      </w:pPr>
      <w:r w:rsidRPr="00BA09A5">
        <w:rPr>
          <w:rFonts w:ascii="Times New Roman" w:hAnsi="Times New Roman" w:cs="Times New Roman"/>
          <w:b/>
          <w:kern w:val="28"/>
          <w:sz w:val="28"/>
          <w:szCs w:val="28"/>
          <w:lang w:val="uk-UA"/>
        </w:rPr>
        <w:lastRenderedPageBreak/>
        <w:t>1.2. Суб’єкти права оскарження процесуальних рішень, дії чи бездіяльності</w:t>
      </w:r>
    </w:p>
    <w:p w:rsidR="00BA09A5" w:rsidRPr="00BA09A5" w:rsidRDefault="00BA09A5" w:rsidP="00BA09A5">
      <w:pPr>
        <w:spacing w:after="200" w:line="360" w:lineRule="auto"/>
        <w:ind w:firstLine="709"/>
        <w:contextualSpacing/>
        <w:jc w:val="both"/>
        <w:rPr>
          <w:rFonts w:ascii="Times New Roman" w:hAnsi="Times New Roman" w:cs="Times New Roman"/>
          <w:kern w:val="28"/>
          <w:sz w:val="28"/>
          <w:szCs w:val="28"/>
          <w:lang w:val="uk-UA"/>
        </w:rPr>
      </w:pPr>
    </w:p>
    <w:p w:rsidR="00BA09A5" w:rsidRDefault="00BA09A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 xml:space="preserve">КПК України передбачає вичерпний перелік суб’єктів, які наділені правом оскарження щодо конкретного рішення, дії або бездіяльності слідчого, прокурора. Так, аналіз ч. 1 ст. 303 КПК України дозволяє виділити наступних суб’єктів оскарження: заявник; потерпілий, його представник чи законний представник; представником юридичної особи, щодо якої здійснюється провадження; володілець тимчасово вилученого майна; особа, на майно якої накладено арешт; підозрюваний, його захисник чи законний представник; особа, якій відмовлено у визнанні потерпілим; особа, якій відмовлено у задоволені клопотання, її представник, законний представник чи захисник; особи, до яких можуть бути застосовані заходи безпеки. </w:t>
      </w:r>
    </w:p>
    <w:p w:rsidR="004F4EA0" w:rsidRDefault="004F4EA0" w:rsidP="00BA09A5">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w:t>
      </w:r>
    </w:p>
    <w:p w:rsidR="00BA09A5" w:rsidRPr="00BA09A5" w:rsidRDefault="00BA09A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 xml:space="preserve">Слід зазначити, що серед вчених і </w:t>
      </w:r>
      <w:proofErr w:type="spellStart"/>
      <w:r w:rsidRPr="00BA09A5">
        <w:rPr>
          <w:rFonts w:ascii="Times New Roman" w:hAnsi="Times New Roman" w:cs="Times New Roman"/>
          <w:kern w:val="28"/>
          <w:sz w:val="28"/>
          <w:szCs w:val="28"/>
          <w:lang w:val="uk-UA"/>
        </w:rPr>
        <w:t>правозастосовців</w:t>
      </w:r>
      <w:proofErr w:type="spellEnd"/>
      <w:r w:rsidRPr="00BA09A5">
        <w:rPr>
          <w:rFonts w:ascii="Times New Roman" w:hAnsi="Times New Roman" w:cs="Times New Roman"/>
          <w:kern w:val="28"/>
          <w:sz w:val="28"/>
          <w:szCs w:val="28"/>
          <w:lang w:val="uk-UA"/>
        </w:rPr>
        <w:t xml:space="preserve"> немає єдиного підходу щодо визначення кола суб'єктів, які вправі приносити (подавати) скарги на дії (бездіяльності) або рішення слідчого або прокурора на досудових стадіях кримінального судочинства.</w:t>
      </w:r>
    </w:p>
    <w:p w:rsidR="00BA09A5" w:rsidRPr="00BA09A5" w:rsidRDefault="00BA09A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 xml:space="preserve">Отже, під суб'єктами права на скаргу розуміються ті особи, звернення яких підлягають розгляду та вирішенню в порядку, встановленому </w:t>
      </w:r>
      <w:proofErr w:type="spellStart"/>
      <w:r w:rsidRPr="00BA09A5">
        <w:rPr>
          <w:rFonts w:ascii="Times New Roman" w:hAnsi="Times New Roman" w:cs="Times New Roman"/>
          <w:kern w:val="28"/>
          <w:sz w:val="28"/>
          <w:szCs w:val="28"/>
          <w:lang w:val="uk-UA"/>
        </w:rPr>
        <w:t>кримінальнопроцесуальним</w:t>
      </w:r>
      <w:proofErr w:type="spellEnd"/>
      <w:r w:rsidRPr="00BA09A5">
        <w:rPr>
          <w:rFonts w:ascii="Times New Roman" w:hAnsi="Times New Roman" w:cs="Times New Roman"/>
          <w:kern w:val="28"/>
          <w:sz w:val="28"/>
          <w:szCs w:val="28"/>
          <w:lang w:val="uk-UA"/>
        </w:rPr>
        <w:t xml:space="preserve"> інститутом оскарження в досудових стадіях кримінального судочинства</w:t>
      </w:r>
    </w:p>
    <w:p w:rsidR="00BA09A5" w:rsidRDefault="00BA09A5" w:rsidP="00BA09A5">
      <w:pPr>
        <w:spacing w:after="200" w:line="360" w:lineRule="auto"/>
        <w:ind w:firstLine="709"/>
        <w:contextualSpacing/>
        <w:jc w:val="both"/>
        <w:rPr>
          <w:rFonts w:ascii="Times New Roman" w:hAnsi="Times New Roman" w:cs="Times New Roman"/>
          <w:kern w:val="28"/>
          <w:sz w:val="28"/>
          <w:szCs w:val="28"/>
          <w:lang w:val="uk-UA"/>
        </w:rPr>
      </w:pPr>
    </w:p>
    <w:p w:rsidR="005602C1" w:rsidRDefault="005602C1" w:rsidP="00BA09A5">
      <w:pPr>
        <w:spacing w:after="200" w:line="360" w:lineRule="auto"/>
        <w:ind w:firstLine="709"/>
        <w:contextualSpacing/>
        <w:jc w:val="both"/>
        <w:rPr>
          <w:rFonts w:ascii="Times New Roman" w:hAnsi="Times New Roman" w:cs="Times New Roman"/>
          <w:kern w:val="28"/>
          <w:sz w:val="28"/>
          <w:szCs w:val="28"/>
          <w:lang w:val="uk-UA"/>
        </w:rPr>
      </w:pPr>
    </w:p>
    <w:p w:rsidR="0079308F" w:rsidRPr="005602C1" w:rsidRDefault="0079308F" w:rsidP="00BA09A5">
      <w:pPr>
        <w:spacing w:after="200" w:line="360" w:lineRule="auto"/>
        <w:ind w:firstLine="709"/>
        <w:contextualSpacing/>
        <w:jc w:val="both"/>
        <w:rPr>
          <w:rFonts w:ascii="Times New Roman" w:hAnsi="Times New Roman" w:cs="Times New Roman"/>
          <w:b/>
          <w:kern w:val="28"/>
          <w:sz w:val="28"/>
          <w:szCs w:val="28"/>
          <w:lang w:val="uk-UA"/>
        </w:rPr>
      </w:pPr>
      <w:r w:rsidRPr="005602C1">
        <w:rPr>
          <w:rFonts w:ascii="Times New Roman" w:hAnsi="Times New Roman" w:cs="Times New Roman"/>
          <w:b/>
          <w:kern w:val="28"/>
          <w:sz w:val="28"/>
          <w:szCs w:val="28"/>
          <w:lang w:val="uk-UA"/>
        </w:rPr>
        <w:t>1.3. Процедура оскарження процесуальних рішень, дії чи бездіяльності слідчого, прокурора, слідчого судді на досудовому розслідуванні</w:t>
      </w:r>
    </w:p>
    <w:p w:rsidR="006C546C" w:rsidRPr="00BA09A5" w:rsidRDefault="006C546C" w:rsidP="00BA09A5">
      <w:pPr>
        <w:spacing w:after="200" w:line="360" w:lineRule="auto"/>
        <w:ind w:firstLine="709"/>
        <w:contextualSpacing/>
        <w:jc w:val="both"/>
        <w:rPr>
          <w:rFonts w:ascii="Times New Roman" w:hAnsi="Times New Roman" w:cs="Times New Roman"/>
          <w:kern w:val="28"/>
          <w:sz w:val="28"/>
          <w:szCs w:val="28"/>
          <w:lang w:val="uk-UA"/>
        </w:rPr>
      </w:pPr>
    </w:p>
    <w:p w:rsidR="006C546C" w:rsidRPr="00BA09A5" w:rsidRDefault="006C546C" w:rsidP="005602C1">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lastRenderedPageBreak/>
        <w:t>Ст. 24 КПК України вказує, що кожному гарантується право на оскарження процесуальних рішень, дій чи бездіяльності суду, слідчого судді, прокурора, слідчого  у встановленому порядку.</w:t>
      </w:r>
      <w:r w:rsidR="005602C1" w:rsidRPr="005602C1">
        <w:rPr>
          <w:rFonts w:ascii="Times New Roman" w:hAnsi="Times New Roman" w:cs="Times New Roman"/>
          <w:kern w:val="28"/>
          <w:sz w:val="28"/>
          <w:szCs w:val="28"/>
          <w:lang w:val="uk-UA"/>
        </w:rPr>
        <w:t xml:space="preserve"> </w:t>
      </w:r>
      <w:r w:rsidR="005602C1" w:rsidRPr="00BA09A5">
        <w:rPr>
          <w:rFonts w:ascii="Times New Roman" w:hAnsi="Times New Roman" w:cs="Times New Roman"/>
          <w:kern w:val="28"/>
          <w:sz w:val="28"/>
          <w:szCs w:val="28"/>
          <w:lang w:val="uk-UA"/>
        </w:rPr>
        <w:t>[</w:t>
      </w:r>
      <w:r w:rsidR="005602C1">
        <w:rPr>
          <w:rFonts w:ascii="Times New Roman" w:hAnsi="Times New Roman" w:cs="Times New Roman"/>
          <w:kern w:val="28"/>
          <w:sz w:val="28"/>
          <w:szCs w:val="28"/>
          <w:lang w:val="uk-UA"/>
        </w:rPr>
        <w:t>5</w:t>
      </w:r>
      <w:r w:rsidR="005602C1" w:rsidRPr="00BA09A5">
        <w:rPr>
          <w:rFonts w:ascii="Times New Roman" w:hAnsi="Times New Roman" w:cs="Times New Roman"/>
          <w:kern w:val="28"/>
          <w:sz w:val="28"/>
          <w:szCs w:val="28"/>
          <w:lang w:val="uk-UA"/>
        </w:rPr>
        <w:t>]</w:t>
      </w:r>
    </w:p>
    <w:p w:rsidR="005602C1" w:rsidRDefault="006C546C"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КПК України чітко визначає, які рішення, дії чи бездіяльність слідчого або прокурора підлягають оскарженню під час досудового провадження та ким (заявником, потерпілим, підозрюваним тощо) такі рішення, дії або бездіяльність можуть бути оскаржені.</w:t>
      </w:r>
    </w:p>
    <w:p w:rsidR="004F4EA0" w:rsidRDefault="004F4EA0" w:rsidP="00BA09A5">
      <w:pPr>
        <w:spacing w:after="200" w:line="360" w:lineRule="auto"/>
        <w:ind w:firstLine="709"/>
        <w:contextualSpacing/>
        <w:jc w:val="both"/>
        <w:rPr>
          <w:rFonts w:ascii="Times New Roman" w:hAnsi="Times New Roman" w:cs="Times New Roman"/>
          <w:kern w:val="28"/>
          <w:sz w:val="28"/>
          <w:szCs w:val="28"/>
          <w:lang w:val="uk-UA"/>
        </w:rPr>
      </w:pPr>
      <w:bookmarkStart w:id="0" w:name="n5943"/>
      <w:bookmarkEnd w:id="0"/>
      <w:r>
        <w:rPr>
          <w:rFonts w:ascii="Times New Roman" w:hAnsi="Times New Roman" w:cs="Times New Roman"/>
          <w:kern w:val="28"/>
          <w:sz w:val="28"/>
          <w:szCs w:val="28"/>
          <w:lang w:val="uk-UA"/>
        </w:rPr>
        <w:t>…</w:t>
      </w:r>
    </w:p>
    <w:p w:rsidR="001C5BFF" w:rsidRPr="00BA09A5" w:rsidRDefault="001C5BFF"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Скарги на інші ухвали слідчого судді оскарженню не підлягають і заперечення проти них можуть бути подані під час підготовчого провадження в суді.</w:t>
      </w:r>
      <w:r w:rsidR="005602C1" w:rsidRPr="005602C1">
        <w:rPr>
          <w:rFonts w:ascii="Times New Roman" w:hAnsi="Times New Roman" w:cs="Times New Roman"/>
          <w:kern w:val="28"/>
          <w:sz w:val="28"/>
          <w:szCs w:val="28"/>
          <w:lang w:val="uk-UA"/>
        </w:rPr>
        <w:t xml:space="preserve"> </w:t>
      </w:r>
      <w:r w:rsidR="005602C1" w:rsidRPr="00BA09A5">
        <w:rPr>
          <w:rFonts w:ascii="Times New Roman" w:hAnsi="Times New Roman" w:cs="Times New Roman"/>
          <w:kern w:val="28"/>
          <w:sz w:val="28"/>
          <w:szCs w:val="28"/>
          <w:lang w:val="uk-UA"/>
        </w:rPr>
        <w:t>[</w:t>
      </w:r>
      <w:r w:rsidR="005602C1">
        <w:rPr>
          <w:rFonts w:ascii="Times New Roman" w:hAnsi="Times New Roman" w:cs="Times New Roman"/>
          <w:kern w:val="28"/>
          <w:sz w:val="28"/>
          <w:szCs w:val="28"/>
          <w:lang w:val="uk-UA"/>
        </w:rPr>
        <w:t>5</w:t>
      </w:r>
      <w:r w:rsidR="005602C1" w:rsidRPr="00BA09A5">
        <w:rPr>
          <w:rFonts w:ascii="Times New Roman" w:hAnsi="Times New Roman" w:cs="Times New Roman"/>
          <w:kern w:val="28"/>
          <w:sz w:val="28"/>
          <w:szCs w:val="28"/>
          <w:lang w:val="uk-UA"/>
        </w:rPr>
        <w:t>]</w:t>
      </w:r>
    </w:p>
    <w:p w:rsidR="001C5BFF" w:rsidRDefault="001C5BFF" w:rsidP="00BA09A5">
      <w:pPr>
        <w:spacing w:after="200" w:line="360" w:lineRule="auto"/>
        <w:ind w:firstLine="709"/>
        <w:contextualSpacing/>
        <w:jc w:val="both"/>
        <w:rPr>
          <w:rFonts w:ascii="Times New Roman" w:hAnsi="Times New Roman" w:cs="Times New Roman"/>
          <w:kern w:val="28"/>
          <w:sz w:val="28"/>
          <w:szCs w:val="28"/>
          <w:lang w:val="uk-UA"/>
        </w:rPr>
      </w:pPr>
      <w:bookmarkStart w:id="1" w:name="n6602"/>
      <w:bookmarkEnd w:id="1"/>
      <w:r w:rsidRPr="00BA09A5">
        <w:rPr>
          <w:rFonts w:ascii="Times New Roman" w:hAnsi="Times New Roman" w:cs="Times New Roman"/>
          <w:kern w:val="28"/>
          <w:sz w:val="28"/>
          <w:szCs w:val="28"/>
          <w:lang w:val="uk-UA"/>
        </w:rPr>
        <w:t>Оскарження ухвал слідчого судді здійснюється в апеляційному порядку.</w:t>
      </w:r>
      <w:r w:rsidR="005602C1">
        <w:rPr>
          <w:rFonts w:ascii="Times New Roman" w:hAnsi="Times New Roman" w:cs="Times New Roman"/>
          <w:kern w:val="28"/>
          <w:sz w:val="28"/>
          <w:szCs w:val="28"/>
          <w:lang w:val="uk-UA"/>
        </w:rPr>
        <w:t xml:space="preserve"> </w:t>
      </w:r>
      <w:r w:rsidR="005602C1" w:rsidRPr="00BA09A5">
        <w:rPr>
          <w:rFonts w:ascii="Times New Roman" w:hAnsi="Times New Roman" w:cs="Times New Roman"/>
          <w:kern w:val="28"/>
          <w:sz w:val="28"/>
          <w:szCs w:val="28"/>
          <w:lang w:val="uk-UA"/>
        </w:rPr>
        <w:t>[</w:t>
      </w:r>
      <w:r w:rsidR="005602C1">
        <w:rPr>
          <w:rFonts w:ascii="Times New Roman" w:hAnsi="Times New Roman" w:cs="Times New Roman"/>
          <w:kern w:val="28"/>
          <w:sz w:val="28"/>
          <w:szCs w:val="28"/>
          <w:lang w:val="uk-UA"/>
        </w:rPr>
        <w:t>5</w:t>
      </w:r>
      <w:r w:rsidR="005602C1" w:rsidRPr="00BA09A5">
        <w:rPr>
          <w:rFonts w:ascii="Times New Roman" w:hAnsi="Times New Roman" w:cs="Times New Roman"/>
          <w:kern w:val="28"/>
          <w:sz w:val="28"/>
          <w:szCs w:val="28"/>
          <w:lang w:val="uk-UA"/>
        </w:rPr>
        <w:t>]</w:t>
      </w:r>
    </w:p>
    <w:p w:rsidR="005602C1" w:rsidRDefault="005602C1" w:rsidP="005602C1">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 xml:space="preserve">Отже, </w:t>
      </w:r>
      <w:r w:rsidRPr="00BA09A5">
        <w:rPr>
          <w:rFonts w:ascii="Times New Roman" w:hAnsi="Times New Roman" w:cs="Times New Roman"/>
          <w:kern w:val="28"/>
          <w:sz w:val="28"/>
          <w:szCs w:val="28"/>
          <w:lang w:val="uk-UA"/>
        </w:rPr>
        <w:t>КПК України чітко визначає, які рішення, дії чи бездіяльність слідчого</w:t>
      </w:r>
      <w:r>
        <w:rPr>
          <w:rFonts w:ascii="Times New Roman" w:hAnsi="Times New Roman" w:cs="Times New Roman"/>
          <w:kern w:val="28"/>
          <w:sz w:val="28"/>
          <w:szCs w:val="28"/>
          <w:lang w:val="uk-UA"/>
        </w:rPr>
        <w:t>,</w:t>
      </w:r>
      <w:r w:rsidRPr="00BA09A5">
        <w:rPr>
          <w:rFonts w:ascii="Times New Roman" w:hAnsi="Times New Roman" w:cs="Times New Roman"/>
          <w:kern w:val="28"/>
          <w:sz w:val="28"/>
          <w:szCs w:val="28"/>
          <w:lang w:val="uk-UA"/>
        </w:rPr>
        <w:t xml:space="preserve"> прокурора або</w:t>
      </w:r>
      <w:r>
        <w:rPr>
          <w:rFonts w:ascii="Times New Roman" w:hAnsi="Times New Roman" w:cs="Times New Roman"/>
          <w:kern w:val="28"/>
          <w:sz w:val="28"/>
          <w:szCs w:val="28"/>
          <w:lang w:val="uk-UA"/>
        </w:rPr>
        <w:t xml:space="preserve"> слідчого судді</w:t>
      </w:r>
      <w:r w:rsidRPr="00BA09A5">
        <w:rPr>
          <w:rFonts w:ascii="Times New Roman" w:hAnsi="Times New Roman" w:cs="Times New Roman"/>
          <w:kern w:val="28"/>
          <w:sz w:val="28"/>
          <w:szCs w:val="28"/>
          <w:lang w:val="uk-UA"/>
        </w:rPr>
        <w:t xml:space="preserve"> підлягають оскарженню під час досудового провадження та ким (заявником, потерпілим, підозрюваним тощо) такі рішення, дії або бездіяльність можуть бути оскаржені.</w:t>
      </w:r>
    </w:p>
    <w:p w:rsidR="005602C1" w:rsidRPr="00BA09A5" w:rsidRDefault="005602C1" w:rsidP="00BA09A5">
      <w:pPr>
        <w:spacing w:after="200" w:line="360" w:lineRule="auto"/>
        <w:ind w:firstLine="709"/>
        <w:contextualSpacing/>
        <w:jc w:val="both"/>
        <w:rPr>
          <w:rFonts w:ascii="Times New Roman" w:hAnsi="Times New Roman" w:cs="Times New Roman"/>
          <w:kern w:val="28"/>
          <w:sz w:val="28"/>
          <w:szCs w:val="28"/>
          <w:lang w:val="uk-UA"/>
        </w:rPr>
      </w:pPr>
    </w:p>
    <w:p w:rsidR="001C5BFF" w:rsidRPr="00BA09A5" w:rsidRDefault="001C5BFF" w:rsidP="00BA09A5">
      <w:pPr>
        <w:spacing w:after="200" w:line="360" w:lineRule="auto"/>
        <w:ind w:firstLine="709"/>
        <w:contextualSpacing/>
        <w:jc w:val="both"/>
        <w:rPr>
          <w:rFonts w:ascii="Times New Roman" w:hAnsi="Times New Roman" w:cs="Times New Roman"/>
          <w:kern w:val="28"/>
          <w:sz w:val="28"/>
          <w:szCs w:val="28"/>
          <w:lang w:val="uk-UA"/>
        </w:rPr>
      </w:pPr>
    </w:p>
    <w:p w:rsidR="00893FD2" w:rsidRDefault="00893FD2" w:rsidP="005602C1">
      <w:pPr>
        <w:spacing w:after="200" w:line="360" w:lineRule="auto"/>
        <w:ind w:firstLine="709"/>
        <w:contextualSpacing/>
        <w:jc w:val="center"/>
        <w:rPr>
          <w:rFonts w:ascii="Times New Roman" w:hAnsi="Times New Roman" w:cs="Times New Roman"/>
          <w:b/>
          <w:kern w:val="28"/>
          <w:sz w:val="28"/>
          <w:szCs w:val="28"/>
          <w:lang w:val="uk-UA"/>
        </w:rPr>
      </w:pPr>
    </w:p>
    <w:p w:rsidR="005602C1" w:rsidRPr="005602C1" w:rsidRDefault="005602C1" w:rsidP="005602C1">
      <w:pPr>
        <w:spacing w:after="200" w:line="360" w:lineRule="auto"/>
        <w:ind w:firstLine="709"/>
        <w:contextualSpacing/>
        <w:jc w:val="center"/>
        <w:rPr>
          <w:rFonts w:ascii="Times New Roman" w:hAnsi="Times New Roman" w:cs="Times New Roman"/>
          <w:b/>
          <w:kern w:val="28"/>
          <w:sz w:val="28"/>
          <w:szCs w:val="28"/>
          <w:lang w:val="uk-UA"/>
        </w:rPr>
      </w:pPr>
      <w:r w:rsidRPr="005602C1">
        <w:rPr>
          <w:rFonts w:ascii="Times New Roman" w:hAnsi="Times New Roman" w:cs="Times New Roman"/>
          <w:b/>
          <w:kern w:val="28"/>
          <w:sz w:val="28"/>
          <w:szCs w:val="28"/>
          <w:lang w:val="uk-UA"/>
        </w:rPr>
        <w:t>РОЗДІЛ 2</w:t>
      </w:r>
    </w:p>
    <w:p w:rsidR="005602C1" w:rsidRPr="005602C1" w:rsidRDefault="005602C1" w:rsidP="005602C1">
      <w:pPr>
        <w:spacing w:after="200" w:line="360" w:lineRule="auto"/>
        <w:ind w:firstLine="709"/>
        <w:contextualSpacing/>
        <w:jc w:val="center"/>
        <w:rPr>
          <w:rFonts w:ascii="Times New Roman" w:hAnsi="Times New Roman" w:cs="Times New Roman"/>
          <w:b/>
          <w:kern w:val="28"/>
          <w:sz w:val="28"/>
          <w:szCs w:val="28"/>
          <w:lang w:val="uk-UA"/>
        </w:rPr>
      </w:pPr>
      <w:r w:rsidRPr="005602C1">
        <w:rPr>
          <w:rFonts w:ascii="Times New Roman" w:hAnsi="Times New Roman" w:cs="Times New Roman"/>
          <w:b/>
          <w:kern w:val="28"/>
          <w:sz w:val="28"/>
          <w:szCs w:val="28"/>
          <w:lang w:val="uk-UA"/>
        </w:rPr>
        <w:t>ОСОБЛИВОСТІ ЗАБЕЗПЕЧЕННЯ ПРАВА НА ОСКАРЖЕННЯ ПРОЦЕСУАЛЬНИХ РІШЕНЬ У СУДОВИХ СТАДІЯХ КРИМІНАЛЬНОГО ПРОВАДЖЕННЯ</w:t>
      </w:r>
    </w:p>
    <w:p w:rsidR="005602C1" w:rsidRDefault="005602C1" w:rsidP="005602C1">
      <w:pPr>
        <w:spacing w:after="200" w:line="360" w:lineRule="auto"/>
        <w:ind w:firstLine="709"/>
        <w:contextualSpacing/>
        <w:jc w:val="both"/>
        <w:rPr>
          <w:rFonts w:ascii="Times New Roman" w:hAnsi="Times New Roman" w:cs="Times New Roman"/>
          <w:kern w:val="28"/>
          <w:sz w:val="28"/>
          <w:szCs w:val="28"/>
          <w:lang w:val="uk-UA"/>
        </w:rPr>
      </w:pPr>
    </w:p>
    <w:p w:rsidR="0079308F" w:rsidRPr="005602C1" w:rsidRDefault="0079308F" w:rsidP="00BA09A5">
      <w:pPr>
        <w:spacing w:after="200" w:line="360" w:lineRule="auto"/>
        <w:ind w:firstLine="709"/>
        <w:contextualSpacing/>
        <w:jc w:val="both"/>
        <w:rPr>
          <w:rFonts w:ascii="Times New Roman" w:hAnsi="Times New Roman" w:cs="Times New Roman"/>
          <w:b/>
          <w:kern w:val="28"/>
          <w:sz w:val="28"/>
          <w:szCs w:val="28"/>
          <w:lang w:val="uk-UA"/>
        </w:rPr>
      </w:pPr>
      <w:r w:rsidRPr="005602C1">
        <w:rPr>
          <w:rFonts w:ascii="Times New Roman" w:hAnsi="Times New Roman" w:cs="Times New Roman"/>
          <w:b/>
          <w:kern w:val="28"/>
          <w:sz w:val="28"/>
          <w:szCs w:val="28"/>
          <w:lang w:val="uk-UA"/>
        </w:rPr>
        <w:t>2.1. Особливості оскарження процесуальних рішень суду першої інстанції</w:t>
      </w:r>
    </w:p>
    <w:p w:rsidR="005602C1" w:rsidRPr="00BA09A5" w:rsidRDefault="005602C1" w:rsidP="00BA09A5">
      <w:pPr>
        <w:spacing w:after="200" w:line="360" w:lineRule="auto"/>
        <w:ind w:firstLine="709"/>
        <w:contextualSpacing/>
        <w:jc w:val="both"/>
        <w:rPr>
          <w:rFonts w:ascii="Times New Roman" w:hAnsi="Times New Roman" w:cs="Times New Roman"/>
          <w:kern w:val="28"/>
          <w:sz w:val="28"/>
          <w:szCs w:val="28"/>
          <w:lang w:val="uk-UA"/>
        </w:rPr>
      </w:pPr>
    </w:p>
    <w:p w:rsidR="00A62A85" w:rsidRPr="00BA09A5" w:rsidRDefault="00A62A8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lastRenderedPageBreak/>
        <w:t>Основні засади винесення обґрунтованого рішення визначені в ст. 6 Конвенції про захист прав людини і основоположних свобод (право на справедливий суд).</w:t>
      </w:r>
      <w:r w:rsidR="0071461B" w:rsidRPr="0071461B">
        <w:rPr>
          <w:rFonts w:ascii="Times New Roman" w:hAnsi="Times New Roman" w:cs="Times New Roman"/>
          <w:kern w:val="28"/>
          <w:sz w:val="28"/>
          <w:szCs w:val="28"/>
          <w:lang w:val="uk-UA"/>
        </w:rPr>
        <w:t xml:space="preserve"> </w:t>
      </w:r>
      <w:r w:rsidR="0071461B" w:rsidRPr="00BA09A5">
        <w:rPr>
          <w:rFonts w:ascii="Times New Roman" w:hAnsi="Times New Roman" w:cs="Times New Roman"/>
          <w:kern w:val="28"/>
          <w:sz w:val="28"/>
          <w:szCs w:val="28"/>
          <w:lang w:val="uk-UA"/>
        </w:rPr>
        <w:t>[</w:t>
      </w:r>
      <w:r w:rsidR="0071461B">
        <w:rPr>
          <w:rFonts w:ascii="Times New Roman" w:hAnsi="Times New Roman" w:cs="Times New Roman"/>
          <w:kern w:val="28"/>
          <w:sz w:val="28"/>
          <w:szCs w:val="28"/>
          <w:lang w:val="uk-UA"/>
        </w:rPr>
        <w:t>13</w:t>
      </w:r>
      <w:r w:rsidR="0071461B" w:rsidRPr="00BA09A5">
        <w:rPr>
          <w:rFonts w:ascii="Times New Roman" w:hAnsi="Times New Roman" w:cs="Times New Roman"/>
          <w:kern w:val="28"/>
          <w:sz w:val="28"/>
          <w:szCs w:val="28"/>
          <w:lang w:val="uk-UA"/>
        </w:rPr>
        <w:t>]</w:t>
      </w:r>
    </w:p>
    <w:p w:rsidR="00A62A85" w:rsidRPr="00BA09A5" w:rsidRDefault="00A62A8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 xml:space="preserve">Стаття 14 Міжнародний пакт про громадянські і політичні права проголошує, що в кримінальному судочинстві для перевірки правильності та обґрунтування підстав засудження чи винесення </w:t>
      </w:r>
      <w:proofErr w:type="spellStart"/>
      <w:r w:rsidRPr="00BA09A5">
        <w:rPr>
          <w:rFonts w:ascii="Times New Roman" w:hAnsi="Times New Roman" w:cs="Times New Roman"/>
          <w:kern w:val="28"/>
          <w:sz w:val="28"/>
          <w:szCs w:val="28"/>
          <w:lang w:val="uk-UA"/>
        </w:rPr>
        <w:t>вироку</w:t>
      </w:r>
      <w:proofErr w:type="spellEnd"/>
      <w:r w:rsidRPr="00BA09A5">
        <w:rPr>
          <w:rFonts w:ascii="Times New Roman" w:hAnsi="Times New Roman" w:cs="Times New Roman"/>
          <w:kern w:val="28"/>
          <w:sz w:val="28"/>
          <w:szCs w:val="28"/>
          <w:lang w:val="uk-UA"/>
        </w:rPr>
        <w:t xml:space="preserve">, засуджений має право на перегляд переглянуті   </w:t>
      </w:r>
      <w:proofErr w:type="spellStart"/>
      <w:r w:rsidRPr="00BA09A5">
        <w:rPr>
          <w:rFonts w:ascii="Times New Roman" w:hAnsi="Times New Roman" w:cs="Times New Roman"/>
          <w:kern w:val="28"/>
          <w:sz w:val="28"/>
          <w:szCs w:val="28"/>
          <w:lang w:val="uk-UA"/>
        </w:rPr>
        <w:t>вищестоящою</w:t>
      </w:r>
      <w:proofErr w:type="spellEnd"/>
      <w:r w:rsidRPr="00BA09A5">
        <w:rPr>
          <w:rFonts w:ascii="Times New Roman" w:hAnsi="Times New Roman" w:cs="Times New Roman"/>
          <w:kern w:val="28"/>
          <w:sz w:val="28"/>
          <w:szCs w:val="28"/>
          <w:lang w:val="uk-UA"/>
        </w:rPr>
        <w:t xml:space="preserve"> судовою інстанцією згідно з законом.</w:t>
      </w:r>
      <w:r w:rsidR="0071461B" w:rsidRPr="0071461B">
        <w:rPr>
          <w:rFonts w:ascii="Times New Roman" w:hAnsi="Times New Roman" w:cs="Times New Roman"/>
          <w:kern w:val="28"/>
          <w:sz w:val="28"/>
          <w:szCs w:val="28"/>
          <w:lang w:val="uk-UA"/>
        </w:rPr>
        <w:t xml:space="preserve"> </w:t>
      </w:r>
      <w:r w:rsidR="0071461B" w:rsidRPr="00BA09A5">
        <w:rPr>
          <w:rFonts w:ascii="Times New Roman" w:hAnsi="Times New Roman" w:cs="Times New Roman"/>
          <w:kern w:val="28"/>
          <w:sz w:val="28"/>
          <w:szCs w:val="28"/>
          <w:lang w:val="uk-UA"/>
        </w:rPr>
        <w:t>[</w:t>
      </w:r>
      <w:r w:rsidR="0071461B">
        <w:rPr>
          <w:rFonts w:ascii="Times New Roman" w:hAnsi="Times New Roman" w:cs="Times New Roman"/>
          <w:kern w:val="28"/>
          <w:sz w:val="28"/>
          <w:szCs w:val="28"/>
          <w:lang w:val="uk-UA"/>
        </w:rPr>
        <w:t>‘4</w:t>
      </w:r>
      <w:r w:rsidR="0071461B" w:rsidRPr="00BA09A5">
        <w:rPr>
          <w:rFonts w:ascii="Times New Roman" w:hAnsi="Times New Roman" w:cs="Times New Roman"/>
          <w:kern w:val="28"/>
          <w:sz w:val="28"/>
          <w:szCs w:val="28"/>
          <w:lang w:val="uk-UA"/>
        </w:rPr>
        <w:t>]</w:t>
      </w:r>
    </w:p>
    <w:p w:rsidR="004F4EA0" w:rsidRDefault="004F4EA0" w:rsidP="00BA09A5">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w:t>
      </w:r>
    </w:p>
    <w:p w:rsidR="00A62A85" w:rsidRPr="00BA09A5" w:rsidRDefault="00A62A8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 xml:space="preserve">Натомість перевірка судових рішень по формі передбачає визначення дотримання судом першої інстанції норм кримінального процесуального та кримінального права під час здійснення правосуддя. </w:t>
      </w:r>
    </w:p>
    <w:p w:rsidR="00A62A85" w:rsidRPr="00BA09A5" w:rsidRDefault="00A62A8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Тільки у межах апеляційного провадження реально виявити, виправити та запобігти усім можливим порушенням правових норм у діяльності судів нижчого рівня та її результатах.</w:t>
      </w:r>
    </w:p>
    <w:p w:rsidR="00A62A85" w:rsidRPr="00BA09A5" w:rsidRDefault="00A62A85" w:rsidP="00BA09A5">
      <w:pPr>
        <w:spacing w:after="200" w:line="360" w:lineRule="auto"/>
        <w:ind w:firstLine="709"/>
        <w:contextualSpacing/>
        <w:jc w:val="both"/>
        <w:rPr>
          <w:rFonts w:ascii="Times New Roman" w:hAnsi="Times New Roman" w:cs="Times New Roman"/>
          <w:kern w:val="28"/>
          <w:sz w:val="28"/>
          <w:szCs w:val="28"/>
          <w:lang w:val="uk-UA"/>
        </w:rPr>
      </w:pPr>
    </w:p>
    <w:p w:rsidR="00A62A85" w:rsidRPr="00BA09A5" w:rsidRDefault="00A62A85" w:rsidP="00BA09A5">
      <w:pPr>
        <w:spacing w:after="200" w:line="360" w:lineRule="auto"/>
        <w:ind w:firstLine="709"/>
        <w:contextualSpacing/>
        <w:jc w:val="both"/>
        <w:rPr>
          <w:rFonts w:ascii="Times New Roman" w:hAnsi="Times New Roman" w:cs="Times New Roman"/>
          <w:kern w:val="28"/>
          <w:sz w:val="28"/>
          <w:szCs w:val="28"/>
          <w:lang w:val="uk-UA"/>
        </w:rPr>
      </w:pPr>
    </w:p>
    <w:p w:rsidR="0079308F" w:rsidRPr="0071461B" w:rsidRDefault="0079308F" w:rsidP="00BA09A5">
      <w:pPr>
        <w:spacing w:after="200" w:line="360" w:lineRule="auto"/>
        <w:ind w:firstLine="709"/>
        <w:contextualSpacing/>
        <w:jc w:val="both"/>
        <w:rPr>
          <w:rFonts w:ascii="Times New Roman" w:hAnsi="Times New Roman" w:cs="Times New Roman"/>
          <w:b/>
          <w:kern w:val="28"/>
          <w:sz w:val="28"/>
          <w:szCs w:val="28"/>
          <w:lang w:val="uk-UA"/>
        </w:rPr>
      </w:pPr>
      <w:r w:rsidRPr="0071461B">
        <w:rPr>
          <w:rFonts w:ascii="Times New Roman" w:hAnsi="Times New Roman" w:cs="Times New Roman"/>
          <w:b/>
          <w:kern w:val="28"/>
          <w:sz w:val="28"/>
          <w:szCs w:val="28"/>
          <w:lang w:val="uk-UA"/>
        </w:rPr>
        <w:t>2.2. Особливості оскарження процесуальних рішень суду апеляційної інстанції</w:t>
      </w:r>
    </w:p>
    <w:p w:rsidR="00A62A85" w:rsidRPr="00BA09A5" w:rsidRDefault="00A62A85" w:rsidP="00BA09A5">
      <w:pPr>
        <w:spacing w:after="200" w:line="360" w:lineRule="auto"/>
        <w:ind w:firstLine="709"/>
        <w:contextualSpacing/>
        <w:jc w:val="both"/>
        <w:rPr>
          <w:rFonts w:ascii="Times New Roman" w:hAnsi="Times New Roman" w:cs="Times New Roman"/>
          <w:kern w:val="28"/>
          <w:sz w:val="28"/>
          <w:szCs w:val="28"/>
          <w:lang w:val="uk-UA"/>
        </w:rPr>
      </w:pPr>
    </w:p>
    <w:p w:rsidR="00A62A85" w:rsidRPr="00BA09A5" w:rsidRDefault="00A62A8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Термін «касація» (лат. „</w:t>
      </w:r>
      <w:proofErr w:type="spellStart"/>
      <w:r w:rsidRPr="00BA09A5">
        <w:rPr>
          <w:rFonts w:ascii="Times New Roman" w:hAnsi="Times New Roman" w:cs="Times New Roman"/>
          <w:kern w:val="28"/>
          <w:sz w:val="28"/>
          <w:szCs w:val="28"/>
          <w:lang w:val="uk-UA"/>
        </w:rPr>
        <w:t>cassatio</w:t>
      </w:r>
      <w:proofErr w:type="spellEnd"/>
      <w:r w:rsidRPr="00BA09A5">
        <w:rPr>
          <w:rFonts w:ascii="Times New Roman" w:hAnsi="Times New Roman" w:cs="Times New Roman"/>
          <w:kern w:val="28"/>
          <w:sz w:val="28"/>
          <w:szCs w:val="28"/>
          <w:lang w:val="uk-UA"/>
        </w:rPr>
        <w:t xml:space="preserve">“ – скасування, знищення; </w:t>
      </w:r>
      <w:proofErr w:type="spellStart"/>
      <w:r w:rsidRPr="00BA09A5">
        <w:rPr>
          <w:rFonts w:ascii="Times New Roman" w:hAnsi="Times New Roman" w:cs="Times New Roman"/>
          <w:kern w:val="28"/>
          <w:sz w:val="28"/>
          <w:szCs w:val="28"/>
          <w:lang w:val="uk-UA"/>
        </w:rPr>
        <w:t>франц</w:t>
      </w:r>
      <w:proofErr w:type="spellEnd"/>
      <w:r w:rsidRPr="00BA09A5">
        <w:rPr>
          <w:rFonts w:ascii="Times New Roman" w:hAnsi="Times New Roman" w:cs="Times New Roman"/>
          <w:kern w:val="28"/>
          <w:sz w:val="28"/>
          <w:szCs w:val="28"/>
          <w:lang w:val="uk-UA"/>
        </w:rPr>
        <w:t>. „</w:t>
      </w:r>
      <w:proofErr w:type="spellStart"/>
      <w:r w:rsidRPr="00BA09A5">
        <w:rPr>
          <w:rFonts w:ascii="Times New Roman" w:hAnsi="Times New Roman" w:cs="Times New Roman"/>
          <w:kern w:val="28"/>
          <w:sz w:val="28"/>
          <w:szCs w:val="28"/>
          <w:lang w:val="uk-UA"/>
        </w:rPr>
        <w:t>casser</w:t>
      </w:r>
      <w:proofErr w:type="spellEnd"/>
      <w:r w:rsidRPr="00BA09A5">
        <w:rPr>
          <w:rFonts w:ascii="Times New Roman" w:hAnsi="Times New Roman" w:cs="Times New Roman"/>
          <w:kern w:val="28"/>
          <w:sz w:val="28"/>
          <w:szCs w:val="28"/>
          <w:lang w:val="uk-UA"/>
        </w:rPr>
        <w:t xml:space="preserve">“ – ламати, скасовувати) вперше виник у Франції, а потім його було </w:t>
      </w:r>
      <w:proofErr w:type="spellStart"/>
      <w:r w:rsidRPr="00BA09A5">
        <w:rPr>
          <w:rFonts w:ascii="Times New Roman" w:hAnsi="Times New Roman" w:cs="Times New Roman"/>
          <w:kern w:val="28"/>
          <w:sz w:val="28"/>
          <w:szCs w:val="28"/>
          <w:lang w:val="uk-UA"/>
        </w:rPr>
        <w:t>сприйнято</w:t>
      </w:r>
      <w:proofErr w:type="spellEnd"/>
      <w:r w:rsidRPr="00BA09A5">
        <w:rPr>
          <w:rFonts w:ascii="Times New Roman" w:hAnsi="Times New Roman" w:cs="Times New Roman"/>
          <w:kern w:val="28"/>
          <w:sz w:val="28"/>
          <w:szCs w:val="28"/>
          <w:lang w:val="uk-UA"/>
        </w:rPr>
        <w:t xml:space="preserve"> багатьма іншими державами (Бельгія, Італія, Іспанія, Португалія, Люксембург, Алжир, Туніс, Японія, країни пострадянського простору, Латинської Америки тощо).</w:t>
      </w:r>
      <w:r w:rsidR="0071461B" w:rsidRPr="0071461B">
        <w:rPr>
          <w:rFonts w:ascii="Times New Roman" w:hAnsi="Times New Roman" w:cs="Times New Roman"/>
          <w:kern w:val="28"/>
          <w:sz w:val="28"/>
          <w:szCs w:val="28"/>
          <w:lang w:val="uk-UA"/>
        </w:rPr>
        <w:t xml:space="preserve"> </w:t>
      </w:r>
      <w:r w:rsidR="0071461B" w:rsidRPr="00BA09A5">
        <w:rPr>
          <w:rFonts w:ascii="Times New Roman" w:hAnsi="Times New Roman" w:cs="Times New Roman"/>
          <w:kern w:val="28"/>
          <w:sz w:val="28"/>
          <w:szCs w:val="28"/>
          <w:lang w:val="uk-UA"/>
        </w:rPr>
        <w:t>[</w:t>
      </w:r>
      <w:r w:rsidR="0071461B">
        <w:rPr>
          <w:rFonts w:ascii="Times New Roman" w:hAnsi="Times New Roman" w:cs="Times New Roman"/>
          <w:kern w:val="28"/>
          <w:sz w:val="28"/>
          <w:szCs w:val="28"/>
          <w:lang w:val="uk-UA"/>
        </w:rPr>
        <w:t>24, с. 221</w:t>
      </w:r>
      <w:r w:rsidR="0071461B" w:rsidRPr="00BA09A5">
        <w:rPr>
          <w:rFonts w:ascii="Times New Roman" w:hAnsi="Times New Roman" w:cs="Times New Roman"/>
          <w:kern w:val="28"/>
          <w:sz w:val="28"/>
          <w:szCs w:val="28"/>
          <w:lang w:val="uk-UA"/>
        </w:rPr>
        <w:t>]</w:t>
      </w:r>
    </w:p>
    <w:p w:rsidR="004F4EA0" w:rsidRDefault="004F4EA0" w:rsidP="00BA09A5">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w:t>
      </w:r>
    </w:p>
    <w:p w:rsidR="00240CAF" w:rsidRPr="00BA09A5" w:rsidRDefault="00240CAF"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 xml:space="preserve">На цій стадії кримінального процесу  реалізується </w:t>
      </w:r>
      <w:proofErr w:type="spellStart"/>
      <w:r w:rsidRPr="00BA09A5">
        <w:rPr>
          <w:rFonts w:ascii="Times New Roman" w:hAnsi="Times New Roman" w:cs="Times New Roman"/>
          <w:kern w:val="28"/>
          <w:sz w:val="28"/>
          <w:szCs w:val="28"/>
          <w:lang w:val="uk-UA"/>
        </w:rPr>
        <w:t>попереджувально</w:t>
      </w:r>
      <w:proofErr w:type="spellEnd"/>
      <w:r w:rsidRPr="00BA09A5">
        <w:rPr>
          <w:rFonts w:ascii="Times New Roman" w:hAnsi="Times New Roman" w:cs="Times New Roman"/>
          <w:kern w:val="28"/>
          <w:sz w:val="28"/>
          <w:szCs w:val="28"/>
          <w:lang w:val="uk-UA"/>
        </w:rPr>
        <w:t xml:space="preserve">-виховне завдання кримінального провадження. Специфікою касаційного </w:t>
      </w:r>
      <w:r w:rsidRPr="00BA09A5">
        <w:rPr>
          <w:rFonts w:ascii="Times New Roman" w:hAnsi="Times New Roman" w:cs="Times New Roman"/>
          <w:kern w:val="28"/>
          <w:sz w:val="28"/>
          <w:szCs w:val="28"/>
          <w:lang w:val="uk-UA"/>
        </w:rPr>
        <w:lastRenderedPageBreak/>
        <w:t>провадження  є  виявлення, виправлення  та запобігання порушень  у  діяльності  судів  першої  інстанції  та  апеляційної інстанції.</w:t>
      </w:r>
    </w:p>
    <w:p w:rsidR="00240CAF" w:rsidRPr="00BA09A5" w:rsidRDefault="00240CAF"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 xml:space="preserve">Також, касаційне провадження  є  останнім    національним  засобом  правового  захисту  прав  і  свобод  особи перед зверненням до відповідних  міжнародних судових установ чи відповідних органів міжнародних  організацій. </w:t>
      </w:r>
      <w:r w:rsidRPr="00BA09A5">
        <w:rPr>
          <w:rFonts w:ascii="Times New Roman" w:hAnsi="Times New Roman" w:cs="Times New Roman"/>
          <w:kern w:val="28"/>
          <w:sz w:val="28"/>
          <w:szCs w:val="28"/>
          <w:lang w:val="uk-UA"/>
        </w:rPr>
        <w:cr/>
      </w:r>
    </w:p>
    <w:p w:rsidR="00A62A85" w:rsidRPr="00BA09A5" w:rsidRDefault="00A62A85" w:rsidP="00BA09A5">
      <w:pPr>
        <w:spacing w:after="200" w:line="360" w:lineRule="auto"/>
        <w:ind w:firstLine="709"/>
        <w:contextualSpacing/>
        <w:jc w:val="both"/>
        <w:rPr>
          <w:rFonts w:ascii="Times New Roman" w:hAnsi="Times New Roman" w:cs="Times New Roman"/>
          <w:kern w:val="28"/>
          <w:sz w:val="28"/>
          <w:szCs w:val="28"/>
          <w:lang w:val="uk-UA"/>
        </w:rPr>
      </w:pPr>
    </w:p>
    <w:p w:rsidR="0079308F" w:rsidRDefault="0079308F" w:rsidP="00BA09A5">
      <w:pPr>
        <w:spacing w:after="200" w:line="360" w:lineRule="auto"/>
        <w:ind w:firstLine="709"/>
        <w:contextualSpacing/>
        <w:jc w:val="both"/>
        <w:rPr>
          <w:rFonts w:ascii="Times New Roman" w:hAnsi="Times New Roman" w:cs="Times New Roman"/>
          <w:b/>
          <w:kern w:val="28"/>
          <w:sz w:val="28"/>
          <w:szCs w:val="28"/>
          <w:lang w:val="uk-UA"/>
        </w:rPr>
      </w:pPr>
      <w:r w:rsidRPr="00C729A9">
        <w:rPr>
          <w:rFonts w:ascii="Times New Roman" w:hAnsi="Times New Roman" w:cs="Times New Roman"/>
          <w:b/>
          <w:kern w:val="28"/>
          <w:sz w:val="28"/>
          <w:szCs w:val="28"/>
          <w:lang w:val="uk-UA"/>
        </w:rPr>
        <w:t>2.3. Особливості оскарження проце</w:t>
      </w:r>
      <w:r w:rsidR="00C729A9">
        <w:rPr>
          <w:rFonts w:ascii="Times New Roman" w:hAnsi="Times New Roman" w:cs="Times New Roman"/>
          <w:b/>
          <w:kern w:val="28"/>
          <w:sz w:val="28"/>
          <w:szCs w:val="28"/>
          <w:lang w:val="uk-UA"/>
        </w:rPr>
        <w:t>суальних рішень Верховного Суду</w:t>
      </w:r>
    </w:p>
    <w:p w:rsidR="00C729A9" w:rsidRPr="00C729A9" w:rsidRDefault="00C729A9" w:rsidP="00BA09A5">
      <w:pPr>
        <w:spacing w:after="200" w:line="360" w:lineRule="auto"/>
        <w:ind w:firstLine="709"/>
        <w:contextualSpacing/>
        <w:jc w:val="both"/>
        <w:rPr>
          <w:rFonts w:ascii="Times New Roman" w:hAnsi="Times New Roman" w:cs="Times New Roman"/>
          <w:b/>
          <w:kern w:val="28"/>
          <w:sz w:val="28"/>
          <w:szCs w:val="28"/>
          <w:lang w:val="uk-UA"/>
        </w:rPr>
      </w:pPr>
    </w:p>
    <w:p w:rsidR="00B63095" w:rsidRPr="00BA09A5" w:rsidRDefault="00B63095" w:rsidP="00BA09A5">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З позиції Європейського суду з прав людини таке провадження належить до надзвичайного оскарження й перегляду остаточних судових рішень. У п. 61 рішення «</w:t>
      </w:r>
      <w:proofErr w:type="spellStart"/>
      <w:r w:rsidRPr="00BA09A5">
        <w:rPr>
          <w:rFonts w:ascii="Times New Roman" w:hAnsi="Times New Roman" w:cs="Times New Roman"/>
          <w:kern w:val="28"/>
          <w:sz w:val="28"/>
          <w:szCs w:val="28"/>
          <w:lang w:val="uk-UA"/>
        </w:rPr>
        <w:t>Брумареску</w:t>
      </w:r>
      <w:proofErr w:type="spellEnd"/>
      <w:r w:rsidRPr="00BA09A5">
        <w:rPr>
          <w:rFonts w:ascii="Times New Roman" w:hAnsi="Times New Roman" w:cs="Times New Roman"/>
          <w:kern w:val="28"/>
          <w:sz w:val="28"/>
          <w:szCs w:val="28"/>
          <w:lang w:val="uk-UA"/>
        </w:rPr>
        <w:t xml:space="preserve"> проти Румунії» (</w:t>
      </w:r>
      <w:proofErr w:type="spellStart"/>
      <w:r w:rsidRPr="00BA09A5">
        <w:rPr>
          <w:rFonts w:ascii="Times New Roman" w:hAnsi="Times New Roman" w:cs="Times New Roman"/>
          <w:kern w:val="28"/>
          <w:sz w:val="28"/>
          <w:szCs w:val="28"/>
          <w:lang w:val="uk-UA"/>
        </w:rPr>
        <w:t>Brumăresku</w:t>
      </w:r>
      <w:proofErr w:type="spellEnd"/>
      <w:r w:rsidRPr="00BA09A5">
        <w:rPr>
          <w:rFonts w:ascii="Times New Roman" w:hAnsi="Times New Roman" w:cs="Times New Roman"/>
          <w:kern w:val="28"/>
          <w:sz w:val="28"/>
          <w:szCs w:val="28"/>
          <w:lang w:val="uk-UA"/>
        </w:rPr>
        <w:t xml:space="preserve"> v. </w:t>
      </w:r>
      <w:proofErr w:type="spellStart"/>
      <w:r w:rsidRPr="00BA09A5">
        <w:rPr>
          <w:rFonts w:ascii="Times New Roman" w:hAnsi="Times New Roman" w:cs="Times New Roman"/>
          <w:kern w:val="28"/>
          <w:sz w:val="28"/>
          <w:szCs w:val="28"/>
          <w:lang w:val="uk-UA"/>
        </w:rPr>
        <w:t>Romania</w:t>
      </w:r>
      <w:proofErr w:type="spellEnd"/>
      <w:r w:rsidRPr="00BA09A5">
        <w:rPr>
          <w:rFonts w:ascii="Times New Roman" w:hAnsi="Times New Roman" w:cs="Times New Roman"/>
          <w:kern w:val="28"/>
          <w:sz w:val="28"/>
          <w:szCs w:val="28"/>
          <w:lang w:val="uk-UA"/>
        </w:rPr>
        <w:t>) від 28 листопада 1999 р. Європейський суд з прав людини наголосив: «Одним з основних аспектів верховенства права є принцип правової певності, який вимагає, крім іншого, щоб у випадках, коли суди винесли остаточне рішення з якогось питання, їхнє рішення не підлягало сумніву»</w:t>
      </w:r>
      <w:r w:rsidR="00C729A9">
        <w:rPr>
          <w:rFonts w:ascii="Times New Roman" w:hAnsi="Times New Roman" w:cs="Times New Roman"/>
          <w:kern w:val="28"/>
          <w:sz w:val="28"/>
          <w:szCs w:val="28"/>
          <w:lang w:val="uk-UA"/>
        </w:rPr>
        <w:t xml:space="preserve"> </w:t>
      </w:r>
      <w:r w:rsidR="00C729A9" w:rsidRPr="00BA09A5">
        <w:rPr>
          <w:rFonts w:ascii="Times New Roman" w:hAnsi="Times New Roman" w:cs="Times New Roman"/>
          <w:kern w:val="28"/>
          <w:sz w:val="28"/>
          <w:szCs w:val="28"/>
          <w:lang w:val="uk-UA"/>
        </w:rPr>
        <w:t>[</w:t>
      </w:r>
      <w:r w:rsidR="00C729A9">
        <w:rPr>
          <w:rFonts w:ascii="Times New Roman" w:hAnsi="Times New Roman" w:cs="Times New Roman"/>
          <w:kern w:val="28"/>
          <w:sz w:val="28"/>
          <w:szCs w:val="28"/>
          <w:lang w:val="uk-UA"/>
        </w:rPr>
        <w:t>30</w:t>
      </w:r>
      <w:r w:rsidR="00C729A9" w:rsidRPr="00BA09A5">
        <w:rPr>
          <w:rFonts w:ascii="Times New Roman" w:hAnsi="Times New Roman" w:cs="Times New Roman"/>
          <w:kern w:val="28"/>
          <w:sz w:val="28"/>
          <w:szCs w:val="28"/>
          <w:lang w:val="uk-UA"/>
        </w:rPr>
        <w:t>]</w:t>
      </w:r>
    </w:p>
    <w:p w:rsidR="004F4EA0" w:rsidRDefault="004F4EA0" w:rsidP="00BA09A5">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w:t>
      </w:r>
    </w:p>
    <w:p w:rsidR="00240CAF" w:rsidRDefault="00240CAF" w:rsidP="00BA09A5">
      <w:pPr>
        <w:spacing w:after="200" w:line="360" w:lineRule="auto"/>
        <w:ind w:firstLine="709"/>
        <w:contextualSpacing/>
        <w:jc w:val="both"/>
        <w:rPr>
          <w:rFonts w:ascii="Times New Roman" w:hAnsi="Times New Roman" w:cs="Times New Roman"/>
          <w:kern w:val="28"/>
          <w:sz w:val="28"/>
          <w:szCs w:val="28"/>
          <w:lang w:val="uk-UA"/>
        </w:rPr>
      </w:pPr>
      <w:bookmarkStart w:id="2" w:name="n5799"/>
      <w:bookmarkEnd w:id="2"/>
      <w:r w:rsidRPr="00BA09A5">
        <w:rPr>
          <w:rFonts w:ascii="Times New Roman" w:hAnsi="Times New Roman" w:cs="Times New Roman"/>
          <w:kern w:val="28"/>
          <w:sz w:val="28"/>
          <w:szCs w:val="28"/>
          <w:lang w:val="uk-UA"/>
        </w:rPr>
        <w:t>Після передачі кримінального провадження на розгляд палати, об’єднаної палати або Великої Палати Верховного Суду визначений у ньому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Верховного Суду, крім випадків, коли висновок щодо застосування цієї норми у подібних правовідносинах був раніше отриманий Верховним Судом.</w:t>
      </w:r>
      <w:r w:rsidR="00C729A9" w:rsidRPr="00C729A9">
        <w:rPr>
          <w:rFonts w:ascii="Times New Roman" w:hAnsi="Times New Roman" w:cs="Times New Roman"/>
          <w:kern w:val="28"/>
          <w:sz w:val="28"/>
          <w:szCs w:val="28"/>
          <w:lang w:val="uk-UA"/>
        </w:rPr>
        <w:t xml:space="preserve"> </w:t>
      </w:r>
      <w:r w:rsidR="00C729A9" w:rsidRPr="00BA09A5">
        <w:rPr>
          <w:rFonts w:ascii="Times New Roman" w:hAnsi="Times New Roman" w:cs="Times New Roman"/>
          <w:kern w:val="28"/>
          <w:sz w:val="28"/>
          <w:szCs w:val="28"/>
          <w:lang w:val="uk-UA"/>
        </w:rPr>
        <w:t>[</w:t>
      </w:r>
      <w:r w:rsidR="00C729A9">
        <w:rPr>
          <w:rFonts w:ascii="Times New Roman" w:hAnsi="Times New Roman" w:cs="Times New Roman"/>
          <w:kern w:val="28"/>
          <w:sz w:val="28"/>
          <w:szCs w:val="28"/>
          <w:lang w:val="uk-UA"/>
        </w:rPr>
        <w:t>5</w:t>
      </w:r>
      <w:r w:rsidR="00C729A9" w:rsidRPr="00BA09A5">
        <w:rPr>
          <w:rFonts w:ascii="Times New Roman" w:hAnsi="Times New Roman" w:cs="Times New Roman"/>
          <w:kern w:val="28"/>
          <w:sz w:val="28"/>
          <w:szCs w:val="28"/>
          <w:lang w:val="uk-UA"/>
        </w:rPr>
        <w:t>]</w:t>
      </w:r>
    </w:p>
    <w:p w:rsidR="00C729A9" w:rsidRPr="00BA09A5" w:rsidRDefault="00C729A9" w:rsidP="00C729A9">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 xml:space="preserve">Отже, </w:t>
      </w:r>
      <w:r w:rsidRPr="00BA09A5">
        <w:rPr>
          <w:rFonts w:ascii="Times New Roman" w:hAnsi="Times New Roman" w:cs="Times New Roman"/>
          <w:kern w:val="28"/>
          <w:sz w:val="28"/>
          <w:szCs w:val="28"/>
          <w:lang w:val="uk-UA"/>
        </w:rPr>
        <w:t xml:space="preserve">провадження у Верховному Суді України забезпечує можливість втретє після апеляційного та касаційного провадження перевірити судове </w:t>
      </w:r>
      <w:r w:rsidRPr="00BA09A5">
        <w:rPr>
          <w:rFonts w:ascii="Times New Roman" w:hAnsi="Times New Roman" w:cs="Times New Roman"/>
          <w:kern w:val="28"/>
          <w:sz w:val="28"/>
          <w:szCs w:val="28"/>
          <w:lang w:val="uk-UA"/>
        </w:rPr>
        <w:lastRenderedPageBreak/>
        <w:t>рішення з точки зору правильності застосування кримінально-правових та кримінальних процесуальних норм.</w:t>
      </w:r>
    </w:p>
    <w:p w:rsidR="0079308F" w:rsidRDefault="0079308F">
      <w:pPr>
        <w:rPr>
          <w:lang w:val="uk-UA"/>
        </w:rPr>
      </w:pPr>
    </w:p>
    <w:p w:rsidR="00C729A9" w:rsidRDefault="00C729A9">
      <w:pPr>
        <w:rPr>
          <w:lang w:val="uk-UA"/>
        </w:rPr>
      </w:pPr>
    </w:p>
    <w:p w:rsidR="004F4EA0" w:rsidRDefault="004F4EA0">
      <w:pPr>
        <w:rPr>
          <w:lang w:val="uk-UA"/>
        </w:rPr>
      </w:pPr>
    </w:p>
    <w:p w:rsidR="00C729A9" w:rsidRPr="00C729A9" w:rsidRDefault="00C729A9" w:rsidP="00C729A9">
      <w:pPr>
        <w:spacing w:after="200" w:line="360" w:lineRule="auto"/>
        <w:ind w:firstLine="709"/>
        <w:contextualSpacing/>
        <w:jc w:val="center"/>
        <w:rPr>
          <w:rFonts w:ascii="Times New Roman" w:hAnsi="Times New Roman" w:cs="Times New Roman"/>
          <w:b/>
          <w:kern w:val="28"/>
          <w:sz w:val="28"/>
          <w:szCs w:val="28"/>
          <w:lang w:val="uk-UA"/>
        </w:rPr>
      </w:pPr>
      <w:r w:rsidRPr="00C729A9">
        <w:rPr>
          <w:rFonts w:ascii="Times New Roman" w:hAnsi="Times New Roman" w:cs="Times New Roman"/>
          <w:b/>
          <w:kern w:val="28"/>
          <w:sz w:val="28"/>
          <w:szCs w:val="28"/>
          <w:lang w:val="uk-UA"/>
        </w:rPr>
        <w:t>ВИСНОВКИ</w:t>
      </w:r>
    </w:p>
    <w:p w:rsidR="00893FD2" w:rsidRDefault="00893FD2" w:rsidP="00C729A9">
      <w:pPr>
        <w:spacing w:after="200" w:line="360" w:lineRule="auto"/>
        <w:ind w:firstLine="709"/>
        <w:contextualSpacing/>
        <w:jc w:val="center"/>
        <w:rPr>
          <w:rFonts w:ascii="Times New Roman" w:hAnsi="Times New Roman" w:cs="Times New Roman"/>
          <w:b/>
          <w:kern w:val="28"/>
          <w:sz w:val="28"/>
          <w:szCs w:val="28"/>
          <w:lang w:val="uk-UA"/>
        </w:rPr>
      </w:pPr>
    </w:p>
    <w:p w:rsidR="00697A62" w:rsidRDefault="00697A62" w:rsidP="00697A62">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 xml:space="preserve">Кримінальною процесуальною формою реалізації конституційного права людини на судовий захист є передбачений КПК України порядок оскарження рішень, дій чи бездіяльності органів досудового розслідування, прокурора слідчого судді під час досудового розслідування. Його нормативне закріплення в окремій главі КПК України підкреслює особливе значення цієї процедури як гарантії захисту інших прав і законних </w:t>
      </w:r>
      <w:r>
        <w:rPr>
          <w:rFonts w:ascii="Times New Roman" w:hAnsi="Times New Roman" w:cs="Times New Roman"/>
          <w:kern w:val="28"/>
          <w:sz w:val="28"/>
          <w:szCs w:val="28"/>
          <w:lang w:val="uk-UA"/>
        </w:rPr>
        <w:t>ін</w:t>
      </w:r>
      <w:r w:rsidRPr="00BA09A5">
        <w:rPr>
          <w:rFonts w:ascii="Times New Roman" w:hAnsi="Times New Roman" w:cs="Times New Roman"/>
          <w:kern w:val="28"/>
          <w:sz w:val="28"/>
          <w:szCs w:val="28"/>
          <w:lang w:val="uk-UA"/>
        </w:rPr>
        <w:t>тересів учасників кримінального провадження.</w:t>
      </w:r>
    </w:p>
    <w:p w:rsidR="004F4EA0" w:rsidRDefault="004F4EA0" w:rsidP="00697A62">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w:t>
      </w:r>
    </w:p>
    <w:p w:rsidR="00697A62" w:rsidRPr="00BA09A5" w:rsidRDefault="004F4EA0" w:rsidP="00697A62">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w:t>
      </w:r>
      <w:r w:rsidR="00697A62" w:rsidRPr="00BA09A5">
        <w:rPr>
          <w:rFonts w:ascii="Times New Roman" w:hAnsi="Times New Roman" w:cs="Times New Roman"/>
          <w:kern w:val="28"/>
          <w:sz w:val="28"/>
          <w:szCs w:val="28"/>
          <w:lang w:val="uk-UA"/>
        </w:rPr>
        <w:t>Залежно від завдань, що покладаються на суд касаційної інстанції, доктрині кримінального процесуального права відомі дві моделі касаційного провадження: касація в інтересах закону та касація в інтересах сторін.</w:t>
      </w:r>
    </w:p>
    <w:p w:rsidR="00697A62" w:rsidRPr="009A35DE" w:rsidRDefault="00697A62" w:rsidP="00697A62">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У вітчизняному кримінальному процесуальному законодавстві провадження у Верховному Суді України забезпечує можливість втретє після апеляційного та касаційного провадження перевірити судове рішення з точки зору правильності застосування кримінально-правових та кримінальних процесуальних норм.</w:t>
      </w:r>
    </w:p>
    <w:p w:rsidR="00893FD2" w:rsidRDefault="00893FD2" w:rsidP="00C729A9">
      <w:pPr>
        <w:spacing w:after="200" w:line="360" w:lineRule="auto"/>
        <w:ind w:firstLine="709"/>
        <w:contextualSpacing/>
        <w:jc w:val="center"/>
        <w:rPr>
          <w:rFonts w:ascii="Times New Roman" w:hAnsi="Times New Roman" w:cs="Times New Roman"/>
          <w:b/>
          <w:kern w:val="28"/>
          <w:sz w:val="28"/>
          <w:szCs w:val="28"/>
          <w:lang w:val="uk-UA"/>
        </w:rPr>
      </w:pPr>
    </w:p>
    <w:p w:rsidR="00697A62" w:rsidRDefault="00697A62" w:rsidP="00C729A9">
      <w:pPr>
        <w:spacing w:after="200" w:line="360" w:lineRule="auto"/>
        <w:ind w:firstLine="709"/>
        <w:contextualSpacing/>
        <w:jc w:val="center"/>
        <w:rPr>
          <w:rFonts w:ascii="Times New Roman" w:hAnsi="Times New Roman" w:cs="Times New Roman"/>
          <w:b/>
          <w:kern w:val="28"/>
          <w:sz w:val="28"/>
          <w:szCs w:val="28"/>
          <w:lang w:val="uk-UA"/>
        </w:rPr>
      </w:pPr>
    </w:p>
    <w:p w:rsidR="00697A62" w:rsidRDefault="00697A62" w:rsidP="00C729A9">
      <w:pPr>
        <w:spacing w:after="200" w:line="360" w:lineRule="auto"/>
        <w:ind w:firstLine="709"/>
        <w:contextualSpacing/>
        <w:jc w:val="center"/>
        <w:rPr>
          <w:rFonts w:ascii="Times New Roman" w:hAnsi="Times New Roman" w:cs="Times New Roman"/>
          <w:b/>
          <w:kern w:val="28"/>
          <w:sz w:val="28"/>
          <w:szCs w:val="28"/>
          <w:lang w:val="uk-UA"/>
        </w:rPr>
      </w:pPr>
    </w:p>
    <w:p w:rsidR="00697A62" w:rsidRDefault="00697A62" w:rsidP="004F4EA0">
      <w:pPr>
        <w:spacing w:after="200" w:line="360" w:lineRule="auto"/>
        <w:contextualSpacing/>
        <w:rPr>
          <w:rFonts w:ascii="Times New Roman" w:hAnsi="Times New Roman" w:cs="Times New Roman"/>
          <w:b/>
          <w:kern w:val="28"/>
          <w:sz w:val="28"/>
          <w:szCs w:val="28"/>
          <w:lang w:val="uk-UA"/>
        </w:rPr>
      </w:pPr>
    </w:p>
    <w:p w:rsidR="00697A62" w:rsidRDefault="00697A62" w:rsidP="00C729A9">
      <w:pPr>
        <w:spacing w:after="200" w:line="360" w:lineRule="auto"/>
        <w:ind w:firstLine="709"/>
        <w:contextualSpacing/>
        <w:jc w:val="center"/>
        <w:rPr>
          <w:rFonts w:ascii="Times New Roman" w:hAnsi="Times New Roman" w:cs="Times New Roman"/>
          <w:b/>
          <w:kern w:val="28"/>
          <w:sz w:val="28"/>
          <w:szCs w:val="28"/>
          <w:lang w:val="uk-UA"/>
        </w:rPr>
      </w:pPr>
    </w:p>
    <w:p w:rsidR="00C729A9" w:rsidRPr="00C729A9" w:rsidRDefault="00C729A9" w:rsidP="00C729A9">
      <w:pPr>
        <w:spacing w:after="200" w:line="360" w:lineRule="auto"/>
        <w:ind w:firstLine="709"/>
        <w:contextualSpacing/>
        <w:jc w:val="center"/>
        <w:rPr>
          <w:rFonts w:ascii="Times New Roman" w:hAnsi="Times New Roman" w:cs="Times New Roman"/>
          <w:b/>
          <w:kern w:val="28"/>
          <w:sz w:val="28"/>
          <w:szCs w:val="28"/>
          <w:lang w:val="uk-UA"/>
        </w:rPr>
      </w:pPr>
      <w:r w:rsidRPr="00C729A9">
        <w:rPr>
          <w:rFonts w:ascii="Times New Roman" w:hAnsi="Times New Roman" w:cs="Times New Roman"/>
          <w:b/>
          <w:kern w:val="28"/>
          <w:sz w:val="28"/>
          <w:szCs w:val="28"/>
          <w:lang w:val="uk-UA"/>
        </w:rPr>
        <w:lastRenderedPageBreak/>
        <w:t>СПИСОК ВИКОРИСТАНОЇ ЛІТЕРАТУРИ</w:t>
      </w:r>
    </w:p>
    <w:p w:rsidR="005602C1" w:rsidRPr="00BA09A5" w:rsidRDefault="005602C1" w:rsidP="005602C1">
      <w:pPr>
        <w:spacing w:after="200" w:line="360" w:lineRule="auto"/>
        <w:ind w:firstLine="709"/>
        <w:contextualSpacing/>
        <w:jc w:val="both"/>
        <w:rPr>
          <w:rFonts w:ascii="Times New Roman" w:hAnsi="Times New Roman" w:cs="Times New Roman"/>
          <w:kern w:val="28"/>
          <w:sz w:val="28"/>
          <w:szCs w:val="28"/>
          <w:lang w:val="uk-UA"/>
        </w:rPr>
      </w:pPr>
    </w:p>
    <w:p w:rsidR="001E0EEB"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 xml:space="preserve">1 Шило, О. Г. Теоретичні основи та практики реалізації конституційного права людини і громадянина на судовий захист у досудовому провадженні в кримінальному процесі України: </w:t>
      </w:r>
      <w:proofErr w:type="spellStart"/>
      <w:r w:rsidRPr="00BA09A5">
        <w:rPr>
          <w:rFonts w:ascii="Times New Roman" w:hAnsi="Times New Roman" w:cs="Times New Roman"/>
          <w:kern w:val="28"/>
          <w:sz w:val="28"/>
          <w:szCs w:val="28"/>
          <w:lang w:val="uk-UA"/>
        </w:rPr>
        <w:t>автореф</w:t>
      </w:r>
      <w:proofErr w:type="spellEnd"/>
      <w:r w:rsidRPr="00BA09A5">
        <w:rPr>
          <w:rFonts w:ascii="Times New Roman" w:hAnsi="Times New Roman" w:cs="Times New Roman"/>
          <w:kern w:val="28"/>
          <w:sz w:val="28"/>
          <w:szCs w:val="28"/>
          <w:lang w:val="uk-UA"/>
        </w:rPr>
        <w:t xml:space="preserve">. </w:t>
      </w:r>
      <w:proofErr w:type="spellStart"/>
      <w:r w:rsidRPr="00BA09A5">
        <w:rPr>
          <w:rFonts w:ascii="Times New Roman" w:hAnsi="Times New Roman" w:cs="Times New Roman"/>
          <w:kern w:val="28"/>
          <w:sz w:val="28"/>
          <w:szCs w:val="28"/>
          <w:lang w:val="uk-UA"/>
        </w:rPr>
        <w:t>дис</w:t>
      </w:r>
      <w:proofErr w:type="spellEnd"/>
      <w:r w:rsidRPr="00BA09A5">
        <w:rPr>
          <w:rFonts w:ascii="Times New Roman" w:hAnsi="Times New Roman" w:cs="Times New Roman"/>
          <w:kern w:val="28"/>
          <w:sz w:val="28"/>
          <w:szCs w:val="28"/>
          <w:lang w:val="uk-UA"/>
        </w:rPr>
        <w:t xml:space="preserve">..... док. </w:t>
      </w:r>
      <w:proofErr w:type="spellStart"/>
      <w:r w:rsidRPr="00BA09A5">
        <w:rPr>
          <w:rFonts w:ascii="Times New Roman" w:hAnsi="Times New Roman" w:cs="Times New Roman"/>
          <w:kern w:val="28"/>
          <w:sz w:val="28"/>
          <w:szCs w:val="28"/>
          <w:lang w:val="uk-UA"/>
        </w:rPr>
        <w:t>юрид</w:t>
      </w:r>
      <w:proofErr w:type="spellEnd"/>
      <w:r w:rsidRPr="00BA09A5">
        <w:rPr>
          <w:rFonts w:ascii="Times New Roman" w:hAnsi="Times New Roman" w:cs="Times New Roman"/>
          <w:kern w:val="28"/>
          <w:sz w:val="28"/>
          <w:szCs w:val="28"/>
          <w:lang w:val="uk-UA"/>
        </w:rPr>
        <w:t xml:space="preserve">. наук: 12,00.09 / О Г. Шило. Харків, 2011. 38с. </w:t>
      </w:r>
    </w:p>
    <w:p w:rsidR="001E0EEB" w:rsidRPr="00BA09A5"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BA09A5">
        <w:rPr>
          <w:rFonts w:ascii="Times New Roman" w:hAnsi="Times New Roman" w:cs="Times New Roman"/>
          <w:kern w:val="28"/>
          <w:sz w:val="28"/>
          <w:szCs w:val="28"/>
          <w:lang w:val="uk-UA"/>
        </w:rPr>
        <w:t xml:space="preserve">2. Кримінальний процес : </w:t>
      </w:r>
      <w:proofErr w:type="spellStart"/>
      <w:r w:rsidRPr="00BA09A5">
        <w:rPr>
          <w:rFonts w:ascii="Times New Roman" w:hAnsi="Times New Roman" w:cs="Times New Roman"/>
          <w:kern w:val="28"/>
          <w:sz w:val="28"/>
          <w:szCs w:val="28"/>
          <w:lang w:val="uk-UA"/>
        </w:rPr>
        <w:t>підруч</w:t>
      </w:r>
      <w:proofErr w:type="spellEnd"/>
      <w:r w:rsidRPr="00BA09A5">
        <w:rPr>
          <w:rFonts w:ascii="Times New Roman" w:hAnsi="Times New Roman" w:cs="Times New Roman"/>
          <w:kern w:val="28"/>
          <w:sz w:val="28"/>
          <w:szCs w:val="28"/>
          <w:lang w:val="uk-UA"/>
        </w:rPr>
        <w:t xml:space="preserve">. / за ред. В Я </w:t>
      </w:r>
      <w:proofErr w:type="spellStart"/>
      <w:r w:rsidRPr="00BA09A5">
        <w:rPr>
          <w:rFonts w:ascii="Times New Roman" w:hAnsi="Times New Roman" w:cs="Times New Roman"/>
          <w:kern w:val="28"/>
          <w:sz w:val="28"/>
          <w:szCs w:val="28"/>
          <w:lang w:val="uk-UA"/>
        </w:rPr>
        <w:t>Тація</w:t>
      </w:r>
      <w:proofErr w:type="spellEnd"/>
      <w:r w:rsidRPr="00BA09A5">
        <w:rPr>
          <w:rFonts w:ascii="Times New Roman" w:hAnsi="Times New Roman" w:cs="Times New Roman"/>
          <w:kern w:val="28"/>
          <w:sz w:val="28"/>
          <w:szCs w:val="28"/>
          <w:lang w:val="uk-UA"/>
        </w:rPr>
        <w:t xml:space="preserve">, Ю М. Грошевого, О. В. </w:t>
      </w:r>
      <w:proofErr w:type="spellStart"/>
      <w:r w:rsidRPr="00BA09A5">
        <w:rPr>
          <w:rFonts w:ascii="Times New Roman" w:hAnsi="Times New Roman" w:cs="Times New Roman"/>
          <w:kern w:val="28"/>
          <w:sz w:val="28"/>
          <w:szCs w:val="28"/>
          <w:lang w:val="uk-UA"/>
        </w:rPr>
        <w:t>Капліної</w:t>
      </w:r>
      <w:proofErr w:type="spellEnd"/>
      <w:r w:rsidRPr="00BA09A5">
        <w:rPr>
          <w:rFonts w:ascii="Times New Roman" w:hAnsi="Times New Roman" w:cs="Times New Roman"/>
          <w:kern w:val="28"/>
          <w:sz w:val="28"/>
          <w:szCs w:val="28"/>
          <w:lang w:val="uk-UA"/>
        </w:rPr>
        <w:t>, О. Г. Шило. X. : Право, 2013. 824 с</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3. Права людини і професійні стандарти для працівників правоохоронних органів в документах міжнародних організацій/ упорядник Т. Яблонська. Київ: Сфера, 2002. 413 с</w:t>
      </w:r>
    </w:p>
    <w:p w:rsidR="001E0EEB" w:rsidRPr="007A7FC1"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4</w:t>
      </w:r>
      <w:r>
        <w:rPr>
          <w:rFonts w:ascii="Times New Roman" w:hAnsi="Times New Roman" w:cs="Times New Roman"/>
          <w:kern w:val="28"/>
          <w:sz w:val="28"/>
          <w:szCs w:val="28"/>
          <w:lang w:val="uk-UA"/>
        </w:rPr>
        <w:t xml:space="preserve">. </w:t>
      </w:r>
      <w:r w:rsidRPr="007A7FC1">
        <w:rPr>
          <w:rFonts w:ascii="Times New Roman" w:hAnsi="Times New Roman" w:cs="Times New Roman"/>
          <w:kern w:val="28"/>
          <w:sz w:val="28"/>
          <w:szCs w:val="28"/>
          <w:lang w:val="uk-UA"/>
        </w:rPr>
        <w:t>Конституція України. Відомості Верховної Ради України (ВВР), 1996, № 30, ст. 141</w:t>
      </w:r>
    </w:p>
    <w:p w:rsidR="001E0EEB" w:rsidRPr="007A7FC1"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5</w:t>
      </w:r>
      <w:r>
        <w:rPr>
          <w:rFonts w:ascii="Times New Roman" w:hAnsi="Times New Roman" w:cs="Times New Roman"/>
          <w:kern w:val="28"/>
          <w:sz w:val="28"/>
          <w:szCs w:val="28"/>
          <w:lang w:val="uk-UA"/>
        </w:rPr>
        <w:t xml:space="preserve">. </w:t>
      </w:r>
      <w:r w:rsidRPr="007A7FC1">
        <w:rPr>
          <w:rFonts w:ascii="Times New Roman" w:hAnsi="Times New Roman" w:cs="Times New Roman"/>
          <w:kern w:val="28"/>
          <w:sz w:val="28"/>
          <w:szCs w:val="28"/>
          <w:lang w:val="uk-UA"/>
        </w:rPr>
        <w:t>Кримінальний процесуальний кодекс України. Відомості Верховної Ради України (ВВР), 2013, № 9-10, № 11-12, № 13, ст.88</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 xml:space="preserve">6. Антонович Е.К. </w:t>
      </w:r>
      <w:proofErr w:type="spellStart"/>
      <w:r w:rsidRPr="003E25EA">
        <w:rPr>
          <w:rFonts w:ascii="Times New Roman" w:hAnsi="Times New Roman" w:cs="Times New Roman"/>
          <w:kern w:val="28"/>
          <w:sz w:val="28"/>
          <w:szCs w:val="28"/>
          <w:lang w:val="uk-UA"/>
        </w:rPr>
        <w:t>Институт</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обжалования</w:t>
      </w:r>
      <w:proofErr w:type="spellEnd"/>
      <w:r w:rsidRPr="003E25EA">
        <w:rPr>
          <w:rFonts w:ascii="Times New Roman" w:hAnsi="Times New Roman" w:cs="Times New Roman"/>
          <w:kern w:val="28"/>
          <w:sz w:val="28"/>
          <w:szCs w:val="28"/>
          <w:lang w:val="uk-UA"/>
        </w:rPr>
        <w:t xml:space="preserve"> на </w:t>
      </w:r>
      <w:proofErr w:type="spellStart"/>
      <w:r w:rsidRPr="003E25EA">
        <w:rPr>
          <w:rFonts w:ascii="Times New Roman" w:hAnsi="Times New Roman" w:cs="Times New Roman"/>
          <w:kern w:val="28"/>
          <w:sz w:val="28"/>
          <w:szCs w:val="28"/>
          <w:lang w:val="uk-UA"/>
        </w:rPr>
        <w:t>досудебных</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стадиях</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уголовного</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процесса</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дис</w:t>
      </w:r>
      <w:proofErr w:type="spellEnd"/>
      <w:r w:rsidRPr="003E25EA">
        <w:rPr>
          <w:rFonts w:ascii="Times New Roman" w:hAnsi="Times New Roman" w:cs="Times New Roman"/>
          <w:kern w:val="28"/>
          <w:sz w:val="28"/>
          <w:szCs w:val="28"/>
          <w:lang w:val="uk-UA"/>
        </w:rPr>
        <w:t xml:space="preserve">. … </w:t>
      </w:r>
      <w:proofErr w:type="spellStart"/>
      <w:r w:rsidRPr="003E25EA">
        <w:rPr>
          <w:rFonts w:ascii="Times New Roman" w:hAnsi="Times New Roman" w:cs="Times New Roman"/>
          <w:kern w:val="28"/>
          <w:sz w:val="28"/>
          <w:szCs w:val="28"/>
          <w:lang w:val="uk-UA"/>
        </w:rPr>
        <w:t>канд</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юрид</w:t>
      </w:r>
      <w:proofErr w:type="spellEnd"/>
      <w:r w:rsidRPr="003E25EA">
        <w:rPr>
          <w:rFonts w:ascii="Times New Roman" w:hAnsi="Times New Roman" w:cs="Times New Roman"/>
          <w:kern w:val="28"/>
          <w:sz w:val="28"/>
          <w:szCs w:val="28"/>
          <w:lang w:val="uk-UA"/>
        </w:rPr>
        <w:t>. наук. Москва, 2009. 244 с.</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 xml:space="preserve">7. </w:t>
      </w:r>
      <w:proofErr w:type="spellStart"/>
      <w:r w:rsidRPr="003E25EA">
        <w:rPr>
          <w:rFonts w:ascii="Times New Roman" w:hAnsi="Times New Roman" w:cs="Times New Roman"/>
          <w:kern w:val="28"/>
          <w:sz w:val="28"/>
          <w:szCs w:val="28"/>
          <w:lang w:val="uk-UA"/>
        </w:rPr>
        <w:t>Гловюк</w:t>
      </w:r>
      <w:proofErr w:type="spellEnd"/>
      <w:r w:rsidRPr="003E25EA">
        <w:rPr>
          <w:rFonts w:ascii="Times New Roman" w:hAnsi="Times New Roman" w:cs="Times New Roman"/>
          <w:kern w:val="28"/>
          <w:sz w:val="28"/>
          <w:szCs w:val="28"/>
          <w:lang w:val="uk-UA"/>
        </w:rPr>
        <w:t xml:space="preserve"> І. В. Судовий контроль порушення кримінальної справи: актуальні питання. Часопис Академії адвокатури України. 2009. Т. 2. №. 3 (4). С.1-10.</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 xml:space="preserve">8. Зуєв В.В. Кримінальні процесуальні гарантії прав особи при міжнародному співробітництві під час кримінального провадження: </w:t>
      </w:r>
      <w:proofErr w:type="spellStart"/>
      <w:r w:rsidRPr="003E25EA">
        <w:rPr>
          <w:rFonts w:ascii="Times New Roman" w:hAnsi="Times New Roman" w:cs="Times New Roman"/>
          <w:kern w:val="28"/>
          <w:sz w:val="28"/>
          <w:szCs w:val="28"/>
          <w:lang w:val="uk-UA"/>
        </w:rPr>
        <w:t>автореф</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дис</w:t>
      </w:r>
      <w:proofErr w:type="spellEnd"/>
      <w:r w:rsidRPr="003E25EA">
        <w:rPr>
          <w:rFonts w:ascii="Times New Roman" w:hAnsi="Times New Roman" w:cs="Times New Roman"/>
          <w:kern w:val="28"/>
          <w:sz w:val="28"/>
          <w:szCs w:val="28"/>
          <w:lang w:val="uk-UA"/>
        </w:rPr>
        <w:t xml:space="preserve">. ... </w:t>
      </w:r>
      <w:proofErr w:type="spellStart"/>
      <w:r w:rsidRPr="003E25EA">
        <w:rPr>
          <w:rFonts w:ascii="Times New Roman" w:hAnsi="Times New Roman" w:cs="Times New Roman"/>
          <w:kern w:val="28"/>
          <w:sz w:val="28"/>
          <w:szCs w:val="28"/>
          <w:lang w:val="uk-UA"/>
        </w:rPr>
        <w:t>канд</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юрид</w:t>
      </w:r>
      <w:proofErr w:type="spellEnd"/>
      <w:r w:rsidRPr="003E25EA">
        <w:rPr>
          <w:rFonts w:ascii="Times New Roman" w:hAnsi="Times New Roman" w:cs="Times New Roman"/>
          <w:kern w:val="28"/>
          <w:sz w:val="28"/>
          <w:szCs w:val="28"/>
          <w:lang w:val="uk-UA"/>
        </w:rPr>
        <w:t>. Наук. Харків, 2015. 20 с</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 xml:space="preserve">9. Янин М.Г. </w:t>
      </w:r>
      <w:proofErr w:type="spellStart"/>
      <w:r w:rsidRPr="003E25EA">
        <w:rPr>
          <w:rFonts w:ascii="Times New Roman" w:hAnsi="Times New Roman" w:cs="Times New Roman"/>
          <w:kern w:val="28"/>
          <w:sz w:val="28"/>
          <w:szCs w:val="28"/>
          <w:lang w:val="uk-UA"/>
        </w:rPr>
        <w:t>Обжалование</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процессуальных</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действий</w:t>
      </w:r>
      <w:proofErr w:type="spellEnd"/>
      <w:r w:rsidRPr="003E25EA">
        <w:rPr>
          <w:rFonts w:ascii="Times New Roman" w:hAnsi="Times New Roman" w:cs="Times New Roman"/>
          <w:kern w:val="28"/>
          <w:sz w:val="28"/>
          <w:szCs w:val="28"/>
          <w:lang w:val="uk-UA"/>
        </w:rPr>
        <w:t xml:space="preserve"> и </w:t>
      </w:r>
      <w:proofErr w:type="spellStart"/>
      <w:r w:rsidRPr="003E25EA">
        <w:rPr>
          <w:rFonts w:ascii="Times New Roman" w:hAnsi="Times New Roman" w:cs="Times New Roman"/>
          <w:kern w:val="28"/>
          <w:sz w:val="28"/>
          <w:szCs w:val="28"/>
          <w:lang w:val="uk-UA"/>
        </w:rPr>
        <w:t>решений</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как</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гарантия</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процессуальной</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самостоятельности</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следователя</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Вестник</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Челябинского</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государственного</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университета</w:t>
      </w:r>
      <w:proofErr w:type="spellEnd"/>
      <w:r w:rsidRPr="003E25EA">
        <w:rPr>
          <w:rFonts w:ascii="Times New Roman" w:hAnsi="Times New Roman" w:cs="Times New Roman"/>
          <w:kern w:val="28"/>
          <w:sz w:val="28"/>
          <w:szCs w:val="28"/>
          <w:lang w:val="uk-UA"/>
        </w:rPr>
        <w:t>. 2009. №. 15 С. 63-65.</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 xml:space="preserve">10. </w:t>
      </w:r>
      <w:proofErr w:type="spellStart"/>
      <w:r w:rsidRPr="003E25EA">
        <w:rPr>
          <w:rFonts w:ascii="Times New Roman" w:hAnsi="Times New Roman" w:cs="Times New Roman"/>
          <w:kern w:val="28"/>
          <w:sz w:val="28"/>
          <w:szCs w:val="28"/>
          <w:lang w:val="uk-UA"/>
        </w:rPr>
        <w:t>Пшенічко</w:t>
      </w:r>
      <w:proofErr w:type="spellEnd"/>
      <w:r w:rsidRPr="003E25EA">
        <w:rPr>
          <w:rFonts w:ascii="Times New Roman" w:hAnsi="Times New Roman" w:cs="Times New Roman"/>
          <w:kern w:val="28"/>
          <w:sz w:val="28"/>
          <w:szCs w:val="28"/>
          <w:lang w:val="uk-UA"/>
        </w:rPr>
        <w:t xml:space="preserve"> С. О. Повноваження слідчого судді з розгляду та вирішення скарг у досудовому провадженні: </w:t>
      </w:r>
      <w:proofErr w:type="spellStart"/>
      <w:r w:rsidRPr="003E25EA">
        <w:rPr>
          <w:rFonts w:ascii="Times New Roman" w:hAnsi="Times New Roman" w:cs="Times New Roman"/>
          <w:kern w:val="28"/>
          <w:sz w:val="28"/>
          <w:szCs w:val="28"/>
          <w:lang w:val="uk-UA"/>
        </w:rPr>
        <w:t>дис</w:t>
      </w:r>
      <w:proofErr w:type="spellEnd"/>
      <w:r w:rsidRPr="003E25EA">
        <w:rPr>
          <w:rFonts w:ascii="Times New Roman" w:hAnsi="Times New Roman" w:cs="Times New Roman"/>
          <w:kern w:val="28"/>
          <w:sz w:val="28"/>
          <w:szCs w:val="28"/>
          <w:lang w:val="uk-UA"/>
        </w:rPr>
        <w:t xml:space="preserve">. ... </w:t>
      </w:r>
      <w:proofErr w:type="spellStart"/>
      <w:r w:rsidRPr="003E25EA">
        <w:rPr>
          <w:rFonts w:ascii="Times New Roman" w:hAnsi="Times New Roman" w:cs="Times New Roman"/>
          <w:kern w:val="28"/>
          <w:sz w:val="28"/>
          <w:szCs w:val="28"/>
          <w:lang w:val="uk-UA"/>
        </w:rPr>
        <w:t>канд</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юрид</w:t>
      </w:r>
      <w:proofErr w:type="spellEnd"/>
      <w:r w:rsidRPr="003E25EA">
        <w:rPr>
          <w:rFonts w:ascii="Times New Roman" w:hAnsi="Times New Roman" w:cs="Times New Roman"/>
          <w:kern w:val="28"/>
          <w:sz w:val="28"/>
          <w:szCs w:val="28"/>
          <w:lang w:val="uk-UA"/>
        </w:rPr>
        <w:t>. наук. Одеса, 2014. 200 с</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lastRenderedPageBreak/>
        <w:t xml:space="preserve">11. </w:t>
      </w:r>
      <w:proofErr w:type="spellStart"/>
      <w:r w:rsidRPr="003E25EA">
        <w:rPr>
          <w:rFonts w:ascii="Times New Roman" w:hAnsi="Times New Roman" w:cs="Times New Roman"/>
          <w:kern w:val="28"/>
          <w:sz w:val="28"/>
          <w:szCs w:val="28"/>
          <w:lang w:val="uk-UA"/>
        </w:rPr>
        <w:t>Маляренко</w:t>
      </w:r>
      <w:proofErr w:type="spellEnd"/>
      <w:r w:rsidRPr="003E25EA">
        <w:rPr>
          <w:rFonts w:ascii="Times New Roman" w:hAnsi="Times New Roman" w:cs="Times New Roman"/>
          <w:kern w:val="28"/>
          <w:sz w:val="28"/>
          <w:szCs w:val="28"/>
          <w:lang w:val="uk-UA"/>
        </w:rPr>
        <w:t xml:space="preserve"> В.Т. Перебудова кримінального процесу України в контексті європейських стандартів: монографія. Київ: Юрінком Інтер. 2005. 512 с</w:t>
      </w:r>
    </w:p>
    <w:p w:rsidR="001E0EEB" w:rsidRPr="00BA09A5" w:rsidRDefault="001E0EEB" w:rsidP="001E0EEB">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 xml:space="preserve">12. </w:t>
      </w:r>
      <w:r w:rsidRPr="009A35DE">
        <w:rPr>
          <w:rFonts w:ascii="Times New Roman" w:hAnsi="Times New Roman" w:cs="Times New Roman"/>
          <w:kern w:val="28"/>
          <w:sz w:val="28"/>
          <w:szCs w:val="28"/>
          <w:lang w:val="uk-UA"/>
        </w:rPr>
        <w:t xml:space="preserve">Мельник А.І. </w:t>
      </w:r>
      <w:hyperlink r:id="rId6" w:history="1">
        <w:r w:rsidRPr="00BA09A5">
          <w:rPr>
            <w:rFonts w:ascii="Times New Roman" w:hAnsi="Times New Roman" w:cs="Times New Roman"/>
            <w:kern w:val="28"/>
            <w:sz w:val="28"/>
            <w:szCs w:val="28"/>
            <w:lang w:val="uk-UA"/>
          </w:rPr>
          <w:t>П</w:t>
        </w:r>
        <w:r>
          <w:rPr>
            <w:rFonts w:ascii="Times New Roman" w:hAnsi="Times New Roman" w:cs="Times New Roman"/>
            <w:kern w:val="28"/>
            <w:sz w:val="28"/>
            <w:szCs w:val="28"/>
            <w:lang w:val="uk-UA"/>
          </w:rPr>
          <w:t xml:space="preserve">орядок оскарження рішень, дій та бездіяльності слідчого чи прокурора на етапі досудового розслідування </w:t>
        </w:r>
      </w:hyperlink>
      <w:r w:rsidRPr="009A35DE">
        <w:rPr>
          <w:rFonts w:ascii="Times New Roman" w:hAnsi="Times New Roman" w:cs="Times New Roman"/>
          <w:kern w:val="28"/>
          <w:sz w:val="28"/>
          <w:szCs w:val="28"/>
          <w:lang w:val="uk-UA"/>
        </w:rPr>
        <w:t xml:space="preserve">URL: </w:t>
      </w:r>
      <w:r w:rsidRPr="00BA09A5">
        <w:rPr>
          <w:rFonts w:ascii="Times New Roman" w:hAnsi="Times New Roman" w:cs="Times New Roman"/>
          <w:kern w:val="28"/>
          <w:sz w:val="28"/>
          <w:szCs w:val="28"/>
          <w:lang w:val="uk-UA"/>
        </w:rPr>
        <w:t>http://teplykrda.gov.ua/index.php?option=com_content&amp;view=article&amp;id=6542:2017-04-25-13-28-46&amp;catid=36:2008-07-05-12-55-09&amp;Itemid=1</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13</w:t>
      </w:r>
      <w:r>
        <w:rPr>
          <w:rFonts w:ascii="Times New Roman" w:hAnsi="Times New Roman" w:cs="Times New Roman"/>
          <w:kern w:val="28"/>
          <w:sz w:val="28"/>
          <w:szCs w:val="28"/>
          <w:lang w:val="uk-UA"/>
        </w:rPr>
        <w:t>.</w:t>
      </w:r>
      <w:r w:rsidRPr="003E25EA">
        <w:rPr>
          <w:rFonts w:ascii="Times New Roman" w:hAnsi="Times New Roman" w:cs="Times New Roman"/>
          <w:kern w:val="28"/>
          <w:sz w:val="28"/>
          <w:szCs w:val="28"/>
          <w:lang w:val="uk-UA"/>
        </w:rPr>
        <w:t xml:space="preserve"> Конвенція про захист прав людини і основоположних свобод : Рада Європи; Конвенція, Міжнародний документ від 04.11.1950</w:t>
      </w:r>
      <w:r>
        <w:rPr>
          <w:rFonts w:ascii="Times New Roman" w:hAnsi="Times New Roman" w:cs="Times New Roman"/>
          <w:kern w:val="28"/>
          <w:sz w:val="28"/>
          <w:szCs w:val="28"/>
          <w:lang w:val="uk-UA"/>
        </w:rPr>
        <w:t xml:space="preserve"> </w:t>
      </w:r>
      <w:r w:rsidRPr="009A35DE">
        <w:rPr>
          <w:rFonts w:ascii="Times New Roman" w:hAnsi="Times New Roman" w:cs="Times New Roman"/>
          <w:kern w:val="28"/>
          <w:sz w:val="28"/>
          <w:szCs w:val="28"/>
          <w:lang w:val="uk-UA"/>
        </w:rPr>
        <w:t xml:space="preserve">URL: </w:t>
      </w:r>
      <w:r w:rsidRPr="003E25EA">
        <w:rPr>
          <w:rFonts w:ascii="Times New Roman" w:hAnsi="Times New Roman" w:cs="Times New Roman"/>
          <w:kern w:val="28"/>
          <w:sz w:val="28"/>
          <w:szCs w:val="28"/>
          <w:lang w:val="uk-UA"/>
        </w:rPr>
        <w:t>http://zakon3.rada.gov.ua/laws/show/995_004</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14</w:t>
      </w:r>
      <w:r>
        <w:rPr>
          <w:rFonts w:ascii="Times New Roman" w:hAnsi="Times New Roman" w:cs="Times New Roman"/>
          <w:kern w:val="28"/>
          <w:sz w:val="28"/>
          <w:szCs w:val="28"/>
          <w:lang w:val="uk-UA"/>
        </w:rPr>
        <w:t>.</w:t>
      </w:r>
      <w:r w:rsidRPr="003E25EA">
        <w:rPr>
          <w:rFonts w:ascii="Times New Roman" w:hAnsi="Times New Roman" w:cs="Times New Roman"/>
          <w:kern w:val="28"/>
          <w:sz w:val="28"/>
          <w:szCs w:val="28"/>
          <w:lang w:val="uk-UA"/>
        </w:rPr>
        <w:t xml:space="preserve"> Міжнародний пакт про громадянські і політичні права : ООН; Пакт, Міжнародний документ від 16.12.1966 </w:t>
      </w:r>
      <w:r w:rsidRPr="009A35DE">
        <w:rPr>
          <w:rFonts w:ascii="Times New Roman" w:hAnsi="Times New Roman" w:cs="Times New Roman"/>
          <w:kern w:val="28"/>
          <w:sz w:val="28"/>
          <w:szCs w:val="28"/>
          <w:lang w:val="uk-UA"/>
        </w:rPr>
        <w:t xml:space="preserve">URL: </w:t>
      </w:r>
      <w:r w:rsidRPr="003E25EA">
        <w:rPr>
          <w:rFonts w:ascii="Times New Roman" w:hAnsi="Times New Roman" w:cs="Times New Roman"/>
          <w:kern w:val="28"/>
          <w:sz w:val="28"/>
          <w:szCs w:val="28"/>
          <w:lang w:val="uk-UA"/>
        </w:rPr>
        <w:t>http://zakon2.rada.gov.ua/laws/show/995_043</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15</w:t>
      </w:r>
      <w:r>
        <w:rPr>
          <w:rFonts w:ascii="Times New Roman" w:hAnsi="Times New Roman" w:cs="Times New Roman"/>
          <w:kern w:val="28"/>
          <w:sz w:val="28"/>
          <w:szCs w:val="28"/>
          <w:lang w:val="uk-UA"/>
        </w:rPr>
        <w:t>.</w:t>
      </w:r>
      <w:r w:rsidRPr="003E25EA">
        <w:rPr>
          <w:rFonts w:ascii="Times New Roman" w:hAnsi="Times New Roman" w:cs="Times New Roman"/>
          <w:kern w:val="28"/>
          <w:sz w:val="28"/>
          <w:szCs w:val="28"/>
          <w:lang w:val="uk-UA"/>
        </w:rPr>
        <w:t xml:space="preserve"> Висновок №11 (2008) Консультативної ради європейських суддів до уваги Комітету Міністрів Ради Європи щодо якості судових рішень</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16</w:t>
      </w:r>
      <w:r>
        <w:rPr>
          <w:rFonts w:ascii="Times New Roman" w:hAnsi="Times New Roman" w:cs="Times New Roman"/>
          <w:kern w:val="28"/>
          <w:sz w:val="28"/>
          <w:szCs w:val="28"/>
          <w:lang w:val="uk-UA"/>
        </w:rPr>
        <w:t>.</w:t>
      </w:r>
      <w:r w:rsidRPr="003E25EA">
        <w:rPr>
          <w:rFonts w:ascii="Times New Roman" w:hAnsi="Times New Roman" w:cs="Times New Roman"/>
          <w:kern w:val="28"/>
          <w:sz w:val="28"/>
          <w:szCs w:val="28"/>
          <w:lang w:val="uk-UA"/>
        </w:rPr>
        <w:t xml:space="preserve"> Про судоустрій і статус суддів : Закон від 02.06.2016 № 1402-VIII : </w:t>
      </w:r>
      <w:r w:rsidRPr="009A35DE">
        <w:rPr>
          <w:rFonts w:ascii="Times New Roman" w:hAnsi="Times New Roman" w:cs="Times New Roman"/>
          <w:kern w:val="28"/>
          <w:sz w:val="28"/>
          <w:szCs w:val="28"/>
          <w:lang w:val="uk-UA"/>
        </w:rPr>
        <w:t xml:space="preserve">URL: </w:t>
      </w:r>
      <w:r w:rsidRPr="003E25EA">
        <w:rPr>
          <w:rFonts w:ascii="Times New Roman" w:hAnsi="Times New Roman" w:cs="Times New Roman"/>
          <w:kern w:val="28"/>
          <w:sz w:val="28"/>
          <w:szCs w:val="28"/>
          <w:lang w:val="uk-UA"/>
        </w:rPr>
        <w:t>http://zakon3.rada.gov.ua/laws/show/1402-19</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17</w:t>
      </w:r>
      <w:r>
        <w:rPr>
          <w:rFonts w:ascii="Times New Roman" w:hAnsi="Times New Roman" w:cs="Times New Roman"/>
          <w:kern w:val="28"/>
          <w:sz w:val="28"/>
          <w:szCs w:val="28"/>
          <w:lang w:val="uk-UA"/>
        </w:rPr>
        <w:t>.</w:t>
      </w:r>
      <w:r w:rsidRPr="003E25EA">
        <w:rPr>
          <w:rFonts w:ascii="Times New Roman" w:hAnsi="Times New Roman" w:cs="Times New Roman"/>
          <w:kern w:val="28"/>
          <w:sz w:val="28"/>
          <w:szCs w:val="28"/>
          <w:lang w:val="uk-UA"/>
        </w:rPr>
        <w:t xml:space="preserve"> Бондаренко Н. Л. До питання про виникнення і розвиток інституту апеляції в зарубіжних країнах</w:t>
      </w:r>
      <w:r>
        <w:rPr>
          <w:rFonts w:ascii="Times New Roman" w:hAnsi="Times New Roman" w:cs="Times New Roman"/>
          <w:kern w:val="28"/>
          <w:sz w:val="28"/>
          <w:szCs w:val="28"/>
          <w:lang w:val="uk-UA"/>
        </w:rPr>
        <w:t xml:space="preserve">. </w:t>
      </w:r>
      <w:r w:rsidRPr="003E25EA">
        <w:rPr>
          <w:rFonts w:ascii="Times New Roman" w:hAnsi="Times New Roman" w:cs="Times New Roman"/>
          <w:kern w:val="28"/>
          <w:sz w:val="28"/>
          <w:szCs w:val="28"/>
          <w:lang w:val="uk-UA"/>
        </w:rPr>
        <w:t>Університетські наукові записки. 2015. № 3. С. 85-92</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18</w:t>
      </w:r>
      <w:r>
        <w:rPr>
          <w:rFonts w:ascii="Times New Roman" w:hAnsi="Times New Roman" w:cs="Times New Roman"/>
          <w:kern w:val="28"/>
          <w:sz w:val="28"/>
          <w:szCs w:val="28"/>
          <w:lang w:val="uk-UA"/>
        </w:rPr>
        <w:t>.</w:t>
      </w:r>
      <w:r w:rsidRPr="003E25EA">
        <w:rPr>
          <w:rFonts w:ascii="Times New Roman" w:hAnsi="Times New Roman" w:cs="Times New Roman"/>
          <w:kern w:val="28"/>
          <w:sz w:val="28"/>
          <w:szCs w:val="28"/>
          <w:lang w:val="uk-UA"/>
        </w:rPr>
        <w:t xml:space="preserve"> Карнаух Т.М. Реформування інституту перегляду судових рішень у цивільних справах</w:t>
      </w:r>
      <w:r>
        <w:rPr>
          <w:rFonts w:ascii="Times New Roman" w:hAnsi="Times New Roman" w:cs="Times New Roman"/>
          <w:kern w:val="28"/>
          <w:sz w:val="28"/>
          <w:szCs w:val="28"/>
          <w:lang w:val="uk-UA"/>
        </w:rPr>
        <w:t xml:space="preserve">. </w:t>
      </w:r>
      <w:r w:rsidRPr="003E25EA">
        <w:rPr>
          <w:rFonts w:ascii="Times New Roman" w:hAnsi="Times New Roman" w:cs="Times New Roman"/>
          <w:kern w:val="28"/>
          <w:sz w:val="28"/>
          <w:szCs w:val="28"/>
          <w:lang w:val="uk-UA"/>
        </w:rPr>
        <w:t>Наукові записки НАУКМА. Юридичні науки. 2011. Т. 116. С. 77–81</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19</w:t>
      </w:r>
      <w:r>
        <w:rPr>
          <w:rFonts w:ascii="Times New Roman" w:hAnsi="Times New Roman" w:cs="Times New Roman"/>
          <w:kern w:val="28"/>
          <w:sz w:val="28"/>
          <w:szCs w:val="28"/>
          <w:lang w:val="uk-UA"/>
        </w:rPr>
        <w:t>.</w:t>
      </w:r>
      <w:r w:rsidRPr="003E25EA">
        <w:rPr>
          <w:rFonts w:ascii="Times New Roman" w:hAnsi="Times New Roman" w:cs="Times New Roman"/>
          <w:kern w:val="28"/>
          <w:sz w:val="28"/>
          <w:szCs w:val="28"/>
          <w:lang w:val="uk-UA"/>
        </w:rPr>
        <w:t xml:space="preserve"> Коваленко Є.Г., </w:t>
      </w:r>
      <w:proofErr w:type="spellStart"/>
      <w:r w:rsidRPr="003E25EA">
        <w:rPr>
          <w:rFonts w:ascii="Times New Roman" w:hAnsi="Times New Roman" w:cs="Times New Roman"/>
          <w:kern w:val="28"/>
          <w:sz w:val="28"/>
          <w:szCs w:val="28"/>
          <w:lang w:val="uk-UA"/>
        </w:rPr>
        <w:t>Маляренко</w:t>
      </w:r>
      <w:proofErr w:type="spellEnd"/>
      <w:r w:rsidRPr="003E25EA">
        <w:rPr>
          <w:rFonts w:ascii="Times New Roman" w:hAnsi="Times New Roman" w:cs="Times New Roman"/>
          <w:kern w:val="28"/>
          <w:sz w:val="28"/>
          <w:szCs w:val="28"/>
          <w:lang w:val="uk-UA"/>
        </w:rPr>
        <w:t xml:space="preserve"> В.Т. Кримінальний процес України : підручник 2-ге вид., перероб. і </w:t>
      </w:r>
      <w:proofErr w:type="spellStart"/>
      <w:r w:rsidRPr="003E25EA">
        <w:rPr>
          <w:rFonts w:ascii="Times New Roman" w:hAnsi="Times New Roman" w:cs="Times New Roman"/>
          <w:kern w:val="28"/>
          <w:sz w:val="28"/>
          <w:szCs w:val="28"/>
          <w:lang w:val="uk-UA"/>
        </w:rPr>
        <w:t>допов</w:t>
      </w:r>
      <w:proofErr w:type="spellEnd"/>
      <w:r w:rsidRPr="003E25EA">
        <w:rPr>
          <w:rFonts w:ascii="Times New Roman" w:hAnsi="Times New Roman" w:cs="Times New Roman"/>
          <w:kern w:val="28"/>
          <w:sz w:val="28"/>
          <w:szCs w:val="28"/>
          <w:lang w:val="uk-UA"/>
        </w:rPr>
        <w:t xml:space="preserve">. / Є.Г. Коваленко, В.Т. </w:t>
      </w:r>
      <w:proofErr w:type="spellStart"/>
      <w:r w:rsidRPr="003E25EA">
        <w:rPr>
          <w:rFonts w:ascii="Times New Roman" w:hAnsi="Times New Roman" w:cs="Times New Roman"/>
          <w:kern w:val="28"/>
          <w:sz w:val="28"/>
          <w:szCs w:val="28"/>
          <w:lang w:val="uk-UA"/>
        </w:rPr>
        <w:t>Маляренко</w:t>
      </w:r>
      <w:proofErr w:type="spellEnd"/>
      <w:r w:rsidRPr="003E25EA">
        <w:rPr>
          <w:rFonts w:ascii="Times New Roman" w:hAnsi="Times New Roman" w:cs="Times New Roman"/>
          <w:kern w:val="28"/>
          <w:sz w:val="28"/>
          <w:szCs w:val="28"/>
          <w:lang w:val="uk-UA"/>
        </w:rPr>
        <w:t>. К. : Юрінком Інтер, 2008. 712 с</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20</w:t>
      </w:r>
      <w:r>
        <w:rPr>
          <w:rFonts w:ascii="Times New Roman" w:hAnsi="Times New Roman" w:cs="Times New Roman"/>
          <w:kern w:val="28"/>
          <w:sz w:val="28"/>
          <w:szCs w:val="28"/>
          <w:lang w:val="uk-UA"/>
        </w:rPr>
        <w:t>.</w:t>
      </w:r>
      <w:r w:rsidRPr="003E25EA">
        <w:rPr>
          <w:rFonts w:ascii="Times New Roman" w:hAnsi="Times New Roman" w:cs="Times New Roman"/>
          <w:kern w:val="28"/>
          <w:sz w:val="28"/>
          <w:szCs w:val="28"/>
          <w:lang w:val="uk-UA"/>
        </w:rPr>
        <w:t xml:space="preserve"> Соловей Г.В., </w:t>
      </w:r>
      <w:proofErr w:type="spellStart"/>
      <w:r w:rsidRPr="003E25EA">
        <w:rPr>
          <w:rFonts w:ascii="Times New Roman" w:hAnsi="Times New Roman" w:cs="Times New Roman"/>
          <w:kern w:val="28"/>
          <w:sz w:val="28"/>
          <w:szCs w:val="28"/>
          <w:lang w:val="uk-UA"/>
        </w:rPr>
        <w:t>Теремецький</w:t>
      </w:r>
      <w:proofErr w:type="spellEnd"/>
      <w:r w:rsidRPr="003E25EA">
        <w:rPr>
          <w:rFonts w:ascii="Times New Roman" w:hAnsi="Times New Roman" w:cs="Times New Roman"/>
          <w:kern w:val="28"/>
          <w:sz w:val="28"/>
          <w:szCs w:val="28"/>
          <w:lang w:val="uk-UA"/>
        </w:rPr>
        <w:t xml:space="preserve"> В.І. Деякі проблемні питання перегляду судових рішень у кримінальному процесі України</w:t>
      </w:r>
      <w:r>
        <w:rPr>
          <w:rFonts w:ascii="Times New Roman" w:hAnsi="Times New Roman" w:cs="Times New Roman"/>
          <w:kern w:val="28"/>
          <w:sz w:val="28"/>
          <w:szCs w:val="28"/>
          <w:lang w:val="uk-UA"/>
        </w:rPr>
        <w:t xml:space="preserve">. </w:t>
      </w:r>
      <w:r w:rsidRPr="003E25EA">
        <w:rPr>
          <w:rFonts w:ascii="Times New Roman" w:hAnsi="Times New Roman" w:cs="Times New Roman"/>
          <w:kern w:val="28"/>
          <w:sz w:val="28"/>
          <w:szCs w:val="28"/>
          <w:lang w:val="uk-UA"/>
        </w:rPr>
        <w:t>Вісник Вищої ради юстиції.</w:t>
      </w:r>
      <w:r>
        <w:rPr>
          <w:rFonts w:ascii="Times New Roman" w:hAnsi="Times New Roman" w:cs="Times New Roman"/>
          <w:kern w:val="28"/>
          <w:sz w:val="28"/>
          <w:szCs w:val="28"/>
          <w:lang w:val="uk-UA"/>
        </w:rPr>
        <w:t xml:space="preserve">  2013. </w:t>
      </w:r>
      <w:r w:rsidRPr="003E25EA">
        <w:rPr>
          <w:rFonts w:ascii="Times New Roman" w:hAnsi="Times New Roman" w:cs="Times New Roman"/>
          <w:kern w:val="28"/>
          <w:sz w:val="28"/>
          <w:szCs w:val="28"/>
          <w:lang w:val="uk-UA"/>
        </w:rPr>
        <w:t xml:space="preserve"> № 3 (15). С.  87-99.</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lastRenderedPageBreak/>
        <w:t>21. Ухвала апеляційного суду Справа № 640/5509/16 від  26 липня 2017 року</w:t>
      </w:r>
      <w:r>
        <w:rPr>
          <w:rFonts w:ascii="Times New Roman" w:hAnsi="Times New Roman" w:cs="Times New Roman"/>
          <w:kern w:val="28"/>
          <w:sz w:val="28"/>
          <w:szCs w:val="28"/>
          <w:lang w:val="uk-UA"/>
        </w:rPr>
        <w:t xml:space="preserve"> </w:t>
      </w:r>
      <w:r w:rsidRPr="009A35DE">
        <w:rPr>
          <w:rFonts w:ascii="Times New Roman" w:hAnsi="Times New Roman" w:cs="Times New Roman"/>
          <w:kern w:val="28"/>
          <w:sz w:val="28"/>
          <w:szCs w:val="28"/>
          <w:lang w:val="uk-UA"/>
        </w:rPr>
        <w:t xml:space="preserve">URL: </w:t>
      </w:r>
      <w:hyperlink r:id="rId7" w:history="1">
        <w:r w:rsidRPr="003E25EA">
          <w:rPr>
            <w:rFonts w:ascii="Times New Roman" w:hAnsi="Times New Roman" w:cs="Times New Roman"/>
            <w:kern w:val="28"/>
            <w:sz w:val="28"/>
            <w:szCs w:val="28"/>
            <w:lang w:val="uk-UA"/>
          </w:rPr>
          <w:t>http://www.reyestr.court.gov.ua/Review/68146129</w:t>
        </w:r>
      </w:hyperlink>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 xml:space="preserve">22. </w:t>
      </w:r>
      <w:proofErr w:type="spellStart"/>
      <w:r w:rsidRPr="003E25EA">
        <w:rPr>
          <w:rFonts w:ascii="Times New Roman" w:hAnsi="Times New Roman" w:cs="Times New Roman"/>
          <w:kern w:val="28"/>
          <w:sz w:val="28"/>
          <w:szCs w:val="28"/>
          <w:lang w:val="uk-UA"/>
        </w:rPr>
        <w:t>Бобечко</w:t>
      </w:r>
      <w:proofErr w:type="spellEnd"/>
      <w:r w:rsidRPr="003E25EA">
        <w:rPr>
          <w:rFonts w:ascii="Times New Roman" w:hAnsi="Times New Roman" w:cs="Times New Roman"/>
          <w:kern w:val="28"/>
          <w:sz w:val="28"/>
          <w:szCs w:val="28"/>
          <w:lang w:val="uk-UA"/>
        </w:rPr>
        <w:t xml:space="preserve"> Н. Р. Апеляційне та касаційне провадження у кримінальному процесі України : </w:t>
      </w:r>
      <w:proofErr w:type="spellStart"/>
      <w:r w:rsidRPr="003E25EA">
        <w:rPr>
          <w:rFonts w:ascii="Times New Roman" w:hAnsi="Times New Roman" w:cs="Times New Roman"/>
          <w:kern w:val="28"/>
          <w:sz w:val="28"/>
          <w:szCs w:val="28"/>
          <w:lang w:val="uk-UA"/>
        </w:rPr>
        <w:t>дис</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докт</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юр</w:t>
      </w:r>
      <w:proofErr w:type="spellEnd"/>
      <w:r w:rsidRPr="003E25EA">
        <w:rPr>
          <w:rFonts w:ascii="Times New Roman" w:hAnsi="Times New Roman" w:cs="Times New Roman"/>
          <w:kern w:val="28"/>
          <w:sz w:val="28"/>
          <w:szCs w:val="28"/>
          <w:lang w:val="uk-UA"/>
        </w:rPr>
        <w:t xml:space="preserve">. наук : 12.00.09 / </w:t>
      </w:r>
      <w:proofErr w:type="spellStart"/>
      <w:r w:rsidRPr="003E25EA">
        <w:rPr>
          <w:rFonts w:ascii="Times New Roman" w:hAnsi="Times New Roman" w:cs="Times New Roman"/>
          <w:kern w:val="28"/>
          <w:sz w:val="28"/>
          <w:szCs w:val="28"/>
          <w:lang w:val="uk-UA"/>
        </w:rPr>
        <w:t>Бобечко</w:t>
      </w:r>
      <w:proofErr w:type="spellEnd"/>
      <w:r w:rsidRPr="003E25EA">
        <w:rPr>
          <w:rFonts w:ascii="Times New Roman" w:hAnsi="Times New Roman" w:cs="Times New Roman"/>
          <w:kern w:val="28"/>
          <w:sz w:val="28"/>
          <w:szCs w:val="28"/>
          <w:lang w:val="uk-UA"/>
        </w:rPr>
        <w:t xml:space="preserve"> Назар Ростиславович</w:t>
      </w:r>
      <w:r>
        <w:rPr>
          <w:rFonts w:ascii="Times New Roman" w:hAnsi="Times New Roman" w:cs="Times New Roman"/>
          <w:kern w:val="28"/>
          <w:sz w:val="28"/>
          <w:szCs w:val="28"/>
          <w:lang w:val="uk-UA"/>
        </w:rPr>
        <w:t>.</w:t>
      </w:r>
      <w:r w:rsidRPr="003E25EA">
        <w:rPr>
          <w:rFonts w:ascii="Times New Roman" w:hAnsi="Times New Roman" w:cs="Times New Roman"/>
          <w:kern w:val="28"/>
          <w:sz w:val="28"/>
          <w:szCs w:val="28"/>
          <w:lang w:val="uk-UA"/>
        </w:rPr>
        <w:t xml:space="preserve"> Львів, 2016. 488 с.</w:t>
      </w:r>
    </w:p>
    <w:p w:rsidR="001E0EEB" w:rsidRPr="003E25EA" w:rsidRDefault="001E0EEB" w:rsidP="001E0EEB">
      <w:pPr>
        <w:spacing w:after="200" w:line="360" w:lineRule="auto"/>
        <w:ind w:firstLine="709"/>
        <w:contextualSpacing/>
        <w:jc w:val="both"/>
        <w:rPr>
          <w:rFonts w:ascii="Times New Roman" w:hAnsi="Times New Roman" w:cs="Times New Roman"/>
          <w:kern w:val="28"/>
          <w:sz w:val="28"/>
          <w:szCs w:val="28"/>
          <w:lang w:val="uk-UA"/>
        </w:rPr>
      </w:pPr>
      <w:r w:rsidRPr="003E25EA">
        <w:rPr>
          <w:rFonts w:ascii="Times New Roman" w:hAnsi="Times New Roman" w:cs="Times New Roman"/>
          <w:kern w:val="28"/>
          <w:sz w:val="28"/>
          <w:szCs w:val="28"/>
          <w:lang w:val="uk-UA"/>
        </w:rPr>
        <w:t xml:space="preserve">23. </w:t>
      </w:r>
      <w:proofErr w:type="spellStart"/>
      <w:r w:rsidRPr="003E25EA">
        <w:rPr>
          <w:rFonts w:ascii="Times New Roman" w:hAnsi="Times New Roman" w:cs="Times New Roman"/>
          <w:kern w:val="28"/>
          <w:sz w:val="28"/>
          <w:szCs w:val="28"/>
          <w:lang w:val="uk-UA"/>
        </w:rPr>
        <w:t>Познанский</w:t>
      </w:r>
      <w:proofErr w:type="spellEnd"/>
      <w:r w:rsidRPr="003E25EA">
        <w:rPr>
          <w:rFonts w:ascii="Times New Roman" w:hAnsi="Times New Roman" w:cs="Times New Roman"/>
          <w:kern w:val="28"/>
          <w:sz w:val="28"/>
          <w:szCs w:val="28"/>
          <w:lang w:val="uk-UA"/>
        </w:rPr>
        <w:t xml:space="preserve"> В.А. </w:t>
      </w:r>
      <w:proofErr w:type="spellStart"/>
      <w:r w:rsidRPr="003E25EA">
        <w:rPr>
          <w:rFonts w:ascii="Times New Roman" w:hAnsi="Times New Roman" w:cs="Times New Roman"/>
          <w:kern w:val="28"/>
          <w:sz w:val="28"/>
          <w:szCs w:val="28"/>
          <w:lang w:val="uk-UA"/>
        </w:rPr>
        <w:t>Вопросы</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теории</w:t>
      </w:r>
      <w:proofErr w:type="spellEnd"/>
      <w:r w:rsidRPr="003E25EA">
        <w:rPr>
          <w:rFonts w:ascii="Times New Roman" w:hAnsi="Times New Roman" w:cs="Times New Roman"/>
          <w:kern w:val="28"/>
          <w:sz w:val="28"/>
          <w:szCs w:val="28"/>
          <w:lang w:val="uk-UA"/>
        </w:rPr>
        <w:t xml:space="preserve"> и практики </w:t>
      </w:r>
      <w:proofErr w:type="spellStart"/>
      <w:r w:rsidRPr="003E25EA">
        <w:rPr>
          <w:rFonts w:ascii="Times New Roman" w:hAnsi="Times New Roman" w:cs="Times New Roman"/>
          <w:kern w:val="28"/>
          <w:sz w:val="28"/>
          <w:szCs w:val="28"/>
          <w:lang w:val="uk-UA"/>
        </w:rPr>
        <w:t>кассационного</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производства</w:t>
      </w:r>
      <w:proofErr w:type="spellEnd"/>
      <w:r w:rsidRPr="003E25EA">
        <w:rPr>
          <w:rFonts w:ascii="Times New Roman" w:hAnsi="Times New Roman" w:cs="Times New Roman"/>
          <w:kern w:val="28"/>
          <w:sz w:val="28"/>
          <w:szCs w:val="28"/>
          <w:lang w:val="uk-UA"/>
        </w:rPr>
        <w:t xml:space="preserve"> в </w:t>
      </w:r>
      <w:proofErr w:type="spellStart"/>
      <w:r w:rsidRPr="003E25EA">
        <w:rPr>
          <w:rFonts w:ascii="Times New Roman" w:hAnsi="Times New Roman" w:cs="Times New Roman"/>
          <w:kern w:val="28"/>
          <w:sz w:val="28"/>
          <w:szCs w:val="28"/>
          <w:lang w:val="uk-UA"/>
        </w:rPr>
        <w:t>советском</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уголовном</w:t>
      </w:r>
      <w:proofErr w:type="spellEnd"/>
      <w:r w:rsidRPr="003E25EA">
        <w:rPr>
          <w:rFonts w:ascii="Times New Roman" w:hAnsi="Times New Roman" w:cs="Times New Roman"/>
          <w:kern w:val="28"/>
          <w:sz w:val="28"/>
          <w:szCs w:val="28"/>
          <w:lang w:val="uk-UA"/>
        </w:rPr>
        <w:t xml:space="preserve"> </w:t>
      </w:r>
      <w:proofErr w:type="spellStart"/>
      <w:r w:rsidRPr="003E25EA">
        <w:rPr>
          <w:rFonts w:ascii="Times New Roman" w:hAnsi="Times New Roman" w:cs="Times New Roman"/>
          <w:kern w:val="28"/>
          <w:sz w:val="28"/>
          <w:szCs w:val="28"/>
          <w:lang w:val="uk-UA"/>
        </w:rPr>
        <w:t>процессе</w:t>
      </w:r>
      <w:proofErr w:type="spellEnd"/>
      <w:r w:rsidRPr="003E25EA">
        <w:rPr>
          <w:rFonts w:ascii="Times New Roman" w:hAnsi="Times New Roman" w:cs="Times New Roman"/>
          <w:kern w:val="28"/>
          <w:sz w:val="28"/>
          <w:szCs w:val="28"/>
          <w:lang w:val="uk-UA"/>
        </w:rPr>
        <w:t xml:space="preserve"> / В.А. </w:t>
      </w:r>
      <w:proofErr w:type="spellStart"/>
      <w:r w:rsidRPr="003E25EA">
        <w:rPr>
          <w:rFonts w:ascii="Times New Roman" w:hAnsi="Times New Roman" w:cs="Times New Roman"/>
          <w:kern w:val="28"/>
          <w:sz w:val="28"/>
          <w:szCs w:val="28"/>
          <w:lang w:val="uk-UA"/>
        </w:rPr>
        <w:t>Познанский</w:t>
      </w:r>
      <w:proofErr w:type="spellEnd"/>
      <w:r w:rsidRPr="003E25EA">
        <w:rPr>
          <w:rFonts w:ascii="Times New Roman" w:hAnsi="Times New Roman" w:cs="Times New Roman"/>
          <w:kern w:val="28"/>
          <w:sz w:val="28"/>
          <w:szCs w:val="28"/>
          <w:lang w:val="uk-UA"/>
        </w:rPr>
        <w:t xml:space="preserve">. Саратов : </w:t>
      </w:r>
      <w:proofErr w:type="spellStart"/>
      <w:r w:rsidRPr="003E25EA">
        <w:rPr>
          <w:rFonts w:ascii="Times New Roman" w:hAnsi="Times New Roman" w:cs="Times New Roman"/>
          <w:kern w:val="28"/>
          <w:sz w:val="28"/>
          <w:szCs w:val="28"/>
          <w:lang w:val="uk-UA"/>
        </w:rPr>
        <w:t>изд</w:t>
      </w:r>
      <w:proofErr w:type="spellEnd"/>
      <w:r w:rsidRPr="003E25EA">
        <w:rPr>
          <w:rFonts w:ascii="Times New Roman" w:hAnsi="Times New Roman" w:cs="Times New Roman"/>
          <w:kern w:val="28"/>
          <w:sz w:val="28"/>
          <w:szCs w:val="28"/>
          <w:lang w:val="uk-UA"/>
        </w:rPr>
        <w:t xml:space="preserve">-во Саратов. </w:t>
      </w:r>
      <w:proofErr w:type="spellStart"/>
      <w:r w:rsidRPr="003E25EA">
        <w:rPr>
          <w:rFonts w:ascii="Times New Roman" w:hAnsi="Times New Roman" w:cs="Times New Roman"/>
          <w:kern w:val="28"/>
          <w:sz w:val="28"/>
          <w:szCs w:val="28"/>
          <w:lang w:val="uk-UA"/>
        </w:rPr>
        <w:t>ун</w:t>
      </w:r>
      <w:proofErr w:type="spellEnd"/>
      <w:r w:rsidRPr="003E25EA">
        <w:rPr>
          <w:rFonts w:ascii="Times New Roman" w:hAnsi="Times New Roman" w:cs="Times New Roman"/>
          <w:kern w:val="28"/>
          <w:sz w:val="28"/>
          <w:szCs w:val="28"/>
          <w:lang w:val="uk-UA"/>
        </w:rPr>
        <w:t>-та, 1978. 136 с</w:t>
      </w:r>
    </w:p>
    <w:p w:rsidR="001E0EEB" w:rsidRPr="009A35DE" w:rsidRDefault="001E0EEB" w:rsidP="001E0EEB">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 xml:space="preserve">24. </w:t>
      </w:r>
      <w:r w:rsidRPr="009A35DE">
        <w:rPr>
          <w:rFonts w:ascii="Times New Roman" w:hAnsi="Times New Roman" w:cs="Times New Roman"/>
          <w:kern w:val="28"/>
          <w:sz w:val="28"/>
          <w:szCs w:val="28"/>
          <w:lang w:val="uk-UA"/>
        </w:rPr>
        <w:t xml:space="preserve">Кримінальний процес : підручник / за </w:t>
      </w:r>
      <w:proofErr w:type="spellStart"/>
      <w:r w:rsidRPr="009A35DE">
        <w:rPr>
          <w:rFonts w:ascii="Times New Roman" w:hAnsi="Times New Roman" w:cs="Times New Roman"/>
          <w:kern w:val="28"/>
          <w:sz w:val="28"/>
          <w:szCs w:val="28"/>
          <w:lang w:val="uk-UA"/>
        </w:rPr>
        <w:t>заг</w:t>
      </w:r>
      <w:proofErr w:type="spellEnd"/>
      <w:r w:rsidRPr="009A35DE">
        <w:rPr>
          <w:rFonts w:ascii="Times New Roman" w:hAnsi="Times New Roman" w:cs="Times New Roman"/>
          <w:kern w:val="28"/>
          <w:sz w:val="28"/>
          <w:szCs w:val="28"/>
          <w:lang w:val="uk-UA"/>
        </w:rPr>
        <w:t>. ред. В.В. Коваленка, Л.</w:t>
      </w:r>
      <w:r>
        <w:rPr>
          <w:rFonts w:ascii="Times New Roman" w:hAnsi="Times New Roman" w:cs="Times New Roman"/>
          <w:kern w:val="28"/>
          <w:sz w:val="28"/>
          <w:szCs w:val="28"/>
          <w:lang w:val="uk-UA"/>
        </w:rPr>
        <w:t xml:space="preserve">Д. </w:t>
      </w:r>
      <w:proofErr w:type="spellStart"/>
      <w:r>
        <w:rPr>
          <w:rFonts w:ascii="Times New Roman" w:hAnsi="Times New Roman" w:cs="Times New Roman"/>
          <w:kern w:val="28"/>
          <w:sz w:val="28"/>
          <w:szCs w:val="28"/>
          <w:lang w:val="uk-UA"/>
        </w:rPr>
        <w:t>Удалової</w:t>
      </w:r>
      <w:proofErr w:type="spellEnd"/>
      <w:r>
        <w:rPr>
          <w:rFonts w:ascii="Times New Roman" w:hAnsi="Times New Roman" w:cs="Times New Roman"/>
          <w:kern w:val="28"/>
          <w:sz w:val="28"/>
          <w:szCs w:val="28"/>
          <w:lang w:val="uk-UA"/>
        </w:rPr>
        <w:t xml:space="preserve">, Д.П. Письменного. </w:t>
      </w:r>
      <w:r w:rsidRPr="009A35DE">
        <w:rPr>
          <w:rFonts w:ascii="Times New Roman" w:hAnsi="Times New Roman" w:cs="Times New Roman"/>
          <w:kern w:val="28"/>
          <w:sz w:val="28"/>
          <w:szCs w:val="28"/>
          <w:lang w:val="uk-UA"/>
        </w:rPr>
        <w:t xml:space="preserve"> К. : «Центр учбової літератури», 2013. </w:t>
      </w:r>
      <w:r>
        <w:rPr>
          <w:rFonts w:ascii="Times New Roman" w:hAnsi="Times New Roman" w:cs="Times New Roman"/>
          <w:kern w:val="28"/>
          <w:sz w:val="28"/>
          <w:szCs w:val="28"/>
          <w:lang w:val="uk-UA"/>
        </w:rPr>
        <w:t xml:space="preserve"> </w:t>
      </w:r>
      <w:r w:rsidRPr="009A35DE">
        <w:rPr>
          <w:rFonts w:ascii="Times New Roman" w:hAnsi="Times New Roman" w:cs="Times New Roman"/>
          <w:kern w:val="28"/>
          <w:sz w:val="28"/>
          <w:szCs w:val="28"/>
          <w:lang w:val="uk-UA"/>
        </w:rPr>
        <w:t xml:space="preserve"> 544 с</w:t>
      </w:r>
    </w:p>
    <w:p w:rsidR="001E0EEB" w:rsidRPr="009A35DE" w:rsidRDefault="001E0EEB" w:rsidP="001E0EEB">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25.</w:t>
      </w:r>
      <w:r w:rsidRPr="009A35DE">
        <w:rPr>
          <w:rFonts w:ascii="Times New Roman" w:hAnsi="Times New Roman" w:cs="Times New Roman"/>
          <w:kern w:val="28"/>
          <w:sz w:val="28"/>
          <w:szCs w:val="28"/>
          <w:lang w:val="uk-UA"/>
        </w:rPr>
        <w:t xml:space="preserve"> Романюк Я.М. Виступ на засіданні круглого  столу щодо впливу реформи судової влади України на забезпечення єдності судової практики  URL: http://zib.com.ua/ua/print/93479-vistup_golovi_verhovnogo_sudu_ ukraini_yaroslava_romanyuka_na.html</w:t>
      </w:r>
    </w:p>
    <w:p w:rsidR="001E0EEB" w:rsidRPr="009A35DE" w:rsidRDefault="001E0EEB" w:rsidP="001E0EEB">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26.</w:t>
      </w:r>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Шапула</w:t>
      </w:r>
      <w:proofErr w:type="spellEnd"/>
      <w:r w:rsidRPr="009A35DE">
        <w:rPr>
          <w:rFonts w:ascii="Times New Roman" w:hAnsi="Times New Roman" w:cs="Times New Roman"/>
          <w:kern w:val="28"/>
          <w:sz w:val="28"/>
          <w:szCs w:val="28"/>
          <w:lang w:val="uk-UA"/>
        </w:rPr>
        <w:t xml:space="preserve"> В. Цільове призначення касаційного провадження в системі стадій кримінального процесу</w:t>
      </w:r>
      <w:r>
        <w:rPr>
          <w:rFonts w:ascii="Times New Roman" w:hAnsi="Times New Roman" w:cs="Times New Roman"/>
          <w:kern w:val="28"/>
          <w:sz w:val="28"/>
          <w:szCs w:val="28"/>
          <w:lang w:val="uk-UA"/>
        </w:rPr>
        <w:t xml:space="preserve">. </w:t>
      </w:r>
      <w:r w:rsidRPr="009A35DE">
        <w:rPr>
          <w:rFonts w:ascii="Times New Roman" w:hAnsi="Times New Roman" w:cs="Times New Roman"/>
          <w:kern w:val="28"/>
          <w:sz w:val="28"/>
          <w:szCs w:val="28"/>
          <w:lang w:val="uk-UA"/>
        </w:rPr>
        <w:t>Підприємництво, господарство і право. 2017. № 5. С. 246-250.</w:t>
      </w:r>
    </w:p>
    <w:p w:rsidR="001E0EEB" w:rsidRPr="009A35DE" w:rsidRDefault="001E0EEB" w:rsidP="001E0EEB">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27.</w:t>
      </w:r>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Фойницкий</w:t>
      </w:r>
      <w:proofErr w:type="spellEnd"/>
      <w:r w:rsidRPr="009A35DE">
        <w:rPr>
          <w:rFonts w:ascii="Times New Roman" w:hAnsi="Times New Roman" w:cs="Times New Roman"/>
          <w:kern w:val="28"/>
          <w:sz w:val="28"/>
          <w:szCs w:val="28"/>
          <w:lang w:val="uk-UA"/>
        </w:rPr>
        <w:t xml:space="preserve"> И.Я. Курс </w:t>
      </w:r>
      <w:proofErr w:type="spellStart"/>
      <w:r w:rsidRPr="009A35DE">
        <w:rPr>
          <w:rFonts w:ascii="Times New Roman" w:hAnsi="Times New Roman" w:cs="Times New Roman"/>
          <w:kern w:val="28"/>
          <w:sz w:val="28"/>
          <w:szCs w:val="28"/>
          <w:lang w:val="uk-UA"/>
        </w:rPr>
        <w:t>уголовного</w:t>
      </w:r>
      <w:proofErr w:type="spellEnd"/>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судопроизводства</w:t>
      </w:r>
      <w:proofErr w:type="spellEnd"/>
      <w:r w:rsidRPr="009A35DE">
        <w:rPr>
          <w:rFonts w:ascii="Times New Roman" w:hAnsi="Times New Roman" w:cs="Times New Roman"/>
          <w:kern w:val="28"/>
          <w:sz w:val="28"/>
          <w:szCs w:val="28"/>
          <w:lang w:val="uk-UA"/>
        </w:rPr>
        <w:t xml:space="preserve"> / </w:t>
      </w:r>
      <w:proofErr w:type="spellStart"/>
      <w:r w:rsidRPr="009A35DE">
        <w:rPr>
          <w:rFonts w:ascii="Times New Roman" w:hAnsi="Times New Roman" w:cs="Times New Roman"/>
          <w:kern w:val="28"/>
          <w:sz w:val="28"/>
          <w:szCs w:val="28"/>
          <w:lang w:val="uk-UA"/>
        </w:rPr>
        <w:t>Общ</w:t>
      </w:r>
      <w:proofErr w:type="spellEnd"/>
      <w:r w:rsidRPr="009A35DE">
        <w:rPr>
          <w:rFonts w:ascii="Times New Roman" w:hAnsi="Times New Roman" w:cs="Times New Roman"/>
          <w:kern w:val="28"/>
          <w:sz w:val="28"/>
          <w:szCs w:val="28"/>
          <w:lang w:val="uk-UA"/>
        </w:rPr>
        <w:t xml:space="preserve">. ред., </w:t>
      </w:r>
      <w:proofErr w:type="spellStart"/>
      <w:r w:rsidRPr="009A35DE">
        <w:rPr>
          <w:rFonts w:ascii="Times New Roman" w:hAnsi="Times New Roman" w:cs="Times New Roman"/>
          <w:kern w:val="28"/>
          <w:sz w:val="28"/>
          <w:szCs w:val="28"/>
          <w:lang w:val="uk-UA"/>
        </w:rPr>
        <w:t>послесловие</w:t>
      </w:r>
      <w:proofErr w:type="spellEnd"/>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примечания</w:t>
      </w:r>
      <w:proofErr w:type="spellEnd"/>
      <w:r w:rsidRPr="009A35DE">
        <w:rPr>
          <w:rFonts w:ascii="Times New Roman" w:hAnsi="Times New Roman" w:cs="Times New Roman"/>
          <w:kern w:val="28"/>
          <w:sz w:val="28"/>
          <w:szCs w:val="28"/>
          <w:lang w:val="uk-UA"/>
        </w:rPr>
        <w:t xml:space="preserve"> и </w:t>
      </w:r>
      <w:proofErr w:type="spellStart"/>
      <w:r w:rsidRPr="009A35DE">
        <w:rPr>
          <w:rFonts w:ascii="Times New Roman" w:hAnsi="Times New Roman" w:cs="Times New Roman"/>
          <w:kern w:val="28"/>
          <w:sz w:val="28"/>
          <w:szCs w:val="28"/>
          <w:lang w:val="uk-UA"/>
        </w:rPr>
        <w:t>краткие</w:t>
      </w:r>
      <w:proofErr w:type="spellEnd"/>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биографические</w:t>
      </w:r>
      <w:proofErr w:type="spellEnd"/>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сведения</w:t>
      </w:r>
      <w:proofErr w:type="spellEnd"/>
      <w:r w:rsidRPr="009A35DE">
        <w:rPr>
          <w:rFonts w:ascii="Times New Roman" w:hAnsi="Times New Roman" w:cs="Times New Roman"/>
          <w:kern w:val="28"/>
          <w:sz w:val="28"/>
          <w:szCs w:val="28"/>
          <w:lang w:val="uk-UA"/>
        </w:rPr>
        <w:t xml:space="preserve"> А.В. Смирнова. СПб. : Альфа, 1996. Т. 1. 552 с.</w:t>
      </w:r>
    </w:p>
    <w:p w:rsidR="001E0EEB" w:rsidRPr="009A35DE" w:rsidRDefault="001E0EEB" w:rsidP="001E0EEB">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 xml:space="preserve">28. </w:t>
      </w:r>
      <w:proofErr w:type="spellStart"/>
      <w:r w:rsidRPr="009A35DE">
        <w:rPr>
          <w:rFonts w:ascii="Times New Roman" w:hAnsi="Times New Roman" w:cs="Times New Roman"/>
          <w:kern w:val="28"/>
          <w:sz w:val="28"/>
          <w:szCs w:val="28"/>
          <w:lang w:val="uk-UA"/>
        </w:rPr>
        <w:t>Постановление</w:t>
      </w:r>
      <w:proofErr w:type="spellEnd"/>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Европейского</w:t>
      </w:r>
      <w:proofErr w:type="spellEnd"/>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Суда</w:t>
      </w:r>
      <w:proofErr w:type="spellEnd"/>
      <w:r w:rsidRPr="009A35DE">
        <w:rPr>
          <w:rFonts w:ascii="Times New Roman" w:hAnsi="Times New Roman" w:cs="Times New Roman"/>
          <w:kern w:val="28"/>
          <w:sz w:val="28"/>
          <w:szCs w:val="28"/>
          <w:lang w:val="uk-UA"/>
        </w:rPr>
        <w:t xml:space="preserve"> по правам </w:t>
      </w:r>
      <w:proofErr w:type="spellStart"/>
      <w:r w:rsidRPr="009A35DE">
        <w:rPr>
          <w:rFonts w:ascii="Times New Roman" w:hAnsi="Times New Roman" w:cs="Times New Roman"/>
          <w:kern w:val="28"/>
          <w:sz w:val="28"/>
          <w:szCs w:val="28"/>
          <w:lang w:val="uk-UA"/>
        </w:rPr>
        <w:t>человека</w:t>
      </w:r>
      <w:proofErr w:type="spellEnd"/>
      <w:r w:rsidRPr="009A35DE">
        <w:rPr>
          <w:rFonts w:ascii="Times New Roman" w:hAnsi="Times New Roman" w:cs="Times New Roman"/>
          <w:kern w:val="28"/>
          <w:sz w:val="28"/>
          <w:szCs w:val="28"/>
          <w:lang w:val="uk-UA"/>
        </w:rPr>
        <w:t xml:space="preserve"> от 28 </w:t>
      </w:r>
      <w:proofErr w:type="spellStart"/>
      <w:r w:rsidRPr="009A35DE">
        <w:rPr>
          <w:rFonts w:ascii="Times New Roman" w:hAnsi="Times New Roman" w:cs="Times New Roman"/>
          <w:kern w:val="28"/>
          <w:sz w:val="28"/>
          <w:szCs w:val="28"/>
          <w:lang w:val="uk-UA"/>
        </w:rPr>
        <w:t>сентября</w:t>
      </w:r>
      <w:proofErr w:type="spellEnd"/>
      <w:r w:rsidRPr="009A35DE">
        <w:rPr>
          <w:rFonts w:ascii="Times New Roman" w:hAnsi="Times New Roman" w:cs="Times New Roman"/>
          <w:kern w:val="28"/>
          <w:sz w:val="28"/>
          <w:szCs w:val="28"/>
          <w:lang w:val="uk-UA"/>
        </w:rPr>
        <w:t xml:space="preserve"> 1999 г. по </w:t>
      </w:r>
      <w:proofErr w:type="spellStart"/>
      <w:r w:rsidRPr="009A35DE">
        <w:rPr>
          <w:rFonts w:ascii="Times New Roman" w:hAnsi="Times New Roman" w:cs="Times New Roman"/>
          <w:kern w:val="28"/>
          <w:sz w:val="28"/>
          <w:szCs w:val="28"/>
          <w:lang w:val="uk-UA"/>
        </w:rPr>
        <w:t>делу</w:t>
      </w:r>
      <w:proofErr w:type="spellEnd"/>
      <w:r w:rsidRPr="009A35DE">
        <w:rPr>
          <w:rFonts w:ascii="Times New Roman" w:hAnsi="Times New Roman" w:cs="Times New Roman"/>
          <w:kern w:val="28"/>
          <w:sz w:val="28"/>
          <w:szCs w:val="28"/>
          <w:lang w:val="uk-UA"/>
        </w:rPr>
        <w:t xml:space="preserve"> «Сиве  (</w:t>
      </w:r>
      <w:proofErr w:type="spellStart"/>
      <w:r w:rsidRPr="009A35DE">
        <w:rPr>
          <w:rFonts w:ascii="Times New Roman" w:hAnsi="Times New Roman" w:cs="Times New Roman"/>
          <w:kern w:val="28"/>
          <w:sz w:val="28"/>
          <w:szCs w:val="28"/>
          <w:lang w:val="uk-UA"/>
        </w:rPr>
        <w:t>Civet</w:t>
      </w:r>
      <w:proofErr w:type="spellEnd"/>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против</w:t>
      </w:r>
      <w:proofErr w:type="spellEnd"/>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Франции</w:t>
      </w:r>
      <w:proofErr w:type="spellEnd"/>
      <w:r w:rsidRPr="009A35DE">
        <w:rPr>
          <w:rFonts w:ascii="Times New Roman" w:hAnsi="Times New Roman" w:cs="Times New Roman"/>
          <w:kern w:val="28"/>
          <w:sz w:val="28"/>
          <w:szCs w:val="28"/>
          <w:lang w:val="uk-UA"/>
        </w:rPr>
        <w:t xml:space="preserve"> URL:</w:t>
      </w:r>
      <w:r>
        <w:rPr>
          <w:rFonts w:ascii="Times New Roman" w:hAnsi="Times New Roman" w:cs="Times New Roman"/>
          <w:kern w:val="28"/>
          <w:sz w:val="28"/>
          <w:szCs w:val="28"/>
          <w:lang w:val="uk-UA"/>
        </w:rPr>
        <w:t xml:space="preserve"> </w:t>
      </w:r>
      <w:r w:rsidRPr="009A35DE">
        <w:rPr>
          <w:rFonts w:ascii="Times New Roman" w:hAnsi="Times New Roman" w:cs="Times New Roman"/>
          <w:kern w:val="28"/>
          <w:sz w:val="28"/>
          <w:szCs w:val="28"/>
          <w:lang w:val="uk-UA"/>
        </w:rPr>
        <w:t>http://docs.pravo.ru/document/view/19381589</w:t>
      </w:r>
    </w:p>
    <w:p w:rsidR="001E0EEB" w:rsidRPr="009A35DE" w:rsidRDefault="001E0EEB" w:rsidP="001E0EEB">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29.</w:t>
      </w:r>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Бобечко</w:t>
      </w:r>
      <w:proofErr w:type="spellEnd"/>
      <w:r w:rsidRPr="009A35DE">
        <w:rPr>
          <w:rFonts w:ascii="Times New Roman" w:hAnsi="Times New Roman" w:cs="Times New Roman"/>
          <w:kern w:val="28"/>
          <w:sz w:val="28"/>
          <w:szCs w:val="28"/>
          <w:lang w:val="uk-UA"/>
        </w:rPr>
        <w:t xml:space="preserve">  Н.Р.  Доказування  у  стадіях  апеляційного  та  касаційного  провадження  за  КПК України  :  </w:t>
      </w:r>
      <w:proofErr w:type="spellStart"/>
      <w:r w:rsidRPr="009A35DE">
        <w:rPr>
          <w:rFonts w:ascii="Times New Roman" w:hAnsi="Times New Roman" w:cs="Times New Roman"/>
          <w:kern w:val="28"/>
          <w:sz w:val="28"/>
          <w:szCs w:val="28"/>
          <w:lang w:val="uk-UA"/>
        </w:rPr>
        <w:t>навч</w:t>
      </w:r>
      <w:proofErr w:type="spellEnd"/>
      <w:r w:rsidRPr="009A35DE">
        <w:rPr>
          <w:rFonts w:ascii="Times New Roman" w:hAnsi="Times New Roman" w:cs="Times New Roman"/>
          <w:kern w:val="28"/>
          <w:sz w:val="28"/>
          <w:szCs w:val="28"/>
          <w:lang w:val="uk-UA"/>
        </w:rPr>
        <w:t xml:space="preserve">.  посібник  /  Н.Р.  </w:t>
      </w:r>
      <w:proofErr w:type="spellStart"/>
      <w:r w:rsidRPr="009A35DE">
        <w:rPr>
          <w:rFonts w:ascii="Times New Roman" w:hAnsi="Times New Roman" w:cs="Times New Roman"/>
          <w:kern w:val="28"/>
          <w:sz w:val="28"/>
          <w:szCs w:val="28"/>
          <w:lang w:val="uk-UA"/>
        </w:rPr>
        <w:t>Бобечко</w:t>
      </w:r>
      <w:proofErr w:type="spellEnd"/>
      <w:r w:rsidRPr="009A35DE">
        <w:rPr>
          <w:rFonts w:ascii="Times New Roman" w:hAnsi="Times New Roman" w:cs="Times New Roman"/>
          <w:kern w:val="28"/>
          <w:sz w:val="28"/>
          <w:szCs w:val="28"/>
          <w:lang w:val="uk-UA"/>
        </w:rPr>
        <w:t xml:space="preserve">  ;  за  ред.  академіка  </w:t>
      </w:r>
      <w:proofErr w:type="spellStart"/>
      <w:r w:rsidRPr="009A35DE">
        <w:rPr>
          <w:rFonts w:ascii="Times New Roman" w:hAnsi="Times New Roman" w:cs="Times New Roman"/>
          <w:kern w:val="28"/>
          <w:sz w:val="28"/>
          <w:szCs w:val="28"/>
          <w:lang w:val="uk-UA"/>
        </w:rPr>
        <w:t>НАПрН</w:t>
      </w:r>
      <w:proofErr w:type="spellEnd"/>
      <w:r w:rsidRPr="009A35DE">
        <w:rPr>
          <w:rFonts w:ascii="Times New Roman" w:hAnsi="Times New Roman" w:cs="Times New Roman"/>
          <w:kern w:val="28"/>
          <w:sz w:val="28"/>
          <w:szCs w:val="28"/>
          <w:lang w:val="uk-UA"/>
        </w:rPr>
        <w:t xml:space="preserve">  України,  проф. В.Т. Нора. Тернопіль : Підручники та посібники, 2014. 134 с.  </w:t>
      </w:r>
    </w:p>
    <w:p w:rsidR="001E0EEB" w:rsidRPr="009A35DE" w:rsidRDefault="001E0EEB" w:rsidP="001E0EEB">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lastRenderedPageBreak/>
        <w:t>30.</w:t>
      </w:r>
      <w:r w:rsidRPr="009A35DE">
        <w:rPr>
          <w:rFonts w:ascii="Times New Roman" w:hAnsi="Times New Roman" w:cs="Times New Roman"/>
          <w:kern w:val="28"/>
          <w:sz w:val="28"/>
          <w:szCs w:val="28"/>
          <w:lang w:val="uk-UA"/>
        </w:rPr>
        <w:t xml:space="preserve"> Рішення Європейського суду з прав людини від 28 листопада 1999 р. у справі «</w:t>
      </w:r>
      <w:proofErr w:type="spellStart"/>
      <w:r w:rsidRPr="009A35DE">
        <w:rPr>
          <w:rFonts w:ascii="Times New Roman" w:hAnsi="Times New Roman" w:cs="Times New Roman"/>
          <w:kern w:val="28"/>
          <w:sz w:val="28"/>
          <w:szCs w:val="28"/>
          <w:lang w:val="uk-UA"/>
        </w:rPr>
        <w:t>Брумареску</w:t>
      </w:r>
      <w:proofErr w:type="spellEnd"/>
      <w:r w:rsidRPr="009A35DE">
        <w:rPr>
          <w:rFonts w:ascii="Times New Roman" w:hAnsi="Times New Roman" w:cs="Times New Roman"/>
          <w:kern w:val="28"/>
          <w:sz w:val="28"/>
          <w:szCs w:val="28"/>
          <w:lang w:val="uk-UA"/>
        </w:rPr>
        <w:t xml:space="preserve"> проти  Румунії»  (</w:t>
      </w:r>
      <w:proofErr w:type="spellStart"/>
      <w:r w:rsidRPr="009A35DE">
        <w:rPr>
          <w:rFonts w:ascii="Times New Roman" w:hAnsi="Times New Roman" w:cs="Times New Roman"/>
          <w:kern w:val="28"/>
          <w:sz w:val="28"/>
          <w:szCs w:val="28"/>
          <w:lang w:val="uk-UA"/>
        </w:rPr>
        <w:t>Brumarescu</w:t>
      </w:r>
      <w:proofErr w:type="spellEnd"/>
      <w:r w:rsidRPr="009A35DE">
        <w:rPr>
          <w:rFonts w:ascii="Times New Roman" w:hAnsi="Times New Roman" w:cs="Times New Roman"/>
          <w:kern w:val="28"/>
          <w:sz w:val="28"/>
          <w:szCs w:val="28"/>
          <w:lang w:val="uk-UA"/>
        </w:rPr>
        <w:t xml:space="preserve">  v.  </w:t>
      </w:r>
      <w:proofErr w:type="spellStart"/>
      <w:r w:rsidRPr="009A35DE">
        <w:rPr>
          <w:rFonts w:ascii="Times New Roman" w:hAnsi="Times New Roman" w:cs="Times New Roman"/>
          <w:kern w:val="28"/>
          <w:sz w:val="28"/>
          <w:szCs w:val="28"/>
          <w:lang w:val="uk-UA"/>
        </w:rPr>
        <w:t>Romania</w:t>
      </w:r>
      <w:proofErr w:type="spellEnd"/>
      <w:r w:rsidRPr="009A35DE">
        <w:rPr>
          <w:rFonts w:ascii="Times New Roman" w:hAnsi="Times New Roman" w:cs="Times New Roman"/>
          <w:kern w:val="28"/>
          <w:sz w:val="28"/>
          <w:szCs w:val="28"/>
          <w:lang w:val="uk-UA"/>
        </w:rPr>
        <w:t xml:space="preserve"> URL:  http://eurocourt.in.ua/Article.asp?AIdx=307 </w:t>
      </w:r>
    </w:p>
    <w:p w:rsidR="001E0EEB" w:rsidRPr="009A35DE" w:rsidRDefault="001E0EEB" w:rsidP="001E0EEB">
      <w:pPr>
        <w:spacing w:after="200" w:line="360" w:lineRule="auto"/>
        <w:ind w:firstLine="709"/>
        <w:contextualSpacing/>
        <w:jc w:val="both"/>
        <w:rPr>
          <w:rFonts w:ascii="Times New Roman" w:hAnsi="Times New Roman" w:cs="Times New Roman"/>
          <w:kern w:val="28"/>
          <w:sz w:val="28"/>
          <w:szCs w:val="28"/>
          <w:lang w:val="uk-UA"/>
        </w:rPr>
      </w:pPr>
      <w:r>
        <w:rPr>
          <w:rFonts w:ascii="Times New Roman" w:hAnsi="Times New Roman" w:cs="Times New Roman"/>
          <w:kern w:val="28"/>
          <w:sz w:val="28"/>
          <w:szCs w:val="28"/>
          <w:lang w:val="uk-UA"/>
        </w:rPr>
        <w:t>31.</w:t>
      </w:r>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Бобечко</w:t>
      </w:r>
      <w:proofErr w:type="spellEnd"/>
      <w:r w:rsidRPr="009A35DE">
        <w:rPr>
          <w:rFonts w:ascii="Times New Roman" w:hAnsi="Times New Roman" w:cs="Times New Roman"/>
          <w:kern w:val="28"/>
          <w:sz w:val="28"/>
          <w:szCs w:val="28"/>
          <w:lang w:val="uk-UA"/>
        </w:rPr>
        <w:t xml:space="preserve"> Н.Р. Реформування </w:t>
      </w:r>
      <w:proofErr w:type="spellStart"/>
      <w:r w:rsidRPr="009A35DE">
        <w:rPr>
          <w:rFonts w:ascii="Times New Roman" w:hAnsi="Times New Roman" w:cs="Times New Roman"/>
          <w:kern w:val="28"/>
          <w:sz w:val="28"/>
          <w:szCs w:val="28"/>
          <w:lang w:val="uk-UA"/>
        </w:rPr>
        <w:t>провадженб</w:t>
      </w:r>
      <w:proofErr w:type="spellEnd"/>
      <w:r w:rsidRPr="009A35DE">
        <w:rPr>
          <w:rFonts w:ascii="Times New Roman" w:hAnsi="Times New Roman" w:cs="Times New Roman"/>
          <w:kern w:val="28"/>
          <w:sz w:val="28"/>
          <w:szCs w:val="28"/>
          <w:lang w:val="uk-UA"/>
        </w:rPr>
        <w:t xml:space="preserve"> з формально-юридичної перевірки судових у кримінальному процесі України</w:t>
      </w:r>
      <w:r>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Young</w:t>
      </w:r>
      <w:proofErr w:type="spellEnd"/>
      <w:r w:rsidRPr="009A35DE">
        <w:rPr>
          <w:rFonts w:ascii="Times New Roman" w:hAnsi="Times New Roman" w:cs="Times New Roman"/>
          <w:kern w:val="28"/>
          <w:sz w:val="28"/>
          <w:szCs w:val="28"/>
          <w:lang w:val="uk-UA"/>
        </w:rPr>
        <w:t xml:space="preserve"> </w:t>
      </w:r>
      <w:proofErr w:type="spellStart"/>
      <w:r w:rsidRPr="009A35DE">
        <w:rPr>
          <w:rFonts w:ascii="Times New Roman" w:hAnsi="Times New Roman" w:cs="Times New Roman"/>
          <w:kern w:val="28"/>
          <w:sz w:val="28"/>
          <w:szCs w:val="28"/>
          <w:lang w:val="uk-UA"/>
        </w:rPr>
        <w:t>Scientist</w:t>
      </w:r>
      <w:proofErr w:type="spellEnd"/>
      <w:r w:rsidRPr="009A35DE">
        <w:rPr>
          <w:rFonts w:ascii="Times New Roman" w:hAnsi="Times New Roman" w:cs="Times New Roman"/>
          <w:kern w:val="28"/>
          <w:sz w:val="28"/>
          <w:szCs w:val="28"/>
          <w:lang w:val="uk-UA"/>
        </w:rPr>
        <w:t>. 2016. № 3 (30). С. 455-459</w:t>
      </w:r>
    </w:p>
    <w:p w:rsidR="005602C1" w:rsidRPr="00240CAF" w:rsidRDefault="005602C1" w:rsidP="001E0EEB">
      <w:pPr>
        <w:spacing w:after="200" w:line="360" w:lineRule="auto"/>
        <w:ind w:firstLine="709"/>
        <w:contextualSpacing/>
        <w:jc w:val="both"/>
        <w:rPr>
          <w:lang w:val="uk-UA"/>
        </w:rPr>
      </w:pPr>
    </w:p>
    <w:sectPr w:rsidR="005602C1" w:rsidRPr="00240CAF" w:rsidSect="005602C1">
      <w:headerReference w:type="default" r:id="rId8"/>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11B" w:rsidRDefault="0007311B" w:rsidP="00A62A85">
      <w:pPr>
        <w:spacing w:after="0" w:line="240" w:lineRule="auto"/>
      </w:pPr>
      <w:r>
        <w:separator/>
      </w:r>
    </w:p>
  </w:endnote>
  <w:endnote w:type="continuationSeparator" w:id="0">
    <w:p w:rsidR="0007311B" w:rsidRDefault="0007311B" w:rsidP="00A6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11B" w:rsidRDefault="0007311B" w:rsidP="00A62A85">
      <w:pPr>
        <w:spacing w:after="0" w:line="240" w:lineRule="auto"/>
      </w:pPr>
      <w:r>
        <w:separator/>
      </w:r>
    </w:p>
  </w:footnote>
  <w:footnote w:type="continuationSeparator" w:id="0">
    <w:p w:rsidR="0007311B" w:rsidRDefault="0007311B" w:rsidP="00A6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245"/>
      <w:docPartObj>
        <w:docPartGallery w:val="Page Numbers (Top of Page)"/>
        <w:docPartUnique/>
      </w:docPartObj>
    </w:sdtPr>
    <w:sdtContent>
      <w:p w:rsidR="00002145" w:rsidRDefault="00002145">
        <w:pPr>
          <w:pStyle w:val="a7"/>
          <w:jc w:val="right"/>
        </w:pPr>
        <w:r>
          <w:fldChar w:fldCharType="begin"/>
        </w:r>
        <w:r>
          <w:instrText>PAGE   \* MERGEFORMAT</w:instrText>
        </w:r>
        <w:r>
          <w:fldChar w:fldCharType="separate"/>
        </w:r>
        <w:r w:rsidR="00697A62" w:rsidRPr="00697A62">
          <w:rPr>
            <w:noProof/>
            <w:lang w:val="ru-RU"/>
          </w:rPr>
          <w:t>5</w:t>
        </w:r>
        <w:r>
          <w:fldChar w:fldCharType="end"/>
        </w:r>
      </w:p>
    </w:sdtContent>
  </w:sdt>
  <w:p w:rsidR="00002145" w:rsidRDefault="0000214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8F"/>
    <w:rsid w:val="00002145"/>
    <w:rsid w:val="0007311B"/>
    <w:rsid w:val="001C5BFF"/>
    <w:rsid w:val="001E0EEB"/>
    <w:rsid w:val="00240CAF"/>
    <w:rsid w:val="004A4668"/>
    <w:rsid w:val="004F4EA0"/>
    <w:rsid w:val="005602C1"/>
    <w:rsid w:val="00603C6C"/>
    <w:rsid w:val="00697A62"/>
    <w:rsid w:val="006C546C"/>
    <w:rsid w:val="00705F07"/>
    <w:rsid w:val="0071461B"/>
    <w:rsid w:val="0079308F"/>
    <w:rsid w:val="00893FD2"/>
    <w:rsid w:val="00A62A85"/>
    <w:rsid w:val="00B63095"/>
    <w:rsid w:val="00BA09A5"/>
    <w:rsid w:val="00C729A9"/>
    <w:rsid w:val="00EF049C"/>
    <w:rsid w:val="00F3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FB5C"/>
  <w15:chartTrackingRefBased/>
  <w15:docId w15:val="{4AF29A4E-4A62-4FED-A44F-5D009250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62A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footnote text"/>
    <w:basedOn w:val="a"/>
    <w:link w:val="a4"/>
    <w:uiPriority w:val="99"/>
    <w:unhideWhenUsed/>
    <w:rsid w:val="00A62A85"/>
    <w:pPr>
      <w:spacing w:after="0" w:line="240" w:lineRule="auto"/>
    </w:pPr>
    <w:rPr>
      <w:rFonts w:ascii="Times New Roman" w:hAnsi="Times New Roman" w:cs="Times New Roman"/>
      <w:kern w:val="28"/>
      <w:sz w:val="20"/>
      <w:szCs w:val="20"/>
      <w:lang w:val="uk-UA"/>
    </w:rPr>
  </w:style>
  <w:style w:type="character" w:customStyle="1" w:styleId="a4">
    <w:name w:val="Текст сноски Знак"/>
    <w:basedOn w:val="a0"/>
    <w:link w:val="a3"/>
    <w:uiPriority w:val="99"/>
    <w:rsid w:val="00A62A85"/>
    <w:rPr>
      <w:rFonts w:ascii="Times New Roman" w:hAnsi="Times New Roman" w:cs="Times New Roman"/>
      <w:kern w:val="28"/>
      <w:sz w:val="20"/>
      <w:szCs w:val="20"/>
      <w:lang w:val="uk-UA"/>
    </w:rPr>
  </w:style>
  <w:style w:type="character" w:styleId="a5">
    <w:name w:val="footnote reference"/>
    <w:basedOn w:val="a0"/>
    <w:uiPriority w:val="99"/>
    <w:semiHidden/>
    <w:unhideWhenUsed/>
    <w:rsid w:val="00A62A85"/>
    <w:rPr>
      <w:vertAlign w:val="superscript"/>
    </w:rPr>
  </w:style>
  <w:style w:type="character" w:customStyle="1" w:styleId="rvts9">
    <w:name w:val="rvts9"/>
    <w:basedOn w:val="a0"/>
    <w:rsid w:val="00240CAF"/>
  </w:style>
  <w:style w:type="character" w:customStyle="1" w:styleId="rvts37">
    <w:name w:val="rvts37"/>
    <w:basedOn w:val="a0"/>
    <w:rsid w:val="00240CAF"/>
  </w:style>
  <w:style w:type="character" w:customStyle="1" w:styleId="rvts46">
    <w:name w:val="rvts46"/>
    <w:basedOn w:val="a0"/>
    <w:rsid w:val="00240CAF"/>
  </w:style>
  <w:style w:type="character" w:styleId="a6">
    <w:name w:val="Hyperlink"/>
    <w:basedOn w:val="a0"/>
    <w:uiPriority w:val="99"/>
    <w:semiHidden/>
    <w:unhideWhenUsed/>
    <w:rsid w:val="00240CAF"/>
    <w:rPr>
      <w:color w:val="0000FF"/>
      <w:u w:val="single"/>
    </w:rPr>
  </w:style>
  <w:style w:type="character" w:customStyle="1" w:styleId="rvts11">
    <w:name w:val="rvts11"/>
    <w:basedOn w:val="a0"/>
    <w:rsid w:val="006C546C"/>
  </w:style>
  <w:style w:type="character" w:customStyle="1" w:styleId="apple-converted-space">
    <w:name w:val="apple-converted-space"/>
    <w:basedOn w:val="a0"/>
    <w:rsid w:val="001C5BFF"/>
  </w:style>
  <w:style w:type="paragraph" w:styleId="a7">
    <w:name w:val="header"/>
    <w:basedOn w:val="a"/>
    <w:link w:val="a8"/>
    <w:uiPriority w:val="99"/>
    <w:unhideWhenUsed/>
    <w:rsid w:val="005602C1"/>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5602C1"/>
  </w:style>
  <w:style w:type="paragraph" w:styleId="a9">
    <w:name w:val="footer"/>
    <w:basedOn w:val="a"/>
    <w:link w:val="aa"/>
    <w:uiPriority w:val="99"/>
    <w:unhideWhenUsed/>
    <w:rsid w:val="005602C1"/>
    <w:pPr>
      <w:tabs>
        <w:tab w:val="center" w:pos="4844"/>
        <w:tab w:val="right" w:pos="9689"/>
      </w:tabs>
      <w:spacing w:after="0" w:line="240" w:lineRule="auto"/>
    </w:pPr>
  </w:style>
  <w:style w:type="character" w:customStyle="1" w:styleId="aa">
    <w:name w:val="Нижний колонтитул Знак"/>
    <w:basedOn w:val="a0"/>
    <w:link w:val="a9"/>
    <w:uiPriority w:val="99"/>
    <w:rsid w:val="0056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51566">
      <w:bodyDiv w:val="1"/>
      <w:marLeft w:val="0"/>
      <w:marRight w:val="0"/>
      <w:marTop w:val="0"/>
      <w:marBottom w:val="0"/>
      <w:divBdr>
        <w:top w:val="none" w:sz="0" w:space="0" w:color="auto"/>
        <w:left w:val="none" w:sz="0" w:space="0" w:color="auto"/>
        <w:bottom w:val="none" w:sz="0" w:space="0" w:color="auto"/>
        <w:right w:val="none" w:sz="0" w:space="0" w:color="auto"/>
      </w:divBdr>
    </w:div>
    <w:div w:id="1030758374">
      <w:bodyDiv w:val="1"/>
      <w:marLeft w:val="0"/>
      <w:marRight w:val="0"/>
      <w:marTop w:val="0"/>
      <w:marBottom w:val="0"/>
      <w:divBdr>
        <w:top w:val="none" w:sz="0" w:space="0" w:color="auto"/>
        <w:left w:val="none" w:sz="0" w:space="0" w:color="auto"/>
        <w:bottom w:val="none" w:sz="0" w:space="0" w:color="auto"/>
        <w:right w:val="none" w:sz="0" w:space="0" w:color="auto"/>
      </w:divBdr>
    </w:div>
    <w:div w:id="1302611124">
      <w:bodyDiv w:val="1"/>
      <w:marLeft w:val="0"/>
      <w:marRight w:val="0"/>
      <w:marTop w:val="0"/>
      <w:marBottom w:val="0"/>
      <w:divBdr>
        <w:top w:val="none" w:sz="0" w:space="0" w:color="auto"/>
        <w:left w:val="none" w:sz="0" w:space="0" w:color="auto"/>
        <w:bottom w:val="none" w:sz="0" w:space="0" w:color="auto"/>
        <w:right w:val="none" w:sz="0" w:space="0" w:color="auto"/>
      </w:divBdr>
    </w:div>
    <w:div w:id="1718778641">
      <w:bodyDiv w:val="1"/>
      <w:marLeft w:val="0"/>
      <w:marRight w:val="0"/>
      <w:marTop w:val="0"/>
      <w:marBottom w:val="0"/>
      <w:divBdr>
        <w:top w:val="none" w:sz="0" w:space="0" w:color="auto"/>
        <w:left w:val="none" w:sz="0" w:space="0" w:color="auto"/>
        <w:bottom w:val="none" w:sz="0" w:space="0" w:color="auto"/>
        <w:right w:val="none" w:sz="0" w:space="0" w:color="auto"/>
      </w:divBdr>
    </w:div>
    <w:div w:id="2123767196">
      <w:bodyDiv w:val="1"/>
      <w:marLeft w:val="0"/>
      <w:marRight w:val="0"/>
      <w:marTop w:val="0"/>
      <w:marBottom w:val="0"/>
      <w:divBdr>
        <w:top w:val="none" w:sz="0" w:space="0" w:color="auto"/>
        <w:left w:val="none" w:sz="0" w:space="0" w:color="auto"/>
        <w:bottom w:val="none" w:sz="0" w:space="0" w:color="auto"/>
        <w:right w:val="none" w:sz="0" w:space="0" w:color="auto"/>
      </w:divBdr>
    </w:div>
    <w:div w:id="21372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yestr.court.gov.ua/Review/68146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plykrda.gov.ua/index.php?option=com_content&amp;view=article&amp;id=6542:2017-04-25-13-28-46&amp;catid=36:2008-07-05-12-55-09&amp;Itemid=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2321</Words>
  <Characters>13232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Артём Мищенко</cp:lastModifiedBy>
  <cp:revision>8</cp:revision>
  <dcterms:created xsi:type="dcterms:W3CDTF">2020-05-14T08:45:00Z</dcterms:created>
  <dcterms:modified xsi:type="dcterms:W3CDTF">2023-06-22T17:52:00Z</dcterms:modified>
</cp:coreProperties>
</file>