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008A" w14:textId="77777777" w:rsidR="00C63418" w:rsidRPr="00B01E62" w:rsidRDefault="00702CB9" w:rsidP="00B01E6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</w:rPr>
        <w:t>ЗМ</w:t>
      </w: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>ІСТ</w:t>
      </w:r>
    </w:p>
    <w:p w14:paraId="659D95C2" w14:textId="77777777" w:rsidR="00702CB9" w:rsidRP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…………………………………………………………………………….3</w:t>
      </w:r>
    </w:p>
    <w:p w14:paraId="69871555" w14:textId="77777777" w:rsid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І. ЗАГАЛЬНІ ПОЛОЖЕННЯ ПРО СЛІДЧИЙ </w:t>
      </w:r>
    </w:p>
    <w:p w14:paraId="7E4A4042" w14:textId="77777777" w:rsidR="00702CB9" w:rsidRP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>ЕКСПЕРИМЕНТ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</w:t>
      </w:r>
      <w:r w:rsidR="00AA332B">
        <w:rPr>
          <w:rFonts w:ascii="Times New Roman" w:hAnsi="Times New Roman" w:cs="Times New Roman"/>
          <w:sz w:val="28"/>
          <w:szCs w:val="28"/>
        </w:rPr>
        <w:t>.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……..…5</w:t>
      </w:r>
    </w:p>
    <w:p w14:paraId="019010C7" w14:textId="77777777" w:rsidR="00702CB9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Поняття, мета та завдання слідчого експерименту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AA332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…….…5</w:t>
      </w:r>
    </w:p>
    <w:p w14:paraId="0EE04BE2" w14:textId="77777777" w:rsid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 Підстави та процесуальний порядок проведення слідчого </w:t>
      </w:r>
    </w:p>
    <w:p w14:paraId="4DCBC94F" w14:textId="77777777" w:rsidR="00702CB9" w:rsidRDefault="00B01E62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02CB9">
        <w:rPr>
          <w:rFonts w:ascii="Times New Roman" w:hAnsi="Times New Roman" w:cs="Times New Roman"/>
          <w:sz w:val="28"/>
          <w:szCs w:val="28"/>
          <w:lang w:val="uk-UA"/>
        </w:rPr>
        <w:t>ксперименту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………………………………………………………………….....10</w:t>
      </w:r>
    </w:p>
    <w:p w14:paraId="1DF6C77C" w14:textId="77777777" w:rsidR="00702CB9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Проблеми зас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тосування слідчого експерименту…………………</w:t>
      </w:r>
      <w:r w:rsidR="00AA332B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……..16</w:t>
      </w:r>
    </w:p>
    <w:p w14:paraId="1F4FB1DF" w14:textId="77777777" w:rsidR="00702CB9" w:rsidRP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>РОЗДІЛ ІІ. ОСОБЛИВОСТІ ФІКСАЦІЇ ТА РЕЗУЛЬТАТІВ СЛІДЧОГО ЕКСПЕРИМЕНТУ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……………………………………………………………..22</w:t>
      </w:r>
    </w:p>
    <w:p w14:paraId="4F6778F9" w14:textId="77777777" w:rsid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 Поняття та структура протоколу про проведення слідчого </w:t>
      </w:r>
    </w:p>
    <w:p w14:paraId="4F98D4CD" w14:textId="77777777" w:rsidR="00702CB9" w:rsidRDefault="00EE54BF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02CB9">
        <w:rPr>
          <w:rFonts w:ascii="Times New Roman" w:hAnsi="Times New Roman" w:cs="Times New Roman"/>
          <w:sz w:val="28"/>
          <w:szCs w:val="28"/>
          <w:lang w:val="uk-UA"/>
        </w:rPr>
        <w:t>ксперименту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……………………………………………………….……………22</w:t>
      </w:r>
    </w:p>
    <w:p w14:paraId="3528AF57" w14:textId="77777777" w:rsidR="00702CB9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 Процесуальний порядок оформлення протоколу </w:t>
      </w:r>
      <w:r w:rsidR="007A517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слідчого експерименту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……………………………………………………….….23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DB6189" w14:textId="77777777" w:rsidR="00702CB9" w:rsidRP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AA332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…....27</w:t>
      </w:r>
    </w:p>
    <w:p w14:paraId="1F39C92C" w14:textId="77777777" w:rsidR="00702CB9" w:rsidRP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……………………………………………………………………….29</w:t>
      </w:r>
    </w:p>
    <w:p w14:paraId="06E74EF7" w14:textId="77777777" w:rsidR="00702CB9" w:rsidRPr="00B01E62" w:rsidRDefault="00702CB9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E6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AA332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…..….38</w:t>
      </w:r>
    </w:p>
    <w:p w14:paraId="72CD131F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6391B6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D9B9ED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E8587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54A03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C510E3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585FF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23D97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5174F1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0060A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461DD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AFF8E" w14:textId="77777777" w:rsidR="00592123" w:rsidRDefault="00311951" w:rsidP="00D54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190A9AC5" w14:textId="77777777" w:rsidR="006A7AA4" w:rsidRDefault="00311951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Pr="00311951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науки сьогодення є основою науково-технічного процесу, спеціальної інформації, виникнення нових знань у різних галузях, широке та ефективне </w:t>
      </w:r>
      <w:r w:rsidR="00EE54B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6A7AA4" w:rsidRPr="006A7AA4">
        <w:rPr>
          <w:rFonts w:ascii="Times New Roman" w:hAnsi="Times New Roman" w:cs="Times New Roman"/>
          <w:sz w:val="28"/>
          <w:szCs w:val="28"/>
        </w:rPr>
        <w:t>.</w:t>
      </w:r>
    </w:p>
    <w:p w14:paraId="46E03A2D" w14:textId="77777777" w:rsidR="006A7AA4" w:rsidRDefault="006A7AA4" w:rsidP="006A7A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A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обстановки і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висвітлене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вченими-криміналістами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процесуалістами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криміналістичній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AA4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6A7AA4">
        <w:rPr>
          <w:rFonts w:ascii="Times New Roman" w:hAnsi="Times New Roman" w:cs="Times New Roman"/>
          <w:sz w:val="28"/>
          <w:szCs w:val="28"/>
        </w:rPr>
        <w:t>: М.С. Строгович</w:t>
      </w:r>
      <w:proofErr w:type="gramStart"/>
      <w:r w:rsidRPr="006A7AA4">
        <w:rPr>
          <w:rFonts w:ascii="Times New Roman" w:hAnsi="Times New Roman" w:cs="Times New Roman"/>
          <w:sz w:val="28"/>
          <w:szCs w:val="28"/>
        </w:rPr>
        <w:t>, О</w:t>
      </w:r>
      <w:proofErr w:type="gramEnd"/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2324BC8C" w14:textId="312289A8" w:rsidR="006A7AA4" w:rsidRPr="00CD1943" w:rsidRDefault="00741E7A" w:rsidP="006A7A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E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 є </w:t>
      </w:r>
      <w:r w:rsidR="00EE54BF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1943" w:rsidRPr="00CD1943">
        <w:rPr>
          <w:rFonts w:ascii="Times New Roman" w:hAnsi="Times New Roman" w:cs="Times New Roman"/>
          <w:sz w:val="28"/>
          <w:szCs w:val="28"/>
        </w:rPr>
        <w:t>/</w:t>
      </w:r>
      <w:r w:rsidR="00CD1943">
        <w:rPr>
          <w:rFonts w:ascii="Times New Roman" w:hAnsi="Times New Roman" w:cs="Times New Roman"/>
          <w:sz w:val="28"/>
          <w:szCs w:val="28"/>
          <w:lang w:val="en-US"/>
        </w:rPr>
        <w:t>/</w:t>
      </w:r>
      <w:bookmarkStart w:id="0" w:name="_GoBack"/>
      <w:bookmarkEnd w:id="0"/>
    </w:p>
    <w:p w14:paraId="5362056C" w14:textId="77777777" w:rsidR="00741E7A" w:rsidRDefault="00741E7A" w:rsidP="006A7A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поставленої мети, необхідно вирішити наступні завдання:</w:t>
      </w:r>
    </w:p>
    <w:p w14:paraId="7276F3C5" w14:textId="77777777" w:rsidR="00D848F9" w:rsidRDefault="00EE54BF" w:rsidP="00D848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872D037" w14:textId="77777777" w:rsidR="00D848F9" w:rsidRDefault="00D848F9" w:rsidP="00D848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8F9">
        <w:rPr>
          <w:rFonts w:ascii="Times New Roman" w:hAnsi="Times New Roman" w:cs="Times New Roman"/>
          <w:b/>
          <w:sz w:val="28"/>
          <w:szCs w:val="28"/>
          <w:lang w:val="uk-UA"/>
        </w:rPr>
        <w:t>Об'єктом дослідження</w:t>
      </w:r>
      <w:r w:rsidRPr="00D84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слідчого експерименту</w:t>
      </w:r>
      <w:r w:rsidRPr="00D848F9">
        <w:rPr>
          <w:rFonts w:ascii="Times New Roman" w:hAnsi="Times New Roman" w:cs="Times New Roman"/>
          <w:sz w:val="28"/>
          <w:szCs w:val="28"/>
        </w:rPr>
        <w:t>.</w:t>
      </w:r>
    </w:p>
    <w:p w14:paraId="47AAAD5D" w14:textId="77777777" w:rsidR="00D848F9" w:rsidRDefault="00D848F9" w:rsidP="00D848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8F9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spellStart"/>
      <w:r w:rsidRPr="00D848F9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proofErr w:type="spellEnd"/>
      <w:r w:rsidRPr="00D84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8F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слідчого експерименту</w:t>
      </w:r>
      <w:r w:rsidRPr="00D848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8F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848F9">
        <w:rPr>
          <w:rFonts w:ascii="Times New Roman" w:hAnsi="Times New Roman" w:cs="Times New Roman"/>
          <w:sz w:val="28"/>
          <w:szCs w:val="28"/>
        </w:rPr>
        <w:t>.</w:t>
      </w:r>
    </w:p>
    <w:p w14:paraId="79C9AB63" w14:textId="77777777" w:rsidR="00D848F9" w:rsidRPr="00D848F9" w:rsidRDefault="00D848F9" w:rsidP="00D848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8F9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</w:t>
      </w:r>
      <w:r w:rsidRPr="00D848F9">
        <w:rPr>
          <w:rFonts w:ascii="Times New Roman" w:hAnsi="Times New Roman" w:cs="Times New Roman"/>
          <w:sz w:val="28"/>
          <w:szCs w:val="28"/>
          <w:lang w:val="uk-UA"/>
        </w:rPr>
        <w:t>. Курсова робота складається з вступу, двох розділів, висновків, додатків та списку використаних джерел. Заг</w:t>
      </w:r>
      <w:r w:rsidR="00B01E62">
        <w:rPr>
          <w:rFonts w:ascii="Times New Roman" w:hAnsi="Times New Roman" w:cs="Times New Roman"/>
          <w:sz w:val="28"/>
          <w:szCs w:val="28"/>
          <w:lang w:val="uk-UA"/>
        </w:rPr>
        <w:t>альний обсяг роботи становить 35 сторінок</w:t>
      </w:r>
      <w:r w:rsidRPr="00D848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0F6AA" w14:textId="77777777" w:rsidR="00D848F9" w:rsidRPr="00D848F9" w:rsidRDefault="00D848F9" w:rsidP="00D848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3C1C8" w14:textId="77777777" w:rsidR="00D848F9" w:rsidRPr="00D848F9" w:rsidRDefault="00D848F9" w:rsidP="00D848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DF052" w14:textId="77777777" w:rsidR="00D848F9" w:rsidRPr="00D848F9" w:rsidRDefault="00D848F9" w:rsidP="00D848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94B63" w14:textId="77777777" w:rsidR="00D848F9" w:rsidRPr="00D848F9" w:rsidRDefault="00D848F9" w:rsidP="00741E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3DE762" w14:textId="77777777" w:rsidR="00741E7A" w:rsidRPr="00741E7A" w:rsidRDefault="00741E7A" w:rsidP="00741E7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E29350" w14:textId="77777777" w:rsidR="00741E7A" w:rsidRPr="00741E7A" w:rsidRDefault="00741E7A" w:rsidP="006A7A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3A2F85" w14:textId="77777777" w:rsidR="00592123" w:rsidRDefault="00592123" w:rsidP="00B01E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3DB16C" w14:textId="77777777" w:rsidR="00592123" w:rsidRDefault="00592123" w:rsidP="00D54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CC473E" w14:textId="77777777" w:rsidR="00AB26C4" w:rsidRPr="00AB26C4" w:rsidRDefault="00AB26C4" w:rsidP="00D54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6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</w:t>
      </w:r>
    </w:p>
    <w:p w14:paraId="2AD5C22F" w14:textId="77777777" w:rsidR="00D54E78" w:rsidRPr="00AB26C4" w:rsidRDefault="00D54E78" w:rsidP="00D54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 ПРО СЛІДЧИЙ ЕКСПЕРИМЕНТ</w:t>
      </w:r>
    </w:p>
    <w:p w14:paraId="65874270" w14:textId="77777777" w:rsidR="00D54E78" w:rsidRPr="00AB26C4" w:rsidRDefault="00D54E78" w:rsidP="00D54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6C4">
        <w:rPr>
          <w:rFonts w:ascii="Times New Roman" w:hAnsi="Times New Roman" w:cs="Times New Roman"/>
          <w:b/>
          <w:sz w:val="28"/>
          <w:szCs w:val="28"/>
          <w:lang w:val="uk-UA"/>
        </w:rPr>
        <w:t>1.1. Поняття, мета та завдання слідчого експерименту</w:t>
      </w:r>
    </w:p>
    <w:p w14:paraId="110CB9D4" w14:textId="77777777" w:rsidR="00D54E78" w:rsidRDefault="00D54E78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616316">
        <w:rPr>
          <w:rFonts w:ascii="Times New Roman" w:hAnsi="Times New Roman" w:cs="Times New Roman"/>
          <w:sz w:val="28"/>
          <w:szCs w:val="28"/>
        </w:rPr>
        <w:t>лідчий</w:t>
      </w:r>
      <w:proofErr w:type="spellEnd"/>
      <w:r w:rsidR="00616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16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="00616316">
        <w:rPr>
          <w:rFonts w:ascii="Times New Roman" w:hAnsi="Times New Roman" w:cs="Times New Roman"/>
          <w:sz w:val="28"/>
          <w:szCs w:val="28"/>
        </w:rPr>
        <w:t xml:space="preserve"> </w:t>
      </w:r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r w:rsidR="00616316" w:rsidRPr="006163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B7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слідча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яка проводиться з метою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і способу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умов) тих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експеримен</w:t>
      </w:r>
      <w:r w:rsidR="007B7A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B7A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7A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B7A4A">
        <w:rPr>
          <w:rFonts w:ascii="Times New Roman" w:hAnsi="Times New Roman" w:cs="Times New Roman"/>
          <w:sz w:val="28"/>
          <w:szCs w:val="28"/>
        </w:rPr>
        <w:t xml:space="preserve"> лат. слова </w:t>
      </w:r>
      <w:proofErr w:type="spellStart"/>
      <w:r w:rsidR="007B7A4A">
        <w:rPr>
          <w:rFonts w:ascii="Times New Roman" w:hAnsi="Times New Roman" w:cs="Times New Roman"/>
          <w:sz w:val="28"/>
          <w:szCs w:val="28"/>
        </w:rPr>
        <w:t>experimentum</w:t>
      </w:r>
      <w:proofErr w:type="spellEnd"/>
      <w:r w:rsidR="007B7A4A">
        <w:rPr>
          <w:rFonts w:ascii="Times New Roman" w:hAnsi="Times New Roman" w:cs="Times New Roman"/>
          <w:sz w:val="28"/>
          <w:szCs w:val="28"/>
        </w:rPr>
        <w:t xml:space="preserve"> </w:t>
      </w:r>
      <w:r w:rsidR="007B7A4A" w:rsidRPr="007B7A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7B7A4A">
        <w:rPr>
          <w:rFonts w:ascii="Times New Roman" w:hAnsi="Times New Roman" w:cs="Times New Roman"/>
          <w:sz w:val="28"/>
          <w:szCs w:val="28"/>
        </w:rPr>
        <w:t xml:space="preserve">) </w:t>
      </w:r>
      <w:r w:rsidR="007B7A4A" w:rsidRPr="007B7A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систематична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proofErr w:type="gramStart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E54BF">
        <w:rPr>
          <w:rFonts w:ascii="Times New Roman" w:hAnsi="Times New Roman" w:cs="Times New Roman"/>
          <w:sz w:val="28"/>
          <w:szCs w:val="28"/>
        </w:rPr>
        <w:t>.</w:t>
      </w:r>
    </w:p>
    <w:p w14:paraId="3041A626" w14:textId="77777777" w:rsidR="00D54E78" w:rsidRDefault="00D54E78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похідних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і проводиться, як правило, не на перших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думку С.І. Нови</w:t>
      </w:r>
      <w:r w:rsidRPr="00D54E78">
        <w:rPr>
          <w:rFonts w:ascii="Times New Roman" w:hAnsi="Times New Roman" w:cs="Times New Roman"/>
          <w:sz w:val="28"/>
          <w:szCs w:val="28"/>
        </w:rPr>
        <w:t xml:space="preserve">кова та Ш.Ш.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Ярамиш’яна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несвоєчасне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особливо у тих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перевіряються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видимістю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оглядовістю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обстановкою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[1</w:t>
      </w:r>
      <w:r w:rsidR="0061631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4E78">
        <w:rPr>
          <w:rFonts w:ascii="Times New Roman" w:hAnsi="Times New Roman" w:cs="Times New Roman"/>
          <w:sz w:val="28"/>
          <w:szCs w:val="28"/>
        </w:rPr>
        <w:t xml:space="preserve">, с. 10]. У таких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618FD91E" w14:textId="77777777" w:rsidR="00D54E78" w:rsidRDefault="00D54E78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E78">
        <w:rPr>
          <w:rFonts w:ascii="Times New Roman" w:hAnsi="Times New Roman" w:cs="Times New Roman"/>
          <w:sz w:val="28"/>
          <w:szCs w:val="28"/>
        </w:rPr>
        <w:t xml:space="preserve">На думку І.М.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Лузгіна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експериментального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дослідник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proofErr w:type="gramStart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54E78">
        <w:rPr>
          <w:rFonts w:ascii="Times New Roman" w:hAnsi="Times New Roman" w:cs="Times New Roman"/>
          <w:sz w:val="28"/>
          <w:szCs w:val="28"/>
        </w:rPr>
        <w:t xml:space="preserve"> у схожих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аналогічного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5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78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616316">
        <w:rPr>
          <w:rFonts w:ascii="Times New Roman" w:hAnsi="Times New Roman" w:cs="Times New Roman"/>
          <w:sz w:val="28"/>
          <w:szCs w:val="28"/>
        </w:rPr>
        <w:t xml:space="preserve"> [</w:t>
      </w:r>
      <w:r w:rsidR="0061631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54E78">
        <w:rPr>
          <w:rFonts w:ascii="Times New Roman" w:hAnsi="Times New Roman" w:cs="Times New Roman"/>
          <w:sz w:val="28"/>
          <w:szCs w:val="28"/>
        </w:rPr>
        <w:t>].</w:t>
      </w:r>
    </w:p>
    <w:p w14:paraId="66894184" w14:textId="77777777" w:rsidR="00D54E78" w:rsidRDefault="00924478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проводиться з особою, яка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сприймала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уявний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(показу)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на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  <w:r w:rsidR="00616316">
        <w:rPr>
          <w:rFonts w:ascii="Times New Roman" w:hAnsi="Times New Roman" w:cs="Times New Roman"/>
          <w:sz w:val="28"/>
          <w:szCs w:val="28"/>
        </w:rPr>
        <w:t xml:space="preserve"> [</w:t>
      </w:r>
      <w:r w:rsidR="0061631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24478">
        <w:rPr>
          <w:rFonts w:ascii="Times New Roman" w:hAnsi="Times New Roman" w:cs="Times New Roman"/>
          <w:sz w:val="28"/>
          <w:szCs w:val="28"/>
        </w:rPr>
        <w:t>, с. 225].</w:t>
      </w:r>
    </w:p>
    <w:p w14:paraId="3AA35B31" w14:textId="77777777" w:rsidR="00924478" w:rsidRDefault="00924478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47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належать:</w:t>
      </w:r>
    </w:p>
    <w:p w14:paraId="27EE3268" w14:textId="77777777" w:rsidR="00924478" w:rsidRDefault="00924478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47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точного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107DD2" w14:textId="77777777" w:rsidR="00924478" w:rsidRDefault="00924478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47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висунутих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8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9244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B7CA6A" w14:textId="77777777" w:rsidR="00E340A0" w:rsidRDefault="00924478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478">
        <w:rPr>
          <w:rFonts w:ascii="Times New Roman" w:hAnsi="Times New Roman" w:cs="Times New Roman"/>
          <w:sz w:val="28"/>
          <w:szCs w:val="28"/>
        </w:rPr>
        <w:t xml:space="preserve">–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44DD185A" w14:textId="77777777" w:rsidR="00E340A0" w:rsidRPr="00D54E78" w:rsidRDefault="00E340A0" w:rsidP="00D54E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340A0">
        <w:rPr>
          <w:rFonts w:ascii="Times New Roman" w:hAnsi="Times New Roman" w:cs="Times New Roman"/>
          <w:sz w:val="28"/>
          <w:szCs w:val="28"/>
        </w:rPr>
        <w:t xml:space="preserve">,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70FC1859" w14:textId="77777777" w:rsidR="00D54E78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EFE81" w14:textId="77777777" w:rsidR="00FA46A5" w:rsidRDefault="00FA46A5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64B32" w14:textId="77777777" w:rsidR="00FA46A5" w:rsidRPr="00FA46A5" w:rsidRDefault="00FA46A5" w:rsidP="00FA46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6A5">
        <w:rPr>
          <w:rFonts w:ascii="Times New Roman" w:hAnsi="Times New Roman" w:cs="Times New Roman"/>
          <w:b/>
          <w:sz w:val="28"/>
          <w:szCs w:val="28"/>
          <w:lang w:val="uk-UA"/>
        </w:rPr>
        <w:t>1.2. Підстави та процесуальний порядок проведення слідчого експерименту</w:t>
      </w:r>
    </w:p>
    <w:p w14:paraId="0D6F76B6" w14:textId="77777777" w:rsidR="00FA46A5" w:rsidRDefault="00FA46A5" w:rsidP="00FA46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6A5">
        <w:rPr>
          <w:rFonts w:ascii="Times New Roman" w:hAnsi="Times New Roman" w:cs="Times New Roman"/>
          <w:sz w:val="28"/>
          <w:szCs w:val="28"/>
        </w:rPr>
        <w:t xml:space="preserve">КПК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постанови про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здійснений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прокурора, так і за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свідка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29EAC7" w14:textId="77777777" w:rsidR="00FA46A5" w:rsidRDefault="00FA46A5" w:rsidP="00FA46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до ст. 223 КПК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заявила сторона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участь особи, яка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ініціювала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>, та (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коли через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відмовилася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BC1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C2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C1C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1C27">
        <w:rPr>
          <w:rFonts w:ascii="Times New Roman" w:hAnsi="Times New Roman" w:cs="Times New Roman"/>
          <w:sz w:val="28"/>
          <w:szCs w:val="28"/>
        </w:rPr>
        <w:t>]</w:t>
      </w:r>
      <w:r w:rsidR="00EE54B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E54BF">
        <w:rPr>
          <w:rFonts w:ascii="Times New Roman" w:hAnsi="Times New Roman" w:cs="Times New Roman"/>
          <w:sz w:val="28"/>
          <w:szCs w:val="28"/>
        </w:rPr>
        <w:t>.</w:t>
      </w:r>
    </w:p>
    <w:p w14:paraId="4B2092C8" w14:textId="77777777" w:rsidR="00FA46A5" w:rsidRDefault="00FA46A5" w:rsidP="00FA46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до ст. 220 КПК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законного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6A5">
        <w:rPr>
          <w:rFonts w:ascii="Times New Roman" w:hAnsi="Times New Roman" w:cs="Times New Roman"/>
          <w:sz w:val="28"/>
          <w:szCs w:val="28"/>
        </w:rPr>
        <w:t>в строк</w:t>
      </w:r>
      <w:proofErr w:type="gramEnd"/>
      <w:r w:rsidRPr="00FA46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="00BC1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C27">
        <w:rPr>
          <w:rFonts w:ascii="Times New Roman" w:hAnsi="Times New Roman" w:cs="Times New Roman"/>
          <w:sz w:val="28"/>
          <w:szCs w:val="28"/>
        </w:rPr>
        <w:t>[</w:t>
      </w:r>
      <w:r w:rsidR="00BC1C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1C27">
        <w:rPr>
          <w:rFonts w:ascii="Times New Roman" w:hAnsi="Times New Roman" w:cs="Times New Roman"/>
          <w:sz w:val="28"/>
          <w:szCs w:val="28"/>
        </w:rPr>
        <w:t>]</w:t>
      </w:r>
      <w:r w:rsidRPr="00FA46A5">
        <w:rPr>
          <w:rFonts w:ascii="Times New Roman" w:hAnsi="Times New Roman" w:cs="Times New Roman"/>
          <w:sz w:val="28"/>
          <w:szCs w:val="28"/>
        </w:rPr>
        <w:t>.</w:t>
      </w:r>
    </w:p>
    <w:p w14:paraId="3BABEF3A" w14:textId="77777777" w:rsidR="00FA46A5" w:rsidRDefault="00FA46A5" w:rsidP="00FA46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6A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повідомляється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особа, яка заявила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часткову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виноситься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мотивована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постанова,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вручається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яка заявила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>.</w:t>
      </w:r>
    </w:p>
    <w:p w14:paraId="4E05657A" w14:textId="77777777" w:rsidR="00A6036D" w:rsidRDefault="00FA46A5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4012D841" w14:textId="77777777" w:rsidR="00A6036D" w:rsidRDefault="00FA46A5" w:rsidP="00FA46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6A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розгоряння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поломки та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експерименти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експертного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FF14C6" w14:textId="77777777" w:rsidR="00FA46A5" w:rsidRDefault="00FA46A5" w:rsidP="00FA46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6A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експерименти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lastRenderedPageBreak/>
        <w:t>обвинувачений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свідок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стверджує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роботу. У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46A5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FA46A5">
        <w:rPr>
          <w:rFonts w:ascii="Times New Roman" w:hAnsi="Times New Roman" w:cs="Times New Roman"/>
          <w:sz w:val="28"/>
          <w:szCs w:val="28"/>
        </w:rPr>
        <w:t xml:space="preserve"> </w:t>
      </w:r>
      <w:r w:rsidR="00BC1C2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C1C2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A46A5">
        <w:rPr>
          <w:rFonts w:ascii="Times New Roman" w:hAnsi="Times New Roman" w:cs="Times New Roman"/>
          <w:sz w:val="28"/>
          <w:szCs w:val="28"/>
        </w:rPr>
        <w:t>]</w:t>
      </w:r>
      <w:r w:rsidR="00EE54B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E54BF">
        <w:rPr>
          <w:rFonts w:ascii="Times New Roman" w:hAnsi="Times New Roman" w:cs="Times New Roman"/>
          <w:sz w:val="28"/>
          <w:szCs w:val="28"/>
        </w:rPr>
        <w:t>.</w:t>
      </w:r>
    </w:p>
    <w:p w14:paraId="2DCCBDA2" w14:textId="77777777" w:rsidR="00803427" w:rsidRDefault="00EE54BF" w:rsidP="00FA46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2293B131" w14:textId="77777777" w:rsidR="00FA46A5" w:rsidRDefault="009F6FF4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6FF4">
        <w:rPr>
          <w:rFonts w:ascii="Times New Roman" w:hAnsi="Times New Roman" w:cs="Times New Roman"/>
          <w:sz w:val="28"/>
          <w:szCs w:val="28"/>
        </w:rPr>
        <w:t>Підсумовуючи</w:t>
      </w:r>
      <w:proofErr w:type="spellEnd"/>
      <w:r w:rsidRPr="009F6FF4">
        <w:rPr>
          <w:rFonts w:ascii="Times New Roman" w:hAnsi="Times New Roman" w:cs="Times New Roman"/>
          <w:sz w:val="28"/>
          <w:szCs w:val="28"/>
        </w:rPr>
        <w:t xml:space="preserve">,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17016744" w14:textId="77777777" w:rsidR="00FA46A5" w:rsidRDefault="00FA46A5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E3539A" w14:textId="77777777" w:rsidR="00FA46A5" w:rsidRDefault="00FA46A5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B01C1" w14:textId="77777777" w:rsidR="00D97D91" w:rsidRPr="00D97D91" w:rsidRDefault="00D97D91" w:rsidP="00B01E6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D91">
        <w:rPr>
          <w:rFonts w:ascii="Times New Roman" w:hAnsi="Times New Roman" w:cs="Times New Roman"/>
          <w:b/>
          <w:sz w:val="28"/>
          <w:szCs w:val="28"/>
          <w:lang w:val="uk-UA"/>
        </w:rPr>
        <w:t>1.3. Проблеми застосування слідчого експерименту</w:t>
      </w:r>
    </w:p>
    <w:p w14:paraId="004F158B" w14:textId="77777777" w:rsidR="00FA46A5" w:rsidRDefault="00CF336A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>Слідчий екс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перимент у слідчій практиці з’явився в 40-50 рр. минулого століття й широко поширився в практиці розкриття й розслі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дування злочинів. Уже в ті роки з’являлося немало робіт, у яких робилися спроби наукового обґрунтування цієї слідчої дії, розглядалася суть слідчого експерименту й містилися рекомен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дації з тактики її виробництва й процесуального оформлення</w:t>
      </w:r>
      <w:r w:rsidR="00BC1C27">
        <w:rPr>
          <w:rFonts w:ascii="Times New Roman" w:hAnsi="Times New Roman" w:cs="Times New Roman"/>
          <w:sz w:val="28"/>
          <w:szCs w:val="28"/>
          <w:lang w:val="uk-UA" w:bidi="uk-UA"/>
        </w:rPr>
        <w:t xml:space="preserve"> [5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>,с. 12-13]</w:t>
      </w:r>
      <w:r w:rsidR="00EE54BF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74FA3375" w14:textId="77777777" w:rsidR="00CF336A" w:rsidRPr="00CF336A" w:rsidRDefault="00CF336A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>Як свідчить історія, слідчі органи вже досить давно вико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ристали прийоми, що лежать в основі слідчого експерименту, який ми знаємо за сучасним Кримінальним </w:t>
      </w:r>
      <w:r w:rsidR="00EE54BF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 xml:space="preserve"> [2</w:t>
      </w:r>
      <w:r w:rsidR="00BC1C27">
        <w:rPr>
          <w:rFonts w:ascii="Times New Roman" w:hAnsi="Times New Roman" w:cs="Times New Roman"/>
          <w:sz w:val="28"/>
          <w:szCs w:val="28"/>
          <w:lang w:val="uk-UA" w:bidi="uk-UA"/>
        </w:rPr>
        <w:t>5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>, с. 8].</w:t>
      </w:r>
    </w:p>
    <w:p w14:paraId="3D951806" w14:textId="77777777" w:rsidR="00CF336A" w:rsidRPr="00CF336A" w:rsidRDefault="00CF336A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>В.</w:t>
      </w:r>
      <w:r w:rsidR="00BC1C27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>І. Громов у книзі «Методика розслідування злочинів. По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сібник для органів міліції та карного розшуку» 1930 р. </w:t>
      </w:r>
      <w:r w:rsidR="00BC1C27">
        <w:rPr>
          <w:rFonts w:ascii="Times New Roman" w:hAnsi="Times New Roman" w:cs="Times New Roman"/>
          <w:sz w:val="28"/>
          <w:szCs w:val="28"/>
          <w:lang w:val="uk-UA" w:bidi="uk-UA"/>
        </w:rPr>
        <w:t>[7</w:t>
      </w: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>, с. 14] рекомендував для перевірки свідчень того, хто дає пояснення, проводити так званий «слідчий експеримент» (термін вживався ним у лапках). Під слідчим експериментом В.І. Громов розумів проведення впізнання, «у тому місці й у тій обстановці, де було скоєно злочин</w:t>
      </w:r>
      <w:r w:rsidR="00EE54BF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1BC78476" w14:textId="77777777" w:rsidR="007E7FA4" w:rsidRDefault="00CF336A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36A"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EE54BF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50315405" w14:textId="77777777" w:rsidR="00B01E62" w:rsidRDefault="00B01E62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123A7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17D5C" w14:textId="77777777" w:rsidR="007E7FA4" w:rsidRDefault="007E7FA4" w:rsidP="007E7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</w:p>
    <w:p w14:paraId="56E2F508" w14:textId="77777777" w:rsidR="007E7FA4" w:rsidRPr="007E7FA4" w:rsidRDefault="007E7FA4" w:rsidP="007E7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FA4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ФІКСАЦІЇ ТА РЕЗУЛЬТАТІВ СЛІДЧОГО ЕКСПЕРИМЕНТУ</w:t>
      </w:r>
    </w:p>
    <w:p w14:paraId="5BDF201B" w14:textId="77777777" w:rsidR="007E7FA4" w:rsidRDefault="007E7FA4" w:rsidP="007E7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F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2.1. Поняття та структура протоколу про проведення слідчого експерименту</w:t>
      </w:r>
    </w:p>
    <w:p w14:paraId="19DF8161" w14:textId="77777777" w:rsidR="007E7FA4" w:rsidRDefault="007E7FA4" w:rsidP="007E7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FA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</w:t>
      </w:r>
      <w:r>
        <w:rPr>
          <w:rFonts w:ascii="Times New Roman" w:hAnsi="Times New Roman" w:cs="Times New Roman"/>
          <w:sz w:val="28"/>
          <w:szCs w:val="28"/>
          <w:lang w:val="uk-UA"/>
        </w:rPr>
        <w:t>інального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процесуального кодексу</w:t>
      </w:r>
      <w:r w:rsidR="00BC1C27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7E7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>.</w:t>
      </w:r>
    </w:p>
    <w:p w14:paraId="2E732A59" w14:textId="77777777" w:rsidR="007E7FA4" w:rsidRPr="007E7FA4" w:rsidRDefault="007E7FA4" w:rsidP="007E7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4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з:</w:t>
      </w:r>
    </w:p>
    <w:p w14:paraId="132C7672" w14:textId="77777777" w:rsidR="007E7FA4" w:rsidRPr="00CD6C93" w:rsidRDefault="007E7FA4" w:rsidP="003204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FA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, яка повинна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про:</w:t>
      </w:r>
      <w:r w:rsidR="00320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  <w:r w:rsidR="00BC1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C27" w:rsidRPr="00CD6C9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C1C2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C1C27" w:rsidRPr="00CD6C9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D6C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C8AC49" w14:textId="77777777" w:rsidR="007E7FA4" w:rsidRPr="00CD6C93" w:rsidRDefault="007E7FA4" w:rsidP="003204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C93">
        <w:rPr>
          <w:rFonts w:ascii="Times New Roman" w:hAnsi="Times New Roman" w:cs="Times New Roman"/>
          <w:sz w:val="28"/>
          <w:szCs w:val="28"/>
          <w:lang w:val="uk-UA"/>
        </w:rPr>
        <w:t>2) описової частини, яка повинна містити відомості про:</w:t>
      </w:r>
      <w:r w:rsidR="00320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C93">
        <w:rPr>
          <w:rFonts w:ascii="Times New Roman" w:hAnsi="Times New Roman" w:cs="Times New Roman"/>
          <w:sz w:val="28"/>
          <w:szCs w:val="28"/>
          <w:lang w:val="uk-UA"/>
        </w:rPr>
        <w:t>послідовність дій;</w:t>
      </w:r>
      <w:r w:rsidR="00320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C93">
        <w:rPr>
          <w:rFonts w:ascii="Times New Roman" w:hAnsi="Times New Roman" w:cs="Times New Roman"/>
          <w:sz w:val="28"/>
          <w:szCs w:val="28"/>
          <w:lang w:val="uk-UA"/>
        </w:rPr>
        <w:t>отримані в результаті процесуальної дії відомості, важливі для цього кримінального провадження, в тому числі виявлені та/або надані речі і документи;</w:t>
      </w:r>
    </w:p>
    <w:p w14:paraId="4C864130" w14:textId="77777777" w:rsidR="007E7FA4" w:rsidRPr="00CD6C93" w:rsidRDefault="007E7FA4" w:rsidP="003204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C93">
        <w:rPr>
          <w:rFonts w:ascii="Times New Roman" w:hAnsi="Times New Roman" w:cs="Times New Roman"/>
          <w:sz w:val="28"/>
          <w:szCs w:val="28"/>
          <w:lang w:val="uk-UA"/>
        </w:rPr>
        <w:t>3) заключної частини, яка повинна містити відомості про:</w:t>
      </w:r>
      <w:r w:rsidR="00320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C93">
        <w:rPr>
          <w:rFonts w:ascii="Times New Roman" w:hAnsi="Times New Roman" w:cs="Times New Roman"/>
          <w:sz w:val="28"/>
          <w:szCs w:val="28"/>
          <w:lang w:val="uk-UA"/>
        </w:rPr>
        <w:t>вилучені речі і документи та спосіб їх ідентифікації;</w:t>
      </w:r>
      <w:r w:rsidR="00320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C93">
        <w:rPr>
          <w:rFonts w:ascii="Times New Roman" w:hAnsi="Times New Roman" w:cs="Times New Roman"/>
          <w:sz w:val="28"/>
          <w:szCs w:val="28"/>
          <w:lang w:val="uk-UA"/>
        </w:rPr>
        <w:t>спосіб ознайомлення учасників зі змістом протоколу;</w:t>
      </w:r>
      <w:r w:rsidR="00320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C93">
        <w:rPr>
          <w:rFonts w:ascii="Times New Roman" w:hAnsi="Times New Roman" w:cs="Times New Roman"/>
          <w:sz w:val="28"/>
          <w:szCs w:val="28"/>
          <w:lang w:val="uk-UA"/>
        </w:rPr>
        <w:t>зауваження і доповнення до письмового протоколу з боку учасників процесуальної дії.</w:t>
      </w:r>
    </w:p>
    <w:p w14:paraId="557FB204" w14:textId="77777777" w:rsidR="007E7FA4" w:rsidRPr="007E7FA4" w:rsidRDefault="007E7FA4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FA4">
        <w:rPr>
          <w:rFonts w:ascii="Times New Roman" w:hAnsi="Times New Roman" w:cs="Times New Roman"/>
          <w:sz w:val="28"/>
          <w:szCs w:val="28"/>
        </w:rPr>
        <w:t>4. Перед</w:t>
      </w:r>
      <w:proofErr w:type="gramStart"/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E54BF">
        <w:rPr>
          <w:rFonts w:ascii="Times New Roman" w:hAnsi="Times New Roman" w:cs="Times New Roman"/>
          <w:sz w:val="28"/>
          <w:szCs w:val="28"/>
        </w:rPr>
        <w:t>.</w:t>
      </w:r>
      <w:r w:rsidR="00447449">
        <w:rPr>
          <w:rFonts w:ascii="Times New Roman" w:hAnsi="Times New Roman" w:cs="Times New Roman"/>
          <w:sz w:val="28"/>
          <w:szCs w:val="28"/>
        </w:rPr>
        <w:t xml:space="preserve"> а у </w:t>
      </w:r>
      <w:proofErr w:type="spellStart"/>
      <w:r w:rsidR="0044744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44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4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47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4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447449">
        <w:rPr>
          <w:rFonts w:ascii="Times New Roman" w:hAnsi="Times New Roman" w:cs="Times New Roman"/>
          <w:sz w:val="28"/>
          <w:szCs w:val="28"/>
        </w:rPr>
        <w:t xml:space="preserve"> </w:t>
      </w:r>
      <w:r w:rsidR="00447449" w:rsidRPr="004474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FA4">
        <w:rPr>
          <w:rFonts w:ascii="Times New Roman" w:hAnsi="Times New Roman" w:cs="Times New Roman"/>
          <w:sz w:val="28"/>
          <w:szCs w:val="28"/>
        </w:rPr>
        <w:t>понятих</w:t>
      </w:r>
      <w:proofErr w:type="spellEnd"/>
      <w:r w:rsidRPr="007E7FA4">
        <w:rPr>
          <w:rFonts w:ascii="Times New Roman" w:hAnsi="Times New Roman" w:cs="Times New Roman"/>
          <w:sz w:val="28"/>
          <w:szCs w:val="28"/>
        </w:rPr>
        <w:t>.</w:t>
      </w:r>
    </w:p>
    <w:p w14:paraId="1EDD2CA8" w14:textId="77777777" w:rsidR="007E7FA4" w:rsidRPr="007E7FA4" w:rsidRDefault="007E7FA4" w:rsidP="007E7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6DD68" w14:textId="77777777" w:rsidR="007E7FA4" w:rsidRDefault="007E7FA4" w:rsidP="007E7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68B758" w14:textId="77777777" w:rsidR="0075692E" w:rsidRDefault="0075692E" w:rsidP="0075692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92E">
        <w:rPr>
          <w:rFonts w:ascii="Times New Roman" w:hAnsi="Times New Roman" w:cs="Times New Roman"/>
          <w:b/>
          <w:sz w:val="28"/>
          <w:szCs w:val="28"/>
          <w:lang w:val="uk-UA"/>
        </w:rPr>
        <w:t>2.2. Процесуальний порядок оформлення протоколу  про проведення слідчого експерименту</w:t>
      </w:r>
    </w:p>
    <w:p w14:paraId="7C4E9FA1" w14:textId="77777777" w:rsidR="0075692E" w:rsidRDefault="0075692E" w:rsidP="007569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невід’ємним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кримінально-процесуальної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кримінально-процесуальне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4EDCA5" w14:textId="77777777" w:rsidR="0075692E" w:rsidRDefault="0075692E" w:rsidP="007569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9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фотозйомка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відеозапис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739B34" w14:textId="77777777" w:rsidR="0075692E" w:rsidRDefault="0075692E" w:rsidP="007569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692E">
        <w:rPr>
          <w:rFonts w:ascii="Times New Roman" w:hAnsi="Times New Roman" w:cs="Times New Roman"/>
          <w:sz w:val="28"/>
          <w:szCs w:val="28"/>
        </w:rPr>
        <w:lastRenderedPageBreak/>
        <w:t>Основним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документом є протокол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експериментальна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фігурує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r w:rsidR="00BC1C27">
        <w:rPr>
          <w:rFonts w:ascii="Times New Roman" w:hAnsi="Times New Roman" w:cs="Times New Roman"/>
          <w:sz w:val="28"/>
          <w:szCs w:val="28"/>
        </w:rPr>
        <w:t>[</w:t>
      </w:r>
      <w:r w:rsidR="00BC1C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569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75692E">
        <w:rPr>
          <w:rFonts w:ascii="Times New Roman" w:hAnsi="Times New Roman" w:cs="Times New Roman"/>
          <w:sz w:val="28"/>
          <w:szCs w:val="28"/>
        </w:rPr>
        <w:t>91]</w:t>
      </w:r>
      <w:r w:rsidR="00EE54B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E54BF">
        <w:rPr>
          <w:rFonts w:ascii="Times New Roman" w:hAnsi="Times New Roman" w:cs="Times New Roman"/>
          <w:sz w:val="28"/>
          <w:szCs w:val="28"/>
        </w:rPr>
        <w:t>.</w:t>
      </w:r>
    </w:p>
    <w:p w14:paraId="5115FE12" w14:textId="77777777" w:rsidR="0075692E" w:rsidRDefault="0075692E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92E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відповідав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слугувати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досліди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й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53C0CCC2" w14:textId="77777777" w:rsidR="0075692E" w:rsidRDefault="0075692E" w:rsidP="007569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047">
        <w:rPr>
          <w:rFonts w:ascii="Times New Roman" w:hAnsi="Times New Roman" w:cs="Times New Roman"/>
          <w:sz w:val="28"/>
          <w:szCs w:val="28"/>
          <w:lang w:val="uk-UA"/>
        </w:rPr>
        <w:t>5) ясність, точність мови і відсутність суперечностей. Протокол має бути викладений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047">
        <w:rPr>
          <w:rFonts w:ascii="Times New Roman" w:hAnsi="Times New Roman" w:cs="Times New Roman"/>
          <w:sz w:val="28"/>
          <w:szCs w:val="28"/>
          <w:lang w:val="uk-UA"/>
        </w:rPr>
        <w:t xml:space="preserve">зрозумілою, простою і доцільною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термінологією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r w:rsidR="00BC1C27">
        <w:rPr>
          <w:rFonts w:ascii="Times New Roman" w:hAnsi="Times New Roman" w:cs="Times New Roman"/>
          <w:sz w:val="28"/>
          <w:szCs w:val="28"/>
        </w:rPr>
        <w:t>[</w:t>
      </w:r>
      <w:r w:rsidR="00BC1C2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5692E">
        <w:rPr>
          <w:rFonts w:ascii="Times New Roman" w:hAnsi="Times New Roman" w:cs="Times New Roman"/>
          <w:sz w:val="28"/>
          <w:szCs w:val="28"/>
        </w:rPr>
        <w:t>, с. 271];</w:t>
      </w:r>
    </w:p>
    <w:p w14:paraId="267C0E9D" w14:textId="77777777" w:rsidR="0075692E" w:rsidRPr="00EE54BF" w:rsidRDefault="0075692E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92E">
        <w:rPr>
          <w:rFonts w:ascii="Times New Roman" w:hAnsi="Times New Roman" w:cs="Times New Roman"/>
          <w:sz w:val="28"/>
          <w:szCs w:val="28"/>
        </w:rPr>
        <w:t xml:space="preserve">6) протокол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викладений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суворій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логічній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випливало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суперечностей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несподіваних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випливають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тексту документа.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Використовувані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2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569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5692E">
        <w:rPr>
          <w:rFonts w:ascii="Times New Roman" w:hAnsi="Times New Roman" w:cs="Times New Roman"/>
          <w:sz w:val="28"/>
          <w:szCs w:val="28"/>
        </w:rPr>
        <w:t>к</w:t>
      </w:r>
      <w:r w:rsidR="00EF2047">
        <w:rPr>
          <w:rFonts w:ascii="Times New Roman" w:hAnsi="Times New Roman" w:cs="Times New Roman"/>
          <w:sz w:val="28"/>
          <w:szCs w:val="28"/>
        </w:rPr>
        <w:t>ультури</w:t>
      </w:r>
      <w:proofErr w:type="spellEnd"/>
      <w:r w:rsidR="00EE54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E54BF">
        <w:rPr>
          <w:rFonts w:ascii="Times New Roman" w:hAnsi="Times New Roman" w:cs="Times New Roman"/>
          <w:sz w:val="28"/>
          <w:szCs w:val="28"/>
        </w:rPr>
        <w:t>.</w:t>
      </w:r>
    </w:p>
    <w:p w14:paraId="0049523D" w14:textId="77777777" w:rsidR="00EF2047" w:rsidRDefault="00EF2047" w:rsidP="007E7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EE54B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EF2047">
        <w:rPr>
          <w:rFonts w:ascii="Times New Roman" w:hAnsi="Times New Roman" w:cs="Times New Roman"/>
          <w:sz w:val="28"/>
          <w:szCs w:val="28"/>
        </w:rPr>
        <w:t>.</w:t>
      </w:r>
    </w:p>
    <w:p w14:paraId="17E4A04A" w14:textId="77777777" w:rsidR="006D7A18" w:rsidRDefault="006D7A18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E5FE37" w14:textId="77777777" w:rsidR="006D7A18" w:rsidRDefault="006D7A18" w:rsidP="007E7F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66930" w14:textId="77777777" w:rsidR="006D7A18" w:rsidRDefault="006D7A18" w:rsidP="00B01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E475C" w14:textId="77777777" w:rsidR="006D7A18" w:rsidRDefault="006D7A18" w:rsidP="006D7A1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A1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ED43DA3" w14:textId="77777777" w:rsidR="00B01E62" w:rsidRDefault="006D7A18" w:rsidP="00EE54B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cлідчий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заснованої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1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D7A18">
        <w:rPr>
          <w:rFonts w:ascii="Times New Roman" w:hAnsi="Times New Roman" w:cs="Times New Roman"/>
          <w:sz w:val="28"/>
          <w:szCs w:val="28"/>
        </w:rPr>
        <w:t xml:space="preserve">, метою </w:t>
      </w:r>
      <w:r w:rsidR="00EE54BF">
        <w:rPr>
          <w:rFonts w:ascii="Times New Roman" w:hAnsi="Times New Roman" w:cs="Times New Roman"/>
          <w:sz w:val="28"/>
          <w:szCs w:val="28"/>
        </w:rPr>
        <w:t>….</w:t>
      </w:r>
    </w:p>
    <w:p w14:paraId="7F4D45F1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812370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396750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3D49EC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499EC2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5C188B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2682D0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7528C6" w14:textId="77777777" w:rsidR="00B01E62" w:rsidRDefault="00B01E62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AA0B26" w14:textId="77777777" w:rsidR="00BA5E8E" w:rsidRPr="00C913F4" w:rsidRDefault="00C913F4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F4"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</w:p>
    <w:p w14:paraId="507A74C4" w14:textId="77777777" w:rsidR="00C913F4" w:rsidRPr="00C913F4" w:rsidRDefault="00C913F4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3F4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4DE5362" w14:textId="77777777" w:rsidR="00C913F4" w:rsidRPr="00C913F4" w:rsidRDefault="00C913F4" w:rsidP="00C9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913F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91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F4">
        <w:rPr>
          <w:rFonts w:ascii="Times New Roman" w:hAnsi="Times New Roman" w:cs="Times New Roman"/>
          <w:b/>
          <w:sz w:val="28"/>
          <w:szCs w:val="28"/>
        </w:rPr>
        <w:t>слідчого</w:t>
      </w:r>
      <w:proofErr w:type="spellEnd"/>
      <w:r w:rsidRPr="00C91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13F4">
        <w:rPr>
          <w:rFonts w:ascii="Times New Roman" w:hAnsi="Times New Roman" w:cs="Times New Roman"/>
          <w:b/>
          <w:sz w:val="28"/>
          <w:szCs w:val="28"/>
        </w:rPr>
        <w:t>експерименту</w:t>
      </w:r>
      <w:proofErr w:type="spellEnd"/>
    </w:p>
    <w:p w14:paraId="6031885A" w14:textId="77777777" w:rsidR="00C913F4" w:rsidRDefault="00C913F4" w:rsidP="00C9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3F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913F4">
        <w:rPr>
          <w:rFonts w:ascii="Times New Roman" w:hAnsi="Times New Roman" w:cs="Times New Roman"/>
          <w:sz w:val="28"/>
          <w:szCs w:val="28"/>
        </w:rPr>
        <w:t xml:space="preserve"> (сел.) </w:t>
      </w:r>
      <w:proofErr w:type="spellStart"/>
      <w:r w:rsidRPr="00C913F4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C9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«19»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913F4">
        <w:rPr>
          <w:rFonts w:ascii="Times New Roman" w:hAnsi="Times New Roman" w:cs="Times New Roman"/>
          <w:sz w:val="28"/>
          <w:szCs w:val="28"/>
        </w:rPr>
        <w:t xml:space="preserve"> року </w:t>
      </w:r>
    </w:p>
    <w:p w14:paraId="6748D5E9" w14:textId="77777777" w:rsidR="00C913F4" w:rsidRDefault="00C913F4" w:rsidP="00C9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3F4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C913F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3F4">
        <w:rPr>
          <w:rFonts w:ascii="Times New Roman" w:hAnsi="Times New Roman" w:cs="Times New Roman"/>
          <w:sz w:val="28"/>
          <w:szCs w:val="28"/>
        </w:rPr>
        <w:t xml:space="preserve">«17» год. «00» </w:t>
      </w:r>
      <w:proofErr w:type="spellStart"/>
      <w:r w:rsidRPr="00C913F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913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433717" w14:textId="77777777" w:rsidR="00E162AF" w:rsidRPr="00E162AF" w:rsidRDefault="00C913F4" w:rsidP="00EE54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913F4">
        <w:rPr>
          <w:rFonts w:ascii="Times New Roman" w:hAnsi="Times New Roman" w:cs="Times New Roman"/>
          <w:sz w:val="28"/>
          <w:szCs w:val="28"/>
        </w:rPr>
        <w:t>Закінчено</w:t>
      </w:r>
      <w:proofErr w:type="spellEnd"/>
      <w:r w:rsidRPr="00C913F4">
        <w:rPr>
          <w:rFonts w:ascii="Times New Roman" w:hAnsi="Times New Roman" w:cs="Times New Roman"/>
          <w:sz w:val="28"/>
          <w:szCs w:val="28"/>
        </w:rPr>
        <w:t xml:space="preserve"> о «19» год. «15» </w:t>
      </w:r>
      <w:proofErr w:type="spellStart"/>
      <w:r w:rsidRPr="00C913F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913F4">
        <w:rPr>
          <w:rFonts w:ascii="Times New Roman" w:hAnsi="Times New Roman" w:cs="Times New Roman"/>
          <w:sz w:val="28"/>
          <w:szCs w:val="28"/>
        </w:rPr>
        <w:t xml:space="preserve">. </w:t>
      </w:r>
      <w:r w:rsidR="00EE54B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DA55953" w14:textId="77777777" w:rsidR="00BA5E8E" w:rsidRPr="00E162AF" w:rsidRDefault="00BA5E8E" w:rsidP="006D7A1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lang w:val="uk-UA"/>
        </w:rPr>
      </w:pPr>
    </w:p>
    <w:p w14:paraId="2B60BB9E" w14:textId="77777777" w:rsidR="00BA5E8E" w:rsidRPr="00D439CC" w:rsidRDefault="00BA5E8E" w:rsidP="006D7A1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90A568B" w14:textId="77777777" w:rsidR="00BA5E8E" w:rsidRDefault="00BA5E8E" w:rsidP="006D7A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6EA89" w14:textId="77777777" w:rsidR="00BA5E8E" w:rsidRDefault="00BA5E8E" w:rsidP="006D7A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07405" w14:textId="77777777" w:rsidR="00BA5E8E" w:rsidRDefault="00BA5E8E" w:rsidP="006D7A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EFAD05" w14:textId="77777777" w:rsidR="00BA5E8E" w:rsidRDefault="00BA5E8E" w:rsidP="006D7A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CD846B" w14:textId="77777777" w:rsidR="00BA5E8E" w:rsidRDefault="00BA5E8E" w:rsidP="006D7A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5DAA0E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51A2DD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E1F8F0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7E44E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9E6B5D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99F42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AF83F6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665E2B" w14:textId="77777777" w:rsidR="00B01E62" w:rsidRDefault="00B01E62" w:rsidP="00BA5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75D61" w14:textId="77777777" w:rsidR="00BA5E8E" w:rsidRDefault="00BA5E8E" w:rsidP="00B01E6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E8E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24063033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Конституція України: прийнята на п’ятій сесії Верховної Ради України 28 червня 1996 р. // Відомості Верховної Ради України. – 1996. –  № 30. – Ст.141.</w:t>
      </w:r>
    </w:p>
    <w:p w14:paraId="1C73E5D4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 Кримінальний процесуальний кодекс України від 13.04.2012 № 4651-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Відомості Верховної Ради України. – 2018. – № 9-10, № 11-12, № 13. – Ст. 88.</w:t>
      </w:r>
    </w:p>
    <w:p w14:paraId="2544AC91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3. Андросюк В. Г.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Юридична психологія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[А. 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Казміренко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Я. 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Кондратьев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, М.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Костицький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, С.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Тарарухін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Г.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Юхновець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]; за ред. Я.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Кондратьев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ІнЮре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2000.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– 351 с.</w:t>
      </w:r>
    </w:p>
    <w:p w14:paraId="569CF324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«Право».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Ужгород,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ІІ. – Том 3. – С. 64-66.</w:t>
      </w:r>
    </w:p>
    <w:p w14:paraId="5E289C52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Т.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Одеса, 2014.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72. – С. 365-370.</w:t>
      </w:r>
    </w:p>
    <w:p w14:paraId="5701D360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 Балицький Т. М. Процесуальний порядок проведення слідчого експерименту / Т. М. Балицький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Efektivni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nastroje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modernich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2014: матеріали Міжнародної науково-практичної конференції (Прага, 27 березня – 5 квітня 2014 р.). – Прага, 2014. – С. 58-60.</w:t>
      </w:r>
    </w:p>
    <w:p w14:paraId="7C16DEB1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Глібко 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В. М.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Криміналістика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[підручник]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/ [В. 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Глібко,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А.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Дудні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, В.А.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Журавель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ін.]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; за ред. В.Ю.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Шепітька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– К.: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Видавничий дім «Ін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Юре», 2001. – 217 с.</w:t>
      </w:r>
    </w:p>
    <w:p w14:paraId="146A1DD2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8. Зразки основних кримінально-процесуальних документів досудового провадження: [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.]. – Вид. 2-е,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доповн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та перероб. // В. 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Рожнова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, Ю. І. Азаров, В. 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Фатхутдінов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>. – К.: ПАЛИВОДА А.В., 2009. – 186 с.</w:t>
      </w:r>
    </w:p>
    <w:p w14:paraId="4606BBF5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9. Збірник зразків процесуальних документів (досудове розслідування): науково-практичний посібник /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Автор.колектив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Бабіков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О. 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Жицький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Є. О.,  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Захуцький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А. 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Леженіна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Л.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Мартиш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Я.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Олєйніков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Д. 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Соколкін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В. 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Фєдосєєв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В. 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Членов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М. В. – Х.: Оберіг, 2014. – 600 с.</w:t>
      </w:r>
    </w:p>
    <w:p w14:paraId="0B658877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 Криміналістика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спец. вищих закладів освіти / [Глібко В. 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 Л., Журавель В. А. та ін.] ; за ред. В. 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Шепітька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Вид. Дім «Ін Юре», 2001. – 684 с. </w:t>
      </w:r>
    </w:p>
    <w:p w14:paraId="5130E444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 Кримінальний процесуальний кодекс України: Наук.-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коментар / відп. ред. С.В. Ківалов, С.М. Міщенко, В.Ю. Захарченко. – Харків: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Одісей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2013. – 1104 с.</w:t>
      </w:r>
    </w:p>
    <w:p w14:paraId="5BB1F6E4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 Кримінальний процесуальний кодекс України: наук.-п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2 т. Т.1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Портнова. – Х.: Право, 2012. – 768 с.</w:t>
      </w:r>
    </w:p>
    <w:p w14:paraId="55598223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 Кримінальний процесуальний кодекс України: структурно-логічні схеми і таблиці, типові бланки та зразки процесуальних документів [Текст]: наук.-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Р. Г. Андрєєв, Є.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 І. Гошовський та ін.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 – С. 334-410.</w:t>
      </w:r>
    </w:p>
    <w:p w14:paraId="65E25579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Кірпач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І.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Кірпач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справа. – 2013. – № 3 (87). – Ч. 2, кн.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-червень. – С. 233.</w:t>
      </w:r>
    </w:p>
    <w:p w14:paraId="36F5FE37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15. </w:t>
      </w:r>
      <w:r>
        <w:rPr>
          <w:rFonts w:ascii="Times New Roman" w:hAnsi="Times New Roman" w:cs="Times New Roman"/>
          <w:sz w:val="28"/>
          <w:szCs w:val="28"/>
        </w:rPr>
        <w:t>Макаренко Є.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І. Тактика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Є.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І. Макаренко.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МВС, 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6561B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13.04.2012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Мудрого». – Х, 2012. – 681 с.</w:t>
      </w:r>
    </w:p>
    <w:p w14:paraId="57C20048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Очеретяний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12.00.09.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ДДУВС, 2015. </w:t>
      </w: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>
        <w:rPr>
          <w:rFonts w:ascii="Times New Roman" w:hAnsi="Times New Roman" w:cs="Times New Roman"/>
          <w:sz w:val="28"/>
          <w:szCs w:val="28"/>
        </w:rPr>
        <w:t>216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91A605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П. Горбачев, Л. І. Шаповалова, А. О. Шульга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за ред. В. П. Горбачева.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: ДЮІ ЛДУВС, 2012. – 364 с.</w:t>
      </w:r>
    </w:p>
    <w:p w14:paraId="169ADBD2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Деякі особливості проведення слідчого експерименту у кримінальному провадженні /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2. – 2016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149-153.</w:t>
      </w:r>
    </w:p>
    <w:p w14:paraId="4DEFBE23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у 2 ч. /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Ч. 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528 с.</w:t>
      </w:r>
    </w:p>
    <w:p w14:paraId="015E1D0F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К.: Кондор, 2005.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588 с.</w:t>
      </w:r>
    </w:p>
    <w:p w14:paraId="128D81D9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64 с.</w:t>
      </w:r>
    </w:p>
    <w:p w14:paraId="59BB1A8D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23. 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Чернецький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О. К.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слідчого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експерименту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доказове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/ О. К.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Чернецький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записки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Таврійського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В. І.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Вернадського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Юридичні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науки». Том 26 (65), № 1 – 2013. –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. 464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>471.</w:t>
      </w:r>
    </w:p>
    <w:p w14:paraId="79F68BD1" w14:textId="77777777" w:rsidR="00CD6C93" w:rsidRDefault="00CD6C93" w:rsidP="00CD6C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24. 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Шепитько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Шепітько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К.: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Юре, 2001.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336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5ECB5D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C5AC6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2302F3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4E468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2B46F5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DE6A4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5FFEA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781C9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8AC454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A88DC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11831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9F973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338EF6" w14:textId="77777777" w:rsidR="007E7FA4" w:rsidRDefault="007E7FA4" w:rsidP="00CF33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005992" w14:textId="77777777" w:rsidR="00D54E78" w:rsidRPr="00702CB9" w:rsidRDefault="00D54E78" w:rsidP="00702C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E78" w:rsidRPr="00702CB9" w:rsidSect="00B01E62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058C" w14:textId="77777777" w:rsidR="00436D0E" w:rsidRDefault="00436D0E" w:rsidP="00E340A0">
      <w:pPr>
        <w:spacing w:after="0" w:line="240" w:lineRule="auto"/>
      </w:pPr>
      <w:r>
        <w:separator/>
      </w:r>
    </w:p>
  </w:endnote>
  <w:endnote w:type="continuationSeparator" w:id="0">
    <w:p w14:paraId="11A4C145" w14:textId="77777777" w:rsidR="00436D0E" w:rsidRDefault="00436D0E" w:rsidP="00E3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E307" w14:textId="77777777" w:rsidR="00436D0E" w:rsidRDefault="00436D0E" w:rsidP="00E340A0">
      <w:pPr>
        <w:spacing w:after="0" w:line="240" w:lineRule="auto"/>
      </w:pPr>
      <w:r>
        <w:separator/>
      </w:r>
    </w:p>
  </w:footnote>
  <w:footnote w:type="continuationSeparator" w:id="0">
    <w:p w14:paraId="5A3A8EDB" w14:textId="77777777" w:rsidR="00436D0E" w:rsidRDefault="00436D0E" w:rsidP="00E3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826150"/>
      <w:docPartObj>
        <w:docPartGallery w:val="Page Numbers (Top of Page)"/>
        <w:docPartUnique/>
      </w:docPartObj>
    </w:sdtPr>
    <w:sdtEndPr/>
    <w:sdtContent>
      <w:p w14:paraId="453FC24B" w14:textId="77777777" w:rsidR="00B01E62" w:rsidRDefault="00B01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A0D9F06" w14:textId="77777777" w:rsidR="00B01E62" w:rsidRDefault="00B01E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2C01"/>
    <w:multiLevelType w:val="multilevel"/>
    <w:tmpl w:val="16BA5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99"/>
    <w:rsid w:val="00035069"/>
    <w:rsid w:val="000A1F99"/>
    <w:rsid w:val="000D0F30"/>
    <w:rsid w:val="000D49D1"/>
    <w:rsid w:val="002B3CDD"/>
    <w:rsid w:val="003048DE"/>
    <w:rsid w:val="003112E7"/>
    <w:rsid w:val="00311951"/>
    <w:rsid w:val="00320496"/>
    <w:rsid w:val="00355B52"/>
    <w:rsid w:val="003979E0"/>
    <w:rsid w:val="003F0D69"/>
    <w:rsid w:val="00406990"/>
    <w:rsid w:val="00436A9B"/>
    <w:rsid w:val="00436D0E"/>
    <w:rsid w:val="00447449"/>
    <w:rsid w:val="004E7E73"/>
    <w:rsid w:val="00510F2A"/>
    <w:rsid w:val="00592123"/>
    <w:rsid w:val="00616316"/>
    <w:rsid w:val="006A7AA4"/>
    <w:rsid w:val="006D7A18"/>
    <w:rsid w:val="00702CB9"/>
    <w:rsid w:val="00741E7A"/>
    <w:rsid w:val="0075692E"/>
    <w:rsid w:val="007A5174"/>
    <w:rsid w:val="007B7A4A"/>
    <w:rsid w:val="007E7FA4"/>
    <w:rsid w:val="007F33CF"/>
    <w:rsid w:val="00803427"/>
    <w:rsid w:val="00882F1E"/>
    <w:rsid w:val="00916D66"/>
    <w:rsid w:val="00924478"/>
    <w:rsid w:val="009F6FF4"/>
    <w:rsid w:val="00A50A85"/>
    <w:rsid w:val="00A6036D"/>
    <w:rsid w:val="00AA332B"/>
    <w:rsid w:val="00AB26C4"/>
    <w:rsid w:val="00AC69B4"/>
    <w:rsid w:val="00B01E62"/>
    <w:rsid w:val="00B04487"/>
    <w:rsid w:val="00BA5E8E"/>
    <w:rsid w:val="00BC1C27"/>
    <w:rsid w:val="00BC7E31"/>
    <w:rsid w:val="00BF52BA"/>
    <w:rsid w:val="00C63418"/>
    <w:rsid w:val="00C913F4"/>
    <w:rsid w:val="00CD1943"/>
    <w:rsid w:val="00CD6C93"/>
    <w:rsid w:val="00CF336A"/>
    <w:rsid w:val="00D161FF"/>
    <w:rsid w:val="00D439CC"/>
    <w:rsid w:val="00D54E78"/>
    <w:rsid w:val="00D848F9"/>
    <w:rsid w:val="00D97D91"/>
    <w:rsid w:val="00E162AF"/>
    <w:rsid w:val="00E340A0"/>
    <w:rsid w:val="00EB73BD"/>
    <w:rsid w:val="00EE54BF"/>
    <w:rsid w:val="00EF2047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164C"/>
  <w15:docId w15:val="{B5972E97-C6AE-45CF-A491-B7B7DD4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340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40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40A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FA4"/>
  </w:style>
  <w:style w:type="paragraph" w:styleId="a9">
    <w:name w:val="footer"/>
    <w:basedOn w:val="a"/>
    <w:link w:val="aa"/>
    <w:uiPriority w:val="99"/>
    <w:unhideWhenUsed/>
    <w:rsid w:val="007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2E2B-ECBD-4676-AA1D-978C5590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Оксана Смолярчук</cp:lastModifiedBy>
  <cp:revision>7</cp:revision>
  <dcterms:created xsi:type="dcterms:W3CDTF">2018-09-23T17:41:00Z</dcterms:created>
  <dcterms:modified xsi:type="dcterms:W3CDTF">2019-10-02T11:58:00Z</dcterms:modified>
</cp:coreProperties>
</file>