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97F49" w14:textId="77777777" w:rsidR="00E9030D" w:rsidRPr="002671BD" w:rsidRDefault="006D3DF9" w:rsidP="002671BD">
      <w:pPr>
        <w:spacing w:after="0" w:line="360" w:lineRule="auto"/>
        <w:ind w:firstLine="709"/>
        <w:contextualSpacing/>
        <w:jc w:val="center"/>
        <w:rPr>
          <w:rFonts w:ascii="Times New Roman" w:hAnsi="Times New Roman" w:cs="Times New Roman"/>
          <w:b/>
          <w:sz w:val="28"/>
          <w:szCs w:val="28"/>
          <w:lang w:val="uk-UA"/>
        </w:rPr>
      </w:pPr>
      <w:r w:rsidRPr="002671BD">
        <w:rPr>
          <w:rFonts w:ascii="Times New Roman" w:hAnsi="Times New Roman" w:cs="Times New Roman"/>
          <w:b/>
          <w:sz w:val="28"/>
          <w:szCs w:val="28"/>
          <w:lang w:val="uk-UA"/>
        </w:rPr>
        <w:t>ЗМІСТ</w:t>
      </w:r>
    </w:p>
    <w:p w14:paraId="0CD4FCF2" w14:textId="77777777" w:rsidR="00CC319A" w:rsidRPr="002671BD" w:rsidRDefault="00CC319A" w:rsidP="002671BD">
      <w:pPr>
        <w:spacing w:after="0" w:line="360" w:lineRule="auto"/>
        <w:ind w:firstLine="709"/>
        <w:contextualSpacing/>
        <w:jc w:val="center"/>
        <w:rPr>
          <w:rFonts w:ascii="Times New Roman" w:hAnsi="Times New Roman" w:cs="Times New Roman"/>
          <w:b/>
          <w:sz w:val="28"/>
          <w:szCs w:val="28"/>
          <w:lang w:val="uk-UA"/>
        </w:rPr>
      </w:pPr>
    </w:p>
    <w:p w14:paraId="61F89931" w14:textId="6EEB4E89" w:rsidR="004D539C" w:rsidRPr="002671BD" w:rsidRDefault="004D539C" w:rsidP="002671BD">
      <w:pPr>
        <w:spacing w:after="0" w:line="360" w:lineRule="auto"/>
        <w:ind w:firstLine="709"/>
        <w:contextualSpacing/>
        <w:jc w:val="both"/>
        <w:rPr>
          <w:rFonts w:ascii="Times New Roman" w:hAnsi="Times New Roman" w:cs="Times New Roman"/>
          <w:b/>
          <w:color w:val="000000"/>
          <w:sz w:val="28"/>
          <w:szCs w:val="28"/>
          <w:lang w:val="uk-UA"/>
        </w:rPr>
      </w:pPr>
      <w:r w:rsidRPr="002671BD">
        <w:rPr>
          <w:rFonts w:ascii="Times New Roman" w:hAnsi="Times New Roman" w:cs="Times New Roman"/>
          <w:b/>
          <w:color w:val="000000"/>
          <w:sz w:val="28"/>
          <w:szCs w:val="28"/>
          <w:shd w:val="clear" w:color="auto" w:fill="FFFFFF"/>
        </w:rPr>
        <w:t>ВСТУП</w:t>
      </w:r>
      <w:r w:rsidR="00B37F88" w:rsidRPr="002671BD">
        <w:rPr>
          <w:rFonts w:ascii="Times New Roman" w:hAnsi="Times New Roman" w:cs="Times New Roman"/>
          <w:b/>
          <w:color w:val="000000"/>
          <w:sz w:val="28"/>
          <w:szCs w:val="28"/>
          <w:shd w:val="clear" w:color="auto" w:fill="FFFFFF"/>
          <w:lang w:val="uk-UA"/>
        </w:rPr>
        <w:t>………………………………………………</w:t>
      </w:r>
      <w:proofErr w:type="gramStart"/>
      <w:r w:rsidR="00B37F88" w:rsidRPr="002671BD">
        <w:rPr>
          <w:rFonts w:ascii="Times New Roman" w:hAnsi="Times New Roman" w:cs="Times New Roman"/>
          <w:b/>
          <w:color w:val="000000"/>
          <w:sz w:val="28"/>
          <w:szCs w:val="28"/>
          <w:shd w:val="clear" w:color="auto" w:fill="FFFFFF"/>
          <w:lang w:val="uk-UA"/>
        </w:rPr>
        <w:t>……</w:t>
      </w:r>
      <w:r w:rsidR="00027CAE">
        <w:rPr>
          <w:rFonts w:ascii="Times New Roman" w:hAnsi="Times New Roman" w:cs="Times New Roman"/>
          <w:b/>
          <w:color w:val="000000"/>
          <w:sz w:val="28"/>
          <w:szCs w:val="28"/>
          <w:shd w:val="clear" w:color="auto" w:fill="FFFFFF"/>
        </w:rPr>
        <w:t>.</w:t>
      </w:r>
      <w:proofErr w:type="gramEnd"/>
      <w:r w:rsidR="00027CAE">
        <w:rPr>
          <w:rFonts w:ascii="Times New Roman" w:hAnsi="Times New Roman" w:cs="Times New Roman"/>
          <w:b/>
          <w:color w:val="000000"/>
          <w:sz w:val="28"/>
          <w:szCs w:val="28"/>
          <w:shd w:val="clear" w:color="auto" w:fill="FFFFFF"/>
        </w:rPr>
        <w:t>.</w:t>
      </w:r>
      <w:r w:rsidR="00B37F88" w:rsidRPr="002671BD">
        <w:rPr>
          <w:rFonts w:ascii="Times New Roman" w:hAnsi="Times New Roman" w:cs="Times New Roman"/>
          <w:b/>
          <w:color w:val="000000"/>
          <w:sz w:val="28"/>
          <w:szCs w:val="28"/>
          <w:shd w:val="clear" w:color="auto" w:fill="FFFFFF"/>
          <w:lang w:val="uk-UA"/>
        </w:rPr>
        <w:t>………………</w:t>
      </w:r>
      <w:r w:rsidR="002671BD">
        <w:rPr>
          <w:rFonts w:ascii="Times New Roman" w:hAnsi="Times New Roman" w:cs="Times New Roman"/>
          <w:b/>
          <w:color w:val="000000"/>
          <w:sz w:val="28"/>
          <w:szCs w:val="28"/>
          <w:shd w:val="clear" w:color="auto" w:fill="FFFFFF"/>
          <w:lang w:val="uk-UA"/>
        </w:rPr>
        <w:t>….3</w:t>
      </w:r>
    </w:p>
    <w:p w14:paraId="1919DF5E" w14:textId="77777777" w:rsidR="004D539C" w:rsidRPr="002671BD" w:rsidRDefault="004D539C" w:rsidP="002671BD">
      <w:pPr>
        <w:spacing w:after="0" w:line="360" w:lineRule="auto"/>
        <w:ind w:firstLine="709"/>
        <w:contextualSpacing/>
        <w:jc w:val="both"/>
        <w:rPr>
          <w:rFonts w:ascii="Times New Roman" w:hAnsi="Times New Roman" w:cs="Times New Roman"/>
          <w:b/>
          <w:color w:val="000000"/>
          <w:sz w:val="28"/>
          <w:szCs w:val="28"/>
          <w:lang w:val="uk-UA"/>
        </w:rPr>
      </w:pPr>
      <w:r w:rsidRPr="002671BD">
        <w:rPr>
          <w:rFonts w:ascii="Times New Roman" w:hAnsi="Times New Roman" w:cs="Times New Roman"/>
          <w:b/>
          <w:color w:val="000000"/>
          <w:sz w:val="28"/>
          <w:szCs w:val="28"/>
          <w:shd w:val="clear" w:color="auto" w:fill="FFFFFF"/>
        </w:rPr>
        <w:t>РОЗДІЛ 1. ЗАГАЛЬНА ХАРАКТЕРИСТИКА ЗБИРАННЯ ДОКАЗІВ У КРИМІНАЛЬНОМУ ПРОВАДЖЕНН</w:t>
      </w:r>
      <w:r w:rsidRPr="002671BD">
        <w:rPr>
          <w:rFonts w:ascii="Times New Roman" w:hAnsi="Times New Roman" w:cs="Times New Roman"/>
          <w:b/>
          <w:color w:val="000000"/>
          <w:sz w:val="28"/>
          <w:szCs w:val="28"/>
          <w:shd w:val="clear" w:color="auto" w:fill="FFFFFF"/>
          <w:lang w:val="uk-UA"/>
        </w:rPr>
        <w:t>І</w:t>
      </w:r>
      <w:r w:rsidR="002671BD">
        <w:rPr>
          <w:rFonts w:ascii="Times New Roman" w:hAnsi="Times New Roman" w:cs="Times New Roman"/>
          <w:b/>
          <w:color w:val="000000"/>
          <w:sz w:val="28"/>
          <w:szCs w:val="28"/>
          <w:shd w:val="clear" w:color="auto" w:fill="FFFFFF"/>
          <w:lang w:val="uk-UA"/>
        </w:rPr>
        <w:t>…………………………………</w:t>
      </w:r>
      <w:proofErr w:type="gramStart"/>
      <w:r w:rsidR="002671BD">
        <w:rPr>
          <w:rFonts w:ascii="Times New Roman" w:hAnsi="Times New Roman" w:cs="Times New Roman"/>
          <w:b/>
          <w:color w:val="000000"/>
          <w:sz w:val="28"/>
          <w:szCs w:val="28"/>
          <w:shd w:val="clear" w:color="auto" w:fill="FFFFFF"/>
          <w:lang w:val="uk-UA"/>
        </w:rPr>
        <w:t>…….</w:t>
      </w:r>
      <w:proofErr w:type="gramEnd"/>
      <w:r w:rsidR="002671BD">
        <w:rPr>
          <w:rFonts w:ascii="Times New Roman" w:hAnsi="Times New Roman" w:cs="Times New Roman"/>
          <w:b/>
          <w:color w:val="000000"/>
          <w:sz w:val="28"/>
          <w:szCs w:val="28"/>
          <w:shd w:val="clear" w:color="auto" w:fill="FFFFFF"/>
          <w:lang w:val="uk-UA"/>
        </w:rPr>
        <w:t>5</w:t>
      </w:r>
    </w:p>
    <w:p w14:paraId="109AE893" w14:textId="0BB6BD0B" w:rsidR="004D539C" w:rsidRPr="002671BD" w:rsidRDefault="004D539C" w:rsidP="002671BD">
      <w:pPr>
        <w:pStyle w:val="a7"/>
        <w:numPr>
          <w:ilvl w:val="1"/>
          <w:numId w:val="19"/>
        </w:numPr>
        <w:spacing w:after="0" w:line="360" w:lineRule="auto"/>
        <w:ind w:left="0" w:firstLine="709"/>
        <w:jc w:val="both"/>
        <w:rPr>
          <w:rFonts w:ascii="Times New Roman" w:hAnsi="Times New Roman" w:cs="Times New Roman"/>
          <w:b/>
          <w:color w:val="000000"/>
          <w:sz w:val="28"/>
          <w:szCs w:val="28"/>
          <w:lang w:val="en-US"/>
        </w:rPr>
      </w:pPr>
      <w:proofErr w:type="spellStart"/>
      <w:r w:rsidRPr="002671BD">
        <w:rPr>
          <w:rFonts w:ascii="Times New Roman" w:hAnsi="Times New Roman" w:cs="Times New Roman"/>
          <w:b/>
          <w:color w:val="000000"/>
          <w:sz w:val="28"/>
          <w:szCs w:val="28"/>
          <w:shd w:val="clear" w:color="auto" w:fill="FFFFFF"/>
        </w:rPr>
        <w:t>Поняття</w:t>
      </w:r>
      <w:proofErr w:type="spellEnd"/>
      <w:r w:rsidRPr="002671BD">
        <w:rPr>
          <w:rFonts w:ascii="Times New Roman" w:hAnsi="Times New Roman" w:cs="Times New Roman"/>
          <w:b/>
          <w:color w:val="000000"/>
          <w:sz w:val="28"/>
          <w:szCs w:val="28"/>
          <w:shd w:val="clear" w:color="auto" w:fill="FFFFFF"/>
        </w:rPr>
        <w:t xml:space="preserve"> </w:t>
      </w:r>
      <w:proofErr w:type="spellStart"/>
      <w:r w:rsidRPr="002671BD">
        <w:rPr>
          <w:rFonts w:ascii="Times New Roman" w:hAnsi="Times New Roman" w:cs="Times New Roman"/>
          <w:b/>
          <w:color w:val="000000"/>
          <w:sz w:val="28"/>
          <w:szCs w:val="28"/>
          <w:shd w:val="clear" w:color="auto" w:fill="FFFFFF"/>
        </w:rPr>
        <w:t>збирання</w:t>
      </w:r>
      <w:proofErr w:type="spellEnd"/>
      <w:r w:rsidRPr="002671BD">
        <w:rPr>
          <w:rFonts w:ascii="Times New Roman" w:hAnsi="Times New Roman" w:cs="Times New Roman"/>
          <w:b/>
          <w:color w:val="000000"/>
          <w:sz w:val="28"/>
          <w:szCs w:val="28"/>
          <w:shd w:val="clear" w:color="auto" w:fill="FFFFFF"/>
        </w:rPr>
        <w:t xml:space="preserve"> </w:t>
      </w:r>
      <w:proofErr w:type="spellStart"/>
      <w:r w:rsidRPr="002671BD">
        <w:rPr>
          <w:rFonts w:ascii="Times New Roman" w:hAnsi="Times New Roman" w:cs="Times New Roman"/>
          <w:b/>
          <w:color w:val="000000"/>
          <w:sz w:val="28"/>
          <w:szCs w:val="28"/>
          <w:shd w:val="clear" w:color="auto" w:fill="FFFFFF"/>
        </w:rPr>
        <w:t>доказів</w:t>
      </w:r>
      <w:proofErr w:type="spellEnd"/>
      <w:r w:rsidR="002671BD">
        <w:rPr>
          <w:rFonts w:ascii="Times New Roman" w:hAnsi="Times New Roman" w:cs="Times New Roman"/>
          <w:b/>
          <w:color w:val="000000"/>
          <w:sz w:val="28"/>
          <w:szCs w:val="28"/>
          <w:shd w:val="clear" w:color="auto" w:fill="FFFFFF"/>
          <w:lang w:val="uk-UA"/>
        </w:rPr>
        <w:t>……………………………</w:t>
      </w:r>
      <w:proofErr w:type="gramStart"/>
      <w:r w:rsidR="002671BD">
        <w:rPr>
          <w:rFonts w:ascii="Times New Roman" w:hAnsi="Times New Roman" w:cs="Times New Roman"/>
          <w:b/>
          <w:color w:val="000000"/>
          <w:sz w:val="28"/>
          <w:szCs w:val="28"/>
          <w:shd w:val="clear" w:color="auto" w:fill="FFFFFF"/>
          <w:lang w:val="uk-UA"/>
        </w:rPr>
        <w:t>……</w:t>
      </w:r>
      <w:r w:rsidR="00027CAE">
        <w:rPr>
          <w:rFonts w:ascii="Times New Roman" w:hAnsi="Times New Roman" w:cs="Times New Roman"/>
          <w:b/>
          <w:color w:val="000000"/>
          <w:sz w:val="28"/>
          <w:szCs w:val="28"/>
          <w:shd w:val="clear" w:color="auto" w:fill="FFFFFF"/>
          <w:lang w:val="uk-UA"/>
        </w:rPr>
        <w:t>.</w:t>
      </w:r>
      <w:proofErr w:type="gramEnd"/>
      <w:r w:rsidR="002671BD">
        <w:rPr>
          <w:rFonts w:ascii="Times New Roman" w:hAnsi="Times New Roman" w:cs="Times New Roman"/>
          <w:b/>
          <w:color w:val="000000"/>
          <w:sz w:val="28"/>
          <w:szCs w:val="28"/>
          <w:shd w:val="clear" w:color="auto" w:fill="FFFFFF"/>
          <w:lang w:val="uk-UA"/>
        </w:rPr>
        <w:t>………..5</w:t>
      </w:r>
    </w:p>
    <w:p w14:paraId="21D9178F" w14:textId="42FE5459" w:rsidR="004D539C" w:rsidRPr="002671BD" w:rsidRDefault="004D539C" w:rsidP="002671BD">
      <w:pPr>
        <w:pStyle w:val="a7"/>
        <w:numPr>
          <w:ilvl w:val="1"/>
          <w:numId w:val="19"/>
        </w:numPr>
        <w:spacing w:after="0" w:line="360" w:lineRule="auto"/>
        <w:ind w:left="0" w:firstLine="709"/>
        <w:jc w:val="both"/>
        <w:rPr>
          <w:rFonts w:ascii="Times New Roman" w:hAnsi="Times New Roman" w:cs="Times New Roman"/>
          <w:b/>
          <w:sz w:val="28"/>
          <w:szCs w:val="28"/>
          <w:lang w:val="uk-UA"/>
        </w:rPr>
      </w:pPr>
      <w:proofErr w:type="spellStart"/>
      <w:r w:rsidRPr="002671BD">
        <w:rPr>
          <w:rFonts w:ascii="Times New Roman" w:hAnsi="Times New Roman" w:cs="Times New Roman"/>
          <w:b/>
          <w:color w:val="000000"/>
          <w:sz w:val="28"/>
          <w:szCs w:val="28"/>
          <w:shd w:val="clear" w:color="auto" w:fill="FFFFFF"/>
        </w:rPr>
        <w:t>Способи</w:t>
      </w:r>
      <w:proofErr w:type="spellEnd"/>
      <w:r w:rsidRPr="002671BD">
        <w:rPr>
          <w:rFonts w:ascii="Times New Roman" w:hAnsi="Times New Roman" w:cs="Times New Roman"/>
          <w:b/>
          <w:color w:val="000000"/>
          <w:sz w:val="28"/>
          <w:szCs w:val="28"/>
          <w:shd w:val="clear" w:color="auto" w:fill="FFFFFF"/>
        </w:rPr>
        <w:t xml:space="preserve"> та </w:t>
      </w:r>
      <w:proofErr w:type="spellStart"/>
      <w:r w:rsidRPr="002671BD">
        <w:rPr>
          <w:rFonts w:ascii="Times New Roman" w:hAnsi="Times New Roman" w:cs="Times New Roman"/>
          <w:b/>
          <w:color w:val="000000"/>
          <w:sz w:val="28"/>
          <w:szCs w:val="28"/>
          <w:shd w:val="clear" w:color="auto" w:fill="FFFFFF"/>
        </w:rPr>
        <w:t>суб'єкти</w:t>
      </w:r>
      <w:proofErr w:type="spellEnd"/>
      <w:r w:rsidRPr="002671BD">
        <w:rPr>
          <w:rFonts w:ascii="Times New Roman" w:hAnsi="Times New Roman" w:cs="Times New Roman"/>
          <w:b/>
          <w:color w:val="000000"/>
          <w:sz w:val="28"/>
          <w:szCs w:val="28"/>
          <w:shd w:val="clear" w:color="auto" w:fill="FFFFFF"/>
        </w:rPr>
        <w:t xml:space="preserve"> </w:t>
      </w:r>
      <w:proofErr w:type="spellStart"/>
      <w:r w:rsidRPr="002671BD">
        <w:rPr>
          <w:rFonts w:ascii="Times New Roman" w:hAnsi="Times New Roman" w:cs="Times New Roman"/>
          <w:b/>
          <w:color w:val="000000"/>
          <w:sz w:val="28"/>
          <w:szCs w:val="28"/>
          <w:shd w:val="clear" w:color="auto" w:fill="FFFFFF"/>
        </w:rPr>
        <w:t>збирання</w:t>
      </w:r>
      <w:proofErr w:type="spellEnd"/>
      <w:r w:rsidRPr="002671BD">
        <w:rPr>
          <w:rFonts w:ascii="Times New Roman" w:hAnsi="Times New Roman" w:cs="Times New Roman"/>
          <w:b/>
          <w:color w:val="000000"/>
          <w:sz w:val="28"/>
          <w:szCs w:val="28"/>
          <w:shd w:val="clear" w:color="auto" w:fill="FFFFFF"/>
        </w:rPr>
        <w:t xml:space="preserve"> </w:t>
      </w:r>
      <w:proofErr w:type="spellStart"/>
      <w:r w:rsidRPr="002671BD">
        <w:rPr>
          <w:rFonts w:ascii="Times New Roman" w:hAnsi="Times New Roman" w:cs="Times New Roman"/>
          <w:b/>
          <w:color w:val="000000"/>
          <w:sz w:val="28"/>
          <w:szCs w:val="28"/>
          <w:shd w:val="clear" w:color="auto" w:fill="FFFFFF"/>
        </w:rPr>
        <w:t>доказів</w:t>
      </w:r>
      <w:proofErr w:type="spellEnd"/>
      <w:r w:rsidR="002671BD">
        <w:rPr>
          <w:rFonts w:ascii="Times New Roman" w:hAnsi="Times New Roman" w:cs="Times New Roman"/>
          <w:b/>
          <w:color w:val="000000"/>
          <w:sz w:val="28"/>
          <w:szCs w:val="28"/>
          <w:shd w:val="clear" w:color="auto" w:fill="FFFFFF"/>
          <w:lang w:val="uk-UA"/>
        </w:rPr>
        <w:t>……………………………10</w:t>
      </w:r>
    </w:p>
    <w:p w14:paraId="20699FB8" w14:textId="2FD0FA4A" w:rsidR="004D539C" w:rsidRPr="002671BD" w:rsidRDefault="004D539C" w:rsidP="002671BD">
      <w:pPr>
        <w:spacing w:after="0" w:line="360" w:lineRule="auto"/>
        <w:ind w:firstLine="709"/>
        <w:contextualSpacing/>
        <w:jc w:val="both"/>
        <w:rPr>
          <w:rFonts w:ascii="Times New Roman" w:hAnsi="Times New Roman" w:cs="Times New Roman"/>
          <w:b/>
          <w:color w:val="000000"/>
          <w:sz w:val="28"/>
          <w:szCs w:val="28"/>
          <w:shd w:val="clear" w:color="auto" w:fill="FFFFFF"/>
          <w:lang w:val="uk-UA"/>
        </w:rPr>
      </w:pPr>
      <w:r w:rsidRPr="002671BD">
        <w:rPr>
          <w:rFonts w:ascii="Times New Roman" w:hAnsi="Times New Roman" w:cs="Times New Roman"/>
          <w:b/>
          <w:color w:val="000000"/>
          <w:sz w:val="28"/>
          <w:szCs w:val="28"/>
          <w:shd w:val="clear" w:color="auto" w:fill="FFFFFF"/>
        </w:rPr>
        <w:t>РОЗДІЛ 2. ОСОБЛИВОСТІ ЗБИРАННЯ ДОКАЗІВ НА СТАДІЇ ДОСУДОВОГО РОЗСЛІДУВАННЯ СУБ'ЄКТАМИ КРИМІНАЛЬНОГО ПРОВАДЖЕННЯ</w:t>
      </w:r>
      <w:r w:rsidR="002671BD">
        <w:rPr>
          <w:rFonts w:ascii="Times New Roman" w:hAnsi="Times New Roman" w:cs="Times New Roman"/>
          <w:b/>
          <w:color w:val="000000"/>
          <w:sz w:val="28"/>
          <w:szCs w:val="28"/>
          <w:shd w:val="clear" w:color="auto" w:fill="FFFFFF"/>
          <w:lang w:val="uk-UA"/>
        </w:rPr>
        <w:t>…………………………………………………………………14</w:t>
      </w:r>
    </w:p>
    <w:p w14:paraId="0F21165C" w14:textId="5FB80ED8" w:rsidR="004D539C" w:rsidRPr="002671BD" w:rsidRDefault="004D539C" w:rsidP="002671BD">
      <w:pPr>
        <w:spacing w:after="0" w:line="360" w:lineRule="auto"/>
        <w:ind w:firstLine="709"/>
        <w:contextualSpacing/>
        <w:jc w:val="both"/>
        <w:rPr>
          <w:rFonts w:ascii="Times New Roman" w:hAnsi="Times New Roman" w:cs="Times New Roman"/>
          <w:b/>
          <w:color w:val="000000"/>
          <w:sz w:val="28"/>
          <w:szCs w:val="28"/>
          <w:lang w:val="uk-UA"/>
        </w:rPr>
      </w:pPr>
      <w:r w:rsidRPr="002671BD">
        <w:rPr>
          <w:rFonts w:ascii="Times New Roman" w:hAnsi="Times New Roman" w:cs="Times New Roman"/>
          <w:b/>
          <w:color w:val="000000"/>
          <w:sz w:val="28"/>
          <w:szCs w:val="28"/>
          <w:shd w:val="clear" w:color="auto" w:fill="FFFFFF"/>
        </w:rPr>
        <w:t xml:space="preserve">2.1. </w:t>
      </w:r>
      <w:proofErr w:type="spellStart"/>
      <w:r w:rsidRPr="002671BD">
        <w:rPr>
          <w:rFonts w:ascii="Times New Roman" w:hAnsi="Times New Roman" w:cs="Times New Roman"/>
          <w:b/>
          <w:color w:val="000000"/>
          <w:sz w:val="28"/>
          <w:szCs w:val="28"/>
          <w:shd w:val="clear" w:color="auto" w:fill="FFFFFF"/>
        </w:rPr>
        <w:t>Способи</w:t>
      </w:r>
      <w:proofErr w:type="spellEnd"/>
      <w:r w:rsidRPr="002671BD">
        <w:rPr>
          <w:rFonts w:ascii="Times New Roman" w:hAnsi="Times New Roman" w:cs="Times New Roman"/>
          <w:b/>
          <w:color w:val="000000"/>
          <w:sz w:val="28"/>
          <w:szCs w:val="28"/>
          <w:shd w:val="clear" w:color="auto" w:fill="FFFFFF"/>
        </w:rPr>
        <w:t xml:space="preserve"> </w:t>
      </w:r>
      <w:proofErr w:type="spellStart"/>
      <w:r w:rsidRPr="002671BD">
        <w:rPr>
          <w:rFonts w:ascii="Times New Roman" w:hAnsi="Times New Roman" w:cs="Times New Roman"/>
          <w:b/>
          <w:color w:val="000000"/>
          <w:sz w:val="28"/>
          <w:szCs w:val="28"/>
          <w:shd w:val="clear" w:color="auto" w:fill="FFFFFF"/>
        </w:rPr>
        <w:t>збирання</w:t>
      </w:r>
      <w:proofErr w:type="spellEnd"/>
      <w:r w:rsidRPr="002671BD">
        <w:rPr>
          <w:rFonts w:ascii="Times New Roman" w:hAnsi="Times New Roman" w:cs="Times New Roman"/>
          <w:b/>
          <w:color w:val="000000"/>
          <w:sz w:val="28"/>
          <w:szCs w:val="28"/>
          <w:shd w:val="clear" w:color="auto" w:fill="FFFFFF"/>
        </w:rPr>
        <w:t xml:space="preserve"> </w:t>
      </w:r>
      <w:proofErr w:type="spellStart"/>
      <w:r w:rsidRPr="002671BD">
        <w:rPr>
          <w:rFonts w:ascii="Times New Roman" w:hAnsi="Times New Roman" w:cs="Times New Roman"/>
          <w:b/>
          <w:color w:val="000000"/>
          <w:sz w:val="28"/>
          <w:szCs w:val="28"/>
          <w:shd w:val="clear" w:color="auto" w:fill="FFFFFF"/>
        </w:rPr>
        <w:t>доказів</w:t>
      </w:r>
      <w:proofErr w:type="spellEnd"/>
      <w:r w:rsidRPr="002671BD">
        <w:rPr>
          <w:rFonts w:ascii="Times New Roman" w:hAnsi="Times New Roman" w:cs="Times New Roman"/>
          <w:b/>
          <w:color w:val="000000"/>
          <w:sz w:val="28"/>
          <w:szCs w:val="28"/>
          <w:shd w:val="clear" w:color="auto" w:fill="FFFFFF"/>
        </w:rPr>
        <w:t xml:space="preserve"> стороною </w:t>
      </w:r>
      <w:proofErr w:type="spellStart"/>
      <w:r w:rsidRPr="002671BD">
        <w:rPr>
          <w:rFonts w:ascii="Times New Roman" w:hAnsi="Times New Roman" w:cs="Times New Roman"/>
          <w:b/>
          <w:color w:val="000000"/>
          <w:sz w:val="28"/>
          <w:szCs w:val="28"/>
          <w:shd w:val="clear" w:color="auto" w:fill="FFFFFF"/>
        </w:rPr>
        <w:t>захисту</w:t>
      </w:r>
      <w:proofErr w:type="spellEnd"/>
      <w:r w:rsidRPr="002671BD">
        <w:rPr>
          <w:rFonts w:ascii="Times New Roman" w:hAnsi="Times New Roman" w:cs="Times New Roman"/>
          <w:b/>
          <w:color w:val="000000"/>
          <w:sz w:val="28"/>
          <w:szCs w:val="28"/>
          <w:shd w:val="clear" w:color="auto" w:fill="FFFFFF"/>
        </w:rPr>
        <w:t xml:space="preserve"> </w:t>
      </w:r>
      <w:r w:rsidR="002671BD">
        <w:rPr>
          <w:rFonts w:ascii="Times New Roman" w:hAnsi="Times New Roman" w:cs="Times New Roman"/>
          <w:b/>
          <w:color w:val="000000"/>
          <w:sz w:val="28"/>
          <w:szCs w:val="28"/>
          <w:shd w:val="clear" w:color="auto" w:fill="FFFFFF"/>
          <w:lang w:val="uk-UA"/>
        </w:rPr>
        <w:t>……………………</w:t>
      </w:r>
      <w:r w:rsidR="00027CAE">
        <w:rPr>
          <w:rFonts w:ascii="Times New Roman" w:hAnsi="Times New Roman" w:cs="Times New Roman"/>
          <w:b/>
          <w:color w:val="000000"/>
          <w:sz w:val="28"/>
          <w:szCs w:val="28"/>
          <w:shd w:val="clear" w:color="auto" w:fill="FFFFFF"/>
          <w:lang w:val="uk-UA"/>
        </w:rPr>
        <w:t>..</w:t>
      </w:r>
      <w:r w:rsidR="002671BD">
        <w:rPr>
          <w:rFonts w:ascii="Times New Roman" w:hAnsi="Times New Roman" w:cs="Times New Roman"/>
          <w:b/>
          <w:color w:val="000000"/>
          <w:sz w:val="28"/>
          <w:szCs w:val="28"/>
          <w:shd w:val="clear" w:color="auto" w:fill="FFFFFF"/>
          <w:lang w:val="uk-UA"/>
        </w:rPr>
        <w:t>.14</w:t>
      </w:r>
    </w:p>
    <w:p w14:paraId="036389F6" w14:textId="75FAFECC" w:rsidR="004D539C" w:rsidRPr="002671BD" w:rsidRDefault="004D539C" w:rsidP="002671BD">
      <w:pPr>
        <w:spacing w:after="0" w:line="360" w:lineRule="auto"/>
        <w:ind w:firstLine="709"/>
        <w:contextualSpacing/>
        <w:jc w:val="both"/>
        <w:rPr>
          <w:rFonts w:ascii="Times New Roman" w:hAnsi="Times New Roman" w:cs="Times New Roman"/>
          <w:b/>
          <w:color w:val="000000"/>
          <w:sz w:val="28"/>
          <w:szCs w:val="28"/>
          <w:lang w:val="uk-UA"/>
        </w:rPr>
      </w:pPr>
      <w:r w:rsidRPr="002671BD">
        <w:rPr>
          <w:rFonts w:ascii="Times New Roman" w:hAnsi="Times New Roman" w:cs="Times New Roman"/>
          <w:b/>
          <w:color w:val="000000"/>
          <w:sz w:val="28"/>
          <w:szCs w:val="28"/>
          <w:shd w:val="clear" w:color="auto" w:fill="FFFFFF"/>
        </w:rPr>
        <w:t xml:space="preserve">2.2. </w:t>
      </w:r>
      <w:proofErr w:type="spellStart"/>
      <w:r w:rsidRPr="002671BD">
        <w:rPr>
          <w:rFonts w:ascii="Times New Roman" w:hAnsi="Times New Roman" w:cs="Times New Roman"/>
          <w:b/>
          <w:color w:val="000000"/>
          <w:sz w:val="28"/>
          <w:szCs w:val="28"/>
          <w:shd w:val="clear" w:color="auto" w:fill="FFFFFF"/>
        </w:rPr>
        <w:t>Способи</w:t>
      </w:r>
      <w:proofErr w:type="spellEnd"/>
      <w:r w:rsidRPr="002671BD">
        <w:rPr>
          <w:rFonts w:ascii="Times New Roman" w:hAnsi="Times New Roman" w:cs="Times New Roman"/>
          <w:b/>
          <w:color w:val="000000"/>
          <w:sz w:val="28"/>
          <w:szCs w:val="28"/>
          <w:shd w:val="clear" w:color="auto" w:fill="FFFFFF"/>
        </w:rPr>
        <w:t xml:space="preserve"> </w:t>
      </w:r>
      <w:proofErr w:type="spellStart"/>
      <w:r w:rsidRPr="002671BD">
        <w:rPr>
          <w:rFonts w:ascii="Times New Roman" w:hAnsi="Times New Roman" w:cs="Times New Roman"/>
          <w:b/>
          <w:color w:val="000000"/>
          <w:sz w:val="28"/>
          <w:szCs w:val="28"/>
          <w:shd w:val="clear" w:color="auto" w:fill="FFFFFF"/>
        </w:rPr>
        <w:t>збирання</w:t>
      </w:r>
      <w:proofErr w:type="spellEnd"/>
      <w:r w:rsidR="002671BD">
        <w:rPr>
          <w:rFonts w:ascii="Times New Roman" w:hAnsi="Times New Roman" w:cs="Times New Roman"/>
          <w:b/>
          <w:color w:val="000000"/>
          <w:sz w:val="28"/>
          <w:szCs w:val="28"/>
          <w:shd w:val="clear" w:color="auto" w:fill="FFFFFF"/>
        </w:rPr>
        <w:t xml:space="preserve"> </w:t>
      </w:r>
      <w:proofErr w:type="spellStart"/>
      <w:r w:rsidR="002671BD">
        <w:rPr>
          <w:rFonts w:ascii="Times New Roman" w:hAnsi="Times New Roman" w:cs="Times New Roman"/>
          <w:b/>
          <w:color w:val="000000"/>
          <w:sz w:val="28"/>
          <w:szCs w:val="28"/>
          <w:shd w:val="clear" w:color="auto" w:fill="FFFFFF"/>
        </w:rPr>
        <w:t>доказів</w:t>
      </w:r>
      <w:proofErr w:type="spellEnd"/>
      <w:r w:rsidR="002671BD">
        <w:rPr>
          <w:rFonts w:ascii="Times New Roman" w:hAnsi="Times New Roman" w:cs="Times New Roman"/>
          <w:b/>
          <w:color w:val="000000"/>
          <w:sz w:val="28"/>
          <w:szCs w:val="28"/>
          <w:shd w:val="clear" w:color="auto" w:fill="FFFFFF"/>
        </w:rPr>
        <w:t xml:space="preserve"> стороною </w:t>
      </w:r>
      <w:proofErr w:type="spellStart"/>
      <w:r w:rsidR="002671BD">
        <w:rPr>
          <w:rFonts w:ascii="Times New Roman" w:hAnsi="Times New Roman" w:cs="Times New Roman"/>
          <w:b/>
          <w:color w:val="000000"/>
          <w:sz w:val="28"/>
          <w:szCs w:val="28"/>
          <w:shd w:val="clear" w:color="auto" w:fill="FFFFFF"/>
        </w:rPr>
        <w:t>обвинувачення</w:t>
      </w:r>
      <w:proofErr w:type="spellEnd"/>
      <w:r w:rsidR="002671BD">
        <w:rPr>
          <w:rFonts w:ascii="Times New Roman" w:hAnsi="Times New Roman" w:cs="Times New Roman"/>
          <w:b/>
          <w:color w:val="000000"/>
          <w:sz w:val="28"/>
          <w:szCs w:val="28"/>
          <w:shd w:val="clear" w:color="auto" w:fill="FFFFFF"/>
          <w:lang w:val="uk-UA"/>
        </w:rPr>
        <w:t>……</w:t>
      </w:r>
      <w:r w:rsidR="00027CAE">
        <w:rPr>
          <w:rFonts w:ascii="Times New Roman" w:hAnsi="Times New Roman" w:cs="Times New Roman"/>
          <w:b/>
          <w:color w:val="000000"/>
          <w:sz w:val="28"/>
          <w:szCs w:val="28"/>
          <w:shd w:val="clear" w:color="auto" w:fill="FFFFFF"/>
          <w:lang w:val="uk-UA"/>
        </w:rPr>
        <w:t>…</w:t>
      </w:r>
      <w:proofErr w:type="gramStart"/>
      <w:r w:rsidR="002671BD">
        <w:rPr>
          <w:rFonts w:ascii="Times New Roman" w:hAnsi="Times New Roman" w:cs="Times New Roman"/>
          <w:b/>
          <w:color w:val="000000"/>
          <w:sz w:val="28"/>
          <w:szCs w:val="28"/>
          <w:shd w:val="clear" w:color="auto" w:fill="FFFFFF"/>
          <w:lang w:val="uk-UA"/>
        </w:rPr>
        <w:t>…….</w:t>
      </w:r>
      <w:proofErr w:type="gramEnd"/>
      <w:r w:rsidR="002671BD">
        <w:rPr>
          <w:rFonts w:ascii="Times New Roman" w:hAnsi="Times New Roman" w:cs="Times New Roman"/>
          <w:b/>
          <w:color w:val="000000"/>
          <w:sz w:val="28"/>
          <w:szCs w:val="28"/>
          <w:shd w:val="clear" w:color="auto" w:fill="FFFFFF"/>
          <w:lang w:val="uk-UA"/>
        </w:rPr>
        <w:t>.20</w:t>
      </w:r>
    </w:p>
    <w:p w14:paraId="1CB0613C" w14:textId="203EBE39" w:rsidR="004D539C" w:rsidRPr="002671BD" w:rsidRDefault="004D539C" w:rsidP="002671BD">
      <w:pPr>
        <w:spacing w:after="0" w:line="360" w:lineRule="auto"/>
        <w:ind w:firstLine="709"/>
        <w:contextualSpacing/>
        <w:jc w:val="both"/>
        <w:rPr>
          <w:rFonts w:ascii="Times New Roman" w:hAnsi="Times New Roman" w:cs="Times New Roman"/>
          <w:b/>
          <w:color w:val="000000"/>
          <w:sz w:val="28"/>
          <w:szCs w:val="28"/>
          <w:lang w:val="uk-UA"/>
        </w:rPr>
      </w:pPr>
      <w:r w:rsidRPr="002671BD">
        <w:rPr>
          <w:rFonts w:ascii="Times New Roman" w:hAnsi="Times New Roman" w:cs="Times New Roman"/>
          <w:b/>
          <w:color w:val="000000"/>
          <w:sz w:val="28"/>
          <w:szCs w:val="28"/>
          <w:shd w:val="clear" w:color="auto" w:fill="FFFFFF"/>
        </w:rPr>
        <w:t xml:space="preserve">2.3. </w:t>
      </w:r>
      <w:proofErr w:type="spellStart"/>
      <w:r w:rsidRPr="002671BD">
        <w:rPr>
          <w:rFonts w:ascii="Times New Roman" w:hAnsi="Times New Roman" w:cs="Times New Roman"/>
          <w:b/>
          <w:color w:val="000000"/>
          <w:sz w:val="28"/>
          <w:szCs w:val="28"/>
          <w:shd w:val="clear" w:color="auto" w:fill="FFFFFF"/>
        </w:rPr>
        <w:t>Способи</w:t>
      </w:r>
      <w:proofErr w:type="spellEnd"/>
      <w:r w:rsidRPr="002671BD">
        <w:rPr>
          <w:rFonts w:ascii="Times New Roman" w:hAnsi="Times New Roman" w:cs="Times New Roman"/>
          <w:b/>
          <w:color w:val="000000"/>
          <w:sz w:val="28"/>
          <w:szCs w:val="28"/>
          <w:shd w:val="clear" w:color="auto" w:fill="FFFFFF"/>
        </w:rPr>
        <w:t xml:space="preserve"> </w:t>
      </w:r>
      <w:proofErr w:type="spellStart"/>
      <w:r w:rsidRPr="002671BD">
        <w:rPr>
          <w:rFonts w:ascii="Times New Roman" w:hAnsi="Times New Roman" w:cs="Times New Roman"/>
          <w:b/>
          <w:color w:val="000000"/>
          <w:sz w:val="28"/>
          <w:szCs w:val="28"/>
          <w:shd w:val="clear" w:color="auto" w:fill="FFFFFF"/>
        </w:rPr>
        <w:t>збирання</w:t>
      </w:r>
      <w:proofErr w:type="spellEnd"/>
      <w:r w:rsidRPr="002671BD">
        <w:rPr>
          <w:rFonts w:ascii="Times New Roman" w:hAnsi="Times New Roman" w:cs="Times New Roman"/>
          <w:b/>
          <w:color w:val="000000"/>
          <w:sz w:val="28"/>
          <w:szCs w:val="28"/>
          <w:shd w:val="clear" w:color="auto" w:fill="FFFFFF"/>
        </w:rPr>
        <w:t xml:space="preserve"> </w:t>
      </w:r>
      <w:proofErr w:type="spellStart"/>
      <w:r w:rsidRPr="002671BD">
        <w:rPr>
          <w:rFonts w:ascii="Times New Roman" w:hAnsi="Times New Roman" w:cs="Times New Roman"/>
          <w:b/>
          <w:color w:val="000000"/>
          <w:sz w:val="28"/>
          <w:szCs w:val="28"/>
          <w:shd w:val="clear" w:color="auto" w:fill="FFFFFF"/>
        </w:rPr>
        <w:t>доказів</w:t>
      </w:r>
      <w:proofErr w:type="spellEnd"/>
      <w:r w:rsidRPr="002671BD">
        <w:rPr>
          <w:rFonts w:ascii="Times New Roman" w:hAnsi="Times New Roman" w:cs="Times New Roman"/>
          <w:b/>
          <w:color w:val="000000"/>
          <w:sz w:val="28"/>
          <w:szCs w:val="28"/>
          <w:shd w:val="clear" w:color="auto" w:fill="FFFFFF"/>
        </w:rPr>
        <w:t xml:space="preserve"> судом</w:t>
      </w:r>
      <w:r w:rsidR="002671BD">
        <w:rPr>
          <w:rFonts w:ascii="Times New Roman" w:hAnsi="Times New Roman" w:cs="Times New Roman"/>
          <w:b/>
          <w:color w:val="000000"/>
          <w:sz w:val="28"/>
          <w:szCs w:val="28"/>
          <w:shd w:val="clear" w:color="auto" w:fill="FFFFFF"/>
          <w:lang w:val="uk-UA"/>
        </w:rPr>
        <w:t>………………………</w:t>
      </w:r>
      <w:proofErr w:type="gramStart"/>
      <w:r w:rsidR="002671BD">
        <w:rPr>
          <w:rFonts w:ascii="Times New Roman" w:hAnsi="Times New Roman" w:cs="Times New Roman"/>
          <w:b/>
          <w:color w:val="000000"/>
          <w:sz w:val="28"/>
          <w:szCs w:val="28"/>
          <w:shd w:val="clear" w:color="auto" w:fill="FFFFFF"/>
          <w:lang w:val="uk-UA"/>
        </w:rPr>
        <w:t>……</w:t>
      </w:r>
      <w:r w:rsidR="00027CAE">
        <w:rPr>
          <w:rFonts w:ascii="Times New Roman" w:hAnsi="Times New Roman" w:cs="Times New Roman"/>
          <w:b/>
          <w:color w:val="000000"/>
          <w:sz w:val="28"/>
          <w:szCs w:val="28"/>
          <w:shd w:val="clear" w:color="auto" w:fill="FFFFFF"/>
          <w:lang w:val="uk-UA"/>
        </w:rPr>
        <w:t>.</w:t>
      </w:r>
      <w:proofErr w:type="gramEnd"/>
      <w:r w:rsidR="002671BD">
        <w:rPr>
          <w:rFonts w:ascii="Times New Roman" w:hAnsi="Times New Roman" w:cs="Times New Roman"/>
          <w:b/>
          <w:color w:val="000000"/>
          <w:sz w:val="28"/>
          <w:szCs w:val="28"/>
          <w:shd w:val="clear" w:color="auto" w:fill="FFFFFF"/>
          <w:lang w:val="uk-UA"/>
        </w:rPr>
        <w:t>………25</w:t>
      </w:r>
    </w:p>
    <w:p w14:paraId="358EFD7C" w14:textId="0578C0A4" w:rsidR="004D539C" w:rsidRPr="002671BD" w:rsidRDefault="004D539C" w:rsidP="002671BD">
      <w:pPr>
        <w:spacing w:after="0" w:line="360" w:lineRule="auto"/>
        <w:ind w:firstLine="709"/>
        <w:contextualSpacing/>
        <w:jc w:val="both"/>
        <w:rPr>
          <w:rFonts w:ascii="Times New Roman" w:hAnsi="Times New Roman" w:cs="Times New Roman"/>
          <w:b/>
          <w:color w:val="000000"/>
          <w:sz w:val="28"/>
          <w:szCs w:val="28"/>
          <w:lang w:val="uk-UA"/>
        </w:rPr>
      </w:pPr>
      <w:r w:rsidRPr="002671BD">
        <w:rPr>
          <w:rFonts w:ascii="Times New Roman" w:hAnsi="Times New Roman" w:cs="Times New Roman"/>
          <w:b/>
          <w:color w:val="000000"/>
          <w:sz w:val="28"/>
          <w:szCs w:val="28"/>
          <w:shd w:val="clear" w:color="auto" w:fill="FFFFFF"/>
        </w:rPr>
        <w:t>ВИСНОВКИ</w:t>
      </w:r>
      <w:r w:rsidR="002671BD">
        <w:rPr>
          <w:rFonts w:ascii="Times New Roman" w:hAnsi="Times New Roman" w:cs="Times New Roman"/>
          <w:b/>
          <w:color w:val="000000"/>
          <w:sz w:val="28"/>
          <w:szCs w:val="28"/>
          <w:shd w:val="clear" w:color="auto" w:fill="FFFFFF"/>
          <w:lang w:val="uk-UA"/>
        </w:rPr>
        <w:t>………………………………………………………</w:t>
      </w:r>
      <w:proofErr w:type="gramStart"/>
      <w:r w:rsidR="002671BD">
        <w:rPr>
          <w:rFonts w:ascii="Times New Roman" w:hAnsi="Times New Roman" w:cs="Times New Roman"/>
          <w:b/>
          <w:color w:val="000000"/>
          <w:sz w:val="28"/>
          <w:szCs w:val="28"/>
          <w:shd w:val="clear" w:color="auto" w:fill="FFFFFF"/>
          <w:lang w:val="uk-UA"/>
        </w:rPr>
        <w:t>……</w:t>
      </w:r>
      <w:r w:rsidR="00027CAE">
        <w:rPr>
          <w:rFonts w:ascii="Times New Roman" w:hAnsi="Times New Roman" w:cs="Times New Roman"/>
          <w:b/>
          <w:color w:val="000000"/>
          <w:sz w:val="28"/>
          <w:szCs w:val="28"/>
          <w:shd w:val="clear" w:color="auto" w:fill="FFFFFF"/>
          <w:lang w:val="uk-UA"/>
        </w:rPr>
        <w:t>.</w:t>
      </w:r>
      <w:proofErr w:type="gramEnd"/>
      <w:r w:rsidR="002671BD">
        <w:rPr>
          <w:rFonts w:ascii="Times New Roman" w:hAnsi="Times New Roman" w:cs="Times New Roman"/>
          <w:b/>
          <w:color w:val="000000"/>
          <w:sz w:val="28"/>
          <w:szCs w:val="28"/>
          <w:shd w:val="clear" w:color="auto" w:fill="FFFFFF"/>
          <w:lang w:val="uk-UA"/>
        </w:rPr>
        <w:t>…..30</w:t>
      </w:r>
    </w:p>
    <w:p w14:paraId="499F4AD9" w14:textId="77777777" w:rsidR="006D3DF9" w:rsidRPr="002671BD" w:rsidRDefault="004D539C" w:rsidP="002671BD">
      <w:pPr>
        <w:spacing w:after="0" w:line="360" w:lineRule="auto"/>
        <w:ind w:firstLine="709"/>
        <w:contextualSpacing/>
        <w:jc w:val="both"/>
        <w:rPr>
          <w:rFonts w:ascii="Times New Roman" w:hAnsi="Times New Roman" w:cs="Times New Roman"/>
          <w:b/>
          <w:color w:val="000000"/>
          <w:sz w:val="28"/>
          <w:szCs w:val="28"/>
          <w:shd w:val="clear" w:color="auto" w:fill="FFFFFF"/>
          <w:lang w:val="uk-UA"/>
        </w:rPr>
      </w:pPr>
      <w:r w:rsidRPr="002671BD">
        <w:rPr>
          <w:rFonts w:ascii="Times New Roman" w:hAnsi="Times New Roman" w:cs="Times New Roman"/>
          <w:b/>
          <w:color w:val="000000"/>
          <w:sz w:val="28"/>
          <w:szCs w:val="28"/>
          <w:shd w:val="clear" w:color="auto" w:fill="FFFFFF"/>
        </w:rPr>
        <w:t>СПИСОК ВИКОРИСТАНИХ ДЖЕРЕЛ</w:t>
      </w:r>
      <w:r w:rsidR="002671BD">
        <w:rPr>
          <w:rFonts w:ascii="Times New Roman" w:hAnsi="Times New Roman" w:cs="Times New Roman"/>
          <w:b/>
          <w:color w:val="222222"/>
          <w:sz w:val="28"/>
          <w:szCs w:val="28"/>
          <w:shd w:val="clear" w:color="auto" w:fill="FFFFFF"/>
        </w:rPr>
        <w:t>…</w:t>
      </w:r>
      <w:r w:rsidR="002671BD">
        <w:rPr>
          <w:rFonts w:ascii="Times New Roman" w:hAnsi="Times New Roman" w:cs="Times New Roman"/>
          <w:b/>
          <w:color w:val="222222"/>
          <w:sz w:val="28"/>
          <w:szCs w:val="28"/>
          <w:shd w:val="clear" w:color="auto" w:fill="FFFFFF"/>
          <w:lang w:val="uk-UA"/>
        </w:rPr>
        <w:t>……………………………...32</w:t>
      </w:r>
    </w:p>
    <w:p w14:paraId="7F0747A3" w14:textId="77777777" w:rsidR="006D3DF9" w:rsidRPr="002671BD" w:rsidRDefault="006D3DF9" w:rsidP="002671BD">
      <w:pPr>
        <w:spacing w:after="0" w:line="360" w:lineRule="auto"/>
        <w:ind w:firstLine="709"/>
        <w:contextualSpacing/>
        <w:jc w:val="both"/>
        <w:rPr>
          <w:rFonts w:ascii="Times New Roman" w:hAnsi="Times New Roman" w:cs="Times New Roman"/>
          <w:b/>
          <w:sz w:val="28"/>
          <w:szCs w:val="28"/>
          <w:lang w:val="uk-UA"/>
        </w:rPr>
      </w:pPr>
    </w:p>
    <w:p w14:paraId="55542C21" w14:textId="77777777" w:rsidR="006D3DF9" w:rsidRPr="002671BD" w:rsidRDefault="006D3DF9" w:rsidP="002671BD">
      <w:pPr>
        <w:spacing w:after="0" w:line="360" w:lineRule="auto"/>
        <w:ind w:firstLine="709"/>
        <w:contextualSpacing/>
        <w:jc w:val="both"/>
        <w:rPr>
          <w:rFonts w:ascii="Times New Roman" w:hAnsi="Times New Roman" w:cs="Times New Roman"/>
          <w:b/>
          <w:sz w:val="28"/>
          <w:szCs w:val="28"/>
        </w:rPr>
      </w:pPr>
    </w:p>
    <w:p w14:paraId="192DC7D4" w14:textId="77777777" w:rsidR="00272EF3" w:rsidRPr="002671BD" w:rsidRDefault="00272EF3" w:rsidP="002671BD">
      <w:pPr>
        <w:spacing w:after="0" w:line="360" w:lineRule="auto"/>
        <w:ind w:firstLine="709"/>
        <w:contextualSpacing/>
        <w:jc w:val="both"/>
        <w:rPr>
          <w:rFonts w:ascii="Times New Roman" w:hAnsi="Times New Roman" w:cs="Times New Roman"/>
          <w:b/>
          <w:sz w:val="28"/>
          <w:szCs w:val="28"/>
        </w:rPr>
      </w:pPr>
    </w:p>
    <w:p w14:paraId="0C57E1B1" w14:textId="77777777" w:rsidR="00272EF3" w:rsidRPr="002671BD" w:rsidRDefault="00272EF3" w:rsidP="002671BD">
      <w:pPr>
        <w:spacing w:after="0" w:line="360" w:lineRule="auto"/>
        <w:ind w:firstLine="709"/>
        <w:contextualSpacing/>
        <w:jc w:val="both"/>
        <w:rPr>
          <w:rFonts w:ascii="Times New Roman" w:hAnsi="Times New Roman" w:cs="Times New Roman"/>
          <w:b/>
          <w:sz w:val="28"/>
          <w:szCs w:val="28"/>
        </w:rPr>
      </w:pPr>
    </w:p>
    <w:p w14:paraId="2279F654" w14:textId="77777777" w:rsidR="00272EF3" w:rsidRPr="002671BD" w:rsidRDefault="00272EF3" w:rsidP="002671BD">
      <w:pPr>
        <w:spacing w:after="0" w:line="360" w:lineRule="auto"/>
        <w:ind w:firstLine="709"/>
        <w:contextualSpacing/>
        <w:jc w:val="both"/>
        <w:rPr>
          <w:rFonts w:ascii="Times New Roman" w:hAnsi="Times New Roman" w:cs="Times New Roman"/>
          <w:b/>
          <w:sz w:val="28"/>
          <w:szCs w:val="28"/>
        </w:rPr>
      </w:pPr>
    </w:p>
    <w:p w14:paraId="3BEBC2BE" w14:textId="77777777" w:rsidR="00272EF3" w:rsidRPr="002671BD" w:rsidRDefault="00272EF3" w:rsidP="002671BD">
      <w:pPr>
        <w:spacing w:after="0" w:line="360" w:lineRule="auto"/>
        <w:ind w:firstLine="709"/>
        <w:contextualSpacing/>
        <w:jc w:val="both"/>
        <w:rPr>
          <w:rFonts w:ascii="Times New Roman" w:hAnsi="Times New Roman" w:cs="Times New Roman"/>
          <w:b/>
          <w:sz w:val="28"/>
          <w:szCs w:val="28"/>
        </w:rPr>
      </w:pPr>
    </w:p>
    <w:p w14:paraId="5E9ABEC6" w14:textId="77777777" w:rsidR="00272EF3" w:rsidRPr="002671BD" w:rsidRDefault="00272EF3" w:rsidP="002671BD">
      <w:pPr>
        <w:spacing w:after="0" w:line="360" w:lineRule="auto"/>
        <w:ind w:firstLine="709"/>
        <w:contextualSpacing/>
        <w:jc w:val="both"/>
        <w:rPr>
          <w:rFonts w:ascii="Times New Roman" w:hAnsi="Times New Roman" w:cs="Times New Roman"/>
          <w:b/>
          <w:sz w:val="28"/>
          <w:szCs w:val="28"/>
        </w:rPr>
      </w:pPr>
    </w:p>
    <w:p w14:paraId="7195A444" w14:textId="77777777" w:rsidR="00272EF3" w:rsidRPr="002671BD" w:rsidRDefault="00272EF3" w:rsidP="002671BD">
      <w:pPr>
        <w:spacing w:after="0" w:line="360" w:lineRule="auto"/>
        <w:ind w:firstLine="709"/>
        <w:contextualSpacing/>
        <w:jc w:val="both"/>
        <w:rPr>
          <w:rFonts w:ascii="Times New Roman" w:hAnsi="Times New Roman" w:cs="Times New Roman"/>
          <w:b/>
          <w:sz w:val="28"/>
          <w:szCs w:val="28"/>
        </w:rPr>
      </w:pPr>
    </w:p>
    <w:p w14:paraId="14CBCBF4" w14:textId="77777777" w:rsidR="00272EF3" w:rsidRPr="002671BD" w:rsidRDefault="00272EF3" w:rsidP="002671BD">
      <w:pPr>
        <w:spacing w:after="0" w:line="360" w:lineRule="auto"/>
        <w:ind w:firstLine="709"/>
        <w:contextualSpacing/>
        <w:jc w:val="both"/>
        <w:rPr>
          <w:rFonts w:ascii="Times New Roman" w:hAnsi="Times New Roman" w:cs="Times New Roman"/>
          <w:b/>
          <w:sz w:val="28"/>
          <w:szCs w:val="28"/>
        </w:rPr>
      </w:pPr>
    </w:p>
    <w:p w14:paraId="695BFDDF" w14:textId="77777777" w:rsidR="00272EF3" w:rsidRPr="002671BD" w:rsidRDefault="00272EF3" w:rsidP="002671BD">
      <w:pPr>
        <w:spacing w:after="0" w:line="360" w:lineRule="auto"/>
        <w:ind w:firstLine="709"/>
        <w:contextualSpacing/>
        <w:jc w:val="both"/>
        <w:rPr>
          <w:rFonts w:ascii="Times New Roman" w:hAnsi="Times New Roman" w:cs="Times New Roman"/>
          <w:b/>
          <w:sz w:val="28"/>
          <w:szCs w:val="28"/>
          <w:lang w:val="uk-UA"/>
        </w:rPr>
      </w:pPr>
    </w:p>
    <w:p w14:paraId="092730A0" w14:textId="77777777" w:rsidR="00B37F88" w:rsidRPr="002671BD" w:rsidRDefault="00B37F88" w:rsidP="002671BD">
      <w:pPr>
        <w:spacing w:after="0" w:line="360" w:lineRule="auto"/>
        <w:ind w:firstLine="709"/>
        <w:contextualSpacing/>
        <w:jc w:val="both"/>
        <w:rPr>
          <w:rFonts w:ascii="Times New Roman" w:hAnsi="Times New Roman" w:cs="Times New Roman"/>
          <w:b/>
          <w:sz w:val="28"/>
          <w:szCs w:val="28"/>
          <w:lang w:val="uk-UA"/>
        </w:rPr>
      </w:pPr>
    </w:p>
    <w:p w14:paraId="3F813115" w14:textId="77777777" w:rsidR="00B37F88" w:rsidRPr="002671BD" w:rsidRDefault="00B37F88" w:rsidP="002671BD">
      <w:pPr>
        <w:spacing w:after="0" w:line="360" w:lineRule="auto"/>
        <w:ind w:firstLine="709"/>
        <w:contextualSpacing/>
        <w:jc w:val="both"/>
        <w:rPr>
          <w:rFonts w:ascii="Times New Roman" w:hAnsi="Times New Roman" w:cs="Times New Roman"/>
          <w:b/>
          <w:sz w:val="28"/>
          <w:szCs w:val="28"/>
          <w:lang w:val="uk-UA"/>
        </w:rPr>
      </w:pPr>
    </w:p>
    <w:p w14:paraId="5A44CCFE" w14:textId="77777777" w:rsidR="00B37F88" w:rsidRPr="002671BD" w:rsidRDefault="00B37F88" w:rsidP="002671BD">
      <w:pPr>
        <w:spacing w:after="0" w:line="360" w:lineRule="auto"/>
        <w:ind w:firstLine="709"/>
        <w:contextualSpacing/>
        <w:jc w:val="both"/>
        <w:rPr>
          <w:rFonts w:ascii="Times New Roman" w:hAnsi="Times New Roman" w:cs="Times New Roman"/>
          <w:b/>
          <w:sz w:val="28"/>
          <w:szCs w:val="28"/>
          <w:lang w:val="uk-UA"/>
        </w:rPr>
      </w:pPr>
    </w:p>
    <w:p w14:paraId="1C79085D" w14:textId="77777777" w:rsidR="00B37F88" w:rsidRPr="002671BD" w:rsidRDefault="00B37F88" w:rsidP="002671BD">
      <w:pPr>
        <w:spacing w:after="0" w:line="360" w:lineRule="auto"/>
        <w:ind w:firstLine="709"/>
        <w:contextualSpacing/>
        <w:jc w:val="both"/>
        <w:rPr>
          <w:rFonts w:ascii="Times New Roman" w:hAnsi="Times New Roman" w:cs="Times New Roman"/>
          <w:b/>
          <w:sz w:val="28"/>
          <w:szCs w:val="28"/>
          <w:lang w:val="uk-UA"/>
        </w:rPr>
      </w:pPr>
    </w:p>
    <w:p w14:paraId="17412B5E" w14:textId="77777777" w:rsidR="00272EF3" w:rsidRPr="002671BD" w:rsidRDefault="00272EF3" w:rsidP="00027CAE">
      <w:pPr>
        <w:spacing w:after="0" w:line="360" w:lineRule="auto"/>
        <w:contextualSpacing/>
        <w:jc w:val="both"/>
        <w:rPr>
          <w:rFonts w:ascii="Times New Roman" w:hAnsi="Times New Roman" w:cs="Times New Roman"/>
          <w:b/>
          <w:sz w:val="28"/>
          <w:szCs w:val="28"/>
        </w:rPr>
      </w:pPr>
    </w:p>
    <w:p w14:paraId="3A296840" w14:textId="77777777" w:rsidR="00272EF3" w:rsidRPr="002671BD" w:rsidRDefault="00272EF3" w:rsidP="00027CAE">
      <w:pPr>
        <w:spacing w:after="0" w:line="360" w:lineRule="auto"/>
        <w:ind w:firstLine="709"/>
        <w:contextualSpacing/>
        <w:jc w:val="center"/>
        <w:rPr>
          <w:rFonts w:ascii="Times New Roman" w:hAnsi="Times New Roman" w:cs="Times New Roman"/>
          <w:b/>
          <w:color w:val="000000"/>
          <w:sz w:val="28"/>
          <w:szCs w:val="28"/>
          <w:shd w:val="clear" w:color="auto" w:fill="FFFFFF"/>
        </w:rPr>
      </w:pPr>
      <w:r w:rsidRPr="002671BD">
        <w:rPr>
          <w:rFonts w:ascii="Times New Roman" w:hAnsi="Times New Roman" w:cs="Times New Roman"/>
          <w:b/>
          <w:color w:val="000000"/>
          <w:sz w:val="28"/>
          <w:szCs w:val="28"/>
          <w:shd w:val="clear" w:color="auto" w:fill="FFFFFF"/>
        </w:rPr>
        <w:lastRenderedPageBreak/>
        <w:t>ВСТУП</w:t>
      </w:r>
    </w:p>
    <w:p w14:paraId="1A95C10C" w14:textId="77777777" w:rsidR="00B37F88" w:rsidRPr="002671BD" w:rsidRDefault="00B37F88" w:rsidP="00027CAE">
      <w:pPr>
        <w:spacing w:after="0" w:line="360" w:lineRule="auto"/>
        <w:contextualSpacing/>
        <w:jc w:val="both"/>
        <w:rPr>
          <w:rFonts w:ascii="Times New Roman" w:hAnsi="Times New Roman" w:cs="Times New Roman"/>
          <w:color w:val="000000"/>
          <w:sz w:val="28"/>
          <w:szCs w:val="28"/>
          <w:shd w:val="clear" w:color="auto" w:fill="FFFFFF"/>
          <w:lang w:val="uk-UA"/>
        </w:rPr>
      </w:pPr>
    </w:p>
    <w:p w14:paraId="7E1BB5B5" w14:textId="77777777" w:rsidR="00B37F88" w:rsidRPr="002671BD" w:rsidRDefault="00B37F88" w:rsidP="002671BD">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sidRPr="002671BD">
        <w:rPr>
          <w:rFonts w:ascii="Times New Roman" w:hAnsi="Times New Roman" w:cs="Times New Roman"/>
          <w:color w:val="000000"/>
          <w:sz w:val="28"/>
          <w:szCs w:val="28"/>
          <w:shd w:val="clear" w:color="auto" w:fill="FFFFFF"/>
          <w:lang w:val="uk-UA"/>
        </w:rPr>
        <w:t xml:space="preserve">Ознакою будь-якої правової і демократичної держави є забезпечення безпеки громадян, </w:t>
      </w:r>
      <w:r w:rsidR="006837BC" w:rsidRPr="002671BD">
        <w:rPr>
          <w:rFonts w:ascii="Times New Roman" w:hAnsi="Times New Roman" w:cs="Times New Roman"/>
          <w:color w:val="000000"/>
          <w:sz w:val="28"/>
          <w:szCs w:val="28"/>
          <w:shd w:val="clear" w:color="auto" w:fill="FFFFFF"/>
          <w:lang w:val="uk-UA"/>
        </w:rPr>
        <w:t>дотримання основних прав і свобод, а також міцна правова база для регулювання всіх сфер суспільства.</w:t>
      </w:r>
    </w:p>
    <w:p w14:paraId="3BDD95D9" w14:textId="3BE67CB8" w:rsidR="006837BC" w:rsidRPr="002671BD" w:rsidRDefault="006837BC" w:rsidP="00D833AC">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sidRPr="002671BD">
        <w:rPr>
          <w:rFonts w:ascii="Times New Roman" w:hAnsi="Times New Roman" w:cs="Times New Roman"/>
          <w:color w:val="000000"/>
          <w:sz w:val="28"/>
          <w:szCs w:val="28"/>
          <w:shd w:val="clear" w:color="auto" w:fill="FFFFFF"/>
          <w:lang w:val="uk-UA"/>
        </w:rPr>
        <w:t xml:space="preserve">Останнім часом в нашій державі спостерігається тенденція до збільшення рівня </w:t>
      </w:r>
      <w:r w:rsidR="00D833AC">
        <w:rPr>
          <w:rFonts w:ascii="Times New Roman" w:hAnsi="Times New Roman" w:cs="Times New Roman"/>
          <w:color w:val="000000"/>
          <w:sz w:val="28"/>
          <w:szCs w:val="28"/>
          <w:shd w:val="clear" w:color="auto" w:fill="FFFFFF"/>
          <w:lang w:val="uk-UA"/>
        </w:rPr>
        <w:t>…..</w:t>
      </w:r>
      <w:r w:rsidR="00A716FB" w:rsidRPr="002671BD">
        <w:rPr>
          <w:rFonts w:ascii="Times New Roman" w:hAnsi="Times New Roman" w:cs="Times New Roman"/>
          <w:color w:val="000000"/>
          <w:sz w:val="28"/>
          <w:szCs w:val="28"/>
          <w:shd w:val="clear" w:color="auto" w:fill="FFFFFF"/>
          <w:lang w:val="uk-UA"/>
        </w:rPr>
        <w:t>, а тому не можуть себе захисти або стають об’єктами свавілля владних структур.</w:t>
      </w:r>
    </w:p>
    <w:p w14:paraId="3ECA7448" w14:textId="78476E7D" w:rsidR="00A716FB" w:rsidRPr="002671BD" w:rsidRDefault="00A716FB" w:rsidP="002671BD">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sidRPr="002671BD">
        <w:rPr>
          <w:rFonts w:ascii="Times New Roman" w:hAnsi="Times New Roman" w:cs="Times New Roman"/>
          <w:color w:val="000000"/>
          <w:sz w:val="28"/>
          <w:szCs w:val="28"/>
          <w:shd w:val="clear" w:color="auto" w:fill="FFFFFF"/>
          <w:lang w:val="uk-UA"/>
        </w:rPr>
        <w:t xml:space="preserve">Дослідженням цього питання займається велика кількість науковців, серед яких можна виділити наукові доробки Ковальчук С.О., </w:t>
      </w:r>
      <w:proofErr w:type="spellStart"/>
      <w:r w:rsidRPr="002671BD">
        <w:rPr>
          <w:rFonts w:ascii="Times New Roman" w:hAnsi="Times New Roman" w:cs="Times New Roman"/>
          <w:color w:val="000000"/>
          <w:sz w:val="28"/>
          <w:szCs w:val="28"/>
          <w:shd w:val="clear" w:color="auto" w:fill="FFFFFF"/>
          <w:lang w:val="uk-UA"/>
        </w:rPr>
        <w:t>Гуртієвої</w:t>
      </w:r>
      <w:proofErr w:type="spellEnd"/>
      <w:r w:rsidRPr="002671BD">
        <w:rPr>
          <w:rFonts w:ascii="Times New Roman" w:hAnsi="Times New Roman" w:cs="Times New Roman"/>
          <w:color w:val="000000"/>
          <w:sz w:val="28"/>
          <w:szCs w:val="28"/>
          <w:shd w:val="clear" w:color="auto" w:fill="FFFFFF"/>
          <w:lang w:val="uk-UA"/>
        </w:rPr>
        <w:t xml:space="preserve"> Л.М., </w:t>
      </w:r>
      <w:proofErr w:type="spellStart"/>
      <w:r w:rsidRPr="002671BD">
        <w:rPr>
          <w:rFonts w:ascii="Times New Roman" w:hAnsi="Times New Roman" w:cs="Times New Roman"/>
          <w:color w:val="000000"/>
          <w:sz w:val="28"/>
          <w:szCs w:val="28"/>
          <w:shd w:val="clear" w:color="auto" w:fill="FFFFFF"/>
          <w:lang w:val="uk-UA"/>
        </w:rPr>
        <w:t>Лук’янчикова</w:t>
      </w:r>
      <w:proofErr w:type="spellEnd"/>
      <w:r w:rsidRPr="002671BD">
        <w:rPr>
          <w:rFonts w:ascii="Times New Roman" w:hAnsi="Times New Roman" w:cs="Times New Roman"/>
          <w:color w:val="000000"/>
          <w:sz w:val="28"/>
          <w:szCs w:val="28"/>
          <w:shd w:val="clear" w:color="auto" w:fill="FFFFFF"/>
          <w:lang w:val="uk-UA"/>
        </w:rPr>
        <w:t xml:space="preserve"> Э.Д., Коваль А.А</w:t>
      </w:r>
      <w:r w:rsidR="00D833AC">
        <w:rPr>
          <w:rFonts w:ascii="Times New Roman" w:hAnsi="Times New Roman" w:cs="Times New Roman"/>
          <w:color w:val="000000"/>
          <w:sz w:val="28"/>
          <w:szCs w:val="28"/>
          <w:shd w:val="clear" w:color="auto" w:fill="FFFFFF"/>
          <w:lang w:val="uk-UA"/>
        </w:rPr>
        <w:t>….</w:t>
      </w:r>
    </w:p>
    <w:p w14:paraId="77DBCED0" w14:textId="7FAF29CA" w:rsidR="00A716FB" w:rsidRPr="002671BD" w:rsidRDefault="00A716FB" w:rsidP="002671BD">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sidRPr="002671BD">
        <w:rPr>
          <w:rFonts w:ascii="Times New Roman" w:hAnsi="Times New Roman" w:cs="Times New Roman"/>
          <w:color w:val="000000"/>
          <w:sz w:val="28"/>
          <w:szCs w:val="28"/>
          <w:shd w:val="clear" w:color="auto" w:fill="FFFFFF"/>
          <w:lang w:val="uk-UA"/>
        </w:rPr>
        <w:t xml:space="preserve">Метою дослідження </w:t>
      </w:r>
      <w:r w:rsidR="00D833AC">
        <w:rPr>
          <w:rFonts w:ascii="Times New Roman" w:hAnsi="Times New Roman" w:cs="Times New Roman"/>
          <w:color w:val="000000"/>
          <w:sz w:val="28"/>
          <w:szCs w:val="28"/>
          <w:shd w:val="clear" w:color="auto" w:fill="FFFFFF"/>
          <w:lang w:val="uk-UA"/>
        </w:rPr>
        <w:t>…</w:t>
      </w:r>
    </w:p>
    <w:p w14:paraId="4699E78A" w14:textId="77777777" w:rsidR="00A716FB" w:rsidRPr="002671BD" w:rsidRDefault="00A716FB" w:rsidP="002671BD">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sidRPr="002671BD">
        <w:rPr>
          <w:rFonts w:ascii="Times New Roman" w:hAnsi="Times New Roman" w:cs="Times New Roman"/>
          <w:color w:val="000000"/>
          <w:sz w:val="28"/>
          <w:szCs w:val="28"/>
          <w:shd w:val="clear" w:color="auto" w:fill="FFFFFF"/>
          <w:lang w:val="uk-UA"/>
        </w:rPr>
        <w:t>Для досягнення цієї мети необхідно вирішити низку завдань, а саме:</w:t>
      </w:r>
    </w:p>
    <w:p w14:paraId="5544E592" w14:textId="0938FEB1" w:rsidR="00A716FB" w:rsidRPr="002671BD" w:rsidRDefault="00D833AC" w:rsidP="002671BD">
      <w:pPr>
        <w:pStyle w:val="a7"/>
        <w:numPr>
          <w:ilvl w:val="0"/>
          <w:numId w:val="31"/>
        </w:numPr>
        <w:spacing w:after="0" w:line="360" w:lineRule="auto"/>
        <w:ind w:left="0"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w:t>
      </w:r>
    </w:p>
    <w:p w14:paraId="4F28013B" w14:textId="246C964A" w:rsidR="00A716FB" w:rsidRPr="002671BD" w:rsidRDefault="00A716FB" w:rsidP="002671BD">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sidRPr="002671BD">
        <w:rPr>
          <w:rFonts w:ascii="Times New Roman" w:hAnsi="Times New Roman" w:cs="Times New Roman"/>
          <w:color w:val="000000"/>
          <w:sz w:val="28"/>
          <w:szCs w:val="28"/>
          <w:shd w:val="clear" w:color="auto" w:fill="FFFFFF"/>
          <w:lang w:val="uk-UA"/>
        </w:rPr>
        <w:t xml:space="preserve">Об’єктом дослідженням є </w:t>
      </w:r>
      <w:r w:rsidR="00D833AC">
        <w:rPr>
          <w:rFonts w:ascii="Times New Roman" w:hAnsi="Times New Roman" w:cs="Times New Roman"/>
          <w:color w:val="000000"/>
          <w:sz w:val="28"/>
          <w:szCs w:val="28"/>
          <w:shd w:val="clear" w:color="auto" w:fill="FFFFFF"/>
          <w:lang w:val="uk-UA"/>
        </w:rPr>
        <w:t>…</w:t>
      </w:r>
      <w:r w:rsidR="00CE76D8" w:rsidRPr="002671BD">
        <w:rPr>
          <w:rFonts w:ascii="Times New Roman" w:hAnsi="Times New Roman" w:cs="Times New Roman"/>
          <w:color w:val="000000"/>
          <w:sz w:val="28"/>
          <w:szCs w:val="28"/>
          <w:shd w:val="clear" w:color="auto" w:fill="FFFFFF"/>
          <w:lang w:val="uk-UA"/>
        </w:rPr>
        <w:t>.</w:t>
      </w:r>
    </w:p>
    <w:p w14:paraId="4CC4238D" w14:textId="1BA537EF" w:rsidR="00CE76D8" w:rsidRPr="002671BD" w:rsidRDefault="00CE76D8" w:rsidP="002671BD">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sidRPr="002671BD">
        <w:rPr>
          <w:rFonts w:ascii="Times New Roman" w:hAnsi="Times New Roman" w:cs="Times New Roman"/>
          <w:color w:val="000000"/>
          <w:sz w:val="28"/>
          <w:szCs w:val="28"/>
          <w:shd w:val="clear" w:color="auto" w:fill="FFFFFF"/>
          <w:lang w:val="uk-UA"/>
        </w:rPr>
        <w:t xml:space="preserve">Предметом дослідження </w:t>
      </w:r>
      <w:r w:rsidR="00D833AC">
        <w:rPr>
          <w:rFonts w:ascii="Times New Roman" w:hAnsi="Times New Roman" w:cs="Times New Roman"/>
          <w:color w:val="000000"/>
          <w:sz w:val="28"/>
          <w:szCs w:val="28"/>
          <w:shd w:val="clear" w:color="auto" w:fill="FFFFFF"/>
          <w:lang w:val="uk-UA"/>
        </w:rPr>
        <w:t>…</w:t>
      </w:r>
    </w:p>
    <w:p w14:paraId="1B94C060" w14:textId="0B627E3F" w:rsidR="00CE76D8" w:rsidRPr="002671BD" w:rsidRDefault="00CE76D8" w:rsidP="002671BD">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sidRPr="002671BD">
        <w:rPr>
          <w:rFonts w:ascii="Times New Roman" w:hAnsi="Times New Roman" w:cs="Times New Roman"/>
          <w:color w:val="000000"/>
          <w:sz w:val="28"/>
          <w:szCs w:val="28"/>
          <w:shd w:val="clear" w:color="auto" w:fill="FFFFFF"/>
          <w:lang w:val="uk-UA"/>
        </w:rPr>
        <w:t xml:space="preserve">Методологічну основу дослідження  </w:t>
      </w:r>
      <w:r w:rsidR="00D833AC">
        <w:rPr>
          <w:rFonts w:ascii="Times New Roman" w:hAnsi="Times New Roman" w:cs="Times New Roman"/>
          <w:color w:val="000000"/>
          <w:sz w:val="28"/>
          <w:szCs w:val="28"/>
          <w:shd w:val="clear" w:color="auto" w:fill="FFFFFF"/>
          <w:lang w:val="uk-UA"/>
        </w:rPr>
        <w:t>…</w:t>
      </w:r>
    </w:p>
    <w:p w14:paraId="345ECD3D" w14:textId="1DC8B78B" w:rsidR="00CE76D8" w:rsidRPr="002671BD" w:rsidRDefault="00D833AC" w:rsidP="002671BD">
      <w:pPr>
        <w:pStyle w:val="a7"/>
        <w:numPr>
          <w:ilvl w:val="0"/>
          <w:numId w:val="32"/>
        </w:numPr>
        <w:spacing w:after="0" w:line="360" w:lineRule="auto"/>
        <w:ind w:left="0"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w:t>
      </w:r>
    </w:p>
    <w:p w14:paraId="33F478F3" w14:textId="77777777" w:rsidR="00CE76D8" w:rsidRPr="002671BD" w:rsidRDefault="00CE76D8" w:rsidP="002671BD">
      <w:pPr>
        <w:pStyle w:val="a7"/>
        <w:numPr>
          <w:ilvl w:val="0"/>
          <w:numId w:val="32"/>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2671BD">
        <w:rPr>
          <w:rFonts w:ascii="Times New Roman" w:hAnsi="Times New Roman" w:cs="Times New Roman"/>
          <w:color w:val="000000"/>
          <w:sz w:val="28"/>
          <w:szCs w:val="28"/>
          <w:shd w:val="clear" w:color="auto" w:fill="FFFFFF"/>
          <w:lang w:val="uk-UA"/>
        </w:rPr>
        <w:t xml:space="preserve">Робота складається зі вступу, двох розділів, які поділяються на п’ять підрозділів, висновків, списку використаних джерел. </w:t>
      </w:r>
    </w:p>
    <w:p w14:paraId="44D0C94F" w14:textId="77777777" w:rsidR="00B37F88" w:rsidRPr="002671BD" w:rsidRDefault="00B37F88" w:rsidP="002671BD">
      <w:pPr>
        <w:spacing w:after="0" w:line="360" w:lineRule="auto"/>
        <w:ind w:firstLine="709"/>
        <w:contextualSpacing/>
        <w:jc w:val="both"/>
        <w:rPr>
          <w:rFonts w:ascii="Times New Roman" w:hAnsi="Times New Roman" w:cs="Times New Roman"/>
          <w:color w:val="000000"/>
          <w:sz w:val="28"/>
          <w:szCs w:val="28"/>
          <w:shd w:val="clear" w:color="auto" w:fill="FFFFFF"/>
          <w:lang w:val="uk-UA"/>
        </w:rPr>
      </w:pPr>
    </w:p>
    <w:p w14:paraId="18C7BD09" w14:textId="77777777" w:rsidR="00272EF3" w:rsidRPr="002671BD" w:rsidRDefault="00272EF3" w:rsidP="002671BD">
      <w:pPr>
        <w:spacing w:after="0" w:line="360" w:lineRule="auto"/>
        <w:ind w:firstLine="709"/>
        <w:contextualSpacing/>
        <w:jc w:val="both"/>
        <w:rPr>
          <w:rFonts w:ascii="Times New Roman" w:hAnsi="Times New Roman" w:cs="Times New Roman"/>
          <w:color w:val="000000"/>
          <w:sz w:val="28"/>
          <w:szCs w:val="28"/>
          <w:shd w:val="clear" w:color="auto" w:fill="FFFFFF"/>
          <w:lang w:val="uk-UA"/>
        </w:rPr>
      </w:pPr>
    </w:p>
    <w:p w14:paraId="41ABB3DF" w14:textId="77777777" w:rsidR="00272EF3" w:rsidRPr="002671BD" w:rsidRDefault="00272EF3" w:rsidP="002671BD">
      <w:pPr>
        <w:spacing w:after="0" w:line="360" w:lineRule="auto"/>
        <w:ind w:firstLine="709"/>
        <w:contextualSpacing/>
        <w:jc w:val="both"/>
        <w:rPr>
          <w:rFonts w:ascii="Times New Roman" w:hAnsi="Times New Roman" w:cs="Times New Roman"/>
          <w:color w:val="000000"/>
          <w:sz w:val="28"/>
          <w:szCs w:val="28"/>
          <w:lang w:val="uk-UA"/>
        </w:rPr>
      </w:pPr>
    </w:p>
    <w:p w14:paraId="7320554A" w14:textId="77777777" w:rsidR="00272EF3" w:rsidRPr="002671BD" w:rsidRDefault="00272EF3" w:rsidP="002671BD">
      <w:pPr>
        <w:spacing w:after="0" w:line="360" w:lineRule="auto"/>
        <w:ind w:firstLine="709"/>
        <w:contextualSpacing/>
        <w:jc w:val="both"/>
        <w:rPr>
          <w:rFonts w:ascii="Times New Roman" w:hAnsi="Times New Roman" w:cs="Times New Roman"/>
          <w:b/>
          <w:color w:val="000000"/>
          <w:sz w:val="28"/>
          <w:szCs w:val="28"/>
          <w:shd w:val="clear" w:color="auto" w:fill="FFFFFF"/>
        </w:rPr>
      </w:pPr>
      <w:r w:rsidRPr="002671BD">
        <w:rPr>
          <w:rFonts w:ascii="Times New Roman" w:hAnsi="Times New Roman" w:cs="Times New Roman"/>
          <w:b/>
          <w:color w:val="000000"/>
          <w:sz w:val="28"/>
          <w:szCs w:val="28"/>
          <w:shd w:val="clear" w:color="auto" w:fill="FFFFFF"/>
        </w:rPr>
        <w:t>РОЗДІЛ 1. ЗАГАЛЬНА ХАРАКТЕРИСТИКА ЗБИРАННЯ ДОКАЗІВ У КРИМІНАЛЬНОМУ ПРОВАДЖЕНН</w:t>
      </w:r>
      <w:r w:rsidRPr="002671BD">
        <w:rPr>
          <w:rFonts w:ascii="Times New Roman" w:hAnsi="Times New Roman" w:cs="Times New Roman"/>
          <w:b/>
          <w:color w:val="000000"/>
          <w:sz w:val="28"/>
          <w:szCs w:val="28"/>
          <w:shd w:val="clear" w:color="auto" w:fill="FFFFFF"/>
          <w:lang w:val="uk-UA"/>
        </w:rPr>
        <w:t>І</w:t>
      </w:r>
    </w:p>
    <w:p w14:paraId="327E2B43" w14:textId="77777777" w:rsidR="00272EF3" w:rsidRPr="002671BD" w:rsidRDefault="00272EF3" w:rsidP="00027CAE">
      <w:pPr>
        <w:spacing w:after="0" w:line="360" w:lineRule="auto"/>
        <w:contextualSpacing/>
        <w:jc w:val="both"/>
        <w:rPr>
          <w:rFonts w:ascii="Times New Roman" w:hAnsi="Times New Roman" w:cs="Times New Roman"/>
          <w:b/>
          <w:color w:val="000000"/>
          <w:sz w:val="28"/>
          <w:szCs w:val="28"/>
        </w:rPr>
      </w:pPr>
    </w:p>
    <w:p w14:paraId="37A0F22B" w14:textId="3D7D0B6C" w:rsidR="00272EF3" w:rsidRPr="00027CAE" w:rsidRDefault="00272EF3" w:rsidP="00027CAE">
      <w:pPr>
        <w:pStyle w:val="a7"/>
        <w:numPr>
          <w:ilvl w:val="1"/>
          <w:numId w:val="20"/>
        </w:numPr>
        <w:spacing w:after="0" w:line="360" w:lineRule="auto"/>
        <w:ind w:left="0" w:firstLine="709"/>
        <w:jc w:val="both"/>
        <w:rPr>
          <w:rFonts w:ascii="Times New Roman" w:hAnsi="Times New Roman" w:cs="Times New Roman"/>
          <w:b/>
          <w:color w:val="000000"/>
          <w:sz w:val="28"/>
          <w:szCs w:val="28"/>
          <w:lang w:val="en-US"/>
        </w:rPr>
      </w:pPr>
      <w:proofErr w:type="spellStart"/>
      <w:r w:rsidRPr="002671BD">
        <w:rPr>
          <w:rFonts w:ascii="Times New Roman" w:hAnsi="Times New Roman" w:cs="Times New Roman"/>
          <w:b/>
          <w:color w:val="000000"/>
          <w:sz w:val="28"/>
          <w:szCs w:val="28"/>
          <w:shd w:val="clear" w:color="auto" w:fill="FFFFFF"/>
        </w:rPr>
        <w:t>Поняття</w:t>
      </w:r>
      <w:proofErr w:type="spellEnd"/>
      <w:r w:rsidRPr="002671BD">
        <w:rPr>
          <w:rFonts w:ascii="Times New Roman" w:hAnsi="Times New Roman" w:cs="Times New Roman"/>
          <w:b/>
          <w:color w:val="000000"/>
          <w:sz w:val="28"/>
          <w:szCs w:val="28"/>
          <w:shd w:val="clear" w:color="auto" w:fill="FFFFFF"/>
        </w:rPr>
        <w:t xml:space="preserve"> </w:t>
      </w:r>
      <w:proofErr w:type="spellStart"/>
      <w:r w:rsidRPr="002671BD">
        <w:rPr>
          <w:rFonts w:ascii="Times New Roman" w:hAnsi="Times New Roman" w:cs="Times New Roman"/>
          <w:b/>
          <w:color w:val="000000"/>
          <w:sz w:val="28"/>
          <w:szCs w:val="28"/>
          <w:shd w:val="clear" w:color="auto" w:fill="FFFFFF"/>
        </w:rPr>
        <w:t>збирання</w:t>
      </w:r>
      <w:proofErr w:type="spellEnd"/>
      <w:r w:rsidRPr="002671BD">
        <w:rPr>
          <w:rFonts w:ascii="Times New Roman" w:hAnsi="Times New Roman" w:cs="Times New Roman"/>
          <w:b/>
          <w:color w:val="000000"/>
          <w:sz w:val="28"/>
          <w:szCs w:val="28"/>
          <w:shd w:val="clear" w:color="auto" w:fill="FFFFFF"/>
        </w:rPr>
        <w:t xml:space="preserve"> </w:t>
      </w:r>
      <w:proofErr w:type="spellStart"/>
      <w:r w:rsidRPr="002671BD">
        <w:rPr>
          <w:rFonts w:ascii="Times New Roman" w:hAnsi="Times New Roman" w:cs="Times New Roman"/>
          <w:b/>
          <w:color w:val="000000"/>
          <w:sz w:val="28"/>
          <w:szCs w:val="28"/>
          <w:shd w:val="clear" w:color="auto" w:fill="FFFFFF"/>
        </w:rPr>
        <w:t>доказів</w:t>
      </w:r>
      <w:proofErr w:type="spellEnd"/>
    </w:p>
    <w:p w14:paraId="3477340A" w14:textId="77777777" w:rsidR="00CE76D8" w:rsidRPr="002671BD" w:rsidRDefault="00CE76D8" w:rsidP="002671BD">
      <w:pPr>
        <w:spacing w:after="0" w:line="360" w:lineRule="auto"/>
        <w:ind w:firstLine="709"/>
        <w:contextualSpacing/>
        <w:jc w:val="both"/>
        <w:rPr>
          <w:rFonts w:ascii="Times New Roman" w:hAnsi="Times New Roman" w:cs="Times New Roman"/>
          <w:b/>
          <w:color w:val="000000"/>
          <w:sz w:val="28"/>
          <w:szCs w:val="28"/>
          <w:lang w:val="uk-UA"/>
        </w:rPr>
      </w:pPr>
    </w:p>
    <w:p w14:paraId="5C1423FF" w14:textId="77777777" w:rsidR="00CE76D8" w:rsidRPr="002671BD" w:rsidRDefault="00CE76D8" w:rsidP="002671BD">
      <w:pPr>
        <w:spacing w:after="0" w:line="360" w:lineRule="auto"/>
        <w:ind w:firstLine="709"/>
        <w:contextualSpacing/>
        <w:jc w:val="both"/>
        <w:rPr>
          <w:rFonts w:ascii="Times New Roman" w:hAnsi="Times New Roman" w:cs="Times New Roman"/>
          <w:color w:val="000000"/>
          <w:sz w:val="28"/>
          <w:szCs w:val="28"/>
          <w:lang w:val="uk-UA"/>
        </w:rPr>
      </w:pPr>
      <w:r w:rsidRPr="002671BD">
        <w:rPr>
          <w:rFonts w:ascii="Times New Roman" w:hAnsi="Times New Roman" w:cs="Times New Roman"/>
          <w:color w:val="000000"/>
          <w:sz w:val="28"/>
          <w:szCs w:val="28"/>
          <w:lang w:val="uk-UA"/>
        </w:rPr>
        <w:t xml:space="preserve">Під час здійснення кримінального провадження важливим є збирання і дослідження доказів. Цей процес є дуже значимим для розкриття злочинів і </w:t>
      </w:r>
      <w:r w:rsidRPr="002671BD">
        <w:rPr>
          <w:rFonts w:ascii="Times New Roman" w:hAnsi="Times New Roman" w:cs="Times New Roman"/>
          <w:color w:val="000000"/>
          <w:sz w:val="28"/>
          <w:szCs w:val="28"/>
          <w:lang w:val="uk-UA"/>
        </w:rPr>
        <w:lastRenderedPageBreak/>
        <w:t>виявлення винних, тому він регулюється як на національному, так і на міжнародному рівнях.</w:t>
      </w:r>
    </w:p>
    <w:p w14:paraId="57DD830D" w14:textId="41A4D3BB" w:rsidR="0003119E" w:rsidRPr="002671BD" w:rsidRDefault="00B06C39" w:rsidP="00D833AC">
      <w:pPr>
        <w:spacing w:after="0" w:line="360" w:lineRule="auto"/>
        <w:ind w:firstLine="709"/>
        <w:contextualSpacing/>
        <w:jc w:val="both"/>
        <w:rPr>
          <w:rFonts w:ascii="Times New Roman" w:hAnsi="Times New Roman" w:cs="Times New Roman"/>
          <w:color w:val="000000"/>
          <w:sz w:val="28"/>
          <w:szCs w:val="28"/>
          <w:lang w:val="uk-UA"/>
        </w:rPr>
      </w:pPr>
      <w:r w:rsidRPr="002671BD">
        <w:rPr>
          <w:rFonts w:ascii="Times New Roman" w:hAnsi="Times New Roman" w:cs="Times New Roman"/>
          <w:color w:val="000000"/>
          <w:sz w:val="28"/>
          <w:szCs w:val="28"/>
          <w:lang w:val="uk-UA"/>
        </w:rPr>
        <w:t xml:space="preserve">Питання доказів доступно висвітлено в Конвенції проти катувань та інших жорстоких, </w:t>
      </w:r>
      <w:r w:rsidR="00D833AC">
        <w:rPr>
          <w:rFonts w:ascii="Times New Roman" w:hAnsi="Times New Roman" w:cs="Times New Roman"/>
          <w:color w:val="000000"/>
          <w:sz w:val="28"/>
          <w:szCs w:val="28"/>
          <w:lang w:val="uk-UA"/>
        </w:rPr>
        <w:t>…</w:t>
      </w:r>
      <w:r w:rsidR="0003119E" w:rsidRPr="002671BD">
        <w:rPr>
          <w:rFonts w:ascii="Times New Roman" w:hAnsi="Times New Roman" w:cs="Times New Roman"/>
          <w:color w:val="000000"/>
          <w:sz w:val="28"/>
          <w:szCs w:val="28"/>
          <w:lang w:val="uk-UA"/>
        </w:rPr>
        <w:t>.</w:t>
      </w:r>
    </w:p>
    <w:p w14:paraId="67F97205" w14:textId="77777777" w:rsidR="0003119E" w:rsidRPr="002671BD" w:rsidRDefault="0003119E" w:rsidP="002671BD">
      <w:pPr>
        <w:spacing w:after="0" w:line="360" w:lineRule="auto"/>
        <w:ind w:firstLine="709"/>
        <w:contextualSpacing/>
        <w:jc w:val="both"/>
        <w:rPr>
          <w:rFonts w:ascii="Times New Roman" w:hAnsi="Times New Roman" w:cs="Times New Roman"/>
          <w:color w:val="000000"/>
          <w:sz w:val="28"/>
          <w:szCs w:val="28"/>
          <w:lang w:val="uk-UA"/>
        </w:rPr>
      </w:pPr>
      <w:r w:rsidRPr="002671BD">
        <w:rPr>
          <w:rFonts w:ascii="Times New Roman" w:hAnsi="Times New Roman" w:cs="Times New Roman"/>
          <w:color w:val="000000"/>
          <w:sz w:val="28"/>
          <w:szCs w:val="28"/>
          <w:lang w:val="uk-UA"/>
        </w:rPr>
        <w:t>Дане питання охоплює певні відомості, отримані в порядку, встановленому Кримінальним процесуальним кодексом України, про наявність чи відсутність фактів і обставин, котрі мають істотне значення для кримінального провадження; процесуальну форму їх закріплення та відповідне джерело. Усі ці елементи взаємопов’язані та у своїй єдно</w:t>
      </w:r>
      <w:r w:rsidR="00390198" w:rsidRPr="002671BD">
        <w:rPr>
          <w:rFonts w:ascii="Times New Roman" w:hAnsi="Times New Roman" w:cs="Times New Roman"/>
          <w:color w:val="000000"/>
          <w:sz w:val="28"/>
          <w:szCs w:val="28"/>
          <w:lang w:val="uk-UA"/>
        </w:rPr>
        <w:t>сті утворюють поняття доказів [1</w:t>
      </w:r>
      <w:r w:rsidRPr="002671BD">
        <w:rPr>
          <w:rFonts w:ascii="Times New Roman" w:hAnsi="Times New Roman" w:cs="Times New Roman"/>
          <w:color w:val="000000"/>
          <w:sz w:val="28"/>
          <w:szCs w:val="28"/>
          <w:lang w:val="uk-UA"/>
        </w:rPr>
        <w:t>, с. 109].</w:t>
      </w:r>
    </w:p>
    <w:p w14:paraId="67982406" w14:textId="77777777" w:rsidR="0003119E" w:rsidRPr="002671BD" w:rsidRDefault="0003119E" w:rsidP="002671BD">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671BD">
        <w:rPr>
          <w:rFonts w:ascii="Times New Roman" w:eastAsia="Times New Roman" w:hAnsi="Times New Roman" w:cs="Times New Roman"/>
          <w:color w:val="000000"/>
          <w:sz w:val="28"/>
          <w:szCs w:val="28"/>
          <w:lang w:val="uk-UA" w:eastAsia="ru-RU"/>
        </w:rPr>
        <w:t>Згідно статті 84 Кримінального процесуального кодексу України, доказами в кримінальному провадженні є фактичні дані, отримані у передбаченому цим Кодексом порядку, на підставі яких слідчий, прокурор, слідчий суддя і суд встановлюють наявність чи відсутність фактів та обставин, що мають значення для кримінального провадження та підлягають доказуванню.</w:t>
      </w:r>
      <w:bookmarkStart w:id="0" w:name="n1050"/>
      <w:bookmarkEnd w:id="0"/>
      <w:r w:rsidRPr="002671BD">
        <w:rPr>
          <w:rFonts w:ascii="Times New Roman" w:eastAsia="Times New Roman" w:hAnsi="Times New Roman" w:cs="Times New Roman"/>
          <w:color w:val="000000"/>
          <w:sz w:val="28"/>
          <w:szCs w:val="28"/>
          <w:lang w:val="uk-UA" w:eastAsia="ru-RU"/>
        </w:rPr>
        <w:t xml:space="preserve"> </w:t>
      </w:r>
      <w:proofErr w:type="spellStart"/>
      <w:r w:rsidRPr="002671BD">
        <w:rPr>
          <w:rFonts w:ascii="Times New Roman" w:eastAsia="Times New Roman" w:hAnsi="Times New Roman" w:cs="Times New Roman"/>
          <w:color w:val="000000"/>
          <w:sz w:val="28"/>
          <w:szCs w:val="28"/>
          <w:lang w:eastAsia="ru-RU"/>
        </w:rPr>
        <w:t>Процесуальними</w:t>
      </w:r>
      <w:proofErr w:type="spellEnd"/>
      <w:r w:rsidRPr="002671BD">
        <w:rPr>
          <w:rFonts w:ascii="Times New Roman" w:eastAsia="Times New Roman" w:hAnsi="Times New Roman" w:cs="Times New Roman"/>
          <w:color w:val="000000"/>
          <w:sz w:val="28"/>
          <w:szCs w:val="28"/>
          <w:lang w:eastAsia="ru-RU"/>
        </w:rPr>
        <w:t xml:space="preserve"> </w:t>
      </w:r>
      <w:proofErr w:type="spellStart"/>
      <w:r w:rsidRPr="002671BD">
        <w:rPr>
          <w:rFonts w:ascii="Times New Roman" w:eastAsia="Times New Roman" w:hAnsi="Times New Roman" w:cs="Times New Roman"/>
          <w:color w:val="000000"/>
          <w:sz w:val="28"/>
          <w:szCs w:val="28"/>
          <w:lang w:eastAsia="ru-RU"/>
        </w:rPr>
        <w:t>джерелами</w:t>
      </w:r>
      <w:proofErr w:type="spellEnd"/>
      <w:r w:rsidRPr="002671BD">
        <w:rPr>
          <w:rFonts w:ascii="Times New Roman" w:eastAsia="Times New Roman" w:hAnsi="Times New Roman" w:cs="Times New Roman"/>
          <w:color w:val="000000"/>
          <w:sz w:val="28"/>
          <w:szCs w:val="28"/>
          <w:lang w:eastAsia="ru-RU"/>
        </w:rPr>
        <w:t xml:space="preserve"> </w:t>
      </w:r>
      <w:proofErr w:type="spellStart"/>
      <w:r w:rsidRPr="002671BD">
        <w:rPr>
          <w:rFonts w:ascii="Times New Roman" w:eastAsia="Times New Roman" w:hAnsi="Times New Roman" w:cs="Times New Roman"/>
          <w:color w:val="000000"/>
          <w:sz w:val="28"/>
          <w:szCs w:val="28"/>
          <w:lang w:eastAsia="ru-RU"/>
        </w:rPr>
        <w:t>доказів</w:t>
      </w:r>
      <w:proofErr w:type="spellEnd"/>
      <w:r w:rsidRPr="002671BD">
        <w:rPr>
          <w:rFonts w:ascii="Times New Roman" w:eastAsia="Times New Roman" w:hAnsi="Times New Roman" w:cs="Times New Roman"/>
          <w:color w:val="000000"/>
          <w:sz w:val="28"/>
          <w:szCs w:val="28"/>
          <w:lang w:eastAsia="ru-RU"/>
        </w:rPr>
        <w:t xml:space="preserve"> є </w:t>
      </w:r>
      <w:proofErr w:type="spellStart"/>
      <w:r w:rsidRPr="002671BD">
        <w:rPr>
          <w:rFonts w:ascii="Times New Roman" w:eastAsia="Times New Roman" w:hAnsi="Times New Roman" w:cs="Times New Roman"/>
          <w:color w:val="000000"/>
          <w:sz w:val="28"/>
          <w:szCs w:val="28"/>
          <w:lang w:eastAsia="ru-RU"/>
        </w:rPr>
        <w:t>показання</w:t>
      </w:r>
      <w:proofErr w:type="spellEnd"/>
      <w:r w:rsidRPr="002671BD">
        <w:rPr>
          <w:rFonts w:ascii="Times New Roman" w:eastAsia="Times New Roman" w:hAnsi="Times New Roman" w:cs="Times New Roman"/>
          <w:color w:val="000000"/>
          <w:sz w:val="28"/>
          <w:szCs w:val="28"/>
          <w:lang w:eastAsia="ru-RU"/>
        </w:rPr>
        <w:t xml:space="preserve">, </w:t>
      </w:r>
      <w:proofErr w:type="spellStart"/>
      <w:r w:rsidRPr="002671BD">
        <w:rPr>
          <w:rFonts w:ascii="Times New Roman" w:eastAsia="Times New Roman" w:hAnsi="Times New Roman" w:cs="Times New Roman"/>
          <w:color w:val="000000"/>
          <w:sz w:val="28"/>
          <w:szCs w:val="28"/>
          <w:lang w:eastAsia="ru-RU"/>
        </w:rPr>
        <w:t>речові</w:t>
      </w:r>
      <w:proofErr w:type="spellEnd"/>
      <w:r w:rsidRPr="002671BD">
        <w:rPr>
          <w:rFonts w:ascii="Times New Roman" w:eastAsia="Times New Roman" w:hAnsi="Times New Roman" w:cs="Times New Roman"/>
          <w:color w:val="000000"/>
          <w:sz w:val="28"/>
          <w:szCs w:val="28"/>
          <w:lang w:eastAsia="ru-RU"/>
        </w:rPr>
        <w:t xml:space="preserve"> </w:t>
      </w:r>
      <w:proofErr w:type="spellStart"/>
      <w:r w:rsidRPr="002671BD">
        <w:rPr>
          <w:rFonts w:ascii="Times New Roman" w:eastAsia="Times New Roman" w:hAnsi="Times New Roman" w:cs="Times New Roman"/>
          <w:color w:val="000000"/>
          <w:sz w:val="28"/>
          <w:szCs w:val="28"/>
          <w:lang w:eastAsia="ru-RU"/>
        </w:rPr>
        <w:t>докази</w:t>
      </w:r>
      <w:proofErr w:type="spellEnd"/>
      <w:r w:rsidRPr="002671BD">
        <w:rPr>
          <w:rFonts w:ascii="Times New Roman" w:eastAsia="Times New Roman" w:hAnsi="Times New Roman" w:cs="Times New Roman"/>
          <w:color w:val="000000"/>
          <w:sz w:val="28"/>
          <w:szCs w:val="28"/>
          <w:lang w:eastAsia="ru-RU"/>
        </w:rPr>
        <w:t xml:space="preserve">, </w:t>
      </w:r>
      <w:proofErr w:type="spellStart"/>
      <w:r w:rsidRPr="002671BD">
        <w:rPr>
          <w:rFonts w:ascii="Times New Roman" w:eastAsia="Times New Roman" w:hAnsi="Times New Roman" w:cs="Times New Roman"/>
          <w:color w:val="000000"/>
          <w:sz w:val="28"/>
          <w:szCs w:val="28"/>
          <w:lang w:eastAsia="ru-RU"/>
        </w:rPr>
        <w:t>документи</w:t>
      </w:r>
      <w:proofErr w:type="spellEnd"/>
      <w:r w:rsidRPr="002671BD">
        <w:rPr>
          <w:rFonts w:ascii="Times New Roman" w:eastAsia="Times New Roman" w:hAnsi="Times New Roman" w:cs="Times New Roman"/>
          <w:color w:val="000000"/>
          <w:sz w:val="28"/>
          <w:szCs w:val="28"/>
          <w:lang w:eastAsia="ru-RU"/>
        </w:rPr>
        <w:t xml:space="preserve">, </w:t>
      </w:r>
      <w:proofErr w:type="spellStart"/>
      <w:r w:rsidRPr="002671BD">
        <w:rPr>
          <w:rFonts w:ascii="Times New Roman" w:eastAsia="Times New Roman" w:hAnsi="Times New Roman" w:cs="Times New Roman"/>
          <w:color w:val="000000"/>
          <w:sz w:val="28"/>
          <w:szCs w:val="28"/>
          <w:lang w:eastAsia="ru-RU"/>
        </w:rPr>
        <w:t>висновки</w:t>
      </w:r>
      <w:proofErr w:type="spellEnd"/>
      <w:r w:rsidRPr="002671BD">
        <w:rPr>
          <w:rFonts w:ascii="Times New Roman" w:eastAsia="Times New Roman" w:hAnsi="Times New Roman" w:cs="Times New Roman"/>
          <w:color w:val="000000"/>
          <w:sz w:val="28"/>
          <w:szCs w:val="28"/>
          <w:lang w:eastAsia="ru-RU"/>
        </w:rPr>
        <w:t xml:space="preserve"> </w:t>
      </w:r>
      <w:proofErr w:type="spellStart"/>
      <w:r w:rsidRPr="002671BD">
        <w:rPr>
          <w:rFonts w:ascii="Times New Roman" w:eastAsia="Times New Roman" w:hAnsi="Times New Roman" w:cs="Times New Roman"/>
          <w:color w:val="000000"/>
          <w:sz w:val="28"/>
          <w:szCs w:val="28"/>
          <w:lang w:eastAsia="ru-RU"/>
        </w:rPr>
        <w:t>експертів</w:t>
      </w:r>
      <w:proofErr w:type="spellEnd"/>
      <w:r w:rsidRPr="002671BD">
        <w:rPr>
          <w:rFonts w:ascii="Times New Roman" w:eastAsia="Times New Roman" w:hAnsi="Times New Roman" w:cs="Times New Roman"/>
          <w:color w:val="000000"/>
          <w:sz w:val="28"/>
          <w:szCs w:val="28"/>
          <w:lang w:val="uk-UA" w:eastAsia="ru-RU"/>
        </w:rPr>
        <w:t xml:space="preserve"> </w:t>
      </w:r>
      <w:r w:rsidRPr="002671BD">
        <w:rPr>
          <w:rFonts w:ascii="Times New Roman" w:eastAsia="Times New Roman" w:hAnsi="Times New Roman" w:cs="Times New Roman"/>
          <w:color w:val="000000"/>
          <w:sz w:val="28"/>
          <w:szCs w:val="28"/>
          <w:lang w:eastAsia="ru-RU"/>
        </w:rPr>
        <w:t>[</w:t>
      </w:r>
      <w:r w:rsidR="00390198" w:rsidRPr="002671BD">
        <w:rPr>
          <w:rFonts w:ascii="Times New Roman" w:eastAsia="Times New Roman" w:hAnsi="Times New Roman" w:cs="Times New Roman"/>
          <w:color w:val="000000"/>
          <w:sz w:val="28"/>
          <w:szCs w:val="28"/>
          <w:lang w:val="uk-UA" w:eastAsia="ru-RU"/>
        </w:rPr>
        <w:t>2</w:t>
      </w:r>
      <w:r w:rsidRPr="002671BD">
        <w:rPr>
          <w:rFonts w:ascii="Times New Roman" w:eastAsia="Times New Roman" w:hAnsi="Times New Roman" w:cs="Times New Roman"/>
          <w:color w:val="000000"/>
          <w:sz w:val="28"/>
          <w:szCs w:val="28"/>
          <w:lang w:eastAsia="ru-RU"/>
        </w:rPr>
        <w:t>]</w:t>
      </w:r>
      <w:r w:rsidRPr="002671BD">
        <w:rPr>
          <w:rFonts w:ascii="Times New Roman" w:eastAsia="Times New Roman" w:hAnsi="Times New Roman" w:cs="Times New Roman"/>
          <w:color w:val="000000"/>
          <w:sz w:val="28"/>
          <w:szCs w:val="28"/>
          <w:lang w:val="uk-UA" w:eastAsia="ru-RU"/>
        </w:rPr>
        <w:t>.</w:t>
      </w:r>
    </w:p>
    <w:p w14:paraId="5700B7A8" w14:textId="4150E674" w:rsidR="003418BD" w:rsidRPr="002671BD" w:rsidRDefault="00B01BEA" w:rsidP="00D833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uk-UA" w:eastAsia="ru-RU"/>
        </w:rPr>
      </w:pPr>
      <w:r w:rsidRPr="002671BD">
        <w:rPr>
          <w:rFonts w:ascii="Times New Roman" w:eastAsia="Times New Roman" w:hAnsi="Times New Roman" w:cs="Times New Roman"/>
          <w:color w:val="000000"/>
          <w:sz w:val="28"/>
          <w:szCs w:val="28"/>
          <w:lang w:val="uk-UA" w:eastAsia="ru-RU"/>
        </w:rPr>
        <w:t xml:space="preserve">Категорія «доказування» є однією з ключових у кримінально процесу. Відповідно до частини 2 статті 91 Кримінального процесуального кодексу України, доказування </w:t>
      </w:r>
      <w:proofErr w:type="spellStart"/>
      <w:r w:rsidRPr="002671BD">
        <w:rPr>
          <w:rFonts w:ascii="Times New Roman" w:hAnsi="Times New Roman" w:cs="Times New Roman"/>
          <w:color w:val="000000"/>
          <w:sz w:val="28"/>
          <w:szCs w:val="28"/>
          <w:shd w:val="clear" w:color="auto" w:fill="FFFFFF"/>
        </w:rPr>
        <w:t>полягає</w:t>
      </w:r>
      <w:proofErr w:type="spellEnd"/>
      <w:r w:rsidRPr="002671BD">
        <w:rPr>
          <w:rFonts w:ascii="Times New Roman" w:hAnsi="Times New Roman" w:cs="Times New Roman"/>
          <w:color w:val="000000"/>
          <w:sz w:val="28"/>
          <w:szCs w:val="28"/>
          <w:shd w:val="clear" w:color="auto" w:fill="FFFFFF"/>
        </w:rPr>
        <w:t xml:space="preserve"> у </w:t>
      </w:r>
      <w:proofErr w:type="spellStart"/>
      <w:r w:rsidRPr="002671BD">
        <w:rPr>
          <w:rFonts w:ascii="Times New Roman" w:hAnsi="Times New Roman" w:cs="Times New Roman"/>
          <w:color w:val="000000"/>
          <w:sz w:val="28"/>
          <w:szCs w:val="28"/>
          <w:shd w:val="clear" w:color="auto" w:fill="FFFFFF"/>
        </w:rPr>
        <w:t>збиранні</w:t>
      </w:r>
      <w:proofErr w:type="spellEnd"/>
      <w:r w:rsidRPr="002671BD">
        <w:rPr>
          <w:rFonts w:ascii="Times New Roman" w:hAnsi="Times New Roman" w:cs="Times New Roman"/>
          <w:color w:val="000000"/>
          <w:sz w:val="28"/>
          <w:szCs w:val="28"/>
          <w:shd w:val="clear" w:color="auto" w:fill="FFFFFF"/>
        </w:rPr>
        <w:t xml:space="preserve">, </w:t>
      </w:r>
      <w:proofErr w:type="spellStart"/>
      <w:r w:rsidRPr="002671BD">
        <w:rPr>
          <w:rFonts w:ascii="Times New Roman" w:hAnsi="Times New Roman" w:cs="Times New Roman"/>
          <w:color w:val="000000"/>
          <w:sz w:val="28"/>
          <w:szCs w:val="28"/>
          <w:shd w:val="clear" w:color="auto" w:fill="FFFFFF"/>
        </w:rPr>
        <w:t>перевірці</w:t>
      </w:r>
      <w:proofErr w:type="spellEnd"/>
      <w:r w:rsidRPr="002671BD">
        <w:rPr>
          <w:rFonts w:ascii="Times New Roman" w:hAnsi="Times New Roman" w:cs="Times New Roman"/>
          <w:color w:val="000000"/>
          <w:sz w:val="28"/>
          <w:szCs w:val="28"/>
          <w:shd w:val="clear" w:color="auto" w:fill="FFFFFF"/>
        </w:rPr>
        <w:t xml:space="preserve"> та </w:t>
      </w:r>
      <w:proofErr w:type="spellStart"/>
      <w:r w:rsidRPr="002671BD">
        <w:rPr>
          <w:rFonts w:ascii="Times New Roman" w:hAnsi="Times New Roman" w:cs="Times New Roman"/>
          <w:color w:val="000000"/>
          <w:sz w:val="28"/>
          <w:szCs w:val="28"/>
          <w:shd w:val="clear" w:color="auto" w:fill="FFFFFF"/>
        </w:rPr>
        <w:t>оцінці</w:t>
      </w:r>
      <w:proofErr w:type="spellEnd"/>
      <w:r w:rsidRPr="002671BD">
        <w:rPr>
          <w:rFonts w:ascii="Times New Roman" w:hAnsi="Times New Roman" w:cs="Times New Roman"/>
          <w:color w:val="000000"/>
          <w:sz w:val="28"/>
          <w:szCs w:val="28"/>
          <w:shd w:val="clear" w:color="auto" w:fill="FFFFFF"/>
        </w:rPr>
        <w:t xml:space="preserve"> </w:t>
      </w:r>
      <w:proofErr w:type="spellStart"/>
      <w:r w:rsidRPr="002671BD">
        <w:rPr>
          <w:rFonts w:ascii="Times New Roman" w:hAnsi="Times New Roman" w:cs="Times New Roman"/>
          <w:color w:val="000000"/>
          <w:sz w:val="28"/>
          <w:szCs w:val="28"/>
          <w:shd w:val="clear" w:color="auto" w:fill="FFFFFF"/>
        </w:rPr>
        <w:t>доказів</w:t>
      </w:r>
      <w:proofErr w:type="spellEnd"/>
      <w:r w:rsidRPr="002671BD">
        <w:rPr>
          <w:rFonts w:ascii="Times New Roman" w:hAnsi="Times New Roman" w:cs="Times New Roman"/>
          <w:color w:val="000000"/>
          <w:sz w:val="28"/>
          <w:szCs w:val="28"/>
          <w:shd w:val="clear" w:color="auto" w:fill="FFFFFF"/>
        </w:rPr>
        <w:t xml:space="preserve"> з метою </w:t>
      </w:r>
      <w:proofErr w:type="spellStart"/>
      <w:r w:rsidRPr="002671BD">
        <w:rPr>
          <w:rFonts w:ascii="Times New Roman" w:hAnsi="Times New Roman" w:cs="Times New Roman"/>
          <w:color w:val="000000"/>
          <w:sz w:val="28"/>
          <w:szCs w:val="28"/>
          <w:shd w:val="clear" w:color="auto" w:fill="FFFFFF"/>
        </w:rPr>
        <w:t>встановлення</w:t>
      </w:r>
      <w:proofErr w:type="spellEnd"/>
      <w:r w:rsidRPr="002671BD">
        <w:rPr>
          <w:rFonts w:ascii="Times New Roman" w:hAnsi="Times New Roman" w:cs="Times New Roman"/>
          <w:color w:val="000000"/>
          <w:sz w:val="28"/>
          <w:szCs w:val="28"/>
          <w:shd w:val="clear" w:color="auto" w:fill="FFFFFF"/>
        </w:rPr>
        <w:t xml:space="preserve"> </w:t>
      </w:r>
      <w:proofErr w:type="spellStart"/>
      <w:r w:rsidRPr="002671BD">
        <w:rPr>
          <w:rFonts w:ascii="Times New Roman" w:hAnsi="Times New Roman" w:cs="Times New Roman"/>
          <w:color w:val="000000"/>
          <w:sz w:val="28"/>
          <w:szCs w:val="28"/>
          <w:shd w:val="clear" w:color="auto" w:fill="FFFFFF"/>
        </w:rPr>
        <w:t>обставин</w:t>
      </w:r>
      <w:proofErr w:type="spellEnd"/>
      <w:r w:rsidRPr="002671BD">
        <w:rPr>
          <w:rFonts w:ascii="Times New Roman" w:hAnsi="Times New Roman" w:cs="Times New Roman"/>
          <w:color w:val="000000"/>
          <w:sz w:val="28"/>
          <w:szCs w:val="28"/>
          <w:shd w:val="clear" w:color="auto" w:fill="FFFFFF"/>
        </w:rPr>
        <w:t xml:space="preserve">, </w:t>
      </w:r>
      <w:proofErr w:type="spellStart"/>
      <w:r w:rsidRPr="002671BD">
        <w:rPr>
          <w:rFonts w:ascii="Times New Roman" w:hAnsi="Times New Roman" w:cs="Times New Roman"/>
          <w:color w:val="000000"/>
          <w:sz w:val="28"/>
          <w:szCs w:val="28"/>
          <w:shd w:val="clear" w:color="auto" w:fill="FFFFFF"/>
        </w:rPr>
        <w:t>що</w:t>
      </w:r>
      <w:proofErr w:type="spellEnd"/>
      <w:r w:rsidRPr="002671BD">
        <w:rPr>
          <w:rFonts w:ascii="Times New Roman" w:hAnsi="Times New Roman" w:cs="Times New Roman"/>
          <w:color w:val="000000"/>
          <w:sz w:val="28"/>
          <w:szCs w:val="28"/>
          <w:shd w:val="clear" w:color="auto" w:fill="FFFFFF"/>
        </w:rPr>
        <w:t xml:space="preserve"> </w:t>
      </w:r>
      <w:proofErr w:type="spellStart"/>
      <w:r w:rsidRPr="002671BD">
        <w:rPr>
          <w:rFonts w:ascii="Times New Roman" w:hAnsi="Times New Roman" w:cs="Times New Roman"/>
          <w:color w:val="000000"/>
          <w:sz w:val="28"/>
          <w:szCs w:val="28"/>
          <w:shd w:val="clear" w:color="auto" w:fill="FFFFFF"/>
        </w:rPr>
        <w:t>мають</w:t>
      </w:r>
      <w:proofErr w:type="spellEnd"/>
      <w:r w:rsidRPr="002671BD">
        <w:rPr>
          <w:rFonts w:ascii="Times New Roman" w:hAnsi="Times New Roman" w:cs="Times New Roman"/>
          <w:color w:val="000000"/>
          <w:sz w:val="28"/>
          <w:szCs w:val="28"/>
          <w:shd w:val="clear" w:color="auto" w:fill="FFFFFF"/>
        </w:rPr>
        <w:t xml:space="preserve"> </w:t>
      </w:r>
      <w:proofErr w:type="spellStart"/>
      <w:r w:rsidRPr="002671BD">
        <w:rPr>
          <w:rFonts w:ascii="Times New Roman" w:hAnsi="Times New Roman" w:cs="Times New Roman"/>
          <w:color w:val="000000"/>
          <w:sz w:val="28"/>
          <w:szCs w:val="28"/>
          <w:shd w:val="clear" w:color="auto" w:fill="FFFFFF"/>
        </w:rPr>
        <w:t>значення</w:t>
      </w:r>
      <w:proofErr w:type="spellEnd"/>
      <w:r w:rsidRPr="002671BD">
        <w:rPr>
          <w:rFonts w:ascii="Times New Roman" w:hAnsi="Times New Roman" w:cs="Times New Roman"/>
          <w:color w:val="000000"/>
          <w:sz w:val="28"/>
          <w:szCs w:val="28"/>
          <w:shd w:val="clear" w:color="auto" w:fill="FFFFFF"/>
        </w:rPr>
        <w:t xml:space="preserve"> для </w:t>
      </w:r>
      <w:proofErr w:type="spellStart"/>
      <w:r w:rsidRPr="002671BD">
        <w:rPr>
          <w:rFonts w:ascii="Times New Roman" w:hAnsi="Times New Roman" w:cs="Times New Roman"/>
          <w:color w:val="000000"/>
          <w:sz w:val="28"/>
          <w:szCs w:val="28"/>
          <w:shd w:val="clear" w:color="auto" w:fill="FFFFFF"/>
        </w:rPr>
        <w:t>кримінального</w:t>
      </w:r>
      <w:proofErr w:type="spellEnd"/>
      <w:r w:rsidRPr="002671BD">
        <w:rPr>
          <w:rFonts w:ascii="Times New Roman" w:hAnsi="Times New Roman" w:cs="Times New Roman"/>
          <w:color w:val="000000"/>
          <w:sz w:val="28"/>
          <w:szCs w:val="28"/>
          <w:shd w:val="clear" w:color="auto" w:fill="FFFFFF"/>
        </w:rPr>
        <w:t xml:space="preserve"> </w:t>
      </w:r>
      <w:proofErr w:type="spellStart"/>
      <w:r w:rsidRPr="002671BD">
        <w:rPr>
          <w:rFonts w:ascii="Times New Roman" w:hAnsi="Times New Roman" w:cs="Times New Roman"/>
          <w:color w:val="000000"/>
          <w:sz w:val="28"/>
          <w:szCs w:val="28"/>
          <w:shd w:val="clear" w:color="auto" w:fill="FFFFFF"/>
        </w:rPr>
        <w:t>провадження</w:t>
      </w:r>
      <w:proofErr w:type="spellEnd"/>
      <w:r w:rsidRPr="002671BD">
        <w:rPr>
          <w:rFonts w:ascii="Times New Roman" w:hAnsi="Times New Roman" w:cs="Times New Roman"/>
          <w:color w:val="000000"/>
          <w:sz w:val="28"/>
          <w:szCs w:val="28"/>
          <w:shd w:val="clear" w:color="auto" w:fill="FFFFFF"/>
        </w:rPr>
        <w:t>.</w:t>
      </w:r>
      <w:r w:rsidRPr="002671BD">
        <w:rPr>
          <w:rFonts w:ascii="Times New Roman" w:hAnsi="Times New Roman" w:cs="Times New Roman"/>
          <w:color w:val="000000"/>
          <w:sz w:val="28"/>
          <w:szCs w:val="28"/>
          <w:shd w:val="clear" w:color="auto" w:fill="FFFFFF"/>
          <w:lang w:val="uk-UA"/>
        </w:rPr>
        <w:t xml:space="preserve"> В цьому визначення </w:t>
      </w:r>
      <w:r w:rsidR="00D833AC">
        <w:rPr>
          <w:rFonts w:ascii="Times New Roman" w:hAnsi="Times New Roman" w:cs="Times New Roman"/>
          <w:color w:val="000000"/>
          <w:sz w:val="28"/>
          <w:szCs w:val="28"/>
          <w:shd w:val="clear" w:color="auto" w:fill="FFFFFF"/>
          <w:lang w:val="uk-UA"/>
        </w:rPr>
        <w:t>…..</w:t>
      </w:r>
      <w:r w:rsidR="003418BD" w:rsidRPr="002671BD">
        <w:rPr>
          <w:rFonts w:ascii="Times New Roman" w:eastAsia="Times New Roman" w:hAnsi="Times New Roman" w:cs="Times New Roman"/>
          <w:color w:val="000000"/>
          <w:sz w:val="28"/>
          <w:szCs w:val="28"/>
          <w:lang w:val="uk-UA" w:eastAsia="ru-RU"/>
        </w:rPr>
        <w:t xml:space="preserve"> – гарантія реалізації принципів кримінального процесу;</w:t>
      </w:r>
    </w:p>
    <w:p w14:paraId="5192853E" w14:textId="77777777" w:rsidR="003418BD" w:rsidRPr="002671BD" w:rsidRDefault="003418BD" w:rsidP="002671BD">
      <w:pPr>
        <w:pStyle w:val="a7"/>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val="uk-UA" w:eastAsia="ru-RU"/>
        </w:rPr>
      </w:pPr>
      <w:r w:rsidRPr="002671BD">
        <w:rPr>
          <w:rFonts w:ascii="Times New Roman" w:eastAsia="Times New Roman" w:hAnsi="Times New Roman" w:cs="Times New Roman"/>
          <w:color w:val="000000"/>
          <w:sz w:val="28"/>
          <w:szCs w:val="28"/>
          <w:lang w:val="uk-UA" w:eastAsia="ru-RU"/>
        </w:rPr>
        <w:t xml:space="preserve">докази – підстава для прийняття процесуальних рішень у кримінальному провадженні </w:t>
      </w:r>
      <w:r w:rsidRPr="002671BD">
        <w:rPr>
          <w:rFonts w:ascii="Times New Roman" w:eastAsia="Times New Roman" w:hAnsi="Times New Roman" w:cs="Times New Roman"/>
          <w:color w:val="000000"/>
          <w:sz w:val="28"/>
          <w:szCs w:val="28"/>
          <w:lang w:eastAsia="ru-RU"/>
        </w:rPr>
        <w:t>[</w:t>
      </w:r>
      <w:r w:rsidR="00390198" w:rsidRPr="002671BD">
        <w:rPr>
          <w:rFonts w:ascii="Times New Roman" w:eastAsia="Times New Roman" w:hAnsi="Times New Roman" w:cs="Times New Roman"/>
          <w:color w:val="000000"/>
          <w:sz w:val="28"/>
          <w:szCs w:val="28"/>
          <w:lang w:val="uk-UA" w:eastAsia="ru-RU"/>
        </w:rPr>
        <w:t>1</w:t>
      </w:r>
      <w:r w:rsidRPr="002671BD">
        <w:rPr>
          <w:rFonts w:ascii="Times New Roman" w:eastAsia="Times New Roman" w:hAnsi="Times New Roman" w:cs="Times New Roman"/>
          <w:color w:val="000000"/>
          <w:sz w:val="28"/>
          <w:szCs w:val="28"/>
          <w:lang w:val="uk-UA" w:eastAsia="ru-RU"/>
        </w:rPr>
        <w:t>, с. 110-111</w:t>
      </w:r>
      <w:r w:rsidRPr="002671BD">
        <w:rPr>
          <w:rFonts w:ascii="Times New Roman" w:eastAsia="Times New Roman" w:hAnsi="Times New Roman" w:cs="Times New Roman"/>
          <w:color w:val="000000"/>
          <w:sz w:val="28"/>
          <w:szCs w:val="28"/>
          <w:lang w:eastAsia="ru-RU"/>
        </w:rPr>
        <w:t>]</w:t>
      </w:r>
      <w:r w:rsidRPr="002671BD">
        <w:rPr>
          <w:rFonts w:ascii="Times New Roman" w:eastAsia="Times New Roman" w:hAnsi="Times New Roman" w:cs="Times New Roman"/>
          <w:color w:val="000000"/>
          <w:sz w:val="28"/>
          <w:szCs w:val="28"/>
          <w:lang w:val="uk-UA" w:eastAsia="ru-RU"/>
        </w:rPr>
        <w:t>.</w:t>
      </w:r>
    </w:p>
    <w:p w14:paraId="46536FEA" w14:textId="76B412A4" w:rsidR="00027CAE" w:rsidRPr="002671BD" w:rsidRDefault="00CE76D8" w:rsidP="00D833AC">
      <w:pPr>
        <w:shd w:val="clear" w:color="auto" w:fill="FFFFFF"/>
        <w:spacing w:after="0" w:line="360" w:lineRule="auto"/>
        <w:ind w:firstLine="709"/>
        <w:contextualSpacing/>
        <w:jc w:val="both"/>
        <w:rPr>
          <w:rFonts w:ascii="Times New Roman" w:hAnsi="Times New Roman" w:cs="Times New Roman"/>
          <w:color w:val="000000"/>
          <w:sz w:val="28"/>
          <w:szCs w:val="28"/>
          <w:lang w:val="uk-UA"/>
        </w:rPr>
      </w:pPr>
      <w:r w:rsidRPr="002671BD">
        <w:rPr>
          <w:rFonts w:ascii="Times New Roman" w:eastAsia="Times New Roman" w:hAnsi="Times New Roman" w:cs="Times New Roman"/>
          <w:color w:val="000000"/>
          <w:sz w:val="28"/>
          <w:szCs w:val="28"/>
          <w:lang w:val="uk-UA" w:eastAsia="ru-RU"/>
        </w:rPr>
        <w:t xml:space="preserve">Отже, </w:t>
      </w:r>
      <w:r w:rsidR="00D833AC">
        <w:rPr>
          <w:rFonts w:ascii="Times New Roman" w:eastAsia="Times New Roman" w:hAnsi="Times New Roman" w:cs="Times New Roman"/>
          <w:color w:val="000000"/>
          <w:sz w:val="28"/>
          <w:szCs w:val="28"/>
          <w:lang w:val="uk-UA" w:eastAsia="ru-RU"/>
        </w:rPr>
        <w:t>…</w:t>
      </w:r>
    </w:p>
    <w:p w14:paraId="76B7163A" w14:textId="77777777" w:rsidR="00272EF3" w:rsidRPr="002671BD" w:rsidRDefault="00272EF3" w:rsidP="002671BD">
      <w:pPr>
        <w:pStyle w:val="a7"/>
        <w:numPr>
          <w:ilvl w:val="1"/>
          <w:numId w:val="20"/>
        </w:numPr>
        <w:spacing w:after="0" w:line="360" w:lineRule="auto"/>
        <w:ind w:left="0" w:firstLine="709"/>
        <w:jc w:val="both"/>
        <w:rPr>
          <w:rFonts w:ascii="Times New Roman" w:hAnsi="Times New Roman" w:cs="Times New Roman"/>
          <w:b/>
          <w:sz w:val="28"/>
          <w:szCs w:val="28"/>
          <w:lang w:val="uk-UA"/>
        </w:rPr>
      </w:pPr>
      <w:proofErr w:type="spellStart"/>
      <w:r w:rsidRPr="002671BD">
        <w:rPr>
          <w:rFonts w:ascii="Times New Roman" w:hAnsi="Times New Roman" w:cs="Times New Roman"/>
          <w:b/>
          <w:color w:val="000000"/>
          <w:sz w:val="28"/>
          <w:szCs w:val="28"/>
          <w:shd w:val="clear" w:color="auto" w:fill="FFFFFF"/>
        </w:rPr>
        <w:t>Способи</w:t>
      </w:r>
      <w:proofErr w:type="spellEnd"/>
      <w:r w:rsidRPr="002671BD">
        <w:rPr>
          <w:rFonts w:ascii="Times New Roman" w:hAnsi="Times New Roman" w:cs="Times New Roman"/>
          <w:b/>
          <w:color w:val="000000"/>
          <w:sz w:val="28"/>
          <w:szCs w:val="28"/>
          <w:shd w:val="clear" w:color="auto" w:fill="FFFFFF"/>
        </w:rPr>
        <w:t xml:space="preserve"> та </w:t>
      </w:r>
      <w:proofErr w:type="spellStart"/>
      <w:r w:rsidRPr="002671BD">
        <w:rPr>
          <w:rFonts w:ascii="Times New Roman" w:hAnsi="Times New Roman" w:cs="Times New Roman"/>
          <w:b/>
          <w:color w:val="000000"/>
          <w:sz w:val="28"/>
          <w:szCs w:val="28"/>
          <w:shd w:val="clear" w:color="auto" w:fill="FFFFFF"/>
        </w:rPr>
        <w:t>суб'єкти</w:t>
      </w:r>
      <w:proofErr w:type="spellEnd"/>
      <w:r w:rsidRPr="002671BD">
        <w:rPr>
          <w:rFonts w:ascii="Times New Roman" w:hAnsi="Times New Roman" w:cs="Times New Roman"/>
          <w:b/>
          <w:color w:val="000000"/>
          <w:sz w:val="28"/>
          <w:szCs w:val="28"/>
          <w:shd w:val="clear" w:color="auto" w:fill="FFFFFF"/>
        </w:rPr>
        <w:t xml:space="preserve"> </w:t>
      </w:r>
      <w:proofErr w:type="spellStart"/>
      <w:r w:rsidRPr="002671BD">
        <w:rPr>
          <w:rFonts w:ascii="Times New Roman" w:hAnsi="Times New Roman" w:cs="Times New Roman"/>
          <w:b/>
          <w:color w:val="000000"/>
          <w:sz w:val="28"/>
          <w:szCs w:val="28"/>
          <w:shd w:val="clear" w:color="auto" w:fill="FFFFFF"/>
        </w:rPr>
        <w:t>збирання</w:t>
      </w:r>
      <w:proofErr w:type="spellEnd"/>
      <w:r w:rsidRPr="002671BD">
        <w:rPr>
          <w:rFonts w:ascii="Times New Roman" w:hAnsi="Times New Roman" w:cs="Times New Roman"/>
          <w:b/>
          <w:color w:val="000000"/>
          <w:sz w:val="28"/>
          <w:szCs w:val="28"/>
          <w:shd w:val="clear" w:color="auto" w:fill="FFFFFF"/>
        </w:rPr>
        <w:t xml:space="preserve"> </w:t>
      </w:r>
      <w:proofErr w:type="spellStart"/>
      <w:r w:rsidRPr="002671BD">
        <w:rPr>
          <w:rFonts w:ascii="Times New Roman" w:hAnsi="Times New Roman" w:cs="Times New Roman"/>
          <w:b/>
          <w:color w:val="000000"/>
          <w:sz w:val="28"/>
          <w:szCs w:val="28"/>
          <w:shd w:val="clear" w:color="auto" w:fill="FFFFFF"/>
        </w:rPr>
        <w:t>доказів</w:t>
      </w:r>
      <w:proofErr w:type="spellEnd"/>
    </w:p>
    <w:p w14:paraId="74768B2C" w14:textId="77777777" w:rsidR="00272EF3" w:rsidRPr="002671BD" w:rsidRDefault="00272EF3" w:rsidP="002671BD">
      <w:pPr>
        <w:spacing w:after="0" w:line="360" w:lineRule="auto"/>
        <w:ind w:firstLine="709"/>
        <w:contextualSpacing/>
        <w:jc w:val="both"/>
        <w:rPr>
          <w:rFonts w:ascii="Times New Roman" w:hAnsi="Times New Roman" w:cs="Times New Roman"/>
          <w:b/>
          <w:sz w:val="28"/>
          <w:szCs w:val="28"/>
          <w:lang w:val="uk-UA"/>
        </w:rPr>
      </w:pPr>
    </w:p>
    <w:p w14:paraId="02C60E20" w14:textId="77777777" w:rsidR="00065736" w:rsidRPr="002671BD" w:rsidRDefault="00065736" w:rsidP="002671BD">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sidRPr="002671BD">
        <w:rPr>
          <w:rFonts w:ascii="Times New Roman" w:hAnsi="Times New Roman" w:cs="Times New Roman"/>
          <w:color w:val="000000"/>
          <w:sz w:val="28"/>
          <w:szCs w:val="28"/>
          <w:shd w:val="clear" w:color="auto" w:fill="FFFFFF"/>
          <w:lang w:val="uk-UA"/>
        </w:rPr>
        <w:t xml:space="preserve">Збирання доказів являє собою досить складний, трудомісткий і, навіть, тривалий процес, під час якого різними суб’єктами здійснюється діяльність щодо виявлення і фіксації фактів, засобів, що в подальшому впливає на якісне </w:t>
      </w:r>
      <w:r w:rsidRPr="002671BD">
        <w:rPr>
          <w:rFonts w:ascii="Times New Roman" w:hAnsi="Times New Roman" w:cs="Times New Roman"/>
          <w:color w:val="000000"/>
          <w:sz w:val="28"/>
          <w:szCs w:val="28"/>
          <w:shd w:val="clear" w:color="auto" w:fill="FFFFFF"/>
          <w:lang w:val="uk-UA"/>
        </w:rPr>
        <w:lastRenderedPageBreak/>
        <w:t xml:space="preserve">проведення розслідування. Тому така діяльність може </w:t>
      </w:r>
      <w:proofErr w:type="spellStart"/>
      <w:r w:rsidRPr="002671BD">
        <w:rPr>
          <w:rFonts w:ascii="Times New Roman" w:hAnsi="Times New Roman" w:cs="Times New Roman"/>
          <w:color w:val="000000"/>
          <w:sz w:val="28"/>
          <w:szCs w:val="28"/>
          <w:shd w:val="clear" w:color="auto" w:fill="FFFFFF"/>
          <w:lang w:val="uk-UA"/>
        </w:rPr>
        <w:t>здійснюватись</w:t>
      </w:r>
      <w:proofErr w:type="spellEnd"/>
      <w:r w:rsidRPr="002671BD">
        <w:rPr>
          <w:rFonts w:ascii="Times New Roman" w:hAnsi="Times New Roman" w:cs="Times New Roman"/>
          <w:color w:val="000000"/>
          <w:sz w:val="28"/>
          <w:szCs w:val="28"/>
          <w:shd w:val="clear" w:color="auto" w:fill="FFFFFF"/>
          <w:lang w:val="uk-UA"/>
        </w:rPr>
        <w:t xml:space="preserve"> різними способами.</w:t>
      </w:r>
    </w:p>
    <w:p w14:paraId="03188DE9" w14:textId="77777777" w:rsidR="00B01BEA" w:rsidRPr="002671BD" w:rsidRDefault="00B01BEA" w:rsidP="002671BD">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sidRPr="002671BD">
        <w:rPr>
          <w:rFonts w:ascii="Times New Roman" w:hAnsi="Times New Roman" w:cs="Times New Roman"/>
          <w:color w:val="000000"/>
          <w:sz w:val="28"/>
          <w:szCs w:val="28"/>
          <w:shd w:val="clear" w:color="auto" w:fill="FFFFFF"/>
          <w:lang w:val="uk-UA"/>
        </w:rPr>
        <w:t>Аналіз статті 93 Кримінального процесуального кодексу України дозволяє визначити такі нормативно закріплені способи збирання доказів:</w:t>
      </w:r>
    </w:p>
    <w:p w14:paraId="7D66ABEE" w14:textId="6CAB6874" w:rsidR="00B01BEA" w:rsidRPr="002671BD" w:rsidRDefault="00D833AC" w:rsidP="002671BD">
      <w:pPr>
        <w:pStyle w:val="a7"/>
        <w:numPr>
          <w:ilvl w:val="0"/>
          <w:numId w:val="23"/>
        </w:numPr>
        <w:spacing w:after="0" w:line="360" w:lineRule="auto"/>
        <w:ind w:left="0"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w:t>
      </w:r>
      <w:r w:rsidR="00B01BEA" w:rsidRPr="002671BD">
        <w:rPr>
          <w:rFonts w:ascii="Times New Roman" w:hAnsi="Times New Roman" w:cs="Times New Roman"/>
          <w:color w:val="000000"/>
          <w:sz w:val="28"/>
          <w:szCs w:val="28"/>
          <w:shd w:val="clear" w:color="auto" w:fill="FFFFFF"/>
          <w:lang w:val="uk-UA"/>
        </w:rPr>
        <w:t>, документів, відомостей, висновків експертів, висновків ревізій і актів перевірок, прове</w:t>
      </w:r>
      <w:r w:rsidR="00390198" w:rsidRPr="002671BD">
        <w:rPr>
          <w:rFonts w:ascii="Times New Roman" w:hAnsi="Times New Roman" w:cs="Times New Roman"/>
          <w:color w:val="000000"/>
          <w:sz w:val="28"/>
          <w:szCs w:val="28"/>
          <w:shd w:val="clear" w:color="auto" w:fill="FFFFFF"/>
          <w:lang w:val="uk-UA"/>
        </w:rPr>
        <w:t>дення інших процесуальних дій [1</w:t>
      </w:r>
      <w:r w:rsidR="00B01BEA" w:rsidRPr="002671BD">
        <w:rPr>
          <w:rFonts w:ascii="Times New Roman" w:hAnsi="Times New Roman" w:cs="Times New Roman"/>
          <w:color w:val="000000"/>
          <w:sz w:val="28"/>
          <w:szCs w:val="28"/>
          <w:shd w:val="clear" w:color="auto" w:fill="FFFFFF"/>
          <w:lang w:val="uk-UA"/>
        </w:rPr>
        <w:t>, с. 110</w:t>
      </w:r>
      <w:r w:rsidR="00390198" w:rsidRPr="002671BD">
        <w:rPr>
          <w:rFonts w:ascii="Times New Roman" w:hAnsi="Times New Roman" w:cs="Times New Roman"/>
          <w:color w:val="000000"/>
          <w:sz w:val="28"/>
          <w:szCs w:val="28"/>
          <w:shd w:val="clear" w:color="auto" w:fill="FFFFFF"/>
          <w:lang w:val="uk-UA"/>
        </w:rPr>
        <w:t>; 2</w:t>
      </w:r>
      <w:r w:rsidR="00B01BEA" w:rsidRPr="002671BD">
        <w:rPr>
          <w:rFonts w:ascii="Times New Roman" w:hAnsi="Times New Roman" w:cs="Times New Roman"/>
          <w:color w:val="000000"/>
          <w:sz w:val="28"/>
          <w:szCs w:val="28"/>
          <w:shd w:val="clear" w:color="auto" w:fill="FFFFFF"/>
          <w:lang w:val="uk-UA"/>
        </w:rPr>
        <w:t>].</w:t>
      </w:r>
    </w:p>
    <w:p w14:paraId="66DEC757" w14:textId="77777777" w:rsidR="00F128C6" w:rsidRPr="002671BD" w:rsidRDefault="00F128C6" w:rsidP="002671BD">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sidRPr="002671BD">
        <w:rPr>
          <w:rFonts w:ascii="Times New Roman" w:hAnsi="Times New Roman" w:cs="Times New Roman"/>
          <w:color w:val="000000"/>
          <w:sz w:val="28"/>
          <w:szCs w:val="28"/>
          <w:shd w:val="clear" w:color="auto" w:fill="FFFFFF"/>
          <w:lang w:val="uk-UA"/>
        </w:rPr>
        <w:t>Також д</w:t>
      </w:r>
      <w:proofErr w:type="spellStart"/>
      <w:r w:rsidRPr="002671BD">
        <w:rPr>
          <w:rFonts w:ascii="Times New Roman" w:hAnsi="Times New Roman" w:cs="Times New Roman"/>
          <w:color w:val="000000"/>
          <w:sz w:val="28"/>
          <w:szCs w:val="28"/>
          <w:shd w:val="clear" w:color="auto" w:fill="FFFFFF"/>
        </w:rPr>
        <w:t>окази</w:t>
      </w:r>
      <w:proofErr w:type="spellEnd"/>
      <w:r w:rsidRPr="002671BD">
        <w:rPr>
          <w:rFonts w:ascii="Times New Roman" w:hAnsi="Times New Roman" w:cs="Times New Roman"/>
          <w:color w:val="000000"/>
          <w:sz w:val="28"/>
          <w:szCs w:val="28"/>
          <w:shd w:val="clear" w:color="auto" w:fill="FFFFFF"/>
        </w:rPr>
        <w:t xml:space="preserve"> </w:t>
      </w:r>
      <w:proofErr w:type="spellStart"/>
      <w:r w:rsidRPr="002671BD">
        <w:rPr>
          <w:rFonts w:ascii="Times New Roman" w:hAnsi="Times New Roman" w:cs="Times New Roman"/>
          <w:color w:val="000000"/>
          <w:sz w:val="28"/>
          <w:szCs w:val="28"/>
          <w:shd w:val="clear" w:color="auto" w:fill="FFFFFF"/>
        </w:rPr>
        <w:t>можуть</w:t>
      </w:r>
      <w:proofErr w:type="spellEnd"/>
      <w:r w:rsidRPr="002671BD">
        <w:rPr>
          <w:rFonts w:ascii="Times New Roman" w:hAnsi="Times New Roman" w:cs="Times New Roman"/>
          <w:color w:val="000000"/>
          <w:sz w:val="28"/>
          <w:szCs w:val="28"/>
          <w:shd w:val="clear" w:color="auto" w:fill="FFFFFF"/>
        </w:rPr>
        <w:t xml:space="preserve"> бути </w:t>
      </w:r>
      <w:proofErr w:type="spellStart"/>
      <w:r w:rsidRPr="002671BD">
        <w:rPr>
          <w:rFonts w:ascii="Times New Roman" w:hAnsi="Times New Roman" w:cs="Times New Roman"/>
          <w:color w:val="000000"/>
          <w:sz w:val="28"/>
          <w:szCs w:val="28"/>
          <w:shd w:val="clear" w:color="auto" w:fill="FFFFFF"/>
        </w:rPr>
        <w:t>одержані</w:t>
      </w:r>
      <w:proofErr w:type="spellEnd"/>
      <w:r w:rsidRPr="002671BD">
        <w:rPr>
          <w:rFonts w:ascii="Times New Roman" w:hAnsi="Times New Roman" w:cs="Times New Roman"/>
          <w:color w:val="000000"/>
          <w:sz w:val="28"/>
          <w:szCs w:val="28"/>
          <w:shd w:val="clear" w:color="auto" w:fill="FFFFFF"/>
        </w:rPr>
        <w:t xml:space="preserve"> на </w:t>
      </w:r>
      <w:proofErr w:type="spellStart"/>
      <w:r w:rsidRPr="002671BD">
        <w:rPr>
          <w:rFonts w:ascii="Times New Roman" w:hAnsi="Times New Roman" w:cs="Times New Roman"/>
          <w:color w:val="000000"/>
          <w:sz w:val="28"/>
          <w:szCs w:val="28"/>
          <w:shd w:val="clear" w:color="auto" w:fill="FFFFFF"/>
        </w:rPr>
        <w:t>території</w:t>
      </w:r>
      <w:proofErr w:type="spellEnd"/>
      <w:r w:rsidRPr="002671BD">
        <w:rPr>
          <w:rFonts w:ascii="Times New Roman" w:hAnsi="Times New Roman" w:cs="Times New Roman"/>
          <w:color w:val="000000"/>
          <w:sz w:val="28"/>
          <w:szCs w:val="28"/>
          <w:shd w:val="clear" w:color="auto" w:fill="FFFFFF"/>
        </w:rPr>
        <w:t xml:space="preserve"> </w:t>
      </w:r>
      <w:proofErr w:type="spellStart"/>
      <w:r w:rsidRPr="002671BD">
        <w:rPr>
          <w:rFonts w:ascii="Times New Roman" w:hAnsi="Times New Roman" w:cs="Times New Roman"/>
          <w:color w:val="000000"/>
          <w:sz w:val="28"/>
          <w:szCs w:val="28"/>
          <w:shd w:val="clear" w:color="auto" w:fill="FFFFFF"/>
        </w:rPr>
        <w:t>іноземної</w:t>
      </w:r>
      <w:proofErr w:type="spellEnd"/>
      <w:r w:rsidRPr="002671BD">
        <w:rPr>
          <w:rFonts w:ascii="Times New Roman" w:hAnsi="Times New Roman" w:cs="Times New Roman"/>
          <w:color w:val="000000"/>
          <w:sz w:val="28"/>
          <w:szCs w:val="28"/>
          <w:shd w:val="clear" w:color="auto" w:fill="FFFFFF"/>
        </w:rPr>
        <w:t xml:space="preserve"> </w:t>
      </w:r>
      <w:proofErr w:type="spellStart"/>
      <w:r w:rsidRPr="002671BD">
        <w:rPr>
          <w:rFonts w:ascii="Times New Roman" w:hAnsi="Times New Roman" w:cs="Times New Roman"/>
          <w:color w:val="000000"/>
          <w:sz w:val="28"/>
          <w:szCs w:val="28"/>
          <w:shd w:val="clear" w:color="auto" w:fill="FFFFFF"/>
        </w:rPr>
        <w:t>держави</w:t>
      </w:r>
      <w:proofErr w:type="spellEnd"/>
      <w:r w:rsidRPr="002671BD">
        <w:rPr>
          <w:rFonts w:ascii="Times New Roman" w:hAnsi="Times New Roman" w:cs="Times New Roman"/>
          <w:color w:val="000000"/>
          <w:sz w:val="28"/>
          <w:szCs w:val="28"/>
          <w:shd w:val="clear" w:color="auto" w:fill="FFFFFF"/>
        </w:rPr>
        <w:t xml:space="preserve"> в </w:t>
      </w:r>
      <w:proofErr w:type="spellStart"/>
      <w:r w:rsidRPr="002671BD">
        <w:rPr>
          <w:rFonts w:ascii="Times New Roman" w:hAnsi="Times New Roman" w:cs="Times New Roman"/>
          <w:color w:val="000000"/>
          <w:sz w:val="28"/>
          <w:szCs w:val="28"/>
          <w:shd w:val="clear" w:color="auto" w:fill="FFFFFF"/>
        </w:rPr>
        <w:t>результаті</w:t>
      </w:r>
      <w:proofErr w:type="spellEnd"/>
      <w:r w:rsidRPr="002671BD">
        <w:rPr>
          <w:rFonts w:ascii="Times New Roman" w:hAnsi="Times New Roman" w:cs="Times New Roman"/>
          <w:color w:val="000000"/>
          <w:sz w:val="28"/>
          <w:szCs w:val="28"/>
          <w:shd w:val="clear" w:color="auto" w:fill="FFFFFF"/>
        </w:rPr>
        <w:t xml:space="preserve"> </w:t>
      </w:r>
      <w:proofErr w:type="spellStart"/>
      <w:r w:rsidRPr="002671BD">
        <w:rPr>
          <w:rFonts w:ascii="Times New Roman" w:hAnsi="Times New Roman" w:cs="Times New Roman"/>
          <w:color w:val="000000"/>
          <w:sz w:val="28"/>
          <w:szCs w:val="28"/>
          <w:shd w:val="clear" w:color="auto" w:fill="FFFFFF"/>
        </w:rPr>
        <w:t>здійснення</w:t>
      </w:r>
      <w:proofErr w:type="spellEnd"/>
      <w:r w:rsidRPr="002671BD">
        <w:rPr>
          <w:rFonts w:ascii="Times New Roman" w:hAnsi="Times New Roman" w:cs="Times New Roman"/>
          <w:color w:val="000000"/>
          <w:sz w:val="28"/>
          <w:szCs w:val="28"/>
          <w:shd w:val="clear" w:color="auto" w:fill="FFFFFF"/>
        </w:rPr>
        <w:t xml:space="preserve"> </w:t>
      </w:r>
      <w:proofErr w:type="spellStart"/>
      <w:r w:rsidRPr="002671BD">
        <w:rPr>
          <w:rFonts w:ascii="Times New Roman" w:hAnsi="Times New Roman" w:cs="Times New Roman"/>
          <w:color w:val="000000"/>
          <w:sz w:val="28"/>
          <w:szCs w:val="28"/>
          <w:shd w:val="clear" w:color="auto" w:fill="FFFFFF"/>
        </w:rPr>
        <w:t>міжнародного</w:t>
      </w:r>
      <w:proofErr w:type="spellEnd"/>
      <w:r w:rsidRPr="002671BD">
        <w:rPr>
          <w:rFonts w:ascii="Times New Roman" w:hAnsi="Times New Roman" w:cs="Times New Roman"/>
          <w:color w:val="000000"/>
          <w:sz w:val="28"/>
          <w:szCs w:val="28"/>
          <w:shd w:val="clear" w:color="auto" w:fill="FFFFFF"/>
        </w:rPr>
        <w:t xml:space="preserve"> </w:t>
      </w:r>
      <w:proofErr w:type="spellStart"/>
      <w:r w:rsidRPr="002671BD">
        <w:rPr>
          <w:rFonts w:ascii="Times New Roman" w:hAnsi="Times New Roman" w:cs="Times New Roman"/>
          <w:color w:val="000000"/>
          <w:sz w:val="28"/>
          <w:szCs w:val="28"/>
          <w:shd w:val="clear" w:color="auto" w:fill="FFFFFF"/>
        </w:rPr>
        <w:t>співробітництва</w:t>
      </w:r>
      <w:proofErr w:type="spellEnd"/>
      <w:r w:rsidRPr="002671BD">
        <w:rPr>
          <w:rFonts w:ascii="Times New Roman" w:hAnsi="Times New Roman" w:cs="Times New Roman"/>
          <w:color w:val="000000"/>
          <w:sz w:val="28"/>
          <w:szCs w:val="28"/>
          <w:shd w:val="clear" w:color="auto" w:fill="FFFFFF"/>
        </w:rPr>
        <w:t xml:space="preserve"> </w:t>
      </w:r>
      <w:proofErr w:type="spellStart"/>
      <w:r w:rsidRPr="002671BD">
        <w:rPr>
          <w:rFonts w:ascii="Times New Roman" w:hAnsi="Times New Roman" w:cs="Times New Roman"/>
          <w:color w:val="000000"/>
          <w:sz w:val="28"/>
          <w:szCs w:val="28"/>
          <w:shd w:val="clear" w:color="auto" w:fill="FFFFFF"/>
        </w:rPr>
        <w:t>під</w:t>
      </w:r>
      <w:proofErr w:type="spellEnd"/>
      <w:r w:rsidRPr="002671BD">
        <w:rPr>
          <w:rFonts w:ascii="Times New Roman" w:hAnsi="Times New Roman" w:cs="Times New Roman"/>
          <w:color w:val="000000"/>
          <w:sz w:val="28"/>
          <w:szCs w:val="28"/>
          <w:shd w:val="clear" w:color="auto" w:fill="FFFFFF"/>
        </w:rPr>
        <w:t xml:space="preserve"> час </w:t>
      </w:r>
      <w:proofErr w:type="spellStart"/>
      <w:r w:rsidRPr="002671BD">
        <w:rPr>
          <w:rFonts w:ascii="Times New Roman" w:hAnsi="Times New Roman" w:cs="Times New Roman"/>
          <w:color w:val="000000"/>
          <w:sz w:val="28"/>
          <w:szCs w:val="28"/>
          <w:shd w:val="clear" w:color="auto" w:fill="FFFFFF"/>
        </w:rPr>
        <w:t>кримінального</w:t>
      </w:r>
      <w:proofErr w:type="spellEnd"/>
      <w:r w:rsidRPr="002671BD">
        <w:rPr>
          <w:rFonts w:ascii="Times New Roman" w:hAnsi="Times New Roman" w:cs="Times New Roman"/>
          <w:color w:val="000000"/>
          <w:sz w:val="28"/>
          <w:szCs w:val="28"/>
          <w:shd w:val="clear" w:color="auto" w:fill="FFFFFF"/>
        </w:rPr>
        <w:t xml:space="preserve"> </w:t>
      </w:r>
      <w:proofErr w:type="spellStart"/>
      <w:r w:rsidRPr="002671BD">
        <w:rPr>
          <w:rFonts w:ascii="Times New Roman" w:hAnsi="Times New Roman" w:cs="Times New Roman"/>
          <w:color w:val="000000"/>
          <w:sz w:val="28"/>
          <w:szCs w:val="28"/>
          <w:shd w:val="clear" w:color="auto" w:fill="FFFFFF"/>
        </w:rPr>
        <w:t>провадження</w:t>
      </w:r>
      <w:proofErr w:type="spellEnd"/>
      <w:r w:rsidRPr="002671BD">
        <w:rPr>
          <w:rFonts w:ascii="Times New Roman" w:hAnsi="Times New Roman" w:cs="Times New Roman"/>
          <w:color w:val="000000"/>
          <w:sz w:val="28"/>
          <w:szCs w:val="28"/>
          <w:shd w:val="clear" w:color="auto" w:fill="FFFFFF"/>
        </w:rPr>
        <w:t>.</w:t>
      </w:r>
      <w:r w:rsidRPr="002671BD">
        <w:rPr>
          <w:rFonts w:ascii="Times New Roman" w:hAnsi="Times New Roman" w:cs="Times New Roman"/>
          <w:color w:val="000000"/>
          <w:sz w:val="28"/>
          <w:szCs w:val="28"/>
          <w:shd w:val="clear" w:color="auto" w:fill="FFFFFF"/>
          <w:lang w:val="uk-UA"/>
        </w:rPr>
        <w:t xml:space="preserve"> За аналізом практичних даних, найчастіше за запитом про надання міжнародної правової допомоги, здійснюється надання інформації, зокрема:</w:t>
      </w:r>
    </w:p>
    <w:p w14:paraId="6749DFD0" w14:textId="08F4A201" w:rsidR="004D24D5" w:rsidRPr="002671BD" w:rsidRDefault="00F128C6" w:rsidP="00D833AC">
      <w:pPr>
        <w:pStyle w:val="a7"/>
        <w:numPr>
          <w:ilvl w:val="0"/>
          <w:numId w:val="22"/>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2671BD">
        <w:rPr>
          <w:rFonts w:ascii="Times New Roman" w:hAnsi="Times New Roman" w:cs="Times New Roman"/>
          <w:color w:val="000000"/>
          <w:sz w:val="28"/>
          <w:szCs w:val="28"/>
          <w:shd w:val="clear" w:color="auto" w:fill="FFFFFF"/>
          <w:lang w:val="uk-UA"/>
        </w:rPr>
        <w:t xml:space="preserve">довідкової й </w:t>
      </w:r>
      <w:r w:rsidR="00D833AC">
        <w:rPr>
          <w:rFonts w:ascii="Times New Roman" w:hAnsi="Times New Roman" w:cs="Times New Roman"/>
          <w:color w:val="000000"/>
          <w:sz w:val="28"/>
          <w:szCs w:val="28"/>
          <w:shd w:val="clear" w:color="auto" w:fill="FFFFFF"/>
          <w:lang w:val="uk-UA"/>
        </w:rPr>
        <w:t>…..</w:t>
      </w:r>
      <w:r w:rsidR="004D24D5" w:rsidRPr="002671BD">
        <w:rPr>
          <w:rFonts w:ascii="Times New Roman" w:hAnsi="Times New Roman" w:cs="Times New Roman"/>
          <w:sz w:val="28"/>
          <w:szCs w:val="28"/>
          <w:lang w:val="uk-UA"/>
        </w:rPr>
        <w:t xml:space="preserve"> від органів державної влади, органів місцевого самоврядування, підприємств, установ та організацій, службових та фізичних осіб речей, документів, відомостей, висновків експертів, висновків ревізій та актів перевірок є для вказаних вище суб’єктів обов’язковими, на відміну від сторони захисту [</w:t>
      </w:r>
      <w:r w:rsidR="00390198" w:rsidRPr="002671BD">
        <w:rPr>
          <w:rFonts w:ascii="Times New Roman" w:hAnsi="Times New Roman" w:cs="Times New Roman"/>
          <w:sz w:val="28"/>
          <w:szCs w:val="28"/>
          <w:lang w:val="uk-UA"/>
        </w:rPr>
        <w:t>3</w:t>
      </w:r>
      <w:r w:rsidR="004D24D5" w:rsidRPr="002671BD">
        <w:rPr>
          <w:rFonts w:ascii="Times New Roman" w:hAnsi="Times New Roman" w:cs="Times New Roman"/>
          <w:sz w:val="28"/>
          <w:szCs w:val="28"/>
          <w:lang w:val="uk-UA"/>
        </w:rPr>
        <w:t>, с. 189].</w:t>
      </w:r>
    </w:p>
    <w:p w14:paraId="0B2FD25D" w14:textId="0BB90BA7" w:rsidR="00065736" w:rsidRPr="002671BD" w:rsidRDefault="00065736" w:rsidP="00D833AC">
      <w:pPr>
        <w:autoSpaceDE w:val="0"/>
        <w:autoSpaceDN w:val="0"/>
        <w:adjustRightInd w:val="0"/>
        <w:spacing w:after="0" w:line="360" w:lineRule="auto"/>
        <w:ind w:firstLine="709"/>
        <w:contextualSpacing/>
        <w:jc w:val="both"/>
        <w:rPr>
          <w:rFonts w:ascii="Times New Roman" w:hAnsi="Times New Roman" w:cs="Times New Roman"/>
          <w:color w:val="000000"/>
          <w:sz w:val="28"/>
          <w:szCs w:val="28"/>
          <w:shd w:val="clear" w:color="auto" w:fill="FFFFFF"/>
          <w:lang w:val="uk-UA"/>
        </w:rPr>
      </w:pPr>
      <w:r w:rsidRPr="002671BD">
        <w:rPr>
          <w:rFonts w:ascii="Times New Roman" w:hAnsi="Times New Roman" w:cs="Times New Roman"/>
          <w:color w:val="000000"/>
          <w:sz w:val="28"/>
          <w:szCs w:val="28"/>
          <w:shd w:val="clear" w:color="auto" w:fill="FFFFFF"/>
          <w:lang w:val="uk-UA"/>
        </w:rPr>
        <w:t xml:space="preserve">Отже, під </w:t>
      </w:r>
      <w:r w:rsidR="00D833AC">
        <w:rPr>
          <w:rFonts w:ascii="Times New Roman" w:hAnsi="Times New Roman" w:cs="Times New Roman"/>
          <w:color w:val="000000"/>
          <w:sz w:val="28"/>
          <w:szCs w:val="28"/>
          <w:shd w:val="clear" w:color="auto" w:fill="FFFFFF"/>
          <w:lang w:val="uk-UA"/>
        </w:rPr>
        <w:t>….</w:t>
      </w:r>
    </w:p>
    <w:p w14:paraId="44A5F0A2" w14:textId="77777777" w:rsidR="00F128C6" w:rsidRPr="002671BD" w:rsidRDefault="00F128C6" w:rsidP="002671BD">
      <w:pPr>
        <w:spacing w:after="0" w:line="360" w:lineRule="auto"/>
        <w:ind w:firstLine="709"/>
        <w:contextualSpacing/>
        <w:jc w:val="both"/>
        <w:rPr>
          <w:rFonts w:ascii="Times New Roman" w:hAnsi="Times New Roman" w:cs="Times New Roman"/>
          <w:b/>
          <w:sz w:val="28"/>
          <w:szCs w:val="28"/>
          <w:lang w:val="uk-UA"/>
        </w:rPr>
      </w:pPr>
    </w:p>
    <w:p w14:paraId="2D0D4F32" w14:textId="77777777" w:rsidR="00065736" w:rsidRPr="002671BD" w:rsidRDefault="00065736" w:rsidP="002671BD">
      <w:pPr>
        <w:spacing w:after="0" w:line="360" w:lineRule="auto"/>
        <w:ind w:firstLine="709"/>
        <w:contextualSpacing/>
        <w:jc w:val="both"/>
        <w:rPr>
          <w:rFonts w:ascii="Times New Roman" w:hAnsi="Times New Roman" w:cs="Times New Roman"/>
          <w:b/>
          <w:color w:val="000000"/>
          <w:sz w:val="28"/>
          <w:szCs w:val="28"/>
          <w:shd w:val="clear" w:color="auto" w:fill="FFFFFF"/>
          <w:lang w:val="uk-UA"/>
        </w:rPr>
      </w:pPr>
    </w:p>
    <w:p w14:paraId="72A3EA8E" w14:textId="77777777" w:rsidR="00065736" w:rsidRPr="002671BD" w:rsidRDefault="00065736" w:rsidP="002671BD">
      <w:pPr>
        <w:spacing w:after="0" w:line="360" w:lineRule="auto"/>
        <w:ind w:firstLine="709"/>
        <w:contextualSpacing/>
        <w:jc w:val="both"/>
        <w:rPr>
          <w:rFonts w:ascii="Times New Roman" w:hAnsi="Times New Roman" w:cs="Times New Roman"/>
          <w:b/>
          <w:color w:val="000000"/>
          <w:sz w:val="28"/>
          <w:szCs w:val="28"/>
          <w:shd w:val="clear" w:color="auto" w:fill="FFFFFF"/>
          <w:lang w:val="uk-UA"/>
        </w:rPr>
      </w:pPr>
    </w:p>
    <w:p w14:paraId="156A4F09" w14:textId="77777777" w:rsidR="00272EF3" w:rsidRPr="002671BD" w:rsidRDefault="00272EF3" w:rsidP="002671BD">
      <w:pPr>
        <w:spacing w:after="0" w:line="360" w:lineRule="auto"/>
        <w:ind w:firstLine="709"/>
        <w:contextualSpacing/>
        <w:jc w:val="both"/>
        <w:rPr>
          <w:rFonts w:ascii="Times New Roman" w:hAnsi="Times New Roman" w:cs="Times New Roman"/>
          <w:b/>
          <w:color w:val="000000"/>
          <w:sz w:val="28"/>
          <w:szCs w:val="28"/>
          <w:shd w:val="clear" w:color="auto" w:fill="FFFFFF"/>
          <w:lang w:val="uk-UA"/>
        </w:rPr>
      </w:pPr>
      <w:r w:rsidRPr="002671BD">
        <w:rPr>
          <w:rFonts w:ascii="Times New Roman" w:hAnsi="Times New Roman" w:cs="Times New Roman"/>
          <w:b/>
          <w:color w:val="000000"/>
          <w:sz w:val="28"/>
          <w:szCs w:val="28"/>
          <w:shd w:val="clear" w:color="auto" w:fill="FFFFFF"/>
        </w:rPr>
        <w:t>РОЗДІЛ 2. ОСОБЛИВОСТІ ЗБИРАННЯ ДОКАЗІВ НА СТАДІЇ ДОСУДОВОГО РОЗСЛІДУВАННЯ СУБ'ЄКТАМИ КРИМІНАЛЬНОГО ПРОВАДЖЕННЯ</w:t>
      </w:r>
    </w:p>
    <w:p w14:paraId="2A66D314" w14:textId="77777777" w:rsidR="00272EF3" w:rsidRPr="002671BD" w:rsidRDefault="00272EF3" w:rsidP="002671BD">
      <w:pPr>
        <w:spacing w:after="0" w:line="360" w:lineRule="auto"/>
        <w:ind w:firstLine="709"/>
        <w:contextualSpacing/>
        <w:jc w:val="both"/>
        <w:rPr>
          <w:rFonts w:ascii="Times New Roman" w:hAnsi="Times New Roman" w:cs="Times New Roman"/>
          <w:b/>
          <w:color w:val="000000"/>
          <w:sz w:val="28"/>
          <w:szCs w:val="28"/>
          <w:shd w:val="clear" w:color="auto" w:fill="FFFFFF"/>
          <w:lang w:val="uk-UA"/>
        </w:rPr>
      </w:pPr>
    </w:p>
    <w:p w14:paraId="45BC72B1" w14:textId="77777777" w:rsidR="00272EF3" w:rsidRPr="002671BD" w:rsidRDefault="00272EF3" w:rsidP="002671BD">
      <w:pPr>
        <w:spacing w:after="0" w:line="360" w:lineRule="auto"/>
        <w:ind w:firstLine="709"/>
        <w:contextualSpacing/>
        <w:jc w:val="both"/>
        <w:rPr>
          <w:rFonts w:ascii="Times New Roman" w:hAnsi="Times New Roman" w:cs="Times New Roman"/>
          <w:b/>
          <w:color w:val="000000"/>
          <w:sz w:val="28"/>
          <w:szCs w:val="28"/>
          <w:shd w:val="clear" w:color="auto" w:fill="FFFFFF"/>
          <w:lang w:val="uk-UA"/>
        </w:rPr>
      </w:pPr>
    </w:p>
    <w:p w14:paraId="6988D4A1" w14:textId="77777777" w:rsidR="00272EF3" w:rsidRPr="002671BD" w:rsidRDefault="00272EF3" w:rsidP="002671BD">
      <w:pPr>
        <w:spacing w:after="0" w:line="360" w:lineRule="auto"/>
        <w:ind w:firstLine="709"/>
        <w:contextualSpacing/>
        <w:jc w:val="both"/>
        <w:rPr>
          <w:rFonts w:ascii="Times New Roman" w:hAnsi="Times New Roman" w:cs="Times New Roman"/>
          <w:b/>
          <w:color w:val="000000"/>
          <w:sz w:val="28"/>
          <w:szCs w:val="28"/>
          <w:shd w:val="clear" w:color="auto" w:fill="FFFFFF"/>
          <w:lang w:val="uk-UA"/>
        </w:rPr>
      </w:pPr>
      <w:r w:rsidRPr="002671BD">
        <w:rPr>
          <w:rFonts w:ascii="Times New Roman" w:hAnsi="Times New Roman" w:cs="Times New Roman"/>
          <w:b/>
          <w:color w:val="000000"/>
          <w:sz w:val="28"/>
          <w:szCs w:val="28"/>
          <w:shd w:val="clear" w:color="auto" w:fill="FFFFFF"/>
          <w:lang w:val="uk-UA"/>
        </w:rPr>
        <w:t xml:space="preserve">2.1. Способи збирання доказів стороною захисту </w:t>
      </w:r>
    </w:p>
    <w:p w14:paraId="415206A5" w14:textId="77777777" w:rsidR="00B06C39" w:rsidRPr="002671BD" w:rsidRDefault="00B06C39" w:rsidP="002671BD">
      <w:pPr>
        <w:spacing w:after="0" w:line="360" w:lineRule="auto"/>
        <w:ind w:firstLine="709"/>
        <w:contextualSpacing/>
        <w:jc w:val="both"/>
        <w:rPr>
          <w:rFonts w:ascii="Times New Roman" w:hAnsi="Times New Roman" w:cs="Times New Roman"/>
          <w:b/>
          <w:color w:val="000000"/>
          <w:sz w:val="28"/>
          <w:szCs w:val="28"/>
          <w:shd w:val="clear" w:color="auto" w:fill="FFFFFF"/>
          <w:lang w:val="uk-UA"/>
        </w:rPr>
      </w:pPr>
    </w:p>
    <w:p w14:paraId="02D5BFD6" w14:textId="77777777" w:rsidR="00B06C39" w:rsidRPr="002671BD" w:rsidRDefault="00B06C39" w:rsidP="002671BD">
      <w:pPr>
        <w:spacing w:after="0" w:line="360" w:lineRule="auto"/>
        <w:ind w:firstLine="709"/>
        <w:contextualSpacing/>
        <w:jc w:val="both"/>
        <w:rPr>
          <w:rFonts w:ascii="Times New Roman" w:hAnsi="Times New Roman" w:cs="Times New Roman"/>
          <w:b/>
          <w:color w:val="000000"/>
          <w:sz w:val="28"/>
          <w:szCs w:val="28"/>
          <w:shd w:val="clear" w:color="auto" w:fill="FFFFFF"/>
          <w:lang w:val="uk-UA"/>
        </w:rPr>
      </w:pPr>
    </w:p>
    <w:p w14:paraId="5D2D2AB0" w14:textId="77777777" w:rsidR="008B5617" w:rsidRPr="002671BD" w:rsidRDefault="00B06C39" w:rsidP="002671BD">
      <w:pPr>
        <w:spacing w:after="0" w:line="360" w:lineRule="auto"/>
        <w:ind w:firstLine="709"/>
        <w:contextualSpacing/>
        <w:jc w:val="both"/>
        <w:rPr>
          <w:rFonts w:ascii="Times New Roman" w:hAnsi="Times New Roman" w:cs="Times New Roman"/>
          <w:sz w:val="28"/>
          <w:szCs w:val="28"/>
          <w:shd w:val="clear" w:color="auto" w:fill="FFFFFF"/>
          <w:lang w:val="uk-UA"/>
        </w:rPr>
      </w:pPr>
      <w:r w:rsidRPr="002671BD">
        <w:rPr>
          <w:rFonts w:ascii="Times New Roman" w:hAnsi="Times New Roman" w:cs="Times New Roman"/>
          <w:sz w:val="28"/>
          <w:szCs w:val="28"/>
          <w:shd w:val="clear" w:color="auto" w:fill="FFFFFF"/>
          <w:lang w:val="uk-UA"/>
        </w:rPr>
        <w:t xml:space="preserve">Згідно </w:t>
      </w:r>
      <w:r w:rsidR="00175F68" w:rsidRPr="002671BD">
        <w:rPr>
          <w:rFonts w:ascii="Times New Roman" w:hAnsi="Times New Roman" w:cs="Times New Roman"/>
          <w:sz w:val="28"/>
          <w:szCs w:val="28"/>
          <w:shd w:val="clear" w:color="auto" w:fill="FFFFFF"/>
          <w:lang w:val="uk-UA"/>
        </w:rPr>
        <w:t xml:space="preserve">частини 3 </w:t>
      </w:r>
      <w:r w:rsidRPr="002671BD">
        <w:rPr>
          <w:rFonts w:ascii="Times New Roman" w:hAnsi="Times New Roman" w:cs="Times New Roman"/>
          <w:sz w:val="28"/>
          <w:szCs w:val="28"/>
          <w:shd w:val="clear" w:color="auto" w:fill="FFFFFF"/>
          <w:lang w:val="uk-UA"/>
        </w:rPr>
        <w:t>статті 93 Кримінального процесуального кодексу України с</w:t>
      </w:r>
      <w:r w:rsidR="005D7CD4" w:rsidRPr="002671BD">
        <w:rPr>
          <w:rFonts w:ascii="Times New Roman" w:hAnsi="Times New Roman" w:cs="Times New Roman"/>
          <w:sz w:val="28"/>
          <w:szCs w:val="28"/>
          <w:shd w:val="clear" w:color="auto" w:fill="FFFFFF"/>
          <w:lang w:val="uk-UA"/>
        </w:rPr>
        <w:t>торона захисту, потерпілий, представник юридичної особи, щодо якої здійснюється провадження, здійснює збирання доказів шляхом</w:t>
      </w:r>
      <w:r w:rsidR="008B5617" w:rsidRPr="002671BD">
        <w:rPr>
          <w:rFonts w:ascii="Times New Roman" w:hAnsi="Times New Roman" w:cs="Times New Roman"/>
          <w:sz w:val="28"/>
          <w:szCs w:val="28"/>
          <w:shd w:val="clear" w:color="auto" w:fill="FFFFFF"/>
          <w:lang w:val="uk-UA"/>
        </w:rPr>
        <w:t>:</w:t>
      </w:r>
    </w:p>
    <w:p w14:paraId="28CB99C0" w14:textId="77777777" w:rsidR="008B5617" w:rsidRPr="002671BD" w:rsidRDefault="005D7CD4" w:rsidP="002671BD">
      <w:pPr>
        <w:pStyle w:val="a7"/>
        <w:numPr>
          <w:ilvl w:val="0"/>
          <w:numId w:val="25"/>
        </w:numPr>
        <w:spacing w:after="0" w:line="360" w:lineRule="auto"/>
        <w:ind w:left="0" w:firstLine="709"/>
        <w:jc w:val="both"/>
        <w:rPr>
          <w:rFonts w:ascii="Times New Roman" w:hAnsi="Times New Roman" w:cs="Times New Roman"/>
          <w:b/>
          <w:sz w:val="28"/>
          <w:szCs w:val="28"/>
          <w:shd w:val="clear" w:color="auto" w:fill="FFFFFF"/>
          <w:lang w:val="uk-UA"/>
        </w:rPr>
      </w:pPr>
      <w:r w:rsidRPr="002671BD">
        <w:rPr>
          <w:rFonts w:ascii="Times New Roman" w:hAnsi="Times New Roman" w:cs="Times New Roman"/>
          <w:sz w:val="28"/>
          <w:szCs w:val="28"/>
          <w:shd w:val="clear" w:color="auto" w:fill="FFFFFF"/>
          <w:lang w:val="uk-UA"/>
        </w:rPr>
        <w:lastRenderedPageBreak/>
        <w:t xml:space="preserve">витребування та отримання від органів державної влади, органів місцевого самоврядування, підприємств, установ, організацій, службових та фізичних осіб речей, копій документів, відомостей, висновків експертів, висновків ревізій, актів перевірок; </w:t>
      </w:r>
    </w:p>
    <w:p w14:paraId="25D6363D" w14:textId="77777777" w:rsidR="008B5617" w:rsidRPr="002671BD" w:rsidRDefault="005D7CD4" w:rsidP="002671BD">
      <w:pPr>
        <w:pStyle w:val="a7"/>
        <w:numPr>
          <w:ilvl w:val="0"/>
          <w:numId w:val="25"/>
        </w:numPr>
        <w:spacing w:after="0" w:line="360" w:lineRule="auto"/>
        <w:ind w:left="0" w:firstLine="709"/>
        <w:jc w:val="both"/>
        <w:rPr>
          <w:rFonts w:ascii="Times New Roman" w:hAnsi="Times New Roman" w:cs="Times New Roman"/>
          <w:b/>
          <w:sz w:val="28"/>
          <w:szCs w:val="28"/>
          <w:shd w:val="clear" w:color="auto" w:fill="FFFFFF"/>
          <w:lang w:val="uk-UA"/>
        </w:rPr>
      </w:pPr>
      <w:r w:rsidRPr="002671BD">
        <w:rPr>
          <w:rFonts w:ascii="Times New Roman" w:hAnsi="Times New Roman" w:cs="Times New Roman"/>
          <w:sz w:val="28"/>
          <w:szCs w:val="28"/>
          <w:shd w:val="clear" w:color="auto" w:fill="FFFFFF"/>
          <w:lang w:val="uk-UA"/>
        </w:rPr>
        <w:t>ініціювання проведення слідчих (розшукових) дій, негласних слідчих (розшукових) дій та інших процесуальних</w:t>
      </w:r>
      <w:r w:rsidR="008B5617" w:rsidRPr="002671BD">
        <w:rPr>
          <w:rFonts w:ascii="Times New Roman" w:hAnsi="Times New Roman" w:cs="Times New Roman"/>
          <w:sz w:val="28"/>
          <w:szCs w:val="28"/>
          <w:shd w:val="clear" w:color="auto" w:fill="FFFFFF"/>
          <w:lang w:val="uk-UA"/>
        </w:rPr>
        <w:t xml:space="preserve"> дій;</w:t>
      </w:r>
    </w:p>
    <w:p w14:paraId="25EB93AF" w14:textId="77777777" w:rsidR="00272EF3" w:rsidRPr="002671BD" w:rsidRDefault="005D7CD4" w:rsidP="002671BD">
      <w:pPr>
        <w:pStyle w:val="a7"/>
        <w:numPr>
          <w:ilvl w:val="0"/>
          <w:numId w:val="25"/>
        </w:numPr>
        <w:spacing w:after="0" w:line="360" w:lineRule="auto"/>
        <w:ind w:left="0" w:firstLine="709"/>
        <w:jc w:val="both"/>
        <w:rPr>
          <w:rFonts w:ascii="Times New Roman" w:hAnsi="Times New Roman" w:cs="Times New Roman"/>
          <w:b/>
          <w:sz w:val="28"/>
          <w:szCs w:val="28"/>
          <w:shd w:val="clear" w:color="auto" w:fill="FFFFFF"/>
          <w:lang w:val="uk-UA"/>
        </w:rPr>
      </w:pPr>
      <w:r w:rsidRPr="002671BD">
        <w:rPr>
          <w:rFonts w:ascii="Times New Roman" w:hAnsi="Times New Roman" w:cs="Times New Roman"/>
          <w:sz w:val="28"/>
          <w:szCs w:val="28"/>
          <w:shd w:val="clear" w:color="auto" w:fill="FFFFFF"/>
          <w:lang w:val="uk-UA"/>
        </w:rPr>
        <w:t>здійснення інших дій, які здатні забезпечити подання суду належних і допустимих доказів</w:t>
      </w:r>
      <w:r w:rsidR="00B01BEA" w:rsidRPr="002671BD">
        <w:rPr>
          <w:rFonts w:ascii="Times New Roman" w:hAnsi="Times New Roman" w:cs="Times New Roman"/>
          <w:sz w:val="28"/>
          <w:szCs w:val="28"/>
          <w:shd w:val="clear" w:color="auto" w:fill="FFFFFF"/>
          <w:lang w:val="uk-UA"/>
        </w:rPr>
        <w:t xml:space="preserve"> </w:t>
      </w:r>
      <w:r w:rsidR="00390198" w:rsidRPr="002671BD">
        <w:rPr>
          <w:rFonts w:ascii="Times New Roman" w:eastAsia="Times New Roman" w:hAnsi="Times New Roman" w:cs="Times New Roman"/>
          <w:sz w:val="28"/>
          <w:szCs w:val="28"/>
          <w:lang w:val="uk-UA" w:eastAsia="ru-RU"/>
        </w:rPr>
        <w:t>[2</w:t>
      </w:r>
      <w:r w:rsidR="00B01BEA" w:rsidRPr="002671BD">
        <w:rPr>
          <w:rFonts w:ascii="Times New Roman" w:eastAsia="Times New Roman" w:hAnsi="Times New Roman" w:cs="Times New Roman"/>
          <w:sz w:val="28"/>
          <w:szCs w:val="28"/>
          <w:lang w:val="uk-UA" w:eastAsia="ru-RU"/>
        </w:rPr>
        <w:t>].</w:t>
      </w:r>
    </w:p>
    <w:p w14:paraId="43E2E56F" w14:textId="735AB8DA" w:rsidR="0041111F" w:rsidRPr="002671BD" w:rsidRDefault="001B4680" w:rsidP="00D833AC">
      <w:pPr>
        <w:pStyle w:val="rvps2"/>
        <w:shd w:val="clear" w:color="auto" w:fill="FFFFFF"/>
        <w:spacing w:before="0" w:beforeAutospacing="0" w:after="0" w:afterAutospacing="0" w:line="360" w:lineRule="auto"/>
        <w:ind w:firstLine="709"/>
        <w:contextualSpacing/>
        <w:jc w:val="both"/>
        <w:rPr>
          <w:sz w:val="28"/>
          <w:szCs w:val="28"/>
          <w:lang w:val="uk-UA"/>
        </w:rPr>
      </w:pPr>
      <w:r w:rsidRPr="002671BD">
        <w:rPr>
          <w:sz w:val="28"/>
          <w:szCs w:val="28"/>
          <w:shd w:val="clear" w:color="auto" w:fill="FFFFFF"/>
          <w:lang w:val="uk-UA"/>
        </w:rPr>
        <w:t xml:space="preserve">Основним способом збирання доказів стороною захисту є витребування та отримання від зазначених органів, підприємств, установ, організацій, службових та фізичних осіб речей, копій документів, відомостей, висновків експертів, висновків ревізій, актів перевірок. Переважно на практиці цей спосіб </w:t>
      </w:r>
      <w:r w:rsidR="00D833AC">
        <w:rPr>
          <w:sz w:val="28"/>
          <w:szCs w:val="28"/>
          <w:shd w:val="clear" w:color="auto" w:fill="FFFFFF"/>
          <w:lang w:val="uk-UA"/>
        </w:rPr>
        <w:t>…..</w:t>
      </w:r>
      <w:r w:rsidR="00B8034C" w:rsidRPr="002671BD">
        <w:rPr>
          <w:sz w:val="28"/>
          <w:szCs w:val="28"/>
        </w:rPr>
        <w:t xml:space="preserve"> </w:t>
      </w:r>
      <w:proofErr w:type="spellStart"/>
      <w:r w:rsidR="00B8034C" w:rsidRPr="002671BD">
        <w:rPr>
          <w:sz w:val="28"/>
          <w:szCs w:val="28"/>
        </w:rPr>
        <w:t>чи</w:t>
      </w:r>
      <w:proofErr w:type="spellEnd"/>
      <w:r w:rsidR="00B8034C" w:rsidRPr="002671BD">
        <w:rPr>
          <w:sz w:val="28"/>
          <w:szCs w:val="28"/>
        </w:rPr>
        <w:t xml:space="preserve"> </w:t>
      </w:r>
      <w:proofErr w:type="spellStart"/>
      <w:r w:rsidR="00B8034C" w:rsidRPr="002671BD">
        <w:rPr>
          <w:sz w:val="28"/>
          <w:szCs w:val="28"/>
        </w:rPr>
        <w:t>обвинувачений</w:t>
      </w:r>
      <w:proofErr w:type="spellEnd"/>
      <w:r w:rsidR="00B8034C" w:rsidRPr="002671BD">
        <w:rPr>
          <w:sz w:val="28"/>
          <w:szCs w:val="28"/>
        </w:rPr>
        <w:t xml:space="preserve"> </w:t>
      </w:r>
      <w:proofErr w:type="spellStart"/>
      <w:r w:rsidR="00B8034C" w:rsidRPr="002671BD">
        <w:rPr>
          <w:sz w:val="28"/>
          <w:szCs w:val="28"/>
        </w:rPr>
        <w:t>взагалі</w:t>
      </w:r>
      <w:proofErr w:type="spellEnd"/>
      <w:r w:rsidR="00B8034C" w:rsidRPr="002671BD">
        <w:rPr>
          <w:sz w:val="28"/>
          <w:szCs w:val="28"/>
        </w:rPr>
        <w:t xml:space="preserve"> </w:t>
      </w:r>
      <w:proofErr w:type="spellStart"/>
      <w:r w:rsidR="00B8034C" w:rsidRPr="002671BD">
        <w:rPr>
          <w:sz w:val="28"/>
          <w:szCs w:val="28"/>
        </w:rPr>
        <w:t>можуть</w:t>
      </w:r>
      <w:proofErr w:type="spellEnd"/>
      <w:r w:rsidR="00B8034C" w:rsidRPr="002671BD">
        <w:rPr>
          <w:sz w:val="28"/>
          <w:szCs w:val="28"/>
        </w:rPr>
        <w:t xml:space="preserve"> </w:t>
      </w:r>
      <w:proofErr w:type="spellStart"/>
      <w:r w:rsidR="00B8034C" w:rsidRPr="002671BD">
        <w:rPr>
          <w:sz w:val="28"/>
          <w:szCs w:val="28"/>
        </w:rPr>
        <w:t>відмовитися</w:t>
      </w:r>
      <w:proofErr w:type="spellEnd"/>
      <w:r w:rsidR="00B8034C" w:rsidRPr="002671BD">
        <w:rPr>
          <w:sz w:val="28"/>
          <w:szCs w:val="28"/>
        </w:rPr>
        <w:t xml:space="preserve"> </w:t>
      </w:r>
      <w:proofErr w:type="spellStart"/>
      <w:r w:rsidR="00B8034C" w:rsidRPr="002671BD">
        <w:rPr>
          <w:sz w:val="28"/>
          <w:szCs w:val="28"/>
        </w:rPr>
        <w:t>брати</w:t>
      </w:r>
      <w:proofErr w:type="spellEnd"/>
      <w:r w:rsidR="00B8034C" w:rsidRPr="002671BD">
        <w:rPr>
          <w:sz w:val="28"/>
          <w:szCs w:val="28"/>
        </w:rPr>
        <w:t xml:space="preserve"> участь у </w:t>
      </w:r>
      <w:proofErr w:type="spellStart"/>
      <w:r w:rsidR="00B8034C" w:rsidRPr="002671BD">
        <w:rPr>
          <w:sz w:val="28"/>
          <w:szCs w:val="28"/>
        </w:rPr>
        <w:t>доказуванні</w:t>
      </w:r>
      <w:proofErr w:type="spellEnd"/>
      <w:r w:rsidR="00B8034C" w:rsidRPr="002671BD">
        <w:rPr>
          <w:sz w:val="28"/>
          <w:szCs w:val="28"/>
        </w:rPr>
        <w:t xml:space="preserve"> </w:t>
      </w:r>
      <w:proofErr w:type="spellStart"/>
      <w:r w:rsidR="00B8034C" w:rsidRPr="002671BD">
        <w:rPr>
          <w:sz w:val="28"/>
          <w:szCs w:val="28"/>
        </w:rPr>
        <w:t>обставин</w:t>
      </w:r>
      <w:proofErr w:type="spellEnd"/>
      <w:r w:rsidR="00B8034C" w:rsidRPr="002671BD">
        <w:rPr>
          <w:sz w:val="28"/>
          <w:szCs w:val="28"/>
        </w:rPr>
        <w:t xml:space="preserve"> </w:t>
      </w:r>
      <w:proofErr w:type="spellStart"/>
      <w:r w:rsidR="00B8034C" w:rsidRPr="002671BD">
        <w:rPr>
          <w:sz w:val="28"/>
          <w:szCs w:val="28"/>
        </w:rPr>
        <w:t>кримінального</w:t>
      </w:r>
      <w:proofErr w:type="spellEnd"/>
      <w:r w:rsidR="00B8034C" w:rsidRPr="002671BD">
        <w:rPr>
          <w:sz w:val="28"/>
          <w:szCs w:val="28"/>
        </w:rPr>
        <w:t xml:space="preserve"> </w:t>
      </w:r>
      <w:proofErr w:type="spellStart"/>
      <w:r w:rsidR="00B8034C" w:rsidRPr="002671BD">
        <w:rPr>
          <w:sz w:val="28"/>
          <w:szCs w:val="28"/>
        </w:rPr>
        <w:t>провадження</w:t>
      </w:r>
      <w:proofErr w:type="spellEnd"/>
      <w:r w:rsidR="00B8034C" w:rsidRPr="002671BD">
        <w:rPr>
          <w:sz w:val="28"/>
          <w:szCs w:val="28"/>
        </w:rPr>
        <w:t xml:space="preserve">, в тому </w:t>
      </w:r>
      <w:proofErr w:type="spellStart"/>
      <w:r w:rsidR="00B8034C" w:rsidRPr="002671BD">
        <w:rPr>
          <w:sz w:val="28"/>
          <w:szCs w:val="28"/>
        </w:rPr>
        <w:t>числі</w:t>
      </w:r>
      <w:proofErr w:type="spellEnd"/>
      <w:r w:rsidR="00B8034C" w:rsidRPr="002671BD">
        <w:rPr>
          <w:sz w:val="28"/>
          <w:szCs w:val="28"/>
        </w:rPr>
        <w:t xml:space="preserve"> й </w:t>
      </w:r>
      <w:proofErr w:type="spellStart"/>
      <w:r w:rsidR="00B8034C" w:rsidRPr="002671BD">
        <w:rPr>
          <w:sz w:val="28"/>
          <w:szCs w:val="28"/>
        </w:rPr>
        <w:t>віднаходити</w:t>
      </w:r>
      <w:proofErr w:type="spellEnd"/>
      <w:r w:rsidR="00B8034C" w:rsidRPr="002671BD">
        <w:rPr>
          <w:sz w:val="28"/>
          <w:szCs w:val="28"/>
        </w:rPr>
        <w:t xml:space="preserve"> і </w:t>
      </w:r>
      <w:proofErr w:type="spellStart"/>
      <w:r w:rsidR="00B8034C" w:rsidRPr="002671BD">
        <w:rPr>
          <w:sz w:val="28"/>
          <w:szCs w:val="28"/>
        </w:rPr>
        <w:t>подавати</w:t>
      </w:r>
      <w:proofErr w:type="spellEnd"/>
      <w:r w:rsidR="00B8034C" w:rsidRPr="002671BD">
        <w:rPr>
          <w:sz w:val="28"/>
          <w:szCs w:val="28"/>
        </w:rPr>
        <w:t xml:space="preserve"> </w:t>
      </w:r>
      <w:proofErr w:type="spellStart"/>
      <w:r w:rsidR="00B8034C" w:rsidRPr="002671BD">
        <w:rPr>
          <w:sz w:val="28"/>
          <w:szCs w:val="28"/>
        </w:rPr>
        <w:t>докази</w:t>
      </w:r>
      <w:proofErr w:type="spellEnd"/>
      <w:r w:rsidR="00B8034C" w:rsidRPr="002671BD">
        <w:rPr>
          <w:sz w:val="28"/>
          <w:szCs w:val="28"/>
        </w:rPr>
        <w:t xml:space="preserve"> на </w:t>
      </w:r>
      <w:proofErr w:type="spellStart"/>
      <w:r w:rsidR="00B8034C" w:rsidRPr="002671BD">
        <w:rPr>
          <w:sz w:val="28"/>
          <w:szCs w:val="28"/>
        </w:rPr>
        <w:t>своє</w:t>
      </w:r>
      <w:proofErr w:type="spellEnd"/>
      <w:r w:rsidR="00B8034C" w:rsidRPr="002671BD">
        <w:rPr>
          <w:sz w:val="28"/>
          <w:szCs w:val="28"/>
        </w:rPr>
        <w:t xml:space="preserve"> </w:t>
      </w:r>
      <w:proofErr w:type="spellStart"/>
      <w:r w:rsidR="00B8034C" w:rsidRPr="002671BD">
        <w:rPr>
          <w:sz w:val="28"/>
          <w:szCs w:val="28"/>
        </w:rPr>
        <w:t>виправдання</w:t>
      </w:r>
      <w:proofErr w:type="spellEnd"/>
      <w:r w:rsidR="00B8034C" w:rsidRPr="002671BD">
        <w:rPr>
          <w:sz w:val="28"/>
          <w:szCs w:val="28"/>
        </w:rPr>
        <w:t>.</w:t>
      </w:r>
      <w:r w:rsidR="0041111F" w:rsidRPr="002671BD">
        <w:rPr>
          <w:sz w:val="28"/>
          <w:szCs w:val="28"/>
          <w:lang w:val="uk-UA"/>
        </w:rPr>
        <w:t xml:space="preserve"> </w:t>
      </w:r>
      <w:r w:rsidR="0041111F" w:rsidRPr="002671BD">
        <w:rPr>
          <w:sz w:val="28"/>
          <w:szCs w:val="28"/>
        </w:rPr>
        <w:t>[</w:t>
      </w:r>
      <w:r w:rsidR="00390198" w:rsidRPr="002671BD">
        <w:rPr>
          <w:sz w:val="28"/>
          <w:szCs w:val="28"/>
          <w:lang w:val="uk-UA"/>
        </w:rPr>
        <w:t>9</w:t>
      </w:r>
      <w:r w:rsidR="0041111F" w:rsidRPr="002671BD">
        <w:rPr>
          <w:sz w:val="28"/>
          <w:szCs w:val="28"/>
          <w:lang w:val="uk-UA"/>
        </w:rPr>
        <w:t>, с. 304</w:t>
      </w:r>
      <w:r w:rsidR="0041111F" w:rsidRPr="002671BD">
        <w:rPr>
          <w:sz w:val="28"/>
          <w:szCs w:val="28"/>
        </w:rPr>
        <w:t>]</w:t>
      </w:r>
      <w:r w:rsidR="0041111F" w:rsidRPr="002671BD">
        <w:rPr>
          <w:sz w:val="28"/>
          <w:szCs w:val="28"/>
          <w:lang w:val="uk-UA"/>
        </w:rPr>
        <w:t>.</w:t>
      </w:r>
    </w:p>
    <w:p w14:paraId="7288A452" w14:textId="02B8E9A3" w:rsidR="00065736" w:rsidRPr="002671BD" w:rsidRDefault="00065736" w:rsidP="002671BD">
      <w:pPr>
        <w:spacing w:after="0" w:line="360" w:lineRule="auto"/>
        <w:ind w:firstLine="709"/>
        <w:contextualSpacing/>
        <w:jc w:val="both"/>
        <w:rPr>
          <w:rFonts w:ascii="Times New Roman" w:hAnsi="Times New Roman" w:cs="Times New Roman"/>
          <w:sz w:val="28"/>
          <w:szCs w:val="28"/>
          <w:lang w:val="uk-UA"/>
        </w:rPr>
      </w:pPr>
      <w:r w:rsidRPr="002671BD">
        <w:rPr>
          <w:rFonts w:ascii="Times New Roman" w:hAnsi="Times New Roman" w:cs="Times New Roman"/>
          <w:sz w:val="28"/>
          <w:szCs w:val="28"/>
          <w:lang w:val="uk-UA"/>
        </w:rPr>
        <w:t xml:space="preserve">Отже, </w:t>
      </w:r>
      <w:r w:rsidR="00D833AC">
        <w:rPr>
          <w:rFonts w:ascii="Times New Roman" w:hAnsi="Times New Roman" w:cs="Times New Roman"/>
          <w:sz w:val="28"/>
          <w:szCs w:val="28"/>
          <w:lang w:val="uk-UA"/>
        </w:rPr>
        <w:t>…</w:t>
      </w:r>
    </w:p>
    <w:p w14:paraId="7F14C530" w14:textId="77777777" w:rsidR="00065736" w:rsidRPr="002671BD" w:rsidRDefault="00065736" w:rsidP="002671BD">
      <w:pPr>
        <w:spacing w:after="0" w:line="360" w:lineRule="auto"/>
        <w:ind w:firstLine="709"/>
        <w:contextualSpacing/>
        <w:jc w:val="both"/>
        <w:rPr>
          <w:rFonts w:ascii="Times New Roman" w:hAnsi="Times New Roman" w:cs="Times New Roman"/>
          <w:sz w:val="28"/>
          <w:szCs w:val="28"/>
          <w:lang w:val="uk-UA"/>
        </w:rPr>
      </w:pPr>
    </w:p>
    <w:p w14:paraId="5ADDB5C0" w14:textId="77777777" w:rsidR="00065736" w:rsidRPr="002671BD" w:rsidRDefault="00065736" w:rsidP="002671BD">
      <w:pPr>
        <w:spacing w:after="0" w:line="360" w:lineRule="auto"/>
        <w:ind w:firstLine="709"/>
        <w:contextualSpacing/>
        <w:jc w:val="both"/>
        <w:rPr>
          <w:rFonts w:ascii="Times New Roman" w:hAnsi="Times New Roman" w:cs="Times New Roman"/>
          <w:sz w:val="28"/>
          <w:szCs w:val="28"/>
          <w:lang w:val="uk-UA"/>
        </w:rPr>
      </w:pPr>
    </w:p>
    <w:p w14:paraId="06927593" w14:textId="77777777" w:rsidR="0041111F" w:rsidRPr="002671BD" w:rsidRDefault="0041111F" w:rsidP="002671BD">
      <w:pPr>
        <w:spacing w:after="0" w:line="360" w:lineRule="auto"/>
        <w:ind w:firstLine="709"/>
        <w:contextualSpacing/>
        <w:jc w:val="both"/>
        <w:rPr>
          <w:rFonts w:ascii="Times New Roman" w:hAnsi="Times New Roman" w:cs="Times New Roman"/>
          <w:b/>
          <w:color w:val="000000"/>
          <w:sz w:val="28"/>
          <w:szCs w:val="28"/>
          <w:lang w:val="uk-UA"/>
        </w:rPr>
      </w:pPr>
    </w:p>
    <w:p w14:paraId="3BB52E51" w14:textId="77777777" w:rsidR="00272EF3" w:rsidRPr="002671BD" w:rsidRDefault="00272EF3" w:rsidP="002671BD">
      <w:pPr>
        <w:spacing w:after="0" w:line="360" w:lineRule="auto"/>
        <w:ind w:firstLine="709"/>
        <w:contextualSpacing/>
        <w:jc w:val="both"/>
        <w:rPr>
          <w:rFonts w:ascii="Times New Roman" w:hAnsi="Times New Roman" w:cs="Times New Roman"/>
          <w:b/>
          <w:color w:val="000000"/>
          <w:sz w:val="28"/>
          <w:szCs w:val="28"/>
          <w:shd w:val="clear" w:color="auto" w:fill="FFFFFF"/>
          <w:lang w:val="uk-UA"/>
        </w:rPr>
      </w:pPr>
      <w:r w:rsidRPr="002671BD">
        <w:rPr>
          <w:rFonts w:ascii="Times New Roman" w:hAnsi="Times New Roman" w:cs="Times New Roman"/>
          <w:b/>
          <w:color w:val="000000"/>
          <w:sz w:val="28"/>
          <w:szCs w:val="28"/>
          <w:shd w:val="clear" w:color="auto" w:fill="FFFFFF"/>
        </w:rPr>
        <w:t xml:space="preserve">2.2. </w:t>
      </w:r>
      <w:proofErr w:type="spellStart"/>
      <w:r w:rsidRPr="002671BD">
        <w:rPr>
          <w:rFonts w:ascii="Times New Roman" w:hAnsi="Times New Roman" w:cs="Times New Roman"/>
          <w:b/>
          <w:color w:val="000000"/>
          <w:sz w:val="28"/>
          <w:szCs w:val="28"/>
          <w:shd w:val="clear" w:color="auto" w:fill="FFFFFF"/>
        </w:rPr>
        <w:t>Способи</w:t>
      </w:r>
      <w:proofErr w:type="spellEnd"/>
      <w:r w:rsidRPr="002671BD">
        <w:rPr>
          <w:rFonts w:ascii="Times New Roman" w:hAnsi="Times New Roman" w:cs="Times New Roman"/>
          <w:b/>
          <w:color w:val="000000"/>
          <w:sz w:val="28"/>
          <w:szCs w:val="28"/>
          <w:shd w:val="clear" w:color="auto" w:fill="FFFFFF"/>
        </w:rPr>
        <w:t xml:space="preserve"> </w:t>
      </w:r>
      <w:proofErr w:type="spellStart"/>
      <w:r w:rsidRPr="002671BD">
        <w:rPr>
          <w:rFonts w:ascii="Times New Roman" w:hAnsi="Times New Roman" w:cs="Times New Roman"/>
          <w:b/>
          <w:color w:val="000000"/>
          <w:sz w:val="28"/>
          <w:szCs w:val="28"/>
          <w:shd w:val="clear" w:color="auto" w:fill="FFFFFF"/>
        </w:rPr>
        <w:t>збирання</w:t>
      </w:r>
      <w:proofErr w:type="spellEnd"/>
      <w:r w:rsidRPr="002671BD">
        <w:rPr>
          <w:rFonts w:ascii="Times New Roman" w:hAnsi="Times New Roman" w:cs="Times New Roman"/>
          <w:b/>
          <w:color w:val="000000"/>
          <w:sz w:val="28"/>
          <w:szCs w:val="28"/>
          <w:shd w:val="clear" w:color="auto" w:fill="FFFFFF"/>
        </w:rPr>
        <w:t xml:space="preserve"> </w:t>
      </w:r>
      <w:proofErr w:type="spellStart"/>
      <w:r w:rsidRPr="002671BD">
        <w:rPr>
          <w:rFonts w:ascii="Times New Roman" w:hAnsi="Times New Roman" w:cs="Times New Roman"/>
          <w:b/>
          <w:color w:val="000000"/>
          <w:sz w:val="28"/>
          <w:szCs w:val="28"/>
          <w:shd w:val="clear" w:color="auto" w:fill="FFFFFF"/>
        </w:rPr>
        <w:t>доказів</w:t>
      </w:r>
      <w:proofErr w:type="spellEnd"/>
      <w:r w:rsidRPr="002671BD">
        <w:rPr>
          <w:rFonts w:ascii="Times New Roman" w:hAnsi="Times New Roman" w:cs="Times New Roman"/>
          <w:b/>
          <w:color w:val="000000"/>
          <w:sz w:val="28"/>
          <w:szCs w:val="28"/>
          <w:shd w:val="clear" w:color="auto" w:fill="FFFFFF"/>
        </w:rPr>
        <w:t xml:space="preserve"> стороною </w:t>
      </w:r>
      <w:proofErr w:type="spellStart"/>
      <w:r w:rsidRPr="002671BD">
        <w:rPr>
          <w:rFonts w:ascii="Times New Roman" w:hAnsi="Times New Roman" w:cs="Times New Roman"/>
          <w:b/>
          <w:color w:val="000000"/>
          <w:sz w:val="28"/>
          <w:szCs w:val="28"/>
          <w:shd w:val="clear" w:color="auto" w:fill="FFFFFF"/>
        </w:rPr>
        <w:t>обвинувачення</w:t>
      </w:r>
      <w:proofErr w:type="spellEnd"/>
      <w:r w:rsidRPr="002671BD">
        <w:rPr>
          <w:rFonts w:ascii="Times New Roman" w:hAnsi="Times New Roman" w:cs="Times New Roman"/>
          <w:b/>
          <w:color w:val="000000"/>
          <w:sz w:val="28"/>
          <w:szCs w:val="28"/>
          <w:shd w:val="clear" w:color="auto" w:fill="FFFFFF"/>
        </w:rPr>
        <w:t xml:space="preserve"> </w:t>
      </w:r>
    </w:p>
    <w:p w14:paraId="30BEAFD2" w14:textId="77777777" w:rsidR="00272EF3" w:rsidRPr="002671BD" w:rsidRDefault="00272EF3" w:rsidP="002671BD">
      <w:pPr>
        <w:spacing w:after="0" w:line="360" w:lineRule="auto"/>
        <w:ind w:firstLine="709"/>
        <w:contextualSpacing/>
        <w:jc w:val="both"/>
        <w:rPr>
          <w:rFonts w:ascii="Times New Roman" w:hAnsi="Times New Roman" w:cs="Times New Roman"/>
          <w:b/>
          <w:color w:val="000000"/>
          <w:sz w:val="28"/>
          <w:szCs w:val="28"/>
          <w:shd w:val="clear" w:color="auto" w:fill="FFFFFF"/>
          <w:lang w:val="uk-UA"/>
        </w:rPr>
      </w:pPr>
    </w:p>
    <w:p w14:paraId="1E6BCF54" w14:textId="77777777" w:rsidR="00065736" w:rsidRPr="002671BD" w:rsidRDefault="00065736" w:rsidP="002671BD">
      <w:pPr>
        <w:spacing w:after="0" w:line="360" w:lineRule="auto"/>
        <w:ind w:firstLine="709"/>
        <w:contextualSpacing/>
        <w:jc w:val="both"/>
        <w:rPr>
          <w:rFonts w:ascii="Times New Roman" w:hAnsi="Times New Roman" w:cs="Times New Roman"/>
          <w:b/>
          <w:color w:val="000000"/>
          <w:sz w:val="28"/>
          <w:szCs w:val="28"/>
          <w:shd w:val="clear" w:color="auto" w:fill="FFFFFF"/>
          <w:lang w:val="uk-UA"/>
        </w:rPr>
      </w:pPr>
    </w:p>
    <w:p w14:paraId="28FD7A4C" w14:textId="77777777" w:rsidR="008B5617" w:rsidRPr="002671BD" w:rsidRDefault="00B06C39" w:rsidP="002671BD">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sidRPr="002671BD">
        <w:rPr>
          <w:rFonts w:ascii="Times New Roman" w:hAnsi="Times New Roman" w:cs="Times New Roman"/>
          <w:color w:val="000000"/>
          <w:sz w:val="28"/>
          <w:szCs w:val="28"/>
          <w:shd w:val="clear" w:color="auto" w:fill="FFFFFF"/>
          <w:lang w:val="uk-UA"/>
        </w:rPr>
        <w:t xml:space="preserve">Згідно </w:t>
      </w:r>
      <w:r w:rsidR="00175F68" w:rsidRPr="002671BD">
        <w:rPr>
          <w:rFonts w:ascii="Times New Roman" w:hAnsi="Times New Roman" w:cs="Times New Roman"/>
          <w:color w:val="000000"/>
          <w:sz w:val="28"/>
          <w:szCs w:val="28"/>
          <w:shd w:val="clear" w:color="auto" w:fill="FFFFFF"/>
          <w:lang w:val="uk-UA"/>
        </w:rPr>
        <w:t xml:space="preserve">частини 2 </w:t>
      </w:r>
      <w:r w:rsidRPr="002671BD">
        <w:rPr>
          <w:rFonts w:ascii="Times New Roman" w:hAnsi="Times New Roman" w:cs="Times New Roman"/>
          <w:color w:val="000000"/>
          <w:sz w:val="28"/>
          <w:szCs w:val="28"/>
          <w:shd w:val="clear" w:color="auto" w:fill="FFFFFF"/>
          <w:lang w:val="uk-UA"/>
        </w:rPr>
        <w:t>статті 93 Кримінального процесуального кодексу України с</w:t>
      </w:r>
      <w:r w:rsidR="005D7CD4" w:rsidRPr="002671BD">
        <w:rPr>
          <w:rFonts w:ascii="Times New Roman" w:hAnsi="Times New Roman" w:cs="Times New Roman"/>
          <w:color w:val="000000"/>
          <w:sz w:val="28"/>
          <w:szCs w:val="28"/>
          <w:shd w:val="clear" w:color="auto" w:fill="FFFFFF"/>
          <w:lang w:val="uk-UA"/>
        </w:rPr>
        <w:t>торона обвинувачення здійснює збирання доказів шляхом</w:t>
      </w:r>
      <w:r w:rsidR="008B5617" w:rsidRPr="002671BD">
        <w:rPr>
          <w:rFonts w:ascii="Times New Roman" w:hAnsi="Times New Roman" w:cs="Times New Roman"/>
          <w:color w:val="000000"/>
          <w:sz w:val="28"/>
          <w:szCs w:val="28"/>
          <w:shd w:val="clear" w:color="auto" w:fill="FFFFFF"/>
          <w:lang w:val="uk-UA"/>
        </w:rPr>
        <w:t>:</w:t>
      </w:r>
    </w:p>
    <w:p w14:paraId="1F49729A" w14:textId="77777777" w:rsidR="008B5617" w:rsidRPr="002671BD" w:rsidRDefault="005D7CD4" w:rsidP="002671BD">
      <w:pPr>
        <w:pStyle w:val="a7"/>
        <w:numPr>
          <w:ilvl w:val="0"/>
          <w:numId w:val="26"/>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2671BD">
        <w:rPr>
          <w:rFonts w:ascii="Times New Roman" w:hAnsi="Times New Roman" w:cs="Times New Roman"/>
          <w:color w:val="000000"/>
          <w:sz w:val="28"/>
          <w:szCs w:val="28"/>
          <w:shd w:val="clear" w:color="auto" w:fill="FFFFFF"/>
          <w:lang w:val="uk-UA"/>
        </w:rPr>
        <w:t>проведення слідчих (розшукових) дій та нег</w:t>
      </w:r>
      <w:r w:rsidR="008B5617" w:rsidRPr="002671BD">
        <w:rPr>
          <w:rFonts w:ascii="Times New Roman" w:hAnsi="Times New Roman" w:cs="Times New Roman"/>
          <w:color w:val="000000"/>
          <w:sz w:val="28"/>
          <w:szCs w:val="28"/>
          <w:shd w:val="clear" w:color="auto" w:fill="FFFFFF"/>
          <w:lang w:val="uk-UA"/>
        </w:rPr>
        <w:t>ласних слідчих (розшукових) дій;</w:t>
      </w:r>
    </w:p>
    <w:p w14:paraId="5FBE523D" w14:textId="77777777" w:rsidR="008B5617" w:rsidRPr="002671BD" w:rsidRDefault="005D7CD4" w:rsidP="002671BD">
      <w:pPr>
        <w:pStyle w:val="a7"/>
        <w:numPr>
          <w:ilvl w:val="0"/>
          <w:numId w:val="26"/>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2671BD">
        <w:rPr>
          <w:rFonts w:ascii="Times New Roman" w:hAnsi="Times New Roman" w:cs="Times New Roman"/>
          <w:color w:val="000000"/>
          <w:sz w:val="28"/>
          <w:szCs w:val="28"/>
          <w:shd w:val="clear" w:color="auto" w:fill="FFFFFF"/>
          <w:lang w:val="uk-UA"/>
        </w:rPr>
        <w:t>витребування та отримання від органів державної влади, органів місцевого самоврядування, підприємств, установ та організацій, службових та фізичних осіб речей, документів, відомостей, висновків експертів, висно</w:t>
      </w:r>
      <w:r w:rsidR="008B5617" w:rsidRPr="002671BD">
        <w:rPr>
          <w:rFonts w:ascii="Times New Roman" w:hAnsi="Times New Roman" w:cs="Times New Roman"/>
          <w:color w:val="000000"/>
          <w:sz w:val="28"/>
          <w:szCs w:val="28"/>
          <w:shd w:val="clear" w:color="auto" w:fill="FFFFFF"/>
          <w:lang w:val="uk-UA"/>
        </w:rPr>
        <w:t>вків ревізій та актів перевірок;</w:t>
      </w:r>
    </w:p>
    <w:p w14:paraId="2365D543" w14:textId="77777777" w:rsidR="00626F4C" w:rsidRPr="002671BD" w:rsidRDefault="005D7CD4" w:rsidP="002671BD">
      <w:pPr>
        <w:pStyle w:val="a7"/>
        <w:numPr>
          <w:ilvl w:val="0"/>
          <w:numId w:val="26"/>
        </w:numPr>
        <w:spacing w:after="0" w:line="360" w:lineRule="auto"/>
        <w:ind w:left="0" w:firstLine="709"/>
        <w:jc w:val="both"/>
        <w:rPr>
          <w:rFonts w:ascii="Times New Roman" w:hAnsi="Times New Roman" w:cs="Times New Roman"/>
          <w:color w:val="000000"/>
          <w:sz w:val="28"/>
          <w:szCs w:val="28"/>
          <w:shd w:val="clear" w:color="auto" w:fill="FFFFFF"/>
          <w:lang w:val="uk-UA"/>
        </w:rPr>
      </w:pPr>
      <w:r w:rsidRPr="002671BD">
        <w:rPr>
          <w:rFonts w:ascii="Times New Roman" w:hAnsi="Times New Roman" w:cs="Times New Roman"/>
          <w:color w:val="000000"/>
          <w:sz w:val="28"/>
          <w:szCs w:val="28"/>
          <w:shd w:val="clear" w:color="auto" w:fill="FFFFFF"/>
          <w:lang w:val="uk-UA"/>
        </w:rPr>
        <w:lastRenderedPageBreak/>
        <w:t xml:space="preserve">проведення інших процесуальних дій, передбачених </w:t>
      </w:r>
      <w:r w:rsidR="008B5617" w:rsidRPr="002671BD">
        <w:rPr>
          <w:rFonts w:ascii="Times New Roman" w:hAnsi="Times New Roman" w:cs="Times New Roman"/>
          <w:color w:val="000000"/>
          <w:sz w:val="28"/>
          <w:szCs w:val="28"/>
          <w:shd w:val="clear" w:color="auto" w:fill="FFFFFF"/>
          <w:lang w:val="uk-UA"/>
        </w:rPr>
        <w:t>Кримінальним процесуальним кодексом України</w:t>
      </w:r>
      <w:r w:rsidR="00626F4C" w:rsidRPr="002671BD">
        <w:rPr>
          <w:rFonts w:ascii="Times New Roman" w:hAnsi="Times New Roman" w:cs="Times New Roman"/>
          <w:color w:val="000000"/>
          <w:sz w:val="28"/>
          <w:szCs w:val="28"/>
          <w:shd w:val="clear" w:color="auto" w:fill="FFFFFF"/>
          <w:lang w:val="uk-UA"/>
        </w:rPr>
        <w:t xml:space="preserve"> </w:t>
      </w:r>
      <w:r w:rsidR="00626F4C" w:rsidRPr="002671BD">
        <w:rPr>
          <w:rFonts w:ascii="Times New Roman" w:hAnsi="Times New Roman" w:cs="Times New Roman"/>
          <w:color w:val="000000"/>
          <w:sz w:val="28"/>
          <w:szCs w:val="28"/>
          <w:shd w:val="clear" w:color="auto" w:fill="FFFFFF"/>
        </w:rPr>
        <w:t>[</w:t>
      </w:r>
      <w:r w:rsidR="00390198" w:rsidRPr="002671BD">
        <w:rPr>
          <w:rFonts w:ascii="Times New Roman" w:hAnsi="Times New Roman" w:cs="Times New Roman"/>
          <w:color w:val="000000"/>
          <w:sz w:val="28"/>
          <w:szCs w:val="28"/>
          <w:shd w:val="clear" w:color="auto" w:fill="FFFFFF"/>
          <w:lang w:val="uk-UA"/>
        </w:rPr>
        <w:t>2</w:t>
      </w:r>
      <w:r w:rsidR="00626F4C" w:rsidRPr="002671BD">
        <w:rPr>
          <w:rFonts w:ascii="Times New Roman" w:hAnsi="Times New Roman" w:cs="Times New Roman"/>
          <w:color w:val="000000"/>
          <w:sz w:val="28"/>
          <w:szCs w:val="28"/>
          <w:shd w:val="clear" w:color="auto" w:fill="FFFFFF"/>
        </w:rPr>
        <w:t>]</w:t>
      </w:r>
      <w:r w:rsidR="00626F4C" w:rsidRPr="002671BD">
        <w:rPr>
          <w:rFonts w:ascii="Times New Roman" w:hAnsi="Times New Roman" w:cs="Times New Roman"/>
          <w:color w:val="000000"/>
          <w:sz w:val="28"/>
          <w:szCs w:val="28"/>
          <w:shd w:val="clear" w:color="auto" w:fill="FFFFFF"/>
          <w:lang w:val="uk-UA"/>
        </w:rPr>
        <w:t>.</w:t>
      </w:r>
    </w:p>
    <w:p w14:paraId="63FB68F0" w14:textId="62A795F3" w:rsidR="00626F4C" w:rsidRPr="002671BD" w:rsidRDefault="006C5388" w:rsidP="00D833AC">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sidRPr="002671BD">
        <w:rPr>
          <w:rFonts w:ascii="Times New Roman" w:hAnsi="Times New Roman" w:cs="Times New Roman"/>
          <w:color w:val="000000"/>
          <w:sz w:val="28"/>
          <w:szCs w:val="28"/>
          <w:shd w:val="clear" w:color="auto" w:fill="FFFFFF"/>
          <w:lang w:val="uk-UA"/>
        </w:rPr>
        <w:t xml:space="preserve">Серед </w:t>
      </w:r>
      <w:r w:rsidR="00D833AC">
        <w:rPr>
          <w:rFonts w:ascii="Times New Roman" w:hAnsi="Times New Roman" w:cs="Times New Roman"/>
          <w:color w:val="000000"/>
          <w:sz w:val="28"/>
          <w:szCs w:val="28"/>
          <w:shd w:val="clear" w:color="auto" w:fill="FFFFFF"/>
          <w:lang w:val="uk-UA"/>
        </w:rPr>
        <w:t>….</w:t>
      </w:r>
    </w:p>
    <w:p w14:paraId="3EF5991A" w14:textId="77777777" w:rsidR="009E5CE8" w:rsidRPr="002671BD" w:rsidRDefault="009E5CE8" w:rsidP="002671BD">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sidRPr="002671BD">
        <w:rPr>
          <w:rFonts w:ascii="Times New Roman" w:hAnsi="Times New Roman" w:cs="Times New Roman"/>
          <w:color w:val="000000"/>
          <w:sz w:val="28"/>
          <w:szCs w:val="28"/>
          <w:shd w:val="clear" w:color="auto" w:fill="FFFFFF"/>
          <w:lang w:val="uk-UA"/>
        </w:rPr>
        <w:t xml:space="preserve">Хоча не всі правники погоджуються з цими твердженнями, наприклад </w:t>
      </w:r>
      <w:proofErr w:type="spellStart"/>
      <w:r w:rsidRPr="002671BD">
        <w:rPr>
          <w:rFonts w:ascii="Times New Roman" w:hAnsi="Times New Roman" w:cs="Times New Roman"/>
          <w:color w:val="000000"/>
          <w:sz w:val="28"/>
          <w:szCs w:val="28"/>
          <w:shd w:val="clear" w:color="auto" w:fill="FFFFFF"/>
          <w:lang w:val="uk-UA"/>
        </w:rPr>
        <w:t>Г.Ф.Горський</w:t>
      </w:r>
      <w:proofErr w:type="spellEnd"/>
      <w:r w:rsidRPr="002671BD">
        <w:rPr>
          <w:rFonts w:ascii="Times New Roman" w:hAnsi="Times New Roman" w:cs="Times New Roman"/>
          <w:color w:val="000000"/>
          <w:sz w:val="28"/>
          <w:szCs w:val="28"/>
          <w:shd w:val="clear" w:color="auto" w:fill="FFFFFF"/>
          <w:lang w:val="uk-UA"/>
        </w:rPr>
        <w:t xml:space="preserve">, </w:t>
      </w:r>
      <w:proofErr w:type="spellStart"/>
      <w:r w:rsidRPr="002671BD">
        <w:rPr>
          <w:rFonts w:ascii="Times New Roman" w:hAnsi="Times New Roman" w:cs="Times New Roman"/>
          <w:color w:val="000000"/>
          <w:sz w:val="28"/>
          <w:szCs w:val="28"/>
          <w:shd w:val="clear" w:color="auto" w:fill="FFFFFF"/>
          <w:lang w:val="uk-UA"/>
        </w:rPr>
        <w:t>Л.Д.Кокорєв</w:t>
      </w:r>
      <w:proofErr w:type="spellEnd"/>
      <w:r w:rsidRPr="002671BD">
        <w:rPr>
          <w:rFonts w:ascii="Times New Roman" w:hAnsi="Times New Roman" w:cs="Times New Roman"/>
          <w:color w:val="000000"/>
          <w:sz w:val="28"/>
          <w:szCs w:val="28"/>
          <w:shd w:val="clear" w:color="auto" w:fill="FFFFFF"/>
          <w:lang w:val="uk-UA"/>
        </w:rPr>
        <w:t xml:space="preserve">, </w:t>
      </w:r>
      <w:proofErr w:type="spellStart"/>
      <w:r w:rsidRPr="002671BD">
        <w:rPr>
          <w:rFonts w:ascii="Times New Roman" w:hAnsi="Times New Roman" w:cs="Times New Roman"/>
          <w:color w:val="000000"/>
          <w:sz w:val="28"/>
          <w:szCs w:val="28"/>
          <w:shd w:val="clear" w:color="auto" w:fill="FFFFFF"/>
          <w:lang w:val="uk-UA"/>
        </w:rPr>
        <w:t>П.С.Елькінд</w:t>
      </w:r>
      <w:proofErr w:type="spellEnd"/>
      <w:r w:rsidRPr="002671BD">
        <w:rPr>
          <w:rFonts w:ascii="Times New Roman" w:hAnsi="Times New Roman" w:cs="Times New Roman"/>
          <w:color w:val="000000"/>
          <w:sz w:val="28"/>
          <w:szCs w:val="28"/>
          <w:shd w:val="clear" w:color="auto" w:fill="FFFFFF"/>
          <w:lang w:val="uk-UA"/>
        </w:rPr>
        <w:t>. Вони визначають, що таке розширене тлумачення є зайвим.</w:t>
      </w:r>
    </w:p>
    <w:p w14:paraId="6EFF5315" w14:textId="77777777" w:rsidR="009E5CE8" w:rsidRPr="002671BD" w:rsidRDefault="009E5CE8" w:rsidP="002671BD">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sidRPr="002671BD">
        <w:rPr>
          <w:rFonts w:ascii="Times New Roman" w:hAnsi="Times New Roman" w:cs="Times New Roman"/>
          <w:color w:val="000000"/>
          <w:sz w:val="28"/>
          <w:szCs w:val="28"/>
          <w:shd w:val="clear" w:color="auto" w:fill="FFFFFF"/>
          <w:lang w:val="uk-UA"/>
        </w:rPr>
        <w:t xml:space="preserve">В будь-якому разі, всі процесуальні дії, що вчиняються з метою збирання доказів повинні бути законними і правомірними, а зібрані таким чином докази мають відповідати вимогам, які пред’являються до процесуальної форми доказів відповідно до Кримінального процесуального кодексу України </w:t>
      </w:r>
      <w:r w:rsidR="00390198" w:rsidRPr="002671BD">
        <w:rPr>
          <w:rFonts w:ascii="Times New Roman" w:hAnsi="Times New Roman" w:cs="Times New Roman"/>
          <w:color w:val="000000"/>
          <w:sz w:val="28"/>
          <w:szCs w:val="28"/>
          <w:shd w:val="clear" w:color="auto" w:fill="FFFFFF"/>
          <w:lang w:val="uk-UA"/>
        </w:rPr>
        <w:t>[5</w:t>
      </w:r>
      <w:r w:rsidRPr="002671BD">
        <w:rPr>
          <w:rFonts w:ascii="Times New Roman" w:hAnsi="Times New Roman" w:cs="Times New Roman"/>
          <w:color w:val="000000"/>
          <w:sz w:val="28"/>
          <w:szCs w:val="28"/>
          <w:shd w:val="clear" w:color="auto" w:fill="FFFFFF"/>
          <w:lang w:val="uk-UA"/>
        </w:rPr>
        <w:t>, с. 125-126].</w:t>
      </w:r>
    </w:p>
    <w:p w14:paraId="54234842" w14:textId="77777777" w:rsidR="005D7CD4" w:rsidRPr="002671BD" w:rsidRDefault="009F3B94" w:rsidP="002671BD">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sidRPr="002671BD">
        <w:rPr>
          <w:rFonts w:ascii="Times New Roman" w:hAnsi="Times New Roman" w:cs="Times New Roman"/>
          <w:color w:val="000000"/>
          <w:sz w:val="28"/>
          <w:szCs w:val="28"/>
          <w:shd w:val="clear" w:color="auto" w:fill="FFFFFF"/>
          <w:lang w:val="uk-UA"/>
        </w:rPr>
        <w:t xml:space="preserve">Сторона обвинувачення на досудовому розслідування з ініціативою про прийняття процесуального рішення може звернутися до слідчого судді або слідчий може звернутись до прокурора (наприклад, про продовження строку досудового розслідування). Матеріали, які слідчий, прокурор подають суб’єкту прийняття відповідного процесуального рішення, перетворюються на докази в момент розгляду їх останнім </w:t>
      </w:r>
      <w:r w:rsidRPr="002671BD">
        <w:rPr>
          <w:rFonts w:ascii="Times New Roman" w:hAnsi="Times New Roman" w:cs="Times New Roman"/>
          <w:color w:val="000000"/>
          <w:sz w:val="28"/>
          <w:szCs w:val="28"/>
          <w:shd w:val="clear" w:color="auto" w:fill="FFFFFF"/>
        </w:rPr>
        <w:t>[</w:t>
      </w:r>
      <w:r w:rsidR="00390198" w:rsidRPr="002671BD">
        <w:rPr>
          <w:rFonts w:ascii="Times New Roman" w:hAnsi="Times New Roman" w:cs="Times New Roman"/>
          <w:color w:val="000000"/>
          <w:sz w:val="28"/>
          <w:szCs w:val="28"/>
          <w:shd w:val="clear" w:color="auto" w:fill="FFFFFF"/>
          <w:lang w:val="uk-UA"/>
        </w:rPr>
        <w:t>7</w:t>
      </w:r>
      <w:r w:rsidRPr="002671BD">
        <w:rPr>
          <w:rFonts w:ascii="Times New Roman" w:hAnsi="Times New Roman" w:cs="Times New Roman"/>
          <w:color w:val="000000"/>
          <w:sz w:val="28"/>
          <w:szCs w:val="28"/>
          <w:shd w:val="clear" w:color="auto" w:fill="FFFFFF"/>
          <w:lang w:val="uk-UA"/>
        </w:rPr>
        <w:t>, с. 175-176</w:t>
      </w:r>
      <w:r w:rsidRPr="002671BD">
        <w:rPr>
          <w:rFonts w:ascii="Times New Roman" w:hAnsi="Times New Roman" w:cs="Times New Roman"/>
          <w:color w:val="000000"/>
          <w:sz w:val="28"/>
          <w:szCs w:val="28"/>
          <w:shd w:val="clear" w:color="auto" w:fill="FFFFFF"/>
        </w:rPr>
        <w:t>]</w:t>
      </w:r>
      <w:r w:rsidRPr="002671BD">
        <w:rPr>
          <w:rFonts w:ascii="Times New Roman" w:hAnsi="Times New Roman" w:cs="Times New Roman"/>
          <w:color w:val="000000"/>
          <w:sz w:val="28"/>
          <w:szCs w:val="28"/>
          <w:shd w:val="clear" w:color="auto" w:fill="FFFFFF"/>
          <w:lang w:val="uk-UA"/>
        </w:rPr>
        <w:t>.</w:t>
      </w:r>
    </w:p>
    <w:p w14:paraId="2A6EA586" w14:textId="7E2C55B4" w:rsidR="005D7CD4" w:rsidRPr="002671BD" w:rsidRDefault="00175F68" w:rsidP="002671BD">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sidRPr="002671BD">
        <w:rPr>
          <w:rFonts w:ascii="Times New Roman" w:hAnsi="Times New Roman" w:cs="Times New Roman"/>
          <w:color w:val="000000"/>
          <w:sz w:val="28"/>
          <w:szCs w:val="28"/>
          <w:shd w:val="clear" w:color="auto" w:fill="FFFFFF"/>
          <w:lang w:val="uk-UA"/>
        </w:rPr>
        <w:t xml:space="preserve">Отже, </w:t>
      </w:r>
      <w:r w:rsidR="00D833AC">
        <w:rPr>
          <w:rFonts w:ascii="Times New Roman" w:hAnsi="Times New Roman" w:cs="Times New Roman"/>
          <w:color w:val="000000"/>
          <w:sz w:val="28"/>
          <w:szCs w:val="28"/>
          <w:shd w:val="clear" w:color="auto" w:fill="FFFFFF"/>
          <w:lang w:val="uk-UA"/>
        </w:rPr>
        <w:t>…</w:t>
      </w:r>
    </w:p>
    <w:p w14:paraId="71D0DB2C" w14:textId="77777777" w:rsidR="005D7CD4" w:rsidRPr="002671BD" w:rsidRDefault="005D7CD4" w:rsidP="002671BD">
      <w:pPr>
        <w:spacing w:after="0" w:line="360" w:lineRule="auto"/>
        <w:ind w:firstLine="709"/>
        <w:contextualSpacing/>
        <w:jc w:val="both"/>
        <w:rPr>
          <w:rFonts w:ascii="Times New Roman" w:hAnsi="Times New Roman" w:cs="Times New Roman"/>
          <w:b/>
          <w:color w:val="000000"/>
          <w:sz w:val="28"/>
          <w:szCs w:val="28"/>
          <w:lang w:val="uk-UA"/>
        </w:rPr>
      </w:pPr>
    </w:p>
    <w:p w14:paraId="74750A7C" w14:textId="77777777" w:rsidR="00272EF3" w:rsidRPr="002671BD" w:rsidRDefault="00272EF3" w:rsidP="002671BD">
      <w:pPr>
        <w:spacing w:after="0" w:line="360" w:lineRule="auto"/>
        <w:ind w:firstLine="709"/>
        <w:contextualSpacing/>
        <w:jc w:val="both"/>
        <w:rPr>
          <w:rFonts w:ascii="Times New Roman" w:hAnsi="Times New Roman" w:cs="Times New Roman"/>
          <w:b/>
          <w:color w:val="000000"/>
          <w:sz w:val="28"/>
          <w:szCs w:val="28"/>
          <w:shd w:val="clear" w:color="auto" w:fill="FFFFFF"/>
          <w:lang w:val="uk-UA"/>
        </w:rPr>
      </w:pPr>
      <w:r w:rsidRPr="002671BD">
        <w:rPr>
          <w:rFonts w:ascii="Times New Roman" w:hAnsi="Times New Roman" w:cs="Times New Roman"/>
          <w:b/>
          <w:color w:val="000000"/>
          <w:sz w:val="28"/>
          <w:szCs w:val="28"/>
          <w:shd w:val="clear" w:color="auto" w:fill="FFFFFF"/>
        </w:rPr>
        <w:t xml:space="preserve">2.3. </w:t>
      </w:r>
      <w:proofErr w:type="spellStart"/>
      <w:r w:rsidRPr="002671BD">
        <w:rPr>
          <w:rFonts w:ascii="Times New Roman" w:hAnsi="Times New Roman" w:cs="Times New Roman"/>
          <w:b/>
          <w:color w:val="000000"/>
          <w:sz w:val="28"/>
          <w:szCs w:val="28"/>
          <w:shd w:val="clear" w:color="auto" w:fill="FFFFFF"/>
        </w:rPr>
        <w:t>Способи</w:t>
      </w:r>
      <w:proofErr w:type="spellEnd"/>
      <w:r w:rsidRPr="002671BD">
        <w:rPr>
          <w:rFonts w:ascii="Times New Roman" w:hAnsi="Times New Roman" w:cs="Times New Roman"/>
          <w:b/>
          <w:color w:val="000000"/>
          <w:sz w:val="28"/>
          <w:szCs w:val="28"/>
          <w:shd w:val="clear" w:color="auto" w:fill="FFFFFF"/>
        </w:rPr>
        <w:t xml:space="preserve"> </w:t>
      </w:r>
      <w:proofErr w:type="spellStart"/>
      <w:r w:rsidRPr="002671BD">
        <w:rPr>
          <w:rFonts w:ascii="Times New Roman" w:hAnsi="Times New Roman" w:cs="Times New Roman"/>
          <w:b/>
          <w:color w:val="000000"/>
          <w:sz w:val="28"/>
          <w:szCs w:val="28"/>
          <w:shd w:val="clear" w:color="auto" w:fill="FFFFFF"/>
        </w:rPr>
        <w:t>збирання</w:t>
      </w:r>
      <w:proofErr w:type="spellEnd"/>
      <w:r w:rsidRPr="002671BD">
        <w:rPr>
          <w:rFonts w:ascii="Times New Roman" w:hAnsi="Times New Roman" w:cs="Times New Roman"/>
          <w:b/>
          <w:color w:val="000000"/>
          <w:sz w:val="28"/>
          <w:szCs w:val="28"/>
          <w:shd w:val="clear" w:color="auto" w:fill="FFFFFF"/>
        </w:rPr>
        <w:t xml:space="preserve"> </w:t>
      </w:r>
      <w:proofErr w:type="spellStart"/>
      <w:r w:rsidRPr="002671BD">
        <w:rPr>
          <w:rFonts w:ascii="Times New Roman" w:hAnsi="Times New Roman" w:cs="Times New Roman"/>
          <w:b/>
          <w:color w:val="000000"/>
          <w:sz w:val="28"/>
          <w:szCs w:val="28"/>
          <w:shd w:val="clear" w:color="auto" w:fill="FFFFFF"/>
        </w:rPr>
        <w:t>доказів</w:t>
      </w:r>
      <w:proofErr w:type="spellEnd"/>
      <w:r w:rsidRPr="002671BD">
        <w:rPr>
          <w:rFonts w:ascii="Times New Roman" w:hAnsi="Times New Roman" w:cs="Times New Roman"/>
          <w:b/>
          <w:color w:val="000000"/>
          <w:sz w:val="28"/>
          <w:szCs w:val="28"/>
          <w:shd w:val="clear" w:color="auto" w:fill="FFFFFF"/>
        </w:rPr>
        <w:t xml:space="preserve"> судом</w:t>
      </w:r>
    </w:p>
    <w:p w14:paraId="49203FA4" w14:textId="77777777" w:rsidR="00272EF3" w:rsidRPr="002671BD" w:rsidRDefault="00272EF3" w:rsidP="002671BD">
      <w:pPr>
        <w:spacing w:after="0" w:line="360" w:lineRule="auto"/>
        <w:ind w:firstLine="709"/>
        <w:contextualSpacing/>
        <w:jc w:val="both"/>
        <w:rPr>
          <w:rFonts w:ascii="Times New Roman" w:hAnsi="Times New Roman" w:cs="Times New Roman"/>
          <w:b/>
          <w:color w:val="000000"/>
          <w:sz w:val="28"/>
          <w:szCs w:val="28"/>
          <w:shd w:val="clear" w:color="auto" w:fill="FFFFFF"/>
          <w:lang w:val="uk-UA"/>
        </w:rPr>
      </w:pPr>
    </w:p>
    <w:p w14:paraId="75365582" w14:textId="77777777" w:rsidR="00175F68" w:rsidRPr="002671BD" w:rsidRDefault="00175F68" w:rsidP="002671BD">
      <w:pPr>
        <w:spacing w:after="0" w:line="360" w:lineRule="auto"/>
        <w:ind w:firstLine="709"/>
        <w:contextualSpacing/>
        <w:jc w:val="both"/>
        <w:rPr>
          <w:rFonts w:ascii="Times New Roman" w:hAnsi="Times New Roman" w:cs="Times New Roman"/>
          <w:b/>
          <w:color w:val="000000"/>
          <w:sz w:val="28"/>
          <w:szCs w:val="28"/>
          <w:shd w:val="clear" w:color="auto" w:fill="FFFFFF"/>
          <w:lang w:val="uk-UA"/>
        </w:rPr>
      </w:pPr>
    </w:p>
    <w:p w14:paraId="26C06185" w14:textId="608D82F8" w:rsidR="00023012" w:rsidRPr="002671BD" w:rsidRDefault="00B8034C" w:rsidP="00D833AC">
      <w:pPr>
        <w:spacing w:after="0" w:line="360" w:lineRule="auto"/>
        <w:ind w:firstLine="709"/>
        <w:contextualSpacing/>
        <w:jc w:val="both"/>
        <w:rPr>
          <w:color w:val="000000"/>
          <w:sz w:val="28"/>
          <w:szCs w:val="28"/>
          <w:lang w:val="uk-UA"/>
        </w:rPr>
      </w:pPr>
      <w:r w:rsidRPr="002671BD">
        <w:rPr>
          <w:rFonts w:ascii="Times New Roman" w:hAnsi="Times New Roman" w:cs="Times New Roman"/>
          <w:color w:val="000000"/>
          <w:sz w:val="28"/>
          <w:szCs w:val="28"/>
          <w:shd w:val="clear" w:color="auto" w:fill="FFFFFF"/>
          <w:lang w:val="uk-UA"/>
        </w:rPr>
        <w:t xml:space="preserve">Основним змістом кримінально-процесуальної діяльності, в тому числі на стадії підготовчого провадження, є процес доказування. Доказування, </w:t>
      </w:r>
      <w:r w:rsidRPr="002671BD">
        <w:rPr>
          <w:rFonts w:ascii="Times New Roman" w:hAnsi="Times New Roman" w:cs="Times New Roman"/>
          <w:sz w:val="28"/>
          <w:szCs w:val="28"/>
          <w:lang w:val="uk-UA"/>
        </w:rPr>
        <w:t xml:space="preserve">як діяльність щодо збирання, перевірки та оцінки доказів з метою встановлення обставин, що мають значення для кримінального провадження є обов’язком посадової особи або органу державної влади, які здійснюють кримінальне провадження. </w:t>
      </w:r>
      <w:proofErr w:type="gramStart"/>
      <w:r w:rsidR="00D833AC">
        <w:rPr>
          <w:rFonts w:ascii="Times New Roman" w:hAnsi="Times New Roman" w:cs="Times New Roman"/>
          <w:sz w:val="28"/>
          <w:szCs w:val="28"/>
        </w:rPr>
        <w:t>….</w:t>
      </w:r>
      <w:proofErr w:type="gramEnd"/>
      <w:r w:rsidR="00023012" w:rsidRPr="002671BD">
        <w:rPr>
          <w:color w:val="000000"/>
          <w:sz w:val="28"/>
          <w:szCs w:val="28"/>
        </w:rPr>
        <w:t xml:space="preserve"> до </w:t>
      </w:r>
      <w:proofErr w:type="spellStart"/>
      <w:r w:rsidR="00023012" w:rsidRPr="002671BD">
        <w:rPr>
          <w:color w:val="000000"/>
          <w:sz w:val="28"/>
          <w:szCs w:val="28"/>
        </w:rPr>
        <w:t>ухвали</w:t>
      </w:r>
      <w:proofErr w:type="spellEnd"/>
      <w:r w:rsidR="00023012" w:rsidRPr="002671BD">
        <w:rPr>
          <w:color w:val="000000"/>
          <w:sz w:val="28"/>
          <w:szCs w:val="28"/>
        </w:rPr>
        <w:t xml:space="preserve"> </w:t>
      </w:r>
      <w:proofErr w:type="spellStart"/>
      <w:r w:rsidR="00023012" w:rsidRPr="002671BD">
        <w:rPr>
          <w:color w:val="000000"/>
          <w:sz w:val="28"/>
          <w:szCs w:val="28"/>
        </w:rPr>
        <w:t>питання</w:t>
      </w:r>
      <w:proofErr w:type="spellEnd"/>
      <w:r w:rsidR="00023012" w:rsidRPr="002671BD">
        <w:rPr>
          <w:color w:val="000000"/>
          <w:sz w:val="28"/>
          <w:szCs w:val="28"/>
        </w:rPr>
        <w:t xml:space="preserve">, </w:t>
      </w:r>
      <w:proofErr w:type="spellStart"/>
      <w:r w:rsidR="00023012" w:rsidRPr="002671BD">
        <w:rPr>
          <w:color w:val="000000"/>
          <w:sz w:val="28"/>
          <w:szCs w:val="28"/>
        </w:rPr>
        <w:t>поставлені</w:t>
      </w:r>
      <w:proofErr w:type="spellEnd"/>
      <w:r w:rsidR="00023012" w:rsidRPr="002671BD">
        <w:rPr>
          <w:color w:val="000000"/>
          <w:sz w:val="28"/>
          <w:szCs w:val="28"/>
        </w:rPr>
        <w:t xml:space="preserve"> </w:t>
      </w:r>
      <w:proofErr w:type="spellStart"/>
      <w:r w:rsidR="00023012" w:rsidRPr="002671BD">
        <w:rPr>
          <w:color w:val="000000"/>
          <w:sz w:val="28"/>
          <w:szCs w:val="28"/>
        </w:rPr>
        <w:t>учасниками</w:t>
      </w:r>
      <w:proofErr w:type="spellEnd"/>
      <w:r w:rsidR="00023012" w:rsidRPr="002671BD">
        <w:rPr>
          <w:color w:val="000000"/>
          <w:sz w:val="28"/>
          <w:szCs w:val="28"/>
        </w:rPr>
        <w:t xml:space="preserve"> судового </w:t>
      </w:r>
      <w:proofErr w:type="spellStart"/>
      <w:r w:rsidR="00023012" w:rsidRPr="002671BD">
        <w:rPr>
          <w:color w:val="000000"/>
          <w:sz w:val="28"/>
          <w:szCs w:val="28"/>
        </w:rPr>
        <w:t>провадження</w:t>
      </w:r>
      <w:proofErr w:type="spellEnd"/>
      <w:r w:rsidR="00023012" w:rsidRPr="002671BD">
        <w:rPr>
          <w:color w:val="000000"/>
          <w:sz w:val="28"/>
          <w:szCs w:val="28"/>
        </w:rPr>
        <w:t xml:space="preserve">, </w:t>
      </w:r>
      <w:proofErr w:type="spellStart"/>
      <w:r w:rsidR="00023012" w:rsidRPr="002671BD">
        <w:rPr>
          <w:color w:val="000000"/>
          <w:sz w:val="28"/>
          <w:szCs w:val="28"/>
        </w:rPr>
        <w:t>якщо</w:t>
      </w:r>
      <w:proofErr w:type="spellEnd"/>
      <w:r w:rsidR="00023012" w:rsidRPr="002671BD">
        <w:rPr>
          <w:color w:val="000000"/>
          <w:sz w:val="28"/>
          <w:szCs w:val="28"/>
        </w:rPr>
        <w:t xml:space="preserve"> </w:t>
      </w:r>
      <w:proofErr w:type="spellStart"/>
      <w:r w:rsidR="00023012" w:rsidRPr="002671BD">
        <w:rPr>
          <w:color w:val="000000"/>
          <w:sz w:val="28"/>
          <w:szCs w:val="28"/>
        </w:rPr>
        <w:t>відповіді</w:t>
      </w:r>
      <w:proofErr w:type="spellEnd"/>
      <w:r w:rsidR="00023012" w:rsidRPr="002671BD">
        <w:rPr>
          <w:color w:val="000000"/>
          <w:sz w:val="28"/>
          <w:szCs w:val="28"/>
        </w:rPr>
        <w:t xml:space="preserve"> на них не </w:t>
      </w:r>
      <w:proofErr w:type="spellStart"/>
      <w:r w:rsidR="00023012" w:rsidRPr="002671BD">
        <w:rPr>
          <w:color w:val="000000"/>
          <w:sz w:val="28"/>
          <w:szCs w:val="28"/>
        </w:rPr>
        <w:t>стосуються</w:t>
      </w:r>
      <w:proofErr w:type="spellEnd"/>
      <w:r w:rsidR="00023012" w:rsidRPr="002671BD">
        <w:rPr>
          <w:color w:val="000000"/>
          <w:sz w:val="28"/>
          <w:szCs w:val="28"/>
        </w:rPr>
        <w:t xml:space="preserve"> </w:t>
      </w:r>
      <w:proofErr w:type="spellStart"/>
      <w:r w:rsidR="00023012" w:rsidRPr="002671BD">
        <w:rPr>
          <w:color w:val="000000"/>
          <w:sz w:val="28"/>
          <w:szCs w:val="28"/>
        </w:rPr>
        <w:t>кримінального</w:t>
      </w:r>
      <w:proofErr w:type="spellEnd"/>
      <w:r w:rsidR="00023012" w:rsidRPr="002671BD">
        <w:rPr>
          <w:color w:val="000000"/>
          <w:sz w:val="28"/>
          <w:szCs w:val="28"/>
        </w:rPr>
        <w:t xml:space="preserve"> </w:t>
      </w:r>
      <w:proofErr w:type="spellStart"/>
      <w:r w:rsidR="00023012" w:rsidRPr="002671BD">
        <w:rPr>
          <w:color w:val="000000"/>
          <w:sz w:val="28"/>
          <w:szCs w:val="28"/>
        </w:rPr>
        <w:t>провадження</w:t>
      </w:r>
      <w:proofErr w:type="spellEnd"/>
      <w:r w:rsidR="00023012" w:rsidRPr="002671BD">
        <w:rPr>
          <w:color w:val="000000"/>
          <w:sz w:val="28"/>
          <w:szCs w:val="28"/>
        </w:rPr>
        <w:t xml:space="preserve"> </w:t>
      </w:r>
      <w:proofErr w:type="spellStart"/>
      <w:r w:rsidR="00023012" w:rsidRPr="002671BD">
        <w:rPr>
          <w:color w:val="000000"/>
          <w:sz w:val="28"/>
          <w:szCs w:val="28"/>
        </w:rPr>
        <w:lastRenderedPageBreak/>
        <w:t>або</w:t>
      </w:r>
      <w:proofErr w:type="spellEnd"/>
      <w:r w:rsidR="00023012" w:rsidRPr="002671BD">
        <w:rPr>
          <w:color w:val="000000"/>
          <w:sz w:val="28"/>
          <w:szCs w:val="28"/>
        </w:rPr>
        <w:t xml:space="preserve"> не </w:t>
      </w:r>
      <w:proofErr w:type="spellStart"/>
      <w:r w:rsidR="00023012" w:rsidRPr="002671BD">
        <w:rPr>
          <w:color w:val="000000"/>
          <w:sz w:val="28"/>
          <w:szCs w:val="28"/>
        </w:rPr>
        <w:t>мають</w:t>
      </w:r>
      <w:proofErr w:type="spellEnd"/>
      <w:r w:rsidR="00023012" w:rsidRPr="002671BD">
        <w:rPr>
          <w:color w:val="000000"/>
          <w:sz w:val="28"/>
          <w:szCs w:val="28"/>
        </w:rPr>
        <w:t xml:space="preserve"> </w:t>
      </w:r>
      <w:proofErr w:type="spellStart"/>
      <w:r w:rsidR="00023012" w:rsidRPr="002671BD">
        <w:rPr>
          <w:color w:val="000000"/>
          <w:sz w:val="28"/>
          <w:szCs w:val="28"/>
        </w:rPr>
        <w:t>значення</w:t>
      </w:r>
      <w:proofErr w:type="spellEnd"/>
      <w:r w:rsidR="00023012" w:rsidRPr="002671BD">
        <w:rPr>
          <w:color w:val="000000"/>
          <w:sz w:val="28"/>
          <w:szCs w:val="28"/>
        </w:rPr>
        <w:t xml:space="preserve"> для судового </w:t>
      </w:r>
      <w:proofErr w:type="spellStart"/>
      <w:r w:rsidR="00023012" w:rsidRPr="002671BD">
        <w:rPr>
          <w:color w:val="000000"/>
          <w:sz w:val="28"/>
          <w:szCs w:val="28"/>
        </w:rPr>
        <w:t>розгляду</w:t>
      </w:r>
      <w:proofErr w:type="spellEnd"/>
      <w:r w:rsidR="00023012" w:rsidRPr="002671BD">
        <w:rPr>
          <w:color w:val="000000"/>
          <w:sz w:val="28"/>
          <w:szCs w:val="28"/>
        </w:rPr>
        <w:t xml:space="preserve">, </w:t>
      </w:r>
      <w:proofErr w:type="spellStart"/>
      <w:r w:rsidR="00023012" w:rsidRPr="002671BD">
        <w:rPr>
          <w:color w:val="000000"/>
          <w:sz w:val="28"/>
          <w:szCs w:val="28"/>
        </w:rPr>
        <w:t>обґрунтувавши</w:t>
      </w:r>
      <w:proofErr w:type="spellEnd"/>
      <w:r w:rsidR="00023012" w:rsidRPr="002671BD">
        <w:rPr>
          <w:color w:val="000000"/>
          <w:sz w:val="28"/>
          <w:szCs w:val="28"/>
        </w:rPr>
        <w:t xml:space="preserve"> </w:t>
      </w:r>
      <w:proofErr w:type="spellStart"/>
      <w:r w:rsidR="00023012" w:rsidRPr="002671BD">
        <w:rPr>
          <w:color w:val="000000"/>
          <w:sz w:val="28"/>
          <w:szCs w:val="28"/>
        </w:rPr>
        <w:t>таке</w:t>
      </w:r>
      <w:proofErr w:type="spellEnd"/>
      <w:r w:rsidR="00023012" w:rsidRPr="002671BD">
        <w:rPr>
          <w:color w:val="000000"/>
          <w:sz w:val="28"/>
          <w:szCs w:val="28"/>
        </w:rPr>
        <w:t xml:space="preserve"> </w:t>
      </w:r>
      <w:proofErr w:type="spellStart"/>
      <w:r w:rsidR="00023012" w:rsidRPr="002671BD">
        <w:rPr>
          <w:color w:val="000000"/>
          <w:sz w:val="28"/>
          <w:szCs w:val="28"/>
        </w:rPr>
        <w:t>рішення</w:t>
      </w:r>
      <w:proofErr w:type="spellEnd"/>
      <w:r w:rsidR="00023012" w:rsidRPr="002671BD">
        <w:rPr>
          <w:color w:val="000000"/>
          <w:sz w:val="28"/>
          <w:szCs w:val="28"/>
        </w:rPr>
        <w:t xml:space="preserve"> в </w:t>
      </w:r>
      <w:proofErr w:type="spellStart"/>
      <w:r w:rsidR="00023012" w:rsidRPr="002671BD">
        <w:rPr>
          <w:color w:val="000000"/>
          <w:sz w:val="28"/>
          <w:szCs w:val="28"/>
        </w:rPr>
        <w:t>ухвалі</w:t>
      </w:r>
      <w:proofErr w:type="spellEnd"/>
      <w:r w:rsidRPr="002671BD">
        <w:rPr>
          <w:color w:val="000000"/>
          <w:sz w:val="28"/>
          <w:szCs w:val="28"/>
          <w:lang w:val="uk-UA"/>
        </w:rPr>
        <w:t xml:space="preserve"> </w:t>
      </w:r>
      <w:r w:rsidRPr="002671BD">
        <w:rPr>
          <w:color w:val="000000"/>
          <w:sz w:val="28"/>
          <w:szCs w:val="28"/>
        </w:rPr>
        <w:t>[</w:t>
      </w:r>
      <w:r w:rsidR="00390198" w:rsidRPr="002671BD">
        <w:rPr>
          <w:color w:val="000000"/>
          <w:sz w:val="28"/>
          <w:szCs w:val="28"/>
          <w:lang w:val="uk-UA"/>
        </w:rPr>
        <w:t>2</w:t>
      </w:r>
      <w:r w:rsidRPr="002671BD">
        <w:rPr>
          <w:color w:val="000000"/>
          <w:sz w:val="28"/>
          <w:szCs w:val="28"/>
        </w:rPr>
        <w:t>]</w:t>
      </w:r>
      <w:r w:rsidR="00023012" w:rsidRPr="002671BD">
        <w:rPr>
          <w:color w:val="000000"/>
          <w:sz w:val="28"/>
          <w:szCs w:val="28"/>
        </w:rPr>
        <w:t>.</w:t>
      </w:r>
    </w:p>
    <w:p w14:paraId="637BFF99" w14:textId="3D89F1AD" w:rsidR="00175F68" w:rsidRPr="002671BD" w:rsidRDefault="00175F68" w:rsidP="002671BD">
      <w:pPr>
        <w:pStyle w:val="rvps2"/>
        <w:shd w:val="clear" w:color="auto" w:fill="FFFFFF"/>
        <w:spacing w:before="0" w:beforeAutospacing="0" w:after="0" w:afterAutospacing="0" w:line="360" w:lineRule="auto"/>
        <w:ind w:firstLine="709"/>
        <w:contextualSpacing/>
        <w:jc w:val="both"/>
        <w:rPr>
          <w:color w:val="000000"/>
          <w:sz w:val="28"/>
          <w:szCs w:val="28"/>
          <w:lang w:val="uk-UA"/>
        </w:rPr>
      </w:pPr>
      <w:r w:rsidRPr="002671BD">
        <w:rPr>
          <w:color w:val="000000"/>
          <w:sz w:val="28"/>
          <w:szCs w:val="28"/>
          <w:lang w:val="uk-UA"/>
        </w:rPr>
        <w:t xml:space="preserve">Отже, </w:t>
      </w:r>
      <w:r w:rsidR="00D833AC">
        <w:rPr>
          <w:color w:val="000000"/>
          <w:sz w:val="28"/>
          <w:szCs w:val="28"/>
          <w:lang w:val="uk-UA"/>
        </w:rPr>
        <w:t>…</w:t>
      </w:r>
    </w:p>
    <w:p w14:paraId="270970DE" w14:textId="77777777" w:rsidR="00175F68" w:rsidRPr="002671BD" w:rsidRDefault="00175F68" w:rsidP="002671BD">
      <w:pPr>
        <w:pStyle w:val="rvps2"/>
        <w:shd w:val="clear" w:color="auto" w:fill="FFFFFF"/>
        <w:spacing w:before="0" w:beforeAutospacing="0" w:after="0" w:afterAutospacing="0" w:line="360" w:lineRule="auto"/>
        <w:ind w:firstLine="709"/>
        <w:contextualSpacing/>
        <w:jc w:val="both"/>
        <w:rPr>
          <w:color w:val="000000"/>
          <w:sz w:val="28"/>
          <w:szCs w:val="28"/>
          <w:lang w:val="uk-UA"/>
        </w:rPr>
      </w:pPr>
    </w:p>
    <w:p w14:paraId="303BB7C9" w14:textId="77777777" w:rsidR="00175F68" w:rsidRPr="002671BD" w:rsidRDefault="00175F68" w:rsidP="002671BD">
      <w:pPr>
        <w:pStyle w:val="rvps2"/>
        <w:shd w:val="clear" w:color="auto" w:fill="FFFFFF"/>
        <w:spacing w:before="0" w:beforeAutospacing="0" w:after="0" w:afterAutospacing="0" w:line="360" w:lineRule="auto"/>
        <w:ind w:firstLine="709"/>
        <w:contextualSpacing/>
        <w:jc w:val="both"/>
        <w:rPr>
          <w:color w:val="000000"/>
          <w:sz w:val="28"/>
          <w:szCs w:val="28"/>
          <w:lang w:val="uk-UA"/>
        </w:rPr>
      </w:pPr>
    </w:p>
    <w:p w14:paraId="7E066A44" w14:textId="77777777" w:rsidR="00175F68" w:rsidRPr="002671BD" w:rsidRDefault="00175F68" w:rsidP="002671BD">
      <w:pPr>
        <w:pStyle w:val="rvps2"/>
        <w:shd w:val="clear" w:color="auto" w:fill="FFFFFF"/>
        <w:spacing w:before="0" w:beforeAutospacing="0" w:after="0" w:afterAutospacing="0" w:line="360" w:lineRule="auto"/>
        <w:ind w:firstLine="709"/>
        <w:contextualSpacing/>
        <w:jc w:val="both"/>
        <w:rPr>
          <w:color w:val="000000"/>
          <w:sz w:val="28"/>
          <w:szCs w:val="28"/>
          <w:lang w:val="uk-UA"/>
        </w:rPr>
      </w:pPr>
    </w:p>
    <w:p w14:paraId="5727A125" w14:textId="77777777" w:rsidR="00175F68" w:rsidRPr="002671BD" w:rsidRDefault="00175F68" w:rsidP="002671BD">
      <w:pPr>
        <w:pStyle w:val="rvps2"/>
        <w:shd w:val="clear" w:color="auto" w:fill="FFFFFF"/>
        <w:spacing w:before="0" w:beforeAutospacing="0" w:after="0" w:afterAutospacing="0" w:line="360" w:lineRule="auto"/>
        <w:ind w:firstLine="709"/>
        <w:contextualSpacing/>
        <w:jc w:val="both"/>
        <w:rPr>
          <w:color w:val="000000"/>
          <w:sz w:val="28"/>
          <w:szCs w:val="28"/>
          <w:lang w:val="uk-UA"/>
        </w:rPr>
      </w:pPr>
    </w:p>
    <w:p w14:paraId="265DFEC1" w14:textId="77777777" w:rsidR="00765849" w:rsidRPr="002671BD" w:rsidRDefault="00765849" w:rsidP="002671BD">
      <w:pPr>
        <w:pStyle w:val="rvps2"/>
        <w:shd w:val="clear" w:color="auto" w:fill="FFFFFF"/>
        <w:spacing w:before="0" w:beforeAutospacing="0" w:after="0" w:afterAutospacing="0" w:line="360" w:lineRule="auto"/>
        <w:ind w:firstLine="709"/>
        <w:contextualSpacing/>
        <w:jc w:val="both"/>
        <w:rPr>
          <w:color w:val="000000"/>
          <w:sz w:val="28"/>
          <w:szCs w:val="28"/>
          <w:lang w:val="uk-UA"/>
        </w:rPr>
      </w:pPr>
    </w:p>
    <w:p w14:paraId="7F0304AE" w14:textId="77777777" w:rsidR="00023012" w:rsidRPr="002671BD" w:rsidRDefault="00023012" w:rsidP="002671BD">
      <w:pPr>
        <w:pStyle w:val="rvps2"/>
        <w:shd w:val="clear" w:color="auto" w:fill="FFFFFF"/>
        <w:spacing w:before="0" w:beforeAutospacing="0" w:after="0" w:afterAutospacing="0" w:line="360" w:lineRule="auto"/>
        <w:ind w:firstLine="709"/>
        <w:contextualSpacing/>
        <w:jc w:val="both"/>
        <w:rPr>
          <w:color w:val="000000"/>
          <w:sz w:val="28"/>
          <w:szCs w:val="28"/>
          <w:lang w:val="uk-UA"/>
        </w:rPr>
      </w:pPr>
      <w:bookmarkStart w:id="1" w:name="n2867"/>
      <w:bookmarkEnd w:id="1"/>
    </w:p>
    <w:p w14:paraId="31D78DDC" w14:textId="77777777" w:rsidR="00023012" w:rsidRPr="002671BD" w:rsidRDefault="00023012" w:rsidP="002671BD">
      <w:pPr>
        <w:spacing w:after="0" w:line="360" w:lineRule="auto"/>
        <w:ind w:firstLine="709"/>
        <w:contextualSpacing/>
        <w:jc w:val="both"/>
        <w:rPr>
          <w:rFonts w:ascii="Times New Roman" w:hAnsi="Times New Roman" w:cs="Times New Roman"/>
          <w:color w:val="000000"/>
          <w:sz w:val="28"/>
          <w:szCs w:val="28"/>
          <w:shd w:val="clear" w:color="auto" w:fill="FFFFFF"/>
          <w:lang w:val="uk-UA"/>
        </w:rPr>
      </w:pPr>
    </w:p>
    <w:p w14:paraId="3569F422" w14:textId="77777777" w:rsidR="00272EF3" w:rsidRPr="002671BD" w:rsidRDefault="00272EF3" w:rsidP="002671BD">
      <w:pPr>
        <w:spacing w:after="0" w:line="360" w:lineRule="auto"/>
        <w:ind w:firstLine="709"/>
        <w:contextualSpacing/>
        <w:jc w:val="both"/>
        <w:rPr>
          <w:rFonts w:ascii="Times New Roman" w:hAnsi="Times New Roman" w:cs="Times New Roman"/>
          <w:b/>
          <w:color w:val="000000"/>
          <w:sz w:val="28"/>
          <w:szCs w:val="28"/>
          <w:lang w:val="uk-UA"/>
        </w:rPr>
      </w:pPr>
    </w:p>
    <w:p w14:paraId="3CC79392" w14:textId="77777777" w:rsidR="00272EF3" w:rsidRPr="002671BD" w:rsidRDefault="00272EF3" w:rsidP="00027CAE">
      <w:pPr>
        <w:spacing w:after="0" w:line="360" w:lineRule="auto"/>
        <w:ind w:firstLine="709"/>
        <w:contextualSpacing/>
        <w:jc w:val="center"/>
        <w:rPr>
          <w:rFonts w:ascii="Times New Roman" w:hAnsi="Times New Roman" w:cs="Times New Roman"/>
          <w:b/>
          <w:color w:val="000000"/>
          <w:sz w:val="28"/>
          <w:szCs w:val="28"/>
          <w:shd w:val="clear" w:color="auto" w:fill="FFFFFF"/>
          <w:lang w:val="uk-UA"/>
        </w:rPr>
      </w:pPr>
      <w:r w:rsidRPr="002671BD">
        <w:rPr>
          <w:rFonts w:ascii="Times New Roman" w:hAnsi="Times New Roman" w:cs="Times New Roman"/>
          <w:b/>
          <w:color w:val="000000"/>
          <w:sz w:val="28"/>
          <w:szCs w:val="28"/>
          <w:shd w:val="clear" w:color="auto" w:fill="FFFFFF"/>
        </w:rPr>
        <w:t>ВИСНОВКИ</w:t>
      </w:r>
    </w:p>
    <w:p w14:paraId="585A2C2C" w14:textId="77777777" w:rsidR="00175F68" w:rsidRPr="002671BD" w:rsidRDefault="00175F68" w:rsidP="00027CAE">
      <w:pPr>
        <w:spacing w:after="0" w:line="360" w:lineRule="auto"/>
        <w:contextualSpacing/>
        <w:jc w:val="both"/>
        <w:rPr>
          <w:rFonts w:ascii="Times New Roman" w:hAnsi="Times New Roman" w:cs="Times New Roman"/>
          <w:b/>
          <w:color w:val="000000"/>
          <w:sz w:val="28"/>
          <w:szCs w:val="28"/>
          <w:shd w:val="clear" w:color="auto" w:fill="FFFFFF"/>
          <w:lang w:val="uk-UA"/>
        </w:rPr>
      </w:pPr>
    </w:p>
    <w:p w14:paraId="228C5AF9" w14:textId="5841B11B" w:rsidR="00390198" w:rsidRDefault="00CE76D8" w:rsidP="00D833AC">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sidRPr="002671BD">
        <w:rPr>
          <w:rFonts w:ascii="Times New Roman" w:hAnsi="Times New Roman" w:cs="Times New Roman"/>
          <w:color w:val="000000"/>
          <w:sz w:val="28"/>
          <w:szCs w:val="28"/>
          <w:lang w:val="uk-UA"/>
        </w:rPr>
        <w:t xml:space="preserve">Процес доказування є одним із найбільш значимих етапів під час кримінального провадження. </w:t>
      </w:r>
      <w:r w:rsidR="00175F68" w:rsidRPr="002671BD">
        <w:rPr>
          <w:rFonts w:ascii="Times New Roman" w:hAnsi="Times New Roman" w:cs="Times New Roman"/>
          <w:color w:val="000000"/>
          <w:sz w:val="28"/>
          <w:szCs w:val="28"/>
          <w:lang w:val="uk-UA"/>
        </w:rPr>
        <w:t xml:space="preserve">Саме на підставі зібраних доказів здійснюється аналіз дій тих чи інших суб’єктів, встановлюються факти для відновлення події злочину з метою розкриття такого злочину та притягнення винних до кримінальної відповідальності. </w:t>
      </w:r>
      <w:r w:rsidRPr="002671BD">
        <w:rPr>
          <w:rFonts w:ascii="Times New Roman" w:hAnsi="Times New Roman" w:cs="Times New Roman"/>
          <w:color w:val="000000"/>
          <w:sz w:val="28"/>
          <w:szCs w:val="28"/>
          <w:lang w:val="uk-UA"/>
        </w:rPr>
        <w:t xml:space="preserve">Тому даному питання і в законодавстві, і </w:t>
      </w:r>
      <w:r w:rsidR="00175F68" w:rsidRPr="002671BD">
        <w:rPr>
          <w:rFonts w:ascii="Times New Roman" w:hAnsi="Times New Roman" w:cs="Times New Roman"/>
          <w:color w:val="000000"/>
          <w:sz w:val="28"/>
          <w:szCs w:val="28"/>
          <w:lang w:val="uk-UA"/>
        </w:rPr>
        <w:t xml:space="preserve">в </w:t>
      </w:r>
      <w:r w:rsidRPr="002671BD">
        <w:rPr>
          <w:rFonts w:ascii="Times New Roman" w:hAnsi="Times New Roman" w:cs="Times New Roman"/>
          <w:color w:val="000000"/>
          <w:sz w:val="28"/>
          <w:szCs w:val="28"/>
          <w:lang w:val="uk-UA"/>
        </w:rPr>
        <w:t xml:space="preserve">науці приділяється велика </w:t>
      </w:r>
      <w:r w:rsidR="00D833AC">
        <w:rPr>
          <w:rFonts w:ascii="Times New Roman" w:hAnsi="Times New Roman" w:cs="Times New Roman"/>
          <w:color w:val="000000"/>
          <w:sz w:val="28"/>
          <w:szCs w:val="28"/>
          <w:lang w:val="uk-UA"/>
        </w:rPr>
        <w:t>….</w:t>
      </w:r>
      <w:bookmarkStart w:id="2" w:name="_GoBack"/>
      <w:bookmarkEnd w:id="2"/>
    </w:p>
    <w:p w14:paraId="7D8ABA46" w14:textId="77777777" w:rsidR="00390198" w:rsidRPr="00EA5AF4" w:rsidRDefault="00390198" w:rsidP="00EA5AF4">
      <w:pPr>
        <w:spacing w:after="0" w:line="360" w:lineRule="auto"/>
        <w:ind w:firstLine="709"/>
        <w:jc w:val="both"/>
        <w:rPr>
          <w:rFonts w:ascii="Times New Roman" w:hAnsi="Times New Roman" w:cs="Times New Roman"/>
          <w:color w:val="000000"/>
          <w:sz w:val="28"/>
          <w:szCs w:val="28"/>
          <w:shd w:val="clear" w:color="auto" w:fill="FFFFFF"/>
          <w:lang w:val="uk-UA"/>
        </w:rPr>
      </w:pPr>
    </w:p>
    <w:p w14:paraId="4E191BFF" w14:textId="77777777" w:rsidR="00175F68" w:rsidRPr="00272EF3" w:rsidRDefault="00175F68" w:rsidP="00175F68">
      <w:pPr>
        <w:spacing w:after="0" w:line="360" w:lineRule="auto"/>
        <w:ind w:firstLine="709"/>
        <w:jc w:val="both"/>
        <w:rPr>
          <w:rFonts w:ascii="Times New Roman" w:hAnsi="Times New Roman" w:cs="Times New Roman"/>
          <w:b/>
          <w:color w:val="000000"/>
          <w:sz w:val="28"/>
          <w:szCs w:val="28"/>
          <w:lang w:val="uk-UA"/>
        </w:rPr>
      </w:pPr>
    </w:p>
    <w:p w14:paraId="3ABC447C" w14:textId="77777777" w:rsidR="00027CAE" w:rsidRDefault="00027CAE" w:rsidP="00027CAE">
      <w:pPr>
        <w:spacing w:after="0" w:line="360" w:lineRule="auto"/>
        <w:jc w:val="both"/>
        <w:rPr>
          <w:rFonts w:ascii="Times New Roman" w:hAnsi="Times New Roman" w:cs="Times New Roman"/>
          <w:b/>
          <w:color w:val="000000"/>
          <w:sz w:val="28"/>
          <w:szCs w:val="28"/>
          <w:shd w:val="clear" w:color="auto" w:fill="FFFFFF"/>
        </w:rPr>
      </w:pPr>
    </w:p>
    <w:p w14:paraId="3453D630" w14:textId="09F94442" w:rsidR="002671BD" w:rsidRDefault="00272EF3" w:rsidP="00027CAE">
      <w:pPr>
        <w:spacing w:after="0" w:line="360" w:lineRule="auto"/>
        <w:jc w:val="center"/>
        <w:rPr>
          <w:rFonts w:ascii="Times New Roman" w:hAnsi="Times New Roman" w:cs="Times New Roman"/>
          <w:b/>
          <w:color w:val="000000"/>
          <w:sz w:val="28"/>
          <w:szCs w:val="28"/>
          <w:shd w:val="clear" w:color="auto" w:fill="FFFFFF"/>
          <w:lang w:val="uk-UA"/>
        </w:rPr>
      </w:pPr>
      <w:r w:rsidRPr="00272EF3">
        <w:rPr>
          <w:rFonts w:ascii="Times New Roman" w:hAnsi="Times New Roman" w:cs="Times New Roman"/>
          <w:b/>
          <w:color w:val="000000"/>
          <w:sz w:val="28"/>
          <w:szCs w:val="28"/>
          <w:shd w:val="clear" w:color="auto" w:fill="FFFFFF"/>
        </w:rPr>
        <w:t>СПИСОК ВИКОРИСТАНИХ ДЖЕРЕЛ</w:t>
      </w:r>
    </w:p>
    <w:p w14:paraId="0F4CAD08" w14:textId="77777777" w:rsidR="002671BD" w:rsidRDefault="002671BD" w:rsidP="00272EF3">
      <w:pPr>
        <w:spacing w:after="0" w:line="360" w:lineRule="auto"/>
        <w:ind w:firstLine="709"/>
        <w:jc w:val="both"/>
        <w:rPr>
          <w:rFonts w:ascii="Times New Roman" w:hAnsi="Times New Roman" w:cs="Times New Roman"/>
          <w:b/>
          <w:color w:val="000000"/>
          <w:sz w:val="28"/>
          <w:szCs w:val="28"/>
          <w:shd w:val="clear" w:color="auto" w:fill="FFFFFF"/>
          <w:lang w:val="uk-UA"/>
        </w:rPr>
      </w:pPr>
    </w:p>
    <w:p w14:paraId="0B96CB39" w14:textId="77777777" w:rsidR="002671BD" w:rsidRDefault="002671BD" w:rsidP="00272EF3">
      <w:pPr>
        <w:spacing w:after="0" w:line="360" w:lineRule="auto"/>
        <w:ind w:firstLine="709"/>
        <w:jc w:val="both"/>
        <w:rPr>
          <w:rFonts w:ascii="Times New Roman" w:hAnsi="Times New Roman" w:cs="Times New Roman"/>
          <w:b/>
          <w:color w:val="000000"/>
          <w:sz w:val="28"/>
          <w:szCs w:val="28"/>
          <w:shd w:val="clear" w:color="auto" w:fill="FFFFFF"/>
          <w:lang w:val="uk-UA"/>
        </w:rPr>
      </w:pPr>
    </w:p>
    <w:p w14:paraId="32FF0FD7" w14:textId="77777777" w:rsidR="002671BD" w:rsidRPr="002671BD" w:rsidRDefault="002671BD" w:rsidP="002671BD">
      <w:pPr>
        <w:pStyle w:val="a7"/>
        <w:numPr>
          <w:ilvl w:val="0"/>
          <w:numId w:val="33"/>
        </w:numPr>
        <w:spacing w:after="0" w:line="360" w:lineRule="auto"/>
        <w:ind w:left="0" w:firstLine="709"/>
        <w:jc w:val="both"/>
        <w:rPr>
          <w:rFonts w:ascii="Times New Roman" w:hAnsi="Times New Roman" w:cs="Times New Roman"/>
          <w:sz w:val="28"/>
          <w:szCs w:val="28"/>
          <w:lang w:val="uk-UA"/>
        </w:rPr>
      </w:pPr>
      <w:proofErr w:type="spellStart"/>
      <w:r w:rsidRPr="002671BD">
        <w:rPr>
          <w:rFonts w:ascii="Times New Roman" w:hAnsi="Times New Roman" w:cs="Times New Roman"/>
          <w:sz w:val="28"/>
          <w:szCs w:val="28"/>
          <w:lang w:val="uk-UA"/>
        </w:rPr>
        <w:t>Рогатинська</w:t>
      </w:r>
      <w:proofErr w:type="spellEnd"/>
      <w:r w:rsidRPr="002671BD">
        <w:rPr>
          <w:rFonts w:ascii="Times New Roman" w:hAnsi="Times New Roman" w:cs="Times New Roman"/>
          <w:sz w:val="28"/>
          <w:szCs w:val="28"/>
          <w:lang w:val="uk-UA"/>
        </w:rPr>
        <w:t xml:space="preserve"> Н., Куйбіда А. Значення та особливості отримання доказів в кримінально-процесуальному доказування. Актуальні проблеми правознавство. 2018. Випуск 3 (15). с. 108-112.</w:t>
      </w:r>
      <w:r w:rsidRPr="002671BD">
        <w:rPr>
          <w:rFonts w:ascii="Times New Roman" w:hAnsi="Times New Roman" w:cs="Times New Roman"/>
          <w:sz w:val="28"/>
          <w:szCs w:val="28"/>
        </w:rPr>
        <w:t xml:space="preserve"> </w:t>
      </w:r>
      <w:r w:rsidRPr="002671BD">
        <w:rPr>
          <w:rFonts w:ascii="Times New Roman" w:hAnsi="Times New Roman" w:cs="Times New Roman"/>
          <w:sz w:val="28"/>
          <w:szCs w:val="28"/>
          <w:lang w:val="en-US"/>
        </w:rPr>
        <w:t>URL</w:t>
      </w:r>
      <w:r w:rsidRPr="002671BD">
        <w:rPr>
          <w:rFonts w:ascii="Times New Roman" w:hAnsi="Times New Roman" w:cs="Times New Roman"/>
          <w:sz w:val="28"/>
          <w:szCs w:val="28"/>
          <w:lang w:val="uk-UA"/>
        </w:rPr>
        <w:t xml:space="preserve">: </w:t>
      </w:r>
      <w:hyperlink r:id="rId8" w:history="1">
        <w:r w:rsidRPr="002671BD">
          <w:rPr>
            <w:rStyle w:val="a8"/>
            <w:rFonts w:ascii="Times New Roman" w:hAnsi="Times New Roman" w:cs="Times New Roman"/>
            <w:color w:val="auto"/>
            <w:sz w:val="28"/>
            <w:szCs w:val="28"/>
            <w:u w:val="none"/>
            <w:lang w:val="uk-UA"/>
          </w:rPr>
          <w:t>http://dspace.tneu.edu.ua/bitstream/316497/31288/1/Рогатинська.pdf</w:t>
        </w:r>
      </w:hyperlink>
    </w:p>
    <w:p w14:paraId="7E0F858A" w14:textId="77777777" w:rsidR="002671BD" w:rsidRPr="002671BD" w:rsidRDefault="002671BD" w:rsidP="002671BD">
      <w:pPr>
        <w:pStyle w:val="a7"/>
        <w:numPr>
          <w:ilvl w:val="0"/>
          <w:numId w:val="33"/>
        </w:numPr>
        <w:spacing w:after="0" w:line="360" w:lineRule="auto"/>
        <w:ind w:left="0" w:firstLine="709"/>
        <w:jc w:val="both"/>
        <w:rPr>
          <w:rFonts w:ascii="Times New Roman" w:hAnsi="Times New Roman" w:cs="Times New Roman"/>
          <w:sz w:val="28"/>
          <w:szCs w:val="28"/>
          <w:lang w:val="uk-UA"/>
        </w:rPr>
      </w:pPr>
      <w:r w:rsidRPr="002671BD">
        <w:rPr>
          <w:rFonts w:ascii="Times New Roman" w:hAnsi="Times New Roman" w:cs="Times New Roman"/>
          <w:sz w:val="28"/>
          <w:szCs w:val="28"/>
          <w:lang w:val="uk-UA"/>
        </w:rPr>
        <w:lastRenderedPageBreak/>
        <w:t>Кримінальний процесуальний кодекс України від 13.04.2012 № 4651-</w:t>
      </w:r>
      <w:r w:rsidRPr="002671BD">
        <w:rPr>
          <w:rFonts w:ascii="Times New Roman" w:hAnsi="Times New Roman" w:cs="Times New Roman"/>
          <w:sz w:val="28"/>
          <w:szCs w:val="28"/>
          <w:lang w:val="en-US"/>
        </w:rPr>
        <w:t>VI</w:t>
      </w:r>
      <w:r w:rsidRPr="002671BD">
        <w:rPr>
          <w:rFonts w:ascii="Times New Roman" w:hAnsi="Times New Roman" w:cs="Times New Roman"/>
          <w:sz w:val="28"/>
          <w:szCs w:val="28"/>
          <w:lang w:val="uk-UA"/>
        </w:rPr>
        <w:t xml:space="preserve">. Дата оновлення: 16.01.2020. </w:t>
      </w:r>
      <w:r w:rsidRPr="002671BD">
        <w:rPr>
          <w:rFonts w:ascii="Times New Roman" w:hAnsi="Times New Roman" w:cs="Times New Roman"/>
          <w:sz w:val="28"/>
          <w:szCs w:val="28"/>
          <w:lang w:val="en-US"/>
        </w:rPr>
        <w:t>URL</w:t>
      </w:r>
      <w:r w:rsidRPr="002671BD">
        <w:rPr>
          <w:rFonts w:ascii="Times New Roman" w:hAnsi="Times New Roman" w:cs="Times New Roman"/>
          <w:sz w:val="28"/>
          <w:szCs w:val="28"/>
          <w:lang w:val="uk-UA"/>
        </w:rPr>
        <w:t xml:space="preserve">: </w:t>
      </w:r>
      <w:hyperlink r:id="rId9" w:anchor="Text" w:history="1">
        <w:r w:rsidRPr="002671BD">
          <w:rPr>
            <w:rStyle w:val="a8"/>
            <w:rFonts w:ascii="Times New Roman" w:hAnsi="Times New Roman" w:cs="Times New Roman"/>
            <w:color w:val="auto"/>
            <w:sz w:val="28"/>
            <w:szCs w:val="28"/>
            <w:u w:val="none"/>
            <w:lang w:val="uk-UA"/>
          </w:rPr>
          <w:t>https://zakon.rada.gov.ua/laws/show/4651-17#Text</w:t>
        </w:r>
      </w:hyperlink>
      <w:r w:rsidRPr="002671BD">
        <w:rPr>
          <w:rFonts w:ascii="Times New Roman" w:hAnsi="Times New Roman" w:cs="Times New Roman"/>
          <w:sz w:val="28"/>
          <w:szCs w:val="28"/>
          <w:lang w:val="uk-UA"/>
        </w:rPr>
        <w:t>. Дата звернення: 29.01.2020.</w:t>
      </w:r>
    </w:p>
    <w:p w14:paraId="3483088D" w14:textId="77777777" w:rsidR="002671BD" w:rsidRPr="002671BD" w:rsidRDefault="002671BD" w:rsidP="002671BD">
      <w:pPr>
        <w:pStyle w:val="a7"/>
        <w:numPr>
          <w:ilvl w:val="0"/>
          <w:numId w:val="33"/>
        </w:numPr>
        <w:spacing w:after="0" w:line="360" w:lineRule="auto"/>
        <w:ind w:left="0" w:firstLine="709"/>
        <w:jc w:val="both"/>
        <w:rPr>
          <w:rFonts w:ascii="Times New Roman" w:hAnsi="Times New Roman" w:cs="Times New Roman"/>
          <w:sz w:val="28"/>
          <w:szCs w:val="28"/>
          <w:lang w:val="uk-UA"/>
        </w:rPr>
      </w:pPr>
      <w:r w:rsidRPr="002671BD">
        <w:rPr>
          <w:rFonts w:ascii="Times New Roman" w:hAnsi="Times New Roman" w:cs="Times New Roman"/>
          <w:sz w:val="28"/>
          <w:szCs w:val="28"/>
          <w:lang w:val="uk-UA"/>
        </w:rPr>
        <w:t xml:space="preserve">Шульга А.О. Участь сторін у доказуванні: морально-правовий аспект. Правовий часопис Донбасу. 2017. № 3-4 (61). с. 185-191. </w:t>
      </w:r>
      <w:r w:rsidRPr="002671BD">
        <w:rPr>
          <w:rFonts w:ascii="Times New Roman" w:hAnsi="Times New Roman" w:cs="Times New Roman"/>
          <w:sz w:val="28"/>
          <w:szCs w:val="28"/>
          <w:lang w:val="en-US"/>
        </w:rPr>
        <w:t>URL</w:t>
      </w:r>
      <w:r w:rsidRPr="002671BD">
        <w:rPr>
          <w:rFonts w:ascii="Times New Roman" w:hAnsi="Times New Roman" w:cs="Times New Roman"/>
          <w:sz w:val="28"/>
          <w:szCs w:val="28"/>
          <w:lang w:val="uk-UA"/>
        </w:rPr>
        <w:t xml:space="preserve">: </w:t>
      </w:r>
      <w:hyperlink r:id="rId10" w:history="1">
        <w:r w:rsidRPr="002671BD">
          <w:rPr>
            <w:rStyle w:val="a8"/>
            <w:rFonts w:ascii="Times New Roman" w:hAnsi="Times New Roman" w:cs="Times New Roman"/>
            <w:color w:val="auto"/>
            <w:sz w:val="28"/>
            <w:szCs w:val="28"/>
            <w:u w:val="none"/>
          </w:rPr>
          <w:t>http://nbuv.gov.ua/UJRN/pppd_2017_3-4_34</w:t>
        </w:r>
      </w:hyperlink>
    </w:p>
    <w:p w14:paraId="21EBE829" w14:textId="77777777" w:rsidR="002671BD" w:rsidRPr="002671BD" w:rsidRDefault="002671BD" w:rsidP="002671BD">
      <w:pPr>
        <w:pStyle w:val="a7"/>
        <w:numPr>
          <w:ilvl w:val="0"/>
          <w:numId w:val="33"/>
        </w:numPr>
        <w:spacing w:after="0" w:line="360" w:lineRule="auto"/>
        <w:ind w:left="0" w:firstLine="709"/>
        <w:jc w:val="both"/>
        <w:rPr>
          <w:rFonts w:ascii="Times New Roman" w:hAnsi="Times New Roman" w:cs="Times New Roman"/>
          <w:sz w:val="28"/>
          <w:szCs w:val="28"/>
          <w:lang w:val="uk-UA"/>
        </w:rPr>
      </w:pPr>
      <w:r w:rsidRPr="002671BD">
        <w:rPr>
          <w:rFonts w:ascii="Times New Roman" w:hAnsi="Times New Roman" w:cs="Times New Roman"/>
          <w:sz w:val="28"/>
          <w:szCs w:val="28"/>
          <w:lang w:val="uk-UA"/>
        </w:rPr>
        <w:t xml:space="preserve">Шульга А.О. Участь сторін у доказуванні: морально-правовий аспект. Правовий часопис Донбасу. 2017. № 3-4 (61). с. 185-191. </w:t>
      </w:r>
      <w:r w:rsidRPr="002671BD">
        <w:rPr>
          <w:rFonts w:ascii="Times New Roman" w:hAnsi="Times New Roman" w:cs="Times New Roman"/>
          <w:sz w:val="28"/>
          <w:szCs w:val="28"/>
          <w:lang w:val="en-US"/>
        </w:rPr>
        <w:t>URL</w:t>
      </w:r>
      <w:r w:rsidRPr="002671BD">
        <w:rPr>
          <w:rFonts w:ascii="Times New Roman" w:hAnsi="Times New Roman" w:cs="Times New Roman"/>
          <w:sz w:val="28"/>
          <w:szCs w:val="28"/>
          <w:lang w:val="uk-UA"/>
        </w:rPr>
        <w:t xml:space="preserve">: </w:t>
      </w:r>
      <w:hyperlink r:id="rId11" w:history="1">
        <w:r w:rsidRPr="002671BD">
          <w:rPr>
            <w:rStyle w:val="a8"/>
            <w:rFonts w:ascii="Times New Roman" w:hAnsi="Times New Roman" w:cs="Times New Roman"/>
            <w:color w:val="auto"/>
            <w:sz w:val="28"/>
            <w:szCs w:val="28"/>
            <w:u w:val="none"/>
          </w:rPr>
          <w:t>http://nbuv.gov.ua/UJRN/pppd_2017_3-4_34</w:t>
        </w:r>
      </w:hyperlink>
    </w:p>
    <w:p w14:paraId="723625B0" w14:textId="77777777" w:rsidR="002671BD" w:rsidRPr="002671BD" w:rsidRDefault="002671BD" w:rsidP="002671BD">
      <w:pPr>
        <w:pStyle w:val="a7"/>
        <w:numPr>
          <w:ilvl w:val="0"/>
          <w:numId w:val="33"/>
        </w:numPr>
        <w:spacing w:after="0" w:line="360" w:lineRule="auto"/>
        <w:ind w:left="0" w:firstLine="709"/>
        <w:jc w:val="both"/>
        <w:rPr>
          <w:rFonts w:ascii="Times New Roman" w:hAnsi="Times New Roman" w:cs="Times New Roman"/>
          <w:sz w:val="28"/>
          <w:szCs w:val="28"/>
          <w:lang w:val="uk-UA"/>
        </w:rPr>
      </w:pPr>
      <w:proofErr w:type="spellStart"/>
      <w:r w:rsidRPr="002671BD">
        <w:rPr>
          <w:rFonts w:ascii="Times New Roman" w:hAnsi="Times New Roman" w:cs="Times New Roman"/>
          <w:sz w:val="28"/>
          <w:szCs w:val="28"/>
          <w:lang w:val="uk-UA"/>
        </w:rPr>
        <w:t>Льозний</w:t>
      </w:r>
      <w:proofErr w:type="spellEnd"/>
      <w:r w:rsidRPr="002671BD">
        <w:rPr>
          <w:rFonts w:ascii="Times New Roman" w:hAnsi="Times New Roman" w:cs="Times New Roman"/>
          <w:sz w:val="28"/>
          <w:szCs w:val="28"/>
          <w:lang w:val="uk-UA"/>
        </w:rPr>
        <w:t xml:space="preserve"> О.А. Збирання доказів як елемент процесу доказування у кримінальному процесі України. Науковий вісник публічного та приватного права: Збірник наукових праць. Київ, 2017. Випуск 6. Том 4. с. 122-129.</w:t>
      </w:r>
    </w:p>
    <w:p w14:paraId="2250C501" w14:textId="77777777" w:rsidR="002671BD" w:rsidRPr="002671BD" w:rsidRDefault="002671BD" w:rsidP="002671BD">
      <w:pPr>
        <w:pStyle w:val="a7"/>
        <w:numPr>
          <w:ilvl w:val="0"/>
          <w:numId w:val="33"/>
        </w:numPr>
        <w:spacing w:after="0" w:line="360" w:lineRule="auto"/>
        <w:ind w:left="0" w:firstLine="709"/>
        <w:jc w:val="both"/>
        <w:rPr>
          <w:rFonts w:ascii="Times New Roman" w:hAnsi="Times New Roman" w:cs="Times New Roman"/>
          <w:sz w:val="28"/>
          <w:szCs w:val="28"/>
          <w:lang w:val="uk-UA"/>
        </w:rPr>
      </w:pPr>
      <w:proofErr w:type="spellStart"/>
      <w:r w:rsidRPr="002671BD">
        <w:rPr>
          <w:rFonts w:ascii="Times New Roman" w:hAnsi="Times New Roman" w:cs="Times New Roman"/>
          <w:sz w:val="28"/>
          <w:szCs w:val="28"/>
          <w:lang w:val="uk-UA"/>
        </w:rPr>
        <w:t>Благута</w:t>
      </w:r>
      <w:proofErr w:type="spellEnd"/>
      <w:r w:rsidRPr="002671BD">
        <w:rPr>
          <w:rFonts w:ascii="Times New Roman" w:hAnsi="Times New Roman" w:cs="Times New Roman"/>
          <w:sz w:val="28"/>
          <w:szCs w:val="28"/>
          <w:lang w:val="uk-UA"/>
        </w:rPr>
        <w:t xml:space="preserve"> Р.І., </w:t>
      </w:r>
      <w:proofErr w:type="spellStart"/>
      <w:r w:rsidRPr="002671BD">
        <w:rPr>
          <w:rFonts w:ascii="Times New Roman" w:hAnsi="Times New Roman" w:cs="Times New Roman"/>
          <w:sz w:val="28"/>
          <w:szCs w:val="28"/>
          <w:lang w:val="uk-UA"/>
        </w:rPr>
        <w:t>Гуцуляк</w:t>
      </w:r>
      <w:proofErr w:type="spellEnd"/>
      <w:r w:rsidRPr="002671BD">
        <w:rPr>
          <w:rFonts w:ascii="Times New Roman" w:hAnsi="Times New Roman" w:cs="Times New Roman"/>
          <w:sz w:val="28"/>
          <w:szCs w:val="28"/>
          <w:lang w:val="uk-UA"/>
        </w:rPr>
        <w:t xml:space="preserve"> Ю.В., </w:t>
      </w:r>
      <w:proofErr w:type="spellStart"/>
      <w:r w:rsidRPr="002671BD">
        <w:rPr>
          <w:rFonts w:ascii="Times New Roman" w:hAnsi="Times New Roman" w:cs="Times New Roman"/>
          <w:sz w:val="28"/>
          <w:szCs w:val="28"/>
          <w:lang w:val="uk-UA"/>
        </w:rPr>
        <w:t>Дуфенюк</w:t>
      </w:r>
      <w:proofErr w:type="spellEnd"/>
      <w:r w:rsidRPr="002671BD">
        <w:rPr>
          <w:rFonts w:ascii="Times New Roman" w:hAnsi="Times New Roman" w:cs="Times New Roman"/>
          <w:sz w:val="28"/>
          <w:szCs w:val="28"/>
          <w:lang w:val="uk-UA"/>
        </w:rPr>
        <w:t xml:space="preserve"> О.М. Докази та доказування у кримінальному провадженні: навчальний </w:t>
      </w:r>
      <w:proofErr w:type="spellStart"/>
      <w:r w:rsidRPr="002671BD">
        <w:rPr>
          <w:rFonts w:ascii="Times New Roman" w:hAnsi="Times New Roman" w:cs="Times New Roman"/>
          <w:sz w:val="28"/>
          <w:szCs w:val="28"/>
          <w:lang w:val="uk-UA"/>
        </w:rPr>
        <w:t>по</w:t>
      </w:r>
      <w:r>
        <w:rPr>
          <w:rFonts w:ascii="Times New Roman" w:hAnsi="Times New Roman" w:cs="Times New Roman"/>
          <w:sz w:val="28"/>
          <w:szCs w:val="28"/>
          <w:lang w:val="uk-UA"/>
        </w:rPr>
        <w:t>сібник.Львів:ЛьвДУВС</w:t>
      </w:r>
      <w:proofErr w:type="spellEnd"/>
      <w:r>
        <w:rPr>
          <w:rFonts w:ascii="Times New Roman" w:hAnsi="Times New Roman" w:cs="Times New Roman"/>
          <w:sz w:val="28"/>
          <w:szCs w:val="28"/>
          <w:lang w:val="uk-UA"/>
        </w:rPr>
        <w:t>. 2018. 272</w:t>
      </w:r>
      <w:r w:rsidRPr="002671BD">
        <w:rPr>
          <w:rFonts w:ascii="Times New Roman" w:hAnsi="Times New Roman" w:cs="Times New Roman"/>
          <w:sz w:val="28"/>
          <w:szCs w:val="28"/>
          <w:lang w:val="uk-UA"/>
        </w:rPr>
        <w:t>с.</w:t>
      </w:r>
    </w:p>
    <w:p w14:paraId="0FA278C7" w14:textId="77777777" w:rsidR="002671BD" w:rsidRPr="002671BD" w:rsidRDefault="002671BD" w:rsidP="002671BD">
      <w:pPr>
        <w:pStyle w:val="a7"/>
        <w:numPr>
          <w:ilvl w:val="0"/>
          <w:numId w:val="33"/>
        </w:numPr>
        <w:spacing w:after="0" w:line="360" w:lineRule="auto"/>
        <w:ind w:left="0" w:firstLine="709"/>
        <w:jc w:val="both"/>
        <w:rPr>
          <w:rFonts w:ascii="Times New Roman" w:hAnsi="Times New Roman" w:cs="Times New Roman"/>
          <w:sz w:val="28"/>
          <w:szCs w:val="28"/>
          <w:lang w:val="uk-UA"/>
        </w:rPr>
      </w:pPr>
      <w:r w:rsidRPr="002671BD">
        <w:rPr>
          <w:rFonts w:ascii="Times New Roman" w:hAnsi="Times New Roman" w:cs="Times New Roman"/>
          <w:sz w:val="28"/>
          <w:szCs w:val="28"/>
          <w:lang w:val="uk-UA"/>
        </w:rPr>
        <w:t xml:space="preserve">Соловйов В.О. Особливості участі захисника в доказуванні під час вирішення питання про заходи забезпечення кримінального провадження слідчим суддею. Вісник Південного регіонального центру Національної академії правових наук України. 2019. № 18. с. 172-178. </w:t>
      </w:r>
    </w:p>
    <w:p w14:paraId="670033B8" w14:textId="77777777" w:rsidR="002671BD" w:rsidRPr="002671BD" w:rsidRDefault="002671BD" w:rsidP="002671BD">
      <w:pPr>
        <w:pStyle w:val="a7"/>
        <w:numPr>
          <w:ilvl w:val="0"/>
          <w:numId w:val="33"/>
        </w:numPr>
        <w:spacing w:after="0" w:line="360" w:lineRule="auto"/>
        <w:ind w:left="0" w:firstLine="709"/>
        <w:jc w:val="both"/>
        <w:rPr>
          <w:rFonts w:ascii="Times New Roman" w:hAnsi="Times New Roman" w:cs="Times New Roman"/>
          <w:sz w:val="28"/>
          <w:szCs w:val="28"/>
          <w:lang w:val="uk-UA"/>
        </w:rPr>
      </w:pPr>
      <w:r w:rsidRPr="002671BD">
        <w:rPr>
          <w:rFonts w:ascii="Times New Roman" w:hAnsi="Times New Roman" w:cs="Times New Roman"/>
          <w:sz w:val="28"/>
          <w:szCs w:val="28"/>
          <w:lang w:val="uk-UA"/>
        </w:rPr>
        <w:t>Про адвокатуру та адвокатську діяльність: Закон України від 05.07.2012 № 5076-</w:t>
      </w:r>
      <w:r w:rsidRPr="002671BD">
        <w:rPr>
          <w:rFonts w:ascii="Times New Roman" w:hAnsi="Times New Roman" w:cs="Times New Roman"/>
          <w:sz w:val="28"/>
          <w:szCs w:val="28"/>
          <w:lang w:val="en-US"/>
        </w:rPr>
        <w:t>VI</w:t>
      </w:r>
      <w:r w:rsidRPr="002671BD">
        <w:rPr>
          <w:rFonts w:ascii="Times New Roman" w:hAnsi="Times New Roman" w:cs="Times New Roman"/>
          <w:sz w:val="28"/>
          <w:szCs w:val="28"/>
          <w:lang w:val="uk-UA"/>
        </w:rPr>
        <w:t xml:space="preserve">. Дата оновлення: 01.01.2020. </w:t>
      </w:r>
      <w:r w:rsidRPr="002671BD">
        <w:rPr>
          <w:rFonts w:ascii="Times New Roman" w:hAnsi="Times New Roman" w:cs="Times New Roman"/>
          <w:sz w:val="28"/>
          <w:szCs w:val="28"/>
          <w:lang w:val="en-US"/>
        </w:rPr>
        <w:t>URL</w:t>
      </w:r>
      <w:r w:rsidRPr="002671BD">
        <w:rPr>
          <w:rFonts w:ascii="Times New Roman" w:hAnsi="Times New Roman" w:cs="Times New Roman"/>
          <w:sz w:val="28"/>
          <w:szCs w:val="28"/>
          <w:lang w:val="uk-UA"/>
        </w:rPr>
        <w:t xml:space="preserve">: </w:t>
      </w:r>
      <w:hyperlink r:id="rId12" w:history="1">
        <w:r w:rsidRPr="002671BD">
          <w:rPr>
            <w:rStyle w:val="a8"/>
            <w:rFonts w:ascii="Times New Roman" w:hAnsi="Times New Roman" w:cs="Times New Roman"/>
            <w:color w:val="auto"/>
            <w:sz w:val="28"/>
            <w:szCs w:val="28"/>
            <w:u w:val="none"/>
            <w:lang w:val="uk-UA"/>
          </w:rPr>
          <w:t>https://zakon.rada.gov.ua/laws/show/5076-17</w:t>
        </w:r>
      </w:hyperlink>
      <w:r w:rsidRPr="002671BD">
        <w:rPr>
          <w:rFonts w:ascii="Times New Roman" w:hAnsi="Times New Roman" w:cs="Times New Roman"/>
          <w:sz w:val="28"/>
          <w:szCs w:val="28"/>
          <w:lang w:val="uk-UA"/>
        </w:rPr>
        <w:t>. Дата звернення: 29.01.2020.</w:t>
      </w:r>
    </w:p>
    <w:p w14:paraId="0DCD1A59" w14:textId="77777777" w:rsidR="002671BD" w:rsidRPr="002671BD" w:rsidRDefault="002671BD" w:rsidP="002671BD">
      <w:pPr>
        <w:pStyle w:val="a7"/>
        <w:numPr>
          <w:ilvl w:val="0"/>
          <w:numId w:val="33"/>
        </w:numPr>
        <w:spacing w:after="0" w:line="360" w:lineRule="auto"/>
        <w:ind w:left="0" w:firstLine="709"/>
        <w:jc w:val="both"/>
        <w:rPr>
          <w:rFonts w:ascii="Times New Roman" w:hAnsi="Times New Roman" w:cs="Times New Roman"/>
          <w:sz w:val="28"/>
          <w:szCs w:val="28"/>
          <w:lang w:val="uk-UA"/>
        </w:rPr>
      </w:pPr>
      <w:r w:rsidRPr="002671BD">
        <w:rPr>
          <w:rFonts w:ascii="Times New Roman" w:hAnsi="Times New Roman" w:cs="Times New Roman"/>
          <w:sz w:val="28"/>
          <w:szCs w:val="28"/>
          <w:lang w:val="uk-UA"/>
        </w:rPr>
        <w:t xml:space="preserve">Крушинський С.А. Проблемні аспекти збирання та подання доказів стороною захисту у кримінальному провадженні. Університетські наукові записки. 2017. № 63. с. 296-310. </w:t>
      </w:r>
      <w:r w:rsidRPr="002671BD">
        <w:rPr>
          <w:rFonts w:ascii="Times New Roman" w:hAnsi="Times New Roman" w:cs="Times New Roman"/>
          <w:sz w:val="28"/>
          <w:szCs w:val="28"/>
          <w:lang w:val="en-US"/>
        </w:rPr>
        <w:t>URL</w:t>
      </w:r>
      <w:r w:rsidRPr="002671BD">
        <w:rPr>
          <w:rFonts w:ascii="Times New Roman" w:hAnsi="Times New Roman" w:cs="Times New Roman"/>
          <w:sz w:val="28"/>
          <w:szCs w:val="28"/>
          <w:lang w:val="uk-UA"/>
        </w:rPr>
        <w:t xml:space="preserve">: </w:t>
      </w:r>
      <w:hyperlink r:id="rId13" w:history="1">
        <w:r w:rsidRPr="002671BD">
          <w:rPr>
            <w:rStyle w:val="a8"/>
            <w:rFonts w:ascii="Times New Roman" w:hAnsi="Times New Roman" w:cs="Times New Roman"/>
            <w:color w:val="auto"/>
            <w:sz w:val="28"/>
            <w:szCs w:val="28"/>
            <w:u w:val="none"/>
            <w:lang w:val="uk-UA"/>
          </w:rPr>
          <w:t>http://www.univer.km.ua/statti/krushynskyi_14.pdf</w:t>
        </w:r>
      </w:hyperlink>
    </w:p>
    <w:p w14:paraId="10788F84" w14:textId="77777777" w:rsidR="002671BD" w:rsidRPr="002671BD" w:rsidRDefault="002671BD" w:rsidP="002671BD">
      <w:pPr>
        <w:pStyle w:val="a7"/>
        <w:numPr>
          <w:ilvl w:val="0"/>
          <w:numId w:val="33"/>
        </w:numPr>
        <w:spacing w:after="0" w:line="360" w:lineRule="auto"/>
        <w:ind w:left="0" w:firstLine="709"/>
        <w:jc w:val="both"/>
        <w:rPr>
          <w:rFonts w:ascii="Times New Roman" w:hAnsi="Times New Roman" w:cs="Times New Roman"/>
          <w:sz w:val="28"/>
          <w:szCs w:val="28"/>
          <w:lang w:val="uk-UA"/>
        </w:rPr>
      </w:pPr>
      <w:proofErr w:type="spellStart"/>
      <w:r w:rsidRPr="002671BD">
        <w:rPr>
          <w:rFonts w:ascii="Times New Roman" w:hAnsi="Times New Roman" w:cs="Times New Roman"/>
          <w:sz w:val="28"/>
          <w:szCs w:val="28"/>
          <w:lang w:val="uk-UA"/>
        </w:rPr>
        <w:t>Главюк</w:t>
      </w:r>
      <w:proofErr w:type="spellEnd"/>
      <w:r w:rsidRPr="002671BD">
        <w:rPr>
          <w:rFonts w:ascii="Times New Roman" w:hAnsi="Times New Roman" w:cs="Times New Roman"/>
          <w:sz w:val="28"/>
          <w:szCs w:val="28"/>
          <w:lang w:val="uk-UA"/>
        </w:rPr>
        <w:t xml:space="preserve"> І.В. Забезпечення подання стороною обвинувачення виправдувальних доказів у судовому розгляді. с. 354-356. </w:t>
      </w:r>
      <w:r w:rsidRPr="002671BD">
        <w:rPr>
          <w:rFonts w:ascii="Times New Roman" w:hAnsi="Times New Roman" w:cs="Times New Roman"/>
          <w:sz w:val="28"/>
          <w:szCs w:val="28"/>
          <w:lang w:val="en-US"/>
        </w:rPr>
        <w:t>URL</w:t>
      </w:r>
      <w:r w:rsidRPr="002671BD">
        <w:rPr>
          <w:rFonts w:ascii="Times New Roman" w:hAnsi="Times New Roman" w:cs="Times New Roman"/>
          <w:sz w:val="28"/>
          <w:szCs w:val="28"/>
          <w:lang w:val="uk-UA"/>
        </w:rPr>
        <w:t xml:space="preserve">: </w:t>
      </w:r>
      <w:hyperlink r:id="rId14" w:history="1">
        <w:r w:rsidRPr="002671BD">
          <w:rPr>
            <w:rStyle w:val="a8"/>
            <w:rFonts w:ascii="Times New Roman" w:hAnsi="Times New Roman" w:cs="Times New Roman"/>
            <w:color w:val="auto"/>
            <w:sz w:val="28"/>
            <w:szCs w:val="28"/>
            <w:u w:val="none"/>
            <w:lang w:val="uk-UA"/>
          </w:rPr>
          <w:t>http://dspace.onua.edu.ua/bitstream/handle/11300/10395/Glovuk%20Том%202_2017-141.pdf?sequence=1&amp;isAllowed=y</w:t>
        </w:r>
      </w:hyperlink>
    </w:p>
    <w:p w14:paraId="7C2683DB" w14:textId="77777777" w:rsidR="002671BD" w:rsidRPr="002671BD" w:rsidRDefault="002671BD" w:rsidP="002671BD">
      <w:pPr>
        <w:pStyle w:val="a7"/>
        <w:numPr>
          <w:ilvl w:val="0"/>
          <w:numId w:val="33"/>
        </w:numPr>
        <w:spacing w:after="0" w:line="360" w:lineRule="auto"/>
        <w:ind w:left="0" w:firstLine="709"/>
        <w:jc w:val="both"/>
        <w:rPr>
          <w:rFonts w:ascii="Times New Roman" w:hAnsi="Times New Roman" w:cs="Times New Roman"/>
          <w:sz w:val="28"/>
          <w:szCs w:val="28"/>
          <w:shd w:val="clear" w:color="auto" w:fill="FFFFFF"/>
          <w:lang w:val="en-US"/>
        </w:rPr>
      </w:pPr>
      <w:r w:rsidRPr="002671BD">
        <w:rPr>
          <w:rFonts w:ascii="Times New Roman" w:hAnsi="Times New Roman" w:cs="Times New Roman"/>
          <w:sz w:val="28"/>
          <w:szCs w:val="28"/>
          <w:lang w:val="uk-UA"/>
        </w:rPr>
        <w:lastRenderedPageBreak/>
        <w:t>Коваль А.А. Проблеми участі захисника у провадженні негласних слідчих (розшукових) дій. Юридичний бюлетень. 2018. Випуск 6. с. 206-213.</w:t>
      </w:r>
    </w:p>
    <w:p w14:paraId="6C9D5EA5" w14:textId="77777777" w:rsidR="002671BD" w:rsidRPr="002671BD" w:rsidRDefault="002671BD" w:rsidP="002671BD">
      <w:pPr>
        <w:pStyle w:val="a7"/>
        <w:numPr>
          <w:ilvl w:val="0"/>
          <w:numId w:val="33"/>
        </w:numPr>
        <w:spacing w:after="0" w:line="360" w:lineRule="auto"/>
        <w:ind w:left="0" w:firstLine="709"/>
        <w:jc w:val="both"/>
        <w:rPr>
          <w:rFonts w:ascii="Times New Roman" w:hAnsi="Times New Roman" w:cs="Times New Roman"/>
          <w:sz w:val="28"/>
          <w:szCs w:val="28"/>
          <w:lang w:val="uk-UA"/>
        </w:rPr>
      </w:pPr>
      <w:r w:rsidRPr="002671BD">
        <w:rPr>
          <w:rFonts w:ascii="Times New Roman" w:hAnsi="Times New Roman" w:cs="Times New Roman"/>
          <w:sz w:val="28"/>
          <w:szCs w:val="28"/>
          <w:lang w:val="uk-UA"/>
        </w:rPr>
        <w:t xml:space="preserve">Про нотаріат: Закон України від 02.09.1993 № 3426-ХІІ. Дата оновлення: 16.01.2020. </w:t>
      </w:r>
      <w:r w:rsidRPr="002671BD">
        <w:rPr>
          <w:rFonts w:ascii="Times New Roman" w:hAnsi="Times New Roman" w:cs="Times New Roman"/>
          <w:sz w:val="28"/>
          <w:szCs w:val="28"/>
          <w:lang w:val="en-US"/>
        </w:rPr>
        <w:t>URL</w:t>
      </w:r>
      <w:r w:rsidRPr="002671BD">
        <w:rPr>
          <w:rFonts w:ascii="Times New Roman" w:hAnsi="Times New Roman" w:cs="Times New Roman"/>
          <w:sz w:val="28"/>
          <w:szCs w:val="28"/>
        </w:rPr>
        <w:t xml:space="preserve">: </w:t>
      </w:r>
      <w:hyperlink r:id="rId15" w:history="1">
        <w:r w:rsidRPr="002671BD">
          <w:rPr>
            <w:rStyle w:val="a8"/>
            <w:rFonts w:ascii="Times New Roman" w:hAnsi="Times New Roman" w:cs="Times New Roman"/>
            <w:color w:val="auto"/>
            <w:sz w:val="28"/>
            <w:szCs w:val="28"/>
            <w:u w:val="none"/>
          </w:rPr>
          <w:t>https://zakon.rada.gov.ua/laws/show/3425-12</w:t>
        </w:r>
      </w:hyperlink>
      <w:r w:rsidRPr="002671BD">
        <w:rPr>
          <w:rFonts w:ascii="Times New Roman" w:hAnsi="Times New Roman" w:cs="Times New Roman"/>
          <w:sz w:val="28"/>
          <w:szCs w:val="28"/>
        </w:rPr>
        <w:t xml:space="preserve">. Дата </w:t>
      </w:r>
      <w:proofErr w:type="spellStart"/>
      <w:r w:rsidRPr="002671BD">
        <w:rPr>
          <w:rFonts w:ascii="Times New Roman" w:hAnsi="Times New Roman" w:cs="Times New Roman"/>
          <w:sz w:val="28"/>
          <w:szCs w:val="28"/>
        </w:rPr>
        <w:t>звернення</w:t>
      </w:r>
      <w:proofErr w:type="spellEnd"/>
      <w:r w:rsidRPr="002671BD">
        <w:rPr>
          <w:rFonts w:ascii="Times New Roman" w:hAnsi="Times New Roman" w:cs="Times New Roman"/>
          <w:sz w:val="28"/>
          <w:szCs w:val="28"/>
        </w:rPr>
        <w:t xml:space="preserve"> 29.01.2020.</w:t>
      </w:r>
    </w:p>
    <w:p w14:paraId="6C44C3F8" w14:textId="77777777" w:rsidR="002671BD" w:rsidRPr="002671BD" w:rsidRDefault="002671BD" w:rsidP="002671BD">
      <w:pPr>
        <w:pStyle w:val="a7"/>
        <w:numPr>
          <w:ilvl w:val="0"/>
          <w:numId w:val="33"/>
        </w:numPr>
        <w:spacing w:after="0" w:line="360" w:lineRule="auto"/>
        <w:ind w:left="0" w:firstLine="709"/>
        <w:jc w:val="both"/>
        <w:rPr>
          <w:rFonts w:ascii="Times New Roman" w:hAnsi="Times New Roman" w:cs="Times New Roman"/>
          <w:sz w:val="28"/>
          <w:szCs w:val="28"/>
          <w:lang w:val="uk-UA"/>
        </w:rPr>
      </w:pPr>
      <w:r w:rsidRPr="002671BD">
        <w:rPr>
          <w:rFonts w:ascii="Times New Roman" w:hAnsi="Times New Roman" w:cs="Times New Roman"/>
          <w:sz w:val="28"/>
          <w:szCs w:val="28"/>
          <w:lang w:val="uk-UA"/>
        </w:rPr>
        <w:t xml:space="preserve"> Про банки і банківську діяльність: Закон України від 07.12.2000 № 2121-ІІІ. Дата оновлення: 19.01.2020. </w:t>
      </w:r>
      <w:r w:rsidRPr="002671BD">
        <w:rPr>
          <w:rFonts w:ascii="Times New Roman" w:hAnsi="Times New Roman" w:cs="Times New Roman"/>
          <w:sz w:val="28"/>
          <w:szCs w:val="28"/>
          <w:lang w:val="en-US"/>
        </w:rPr>
        <w:t>URL</w:t>
      </w:r>
      <w:r w:rsidRPr="002671BD">
        <w:rPr>
          <w:rFonts w:ascii="Times New Roman" w:hAnsi="Times New Roman" w:cs="Times New Roman"/>
          <w:sz w:val="28"/>
          <w:szCs w:val="28"/>
        </w:rPr>
        <w:t xml:space="preserve">: </w:t>
      </w:r>
      <w:r w:rsidRPr="002671BD">
        <w:rPr>
          <w:rFonts w:ascii="Times New Roman" w:hAnsi="Times New Roman" w:cs="Times New Roman"/>
          <w:sz w:val="28"/>
          <w:szCs w:val="28"/>
          <w:lang w:val="uk-UA"/>
        </w:rPr>
        <w:t xml:space="preserve"> </w:t>
      </w:r>
      <w:hyperlink r:id="rId16" w:anchor="n1014" w:history="1">
        <w:r w:rsidRPr="002671BD">
          <w:rPr>
            <w:rStyle w:val="a8"/>
            <w:rFonts w:ascii="Times New Roman" w:hAnsi="Times New Roman" w:cs="Times New Roman"/>
            <w:color w:val="auto"/>
            <w:sz w:val="28"/>
            <w:szCs w:val="28"/>
            <w:u w:val="none"/>
          </w:rPr>
          <w:t>https://zakon.rada.gov.ua/laws/show/2121-14#n1014</w:t>
        </w:r>
      </w:hyperlink>
      <w:r w:rsidRPr="002671BD">
        <w:rPr>
          <w:rFonts w:ascii="Times New Roman" w:hAnsi="Times New Roman" w:cs="Times New Roman"/>
          <w:sz w:val="28"/>
          <w:szCs w:val="28"/>
          <w:lang w:val="uk-UA"/>
        </w:rPr>
        <w:t>. Дата звернення: 29.01.2020.</w:t>
      </w:r>
    </w:p>
    <w:p w14:paraId="251EEDD1" w14:textId="77777777" w:rsidR="002671BD" w:rsidRPr="002671BD" w:rsidRDefault="002671BD" w:rsidP="002671BD">
      <w:pPr>
        <w:pStyle w:val="a7"/>
        <w:numPr>
          <w:ilvl w:val="0"/>
          <w:numId w:val="33"/>
        </w:numPr>
        <w:spacing w:after="0" w:line="360" w:lineRule="auto"/>
        <w:ind w:left="0" w:firstLine="709"/>
        <w:jc w:val="both"/>
        <w:rPr>
          <w:rFonts w:ascii="Times New Roman" w:hAnsi="Times New Roman" w:cs="Times New Roman"/>
          <w:sz w:val="28"/>
          <w:szCs w:val="28"/>
          <w:lang w:val="uk-UA"/>
        </w:rPr>
      </w:pPr>
      <w:r w:rsidRPr="002671BD">
        <w:rPr>
          <w:rFonts w:ascii="Times New Roman" w:hAnsi="Times New Roman" w:cs="Times New Roman"/>
          <w:sz w:val="28"/>
          <w:szCs w:val="28"/>
          <w:lang w:val="uk-UA"/>
        </w:rPr>
        <w:t xml:space="preserve"> Про психіатричну допомогу: Закон України від 22.02.2000 № 1489-ІІІ. Дата оновлення: 20.12.2018. </w:t>
      </w:r>
      <w:r w:rsidRPr="002671BD">
        <w:rPr>
          <w:rFonts w:ascii="Times New Roman" w:hAnsi="Times New Roman" w:cs="Times New Roman"/>
          <w:sz w:val="28"/>
          <w:szCs w:val="28"/>
          <w:lang w:val="en-US"/>
        </w:rPr>
        <w:t>URL</w:t>
      </w:r>
      <w:r w:rsidRPr="002671BD">
        <w:rPr>
          <w:rFonts w:ascii="Times New Roman" w:hAnsi="Times New Roman" w:cs="Times New Roman"/>
          <w:sz w:val="28"/>
          <w:szCs w:val="28"/>
          <w:lang w:val="uk-UA"/>
        </w:rPr>
        <w:t xml:space="preserve">: </w:t>
      </w:r>
      <w:hyperlink r:id="rId17" w:history="1">
        <w:r w:rsidRPr="002671BD">
          <w:rPr>
            <w:rStyle w:val="a8"/>
            <w:rFonts w:ascii="Times New Roman" w:hAnsi="Times New Roman" w:cs="Times New Roman"/>
            <w:color w:val="auto"/>
            <w:sz w:val="28"/>
            <w:szCs w:val="28"/>
            <w:u w:val="none"/>
            <w:lang w:val="uk-UA"/>
          </w:rPr>
          <w:t>https://zakon.rada.gov.ua/laws/show/1489-14</w:t>
        </w:r>
      </w:hyperlink>
      <w:r w:rsidRPr="002671BD">
        <w:rPr>
          <w:rFonts w:ascii="Times New Roman" w:hAnsi="Times New Roman" w:cs="Times New Roman"/>
          <w:sz w:val="28"/>
          <w:szCs w:val="28"/>
          <w:lang w:val="uk-UA"/>
        </w:rPr>
        <w:t>. Дата звернення: 29.01.2020.</w:t>
      </w:r>
    </w:p>
    <w:p w14:paraId="2E9633FB" w14:textId="77777777" w:rsidR="002671BD" w:rsidRPr="002671BD" w:rsidRDefault="002671BD" w:rsidP="002671BD">
      <w:pPr>
        <w:pStyle w:val="a7"/>
        <w:numPr>
          <w:ilvl w:val="0"/>
          <w:numId w:val="33"/>
        </w:numPr>
        <w:spacing w:after="0" w:line="360" w:lineRule="auto"/>
        <w:ind w:left="0" w:firstLine="709"/>
        <w:jc w:val="both"/>
        <w:rPr>
          <w:rFonts w:ascii="Times New Roman" w:hAnsi="Times New Roman" w:cs="Times New Roman"/>
          <w:sz w:val="28"/>
          <w:szCs w:val="28"/>
          <w:lang w:val="uk-UA"/>
        </w:rPr>
      </w:pPr>
      <w:r w:rsidRPr="002671BD">
        <w:rPr>
          <w:rFonts w:ascii="Times New Roman" w:hAnsi="Times New Roman" w:cs="Times New Roman"/>
          <w:sz w:val="28"/>
          <w:szCs w:val="28"/>
          <w:lang w:val="uk-UA"/>
        </w:rPr>
        <w:t xml:space="preserve"> Про затвердження Положення про базу даних «Відомості про осіб, які перетнули державний кордон України»: Наказ Адміністрації Державної прикордонної служби України від 25.06.2007 № 472. Дата оновлення: 04.07.2008. </w:t>
      </w:r>
      <w:r w:rsidRPr="002671BD">
        <w:rPr>
          <w:rFonts w:ascii="Times New Roman" w:hAnsi="Times New Roman" w:cs="Times New Roman"/>
          <w:sz w:val="28"/>
          <w:szCs w:val="28"/>
          <w:lang w:val="en-US"/>
        </w:rPr>
        <w:t>URL</w:t>
      </w:r>
      <w:r w:rsidRPr="002671BD">
        <w:rPr>
          <w:rFonts w:ascii="Times New Roman" w:hAnsi="Times New Roman" w:cs="Times New Roman"/>
          <w:sz w:val="28"/>
          <w:szCs w:val="28"/>
          <w:lang w:val="uk-UA"/>
        </w:rPr>
        <w:t xml:space="preserve">: </w:t>
      </w:r>
      <w:hyperlink r:id="rId18" w:history="1">
        <w:r w:rsidRPr="002671BD">
          <w:rPr>
            <w:rStyle w:val="a8"/>
            <w:rFonts w:ascii="Times New Roman" w:hAnsi="Times New Roman" w:cs="Times New Roman"/>
            <w:color w:val="auto"/>
            <w:sz w:val="28"/>
            <w:szCs w:val="28"/>
            <w:u w:val="none"/>
            <w:lang w:val="uk-UA"/>
          </w:rPr>
          <w:t>https://zakon.rada.gov.ua/laws/show/z0765-07</w:t>
        </w:r>
      </w:hyperlink>
      <w:r w:rsidRPr="002671BD">
        <w:rPr>
          <w:rFonts w:ascii="Times New Roman" w:hAnsi="Times New Roman" w:cs="Times New Roman"/>
          <w:sz w:val="28"/>
          <w:szCs w:val="28"/>
          <w:lang w:val="uk-UA"/>
        </w:rPr>
        <w:t>. Дата звернення: 29.01.2020.</w:t>
      </w:r>
    </w:p>
    <w:p w14:paraId="535501D8" w14:textId="77777777" w:rsidR="002671BD" w:rsidRPr="002671BD" w:rsidRDefault="002671BD" w:rsidP="002671BD">
      <w:pPr>
        <w:pStyle w:val="a7"/>
        <w:numPr>
          <w:ilvl w:val="0"/>
          <w:numId w:val="33"/>
        </w:numPr>
        <w:spacing w:after="0" w:line="360" w:lineRule="auto"/>
        <w:ind w:left="0" w:firstLine="709"/>
        <w:jc w:val="both"/>
        <w:rPr>
          <w:rFonts w:ascii="Times New Roman" w:hAnsi="Times New Roman" w:cs="Times New Roman"/>
          <w:sz w:val="28"/>
          <w:szCs w:val="28"/>
          <w:lang w:val="uk-UA"/>
        </w:rPr>
      </w:pPr>
      <w:r w:rsidRPr="002671BD">
        <w:rPr>
          <w:rFonts w:ascii="Times New Roman" w:hAnsi="Times New Roman" w:cs="Times New Roman"/>
          <w:sz w:val="28"/>
          <w:szCs w:val="28"/>
          <w:lang w:val="uk-UA"/>
        </w:rPr>
        <w:t xml:space="preserve"> Про перелік відомостей, що не становлять комерційної таємниці: Постанова Кабінету Міністрів України від 09.08.1993 № 611. Дата оновлення: 09.08.1993. </w:t>
      </w:r>
      <w:r w:rsidRPr="002671BD">
        <w:rPr>
          <w:rFonts w:ascii="Times New Roman" w:hAnsi="Times New Roman" w:cs="Times New Roman"/>
          <w:sz w:val="28"/>
          <w:szCs w:val="28"/>
          <w:lang w:val="en-US"/>
        </w:rPr>
        <w:t>URL</w:t>
      </w:r>
      <w:r w:rsidRPr="002671BD">
        <w:rPr>
          <w:rFonts w:ascii="Times New Roman" w:hAnsi="Times New Roman" w:cs="Times New Roman"/>
          <w:sz w:val="28"/>
          <w:szCs w:val="28"/>
          <w:lang w:val="uk-UA"/>
        </w:rPr>
        <w:t xml:space="preserve">: </w:t>
      </w:r>
      <w:hyperlink r:id="rId19" w:history="1">
        <w:r w:rsidRPr="002671BD">
          <w:rPr>
            <w:rStyle w:val="a8"/>
            <w:rFonts w:ascii="Times New Roman" w:hAnsi="Times New Roman" w:cs="Times New Roman"/>
            <w:color w:val="auto"/>
            <w:sz w:val="28"/>
            <w:szCs w:val="28"/>
            <w:u w:val="none"/>
            <w:lang w:val="uk-UA"/>
          </w:rPr>
          <w:t>https://zakon.rada.gov.ua/laws/show/611-93-п</w:t>
        </w:r>
      </w:hyperlink>
      <w:r w:rsidRPr="002671BD">
        <w:rPr>
          <w:rFonts w:ascii="Times New Roman" w:hAnsi="Times New Roman" w:cs="Times New Roman"/>
          <w:sz w:val="28"/>
          <w:szCs w:val="28"/>
          <w:lang w:val="uk-UA"/>
        </w:rPr>
        <w:t>. Дата звернення: 29.01.2020.</w:t>
      </w:r>
    </w:p>
    <w:p w14:paraId="7F349741" w14:textId="77777777" w:rsidR="002671BD" w:rsidRPr="002671BD" w:rsidRDefault="002671BD" w:rsidP="002671BD">
      <w:pPr>
        <w:pStyle w:val="a7"/>
        <w:numPr>
          <w:ilvl w:val="0"/>
          <w:numId w:val="33"/>
        </w:numPr>
        <w:spacing w:after="0" w:line="360" w:lineRule="auto"/>
        <w:ind w:left="0" w:firstLine="709"/>
        <w:jc w:val="both"/>
        <w:rPr>
          <w:rFonts w:ascii="Times New Roman" w:hAnsi="Times New Roman" w:cs="Times New Roman"/>
          <w:sz w:val="28"/>
          <w:szCs w:val="28"/>
          <w:lang w:val="uk-UA"/>
        </w:rPr>
      </w:pPr>
      <w:r w:rsidRPr="002671BD">
        <w:rPr>
          <w:rFonts w:ascii="Times New Roman" w:hAnsi="Times New Roman" w:cs="Times New Roman"/>
          <w:sz w:val="28"/>
          <w:szCs w:val="28"/>
          <w:lang w:val="uk-UA"/>
        </w:rPr>
        <w:t xml:space="preserve"> </w:t>
      </w:r>
      <w:proofErr w:type="spellStart"/>
      <w:r w:rsidRPr="002671BD">
        <w:rPr>
          <w:rFonts w:ascii="Times New Roman" w:hAnsi="Times New Roman" w:cs="Times New Roman"/>
          <w:sz w:val="28"/>
          <w:szCs w:val="28"/>
          <w:lang w:val="uk-UA"/>
        </w:rPr>
        <w:t>Божко</w:t>
      </w:r>
      <w:proofErr w:type="spellEnd"/>
      <w:r w:rsidRPr="002671BD">
        <w:rPr>
          <w:rFonts w:ascii="Times New Roman" w:hAnsi="Times New Roman" w:cs="Times New Roman"/>
          <w:sz w:val="28"/>
          <w:szCs w:val="28"/>
          <w:lang w:val="uk-UA"/>
        </w:rPr>
        <w:t xml:space="preserve"> О., </w:t>
      </w:r>
      <w:proofErr w:type="spellStart"/>
      <w:r w:rsidRPr="002671BD">
        <w:rPr>
          <w:rFonts w:ascii="Times New Roman" w:hAnsi="Times New Roman" w:cs="Times New Roman"/>
          <w:sz w:val="28"/>
          <w:szCs w:val="28"/>
          <w:lang w:val="uk-UA"/>
        </w:rPr>
        <w:t>Ширяєв</w:t>
      </w:r>
      <w:proofErr w:type="spellEnd"/>
      <w:r w:rsidRPr="002671BD">
        <w:rPr>
          <w:rFonts w:ascii="Times New Roman" w:hAnsi="Times New Roman" w:cs="Times New Roman"/>
          <w:sz w:val="28"/>
          <w:szCs w:val="28"/>
          <w:lang w:val="uk-UA"/>
        </w:rPr>
        <w:t xml:space="preserve"> А. Витребування відомостей, документів і речей стороною обвинувачення як самостійний спосіб збирання доказів у кримінальному провадженні. Вісник Національної академії прокуратури України. 2018. № 2 (54). с. 7-23. </w:t>
      </w:r>
      <w:r w:rsidRPr="002671BD">
        <w:rPr>
          <w:rFonts w:ascii="Times New Roman" w:hAnsi="Times New Roman" w:cs="Times New Roman"/>
          <w:sz w:val="28"/>
          <w:szCs w:val="28"/>
          <w:lang w:val="en-US"/>
        </w:rPr>
        <w:t>URL</w:t>
      </w:r>
      <w:r w:rsidRPr="002671BD">
        <w:rPr>
          <w:rFonts w:ascii="Times New Roman" w:hAnsi="Times New Roman" w:cs="Times New Roman"/>
          <w:sz w:val="28"/>
          <w:szCs w:val="28"/>
          <w:lang w:val="uk-UA"/>
        </w:rPr>
        <w:t xml:space="preserve">: </w:t>
      </w:r>
      <w:hyperlink r:id="rId20" w:history="1">
        <w:r w:rsidRPr="002671BD">
          <w:rPr>
            <w:rStyle w:val="a8"/>
            <w:rFonts w:ascii="Times New Roman" w:hAnsi="Times New Roman" w:cs="Times New Roman"/>
            <w:color w:val="auto"/>
            <w:sz w:val="28"/>
            <w:szCs w:val="28"/>
            <w:u w:val="none"/>
          </w:rPr>
          <w:t>http://nbuv.gov.ua/UJRN/Vnapu_2018_2_3</w:t>
        </w:r>
      </w:hyperlink>
      <w:r w:rsidRPr="002671BD">
        <w:rPr>
          <w:rFonts w:ascii="Times New Roman" w:hAnsi="Times New Roman" w:cs="Times New Roman"/>
          <w:sz w:val="28"/>
          <w:szCs w:val="28"/>
          <w:lang w:val="uk-UA"/>
        </w:rPr>
        <w:t>.</w:t>
      </w:r>
    </w:p>
    <w:p w14:paraId="1F9B8603" w14:textId="77777777" w:rsidR="002671BD" w:rsidRPr="002671BD" w:rsidRDefault="002671BD" w:rsidP="002671BD">
      <w:pPr>
        <w:pStyle w:val="a7"/>
        <w:numPr>
          <w:ilvl w:val="0"/>
          <w:numId w:val="33"/>
        </w:numPr>
        <w:spacing w:after="0" w:line="360" w:lineRule="auto"/>
        <w:ind w:left="0" w:firstLine="709"/>
        <w:jc w:val="both"/>
        <w:rPr>
          <w:rFonts w:ascii="Times New Roman" w:hAnsi="Times New Roman" w:cs="Times New Roman"/>
          <w:sz w:val="28"/>
          <w:szCs w:val="28"/>
          <w:lang w:val="uk-UA"/>
        </w:rPr>
      </w:pPr>
      <w:proofErr w:type="spellStart"/>
      <w:r w:rsidRPr="002671BD">
        <w:rPr>
          <w:rFonts w:ascii="Times New Roman" w:hAnsi="Times New Roman" w:cs="Times New Roman"/>
          <w:sz w:val="28"/>
          <w:szCs w:val="28"/>
          <w:lang w:val="uk-UA"/>
        </w:rPr>
        <w:t>Гуртієва</w:t>
      </w:r>
      <w:proofErr w:type="spellEnd"/>
      <w:r w:rsidRPr="002671BD">
        <w:rPr>
          <w:rFonts w:ascii="Times New Roman" w:hAnsi="Times New Roman" w:cs="Times New Roman"/>
          <w:sz w:val="28"/>
          <w:szCs w:val="28"/>
          <w:lang w:val="uk-UA"/>
        </w:rPr>
        <w:t xml:space="preserve"> Л.М. Засоби збирання та перевірки доказів судом на стадії підготовчого провадження у кримінальному процесі України. Вісник Чернівецького факультету Національного університету «Одеська юридична академія». 2015. Випуск 4. с. 306-314. </w:t>
      </w:r>
      <w:r w:rsidRPr="002671BD">
        <w:rPr>
          <w:rFonts w:ascii="Times New Roman" w:hAnsi="Times New Roman" w:cs="Times New Roman"/>
          <w:sz w:val="28"/>
          <w:szCs w:val="28"/>
          <w:lang w:val="en-US"/>
        </w:rPr>
        <w:t>URL</w:t>
      </w:r>
      <w:r w:rsidRPr="002671BD">
        <w:rPr>
          <w:rFonts w:ascii="Times New Roman" w:hAnsi="Times New Roman" w:cs="Times New Roman"/>
          <w:sz w:val="28"/>
          <w:szCs w:val="28"/>
          <w:lang w:val="uk-UA"/>
        </w:rPr>
        <w:t xml:space="preserve">: </w:t>
      </w:r>
      <w:hyperlink r:id="rId21" w:history="1">
        <w:r w:rsidRPr="002671BD">
          <w:rPr>
            <w:rStyle w:val="a8"/>
            <w:rFonts w:ascii="Times New Roman" w:hAnsi="Times New Roman" w:cs="Times New Roman"/>
            <w:color w:val="auto"/>
            <w:sz w:val="28"/>
            <w:szCs w:val="28"/>
            <w:u w:val="none"/>
            <w:lang w:val="uk-UA"/>
          </w:rPr>
          <w:t>file:///C:/Users/Friend/Downloads/vchfo_2015_4_31.pdf</w:t>
        </w:r>
      </w:hyperlink>
    </w:p>
    <w:p w14:paraId="2C70DC0F" w14:textId="77777777" w:rsidR="002671BD" w:rsidRPr="002671BD" w:rsidRDefault="002671BD" w:rsidP="002671BD">
      <w:pPr>
        <w:pStyle w:val="a7"/>
        <w:numPr>
          <w:ilvl w:val="0"/>
          <w:numId w:val="33"/>
        </w:numPr>
        <w:spacing w:after="0" w:line="360" w:lineRule="auto"/>
        <w:ind w:left="0" w:firstLine="709"/>
        <w:jc w:val="both"/>
        <w:rPr>
          <w:rFonts w:ascii="Times New Roman" w:hAnsi="Times New Roman" w:cs="Times New Roman"/>
          <w:sz w:val="28"/>
          <w:szCs w:val="28"/>
          <w:lang w:val="uk-UA"/>
        </w:rPr>
      </w:pPr>
      <w:r w:rsidRPr="002671BD">
        <w:rPr>
          <w:rFonts w:ascii="Times New Roman" w:hAnsi="Times New Roman" w:cs="Times New Roman"/>
          <w:sz w:val="28"/>
          <w:szCs w:val="28"/>
          <w:lang w:val="uk-UA"/>
        </w:rPr>
        <w:t xml:space="preserve">Гарасимів О.І., Гарасимів Б.Т., Ряшко О.В. Стадія підготовчого провадження: значення, завдання та проблеми подання доказів. </w:t>
      </w:r>
      <w:r w:rsidRPr="002671BD">
        <w:rPr>
          <w:rFonts w:ascii="Times New Roman" w:hAnsi="Times New Roman" w:cs="Times New Roman"/>
          <w:sz w:val="28"/>
          <w:szCs w:val="28"/>
          <w:lang w:val="en-US"/>
        </w:rPr>
        <w:t xml:space="preserve">DYNAMICS OF </w:t>
      </w:r>
      <w:r w:rsidRPr="002671BD">
        <w:rPr>
          <w:rFonts w:ascii="Times New Roman" w:hAnsi="Times New Roman" w:cs="Times New Roman"/>
          <w:sz w:val="28"/>
          <w:szCs w:val="28"/>
          <w:lang w:val="en-US"/>
        </w:rPr>
        <w:lastRenderedPageBreak/>
        <w:t>THE DEVELOPMENT OF WORLD SCIENCE</w:t>
      </w:r>
      <w:r w:rsidRPr="002671BD">
        <w:rPr>
          <w:rFonts w:ascii="Times New Roman" w:hAnsi="Times New Roman" w:cs="Times New Roman"/>
          <w:sz w:val="28"/>
          <w:szCs w:val="28"/>
          <w:lang w:val="uk-UA"/>
        </w:rPr>
        <w:t xml:space="preserve">. </w:t>
      </w:r>
      <w:r w:rsidRPr="002671BD">
        <w:rPr>
          <w:rFonts w:ascii="Times New Roman" w:hAnsi="Times New Roman" w:cs="Times New Roman"/>
          <w:sz w:val="28"/>
          <w:szCs w:val="28"/>
          <w:lang w:val="en-US"/>
        </w:rPr>
        <w:t>Vancouver, Canada</w:t>
      </w:r>
      <w:r w:rsidRPr="002671BD">
        <w:rPr>
          <w:rFonts w:ascii="Times New Roman" w:hAnsi="Times New Roman" w:cs="Times New Roman"/>
          <w:sz w:val="28"/>
          <w:szCs w:val="28"/>
          <w:lang w:val="uk-UA"/>
        </w:rPr>
        <w:t>. 2019.</w:t>
      </w:r>
      <w:r w:rsidRPr="002671BD">
        <w:rPr>
          <w:rFonts w:ascii="Times New Roman" w:hAnsi="Times New Roman" w:cs="Times New Roman"/>
          <w:sz w:val="28"/>
          <w:szCs w:val="28"/>
          <w:lang w:val="en-US"/>
        </w:rPr>
        <w:t xml:space="preserve"> </w:t>
      </w:r>
      <w:r w:rsidRPr="002671BD">
        <w:rPr>
          <w:rFonts w:ascii="Times New Roman" w:hAnsi="Times New Roman" w:cs="Times New Roman"/>
          <w:sz w:val="28"/>
          <w:szCs w:val="28"/>
          <w:lang w:val="uk-UA"/>
        </w:rPr>
        <w:t xml:space="preserve">с. 217-228. </w:t>
      </w:r>
      <w:hyperlink r:id="rId22" w:anchor="page=217" w:history="1">
        <w:r w:rsidRPr="002671BD">
          <w:rPr>
            <w:rStyle w:val="a8"/>
            <w:rFonts w:ascii="Times New Roman" w:hAnsi="Times New Roman" w:cs="Times New Roman"/>
            <w:color w:val="auto"/>
            <w:sz w:val="28"/>
            <w:szCs w:val="28"/>
            <w:u w:val="none"/>
            <w:lang w:val="uk-UA"/>
          </w:rPr>
          <w:t>http://sci-conf.com.ua/wp-content/uploads/2019/10/dynamics-of-the-development-of-world-science_23-25.10.19.pdf#page=217</w:t>
        </w:r>
      </w:hyperlink>
    </w:p>
    <w:p w14:paraId="00B7036B" w14:textId="77777777" w:rsidR="002671BD" w:rsidRPr="002671BD" w:rsidRDefault="002671BD" w:rsidP="002671BD">
      <w:pPr>
        <w:pStyle w:val="a7"/>
        <w:numPr>
          <w:ilvl w:val="0"/>
          <w:numId w:val="33"/>
        </w:numPr>
        <w:spacing w:after="0" w:line="360" w:lineRule="auto"/>
        <w:ind w:left="0" w:firstLine="709"/>
        <w:jc w:val="both"/>
        <w:rPr>
          <w:rFonts w:ascii="Times New Roman" w:hAnsi="Times New Roman" w:cs="Times New Roman"/>
          <w:sz w:val="28"/>
          <w:szCs w:val="28"/>
          <w:lang w:val="uk-UA"/>
        </w:rPr>
      </w:pPr>
      <w:proofErr w:type="spellStart"/>
      <w:r w:rsidRPr="002671BD">
        <w:rPr>
          <w:rFonts w:ascii="Times New Roman" w:hAnsi="Times New Roman" w:cs="Times New Roman"/>
          <w:sz w:val="28"/>
          <w:szCs w:val="28"/>
          <w:lang w:val="uk-UA"/>
        </w:rPr>
        <w:t>Чегренець</w:t>
      </w:r>
      <w:proofErr w:type="spellEnd"/>
      <w:r w:rsidRPr="002671BD">
        <w:rPr>
          <w:rFonts w:ascii="Times New Roman" w:hAnsi="Times New Roman" w:cs="Times New Roman"/>
          <w:sz w:val="28"/>
          <w:szCs w:val="28"/>
          <w:lang w:val="uk-UA"/>
        </w:rPr>
        <w:t xml:space="preserve"> Н.В., </w:t>
      </w:r>
      <w:proofErr w:type="spellStart"/>
      <w:r w:rsidRPr="002671BD">
        <w:rPr>
          <w:rFonts w:ascii="Times New Roman" w:hAnsi="Times New Roman" w:cs="Times New Roman"/>
          <w:sz w:val="28"/>
          <w:szCs w:val="28"/>
          <w:lang w:val="uk-UA"/>
        </w:rPr>
        <w:t>Маланчук</w:t>
      </w:r>
      <w:proofErr w:type="spellEnd"/>
      <w:r w:rsidRPr="002671BD">
        <w:rPr>
          <w:rFonts w:ascii="Times New Roman" w:hAnsi="Times New Roman" w:cs="Times New Roman"/>
          <w:sz w:val="28"/>
          <w:szCs w:val="28"/>
          <w:lang w:val="uk-UA"/>
        </w:rPr>
        <w:t xml:space="preserve"> П.М. Місце доказів та доказування в кримінальному процесу України. Правові горизонти. Суми. 2017. </w:t>
      </w:r>
      <w:proofErr w:type="spellStart"/>
      <w:r w:rsidRPr="002671BD">
        <w:rPr>
          <w:rFonts w:ascii="Times New Roman" w:hAnsi="Times New Roman" w:cs="Times New Roman"/>
          <w:sz w:val="28"/>
          <w:szCs w:val="28"/>
          <w:lang w:val="uk-UA"/>
        </w:rPr>
        <w:t>Вип</w:t>
      </w:r>
      <w:proofErr w:type="spellEnd"/>
      <w:r w:rsidRPr="002671BD">
        <w:rPr>
          <w:rFonts w:ascii="Times New Roman" w:hAnsi="Times New Roman" w:cs="Times New Roman"/>
          <w:sz w:val="28"/>
          <w:szCs w:val="28"/>
          <w:lang w:val="uk-UA"/>
        </w:rPr>
        <w:t xml:space="preserve">. № 3 (16). с. 118-124. </w:t>
      </w:r>
      <w:r w:rsidRPr="002671BD">
        <w:rPr>
          <w:rFonts w:ascii="Times New Roman" w:hAnsi="Times New Roman" w:cs="Times New Roman"/>
          <w:sz w:val="28"/>
          <w:szCs w:val="28"/>
          <w:lang w:val="en-US"/>
        </w:rPr>
        <w:t>URL</w:t>
      </w:r>
      <w:r w:rsidRPr="002671BD">
        <w:rPr>
          <w:rFonts w:ascii="Times New Roman" w:hAnsi="Times New Roman" w:cs="Times New Roman"/>
          <w:sz w:val="28"/>
          <w:szCs w:val="28"/>
          <w:lang w:val="uk-UA"/>
        </w:rPr>
        <w:t xml:space="preserve">: </w:t>
      </w:r>
      <w:hyperlink r:id="rId23" w:history="1">
        <w:r w:rsidRPr="002671BD">
          <w:rPr>
            <w:rStyle w:val="a8"/>
            <w:rFonts w:ascii="Times New Roman" w:hAnsi="Times New Roman" w:cs="Times New Roman"/>
            <w:color w:val="auto"/>
            <w:sz w:val="28"/>
            <w:szCs w:val="28"/>
            <w:u w:val="none"/>
            <w:lang w:val="uk-UA"/>
          </w:rPr>
          <w:t>https://essuir.sumdu.edu.ua/handle/123456789/57955</w:t>
        </w:r>
      </w:hyperlink>
    </w:p>
    <w:p w14:paraId="080ADCCB" w14:textId="77777777" w:rsidR="00272EF3" w:rsidRPr="002671BD" w:rsidRDefault="002671BD" w:rsidP="002671BD">
      <w:pPr>
        <w:pStyle w:val="a7"/>
        <w:numPr>
          <w:ilvl w:val="0"/>
          <w:numId w:val="33"/>
        </w:numPr>
        <w:spacing w:after="0" w:line="360" w:lineRule="auto"/>
        <w:ind w:left="0" w:firstLine="709"/>
        <w:jc w:val="both"/>
        <w:rPr>
          <w:rFonts w:ascii="Times New Roman" w:hAnsi="Times New Roman" w:cs="Times New Roman"/>
          <w:sz w:val="28"/>
          <w:szCs w:val="28"/>
          <w:shd w:val="clear" w:color="auto" w:fill="FFFFFF"/>
        </w:rPr>
      </w:pPr>
      <w:proofErr w:type="spellStart"/>
      <w:r w:rsidRPr="002671BD">
        <w:rPr>
          <w:rFonts w:ascii="Times New Roman" w:hAnsi="Times New Roman" w:cs="Times New Roman"/>
          <w:sz w:val="28"/>
          <w:szCs w:val="28"/>
          <w:lang w:val="uk-UA"/>
        </w:rPr>
        <w:t>Баулін</w:t>
      </w:r>
      <w:proofErr w:type="spellEnd"/>
      <w:r w:rsidRPr="002671BD">
        <w:rPr>
          <w:rFonts w:ascii="Times New Roman" w:hAnsi="Times New Roman" w:cs="Times New Roman"/>
          <w:sz w:val="28"/>
          <w:szCs w:val="28"/>
          <w:lang w:val="uk-UA"/>
        </w:rPr>
        <w:t xml:space="preserve"> О. Поняття доказів у кримінальному процесі. Вісник Національної академії прокуратури України. 2017. № 1 (47). с. 75-81. </w:t>
      </w:r>
      <w:r w:rsidRPr="002671BD">
        <w:rPr>
          <w:rFonts w:ascii="Times New Roman" w:hAnsi="Times New Roman" w:cs="Times New Roman"/>
          <w:sz w:val="28"/>
          <w:szCs w:val="28"/>
          <w:lang w:val="en-US"/>
        </w:rPr>
        <w:t>URL</w:t>
      </w:r>
      <w:r w:rsidRPr="002671BD">
        <w:rPr>
          <w:rFonts w:ascii="Times New Roman" w:hAnsi="Times New Roman" w:cs="Times New Roman"/>
          <w:sz w:val="28"/>
          <w:szCs w:val="28"/>
        </w:rPr>
        <w:t xml:space="preserve">: </w:t>
      </w:r>
      <w:hyperlink r:id="rId24" w:history="1">
        <w:r w:rsidRPr="002671BD">
          <w:rPr>
            <w:rStyle w:val="a8"/>
            <w:rFonts w:ascii="Times New Roman" w:hAnsi="Times New Roman" w:cs="Times New Roman"/>
            <w:color w:val="auto"/>
            <w:sz w:val="28"/>
            <w:szCs w:val="28"/>
            <w:u w:val="none"/>
          </w:rPr>
          <w:t>http://nbuv.gov.ua/UJRN/Vnapu_2017_1_13</w:t>
        </w:r>
      </w:hyperlink>
      <w:r w:rsidR="00272EF3" w:rsidRPr="002671BD">
        <w:rPr>
          <w:rFonts w:ascii="Times New Roman" w:hAnsi="Times New Roman" w:cs="Times New Roman"/>
          <w:sz w:val="28"/>
          <w:szCs w:val="28"/>
          <w:shd w:val="clear" w:color="auto" w:fill="FFFFFF"/>
          <w:lang w:val="en-US"/>
        </w:rPr>
        <w:t> </w:t>
      </w:r>
    </w:p>
    <w:p w14:paraId="23C4FEB6" w14:textId="77777777" w:rsidR="002671BD" w:rsidRPr="002671BD" w:rsidRDefault="002671BD" w:rsidP="002671BD">
      <w:pPr>
        <w:pStyle w:val="a7"/>
        <w:numPr>
          <w:ilvl w:val="0"/>
          <w:numId w:val="33"/>
        </w:numPr>
        <w:spacing w:after="0" w:line="360" w:lineRule="auto"/>
        <w:ind w:left="0" w:firstLine="709"/>
        <w:jc w:val="both"/>
        <w:rPr>
          <w:rFonts w:ascii="Times New Roman" w:hAnsi="Times New Roman" w:cs="Times New Roman"/>
          <w:sz w:val="28"/>
          <w:szCs w:val="28"/>
          <w:shd w:val="clear" w:color="auto" w:fill="FFFFFF"/>
        </w:rPr>
      </w:pPr>
      <w:r w:rsidRPr="002671BD">
        <w:rPr>
          <w:rFonts w:ascii="Times New Roman" w:hAnsi="Times New Roman" w:cs="Times New Roman"/>
          <w:sz w:val="28"/>
          <w:szCs w:val="28"/>
          <w:lang w:val="uk-UA"/>
        </w:rPr>
        <w:t xml:space="preserve">Ковальчук С.О. Структура та зміст збирання доказів як етапу їх формування під час кримінального процесуального доказування. Південноукраїнський правничий часопис. 2018. № 4. с. 103-107. </w:t>
      </w:r>
      <w:r w:rsidRPr="002671BD">
        <w:rPr>
          <w:rFonts w:ascii="Times New Roman" w:hAnsi="Times New Roman" w:cs="Times New Roman"/>
          <w:sz w:val="28"/>
          <w:szCs w:val="28"/>
          <w:lang w:val="en-US"/>
        </w:rPr>
        <w:t>URL</w:t>
      </w:r>
      <w:r w:rsidRPr="002671BD">
        <w:rPr>
          <w:rFonts w:ascii="Times New Roman" w:hAnsi="Times New Roman" w:cs="Times New Roman"/>
          <w:sz w:val="28"/>
          <w:szCs w:val="28"/>
        </w:rPr>
        <w:t>:</w:t>
      </w:r>
      <w:r w:rsidRPr="002671BD">
        <w:rPr>
          <w:rFonts w:ascii="Times New Roman" w:hAnsi="Times New Roman" w:cs="Times New Roman"/>
          <w:sz w:val="28"/>
          <w:szCs w:val="28"/>
          <w:lang w:val="uk-UA"/>
        </w:rPr>
        <w:t xml:space="preserve"> </w:t>
      </w:r>
      <w:hyperlink r:id="rId25" w:history="1">
        <w:r w:rsidRPr="002671BD">
          <w:rPr>
            <w:rStyle w:val="a8"/>
            <w:rFonts w:ascii="Times New Roman" w:hAnsi="Times New Roman" w:cs="Times New Roman"/>
            <w:color w:val="auto"/>
            <w:sz w:val="28"/>
            <w:szCs w:val="28"/>
            <w:u w:val="none"/>
            <w:lang w:val="uk-UA"/>
          </w:rPr>
          <w:t>http://www.sulj.oduvs.od.ua/archive/2018/4/part_2/27.pdf</w:t>
        </w:r>
      </w:hyperlink>
      <w:r w:rsidRPr="002671BD">
        <w:rPr>
          <w:rFonts w:ascii="Times New Roman" w:hAnsi="Times New Roman" w:cs="Times New Roman"/>
          <w:sz w:val="28"/>
          <w:szCs w:val="28"/>
          <w:lang w:val="uk-UA"/>
        </w:rPr>
        <w:t>.</w:t>
      </w:r>
    </w:p>
    <w:sectPr w:rsidR="002671BD" w:rsidRPr="002671BD" w:rsidSect="004C09A8">
      <w:headerReference w:type="default" r:id="rId26"/>
      <w:footerReference w:type="default" r:id="rId27"/>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A4667" w14:textId="77777777" w:rsidR="00EB4372" w:rsidRDefault="00EB4372" w:rsidP="0091266E">
      <w:pPr>
        <w:spacing w:after="0" w:line="240" w:lineRule="auto"/>
      </w:pPr>
      <w:r>
        <w:separator/>
      </w:r>
    </w:p>
  </w:endnote>
  <w:endnote w:type="continuationSeparator" w:id="0">
    <w:p w14:paraId="20553C08" w14:textId="77777777" w:rsidR="00EB4372" w:rsidRDefault="00EB4372" w:rsidP="0091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472177"/>
      <w:docPartObj>
        <w:docPartGallery w:val="Page Numbers (Bottom of Page)"/>
        <w:docPartUnique/>
      </w:docPartObj>
    </w:sdtPr>
    <w:sdtEndPr/>
    <w:sdtContent>
      <w:p w14:paraId="2501057C" w14:textId="77777777" w:rsidR="006837BC" w:rsidRDefault="006837BC">
        <w:pPr>
          <w:pStyle w:val="a5"/>
          <w:jc w:val="right"/>
        </w:pPr>
        <w:r>
          <w:fldChar w:fldCharType="begin"/>
        </w:r>
        <w:r>
          <w:instrText>PAGE   \* MERGEFORMAT</w:instrText>
        </w:r>
        <w:r>
          <w:fldChar w:fldCharType="separate"/>
        </w:r>
        <w:r w:rsidR="002671BD">
          <w:rPr>
            <w:noProof/>
          </w:rPr>
          <w:t>33</w:t>
        </w:r>
        <w:r>
          <w:fldChar w:fldCharType="end"/>
        </w:r>
      </w:p>
    </w:sdtContent>
  </w:sdt>
  <w:p w14:paraId="333C3F96" w14:textId="77777777" w:rsidR="006837BC" w:rsidRDefault="006837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17E56" w14:textId="77777777" w:rsidR="00EB4372" w:rsidRDefault="00EB4372" w:rsidP="0091266E">
      <w:pPr>
        <w:spacing w:after="0" w:line="240" w:lineRule="auto"/>
      </w:pPr>
      <w:r>
        <w:separator/>
      </w:r>
    </w:p>
  </w:footnote>
  <w:footnote w:type="continuationSeparator" w:id="0">
    <w:p w14:paraId="19912AC1" w14:textId="77777777" w:rsidR="00EB4372" w:rsidRDefault="00EB4372" w:rsidP="00912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813505"/>
      <w:docPartObj>
        <w:docPartGallery w:val="Page Numbers (Top of Page)"/>
        <w:docPartUnique/>
      </w:docPartObj>
    </w:sdtPr>
    <w:sdtEndPr/>
    <w:sdtContent>
      <w:p w14:paraId="45C533D1" w14:textId="77777777" w:rsidR="006837BC" w:rsidRDefault="006837BC">
        <w:pPr>
          <w:pStyle w:val="a3"/>
          <w:jc w:val="right"/>
        </w:pPr>
        <w:r>
          <w:fldChar w:fldCharType="begin"/>
        </w:r>
        <w:r>
          <w:instrText>PAGE   \* MERGEFORMAT</w:instrText>
        </w:r>
        <w:r>
          <w:fldChar w:fldCharType="separate"/>
        </w:r>
        <w:r w:rsidR="002671BD">
          <w:rPr>
            <w:noProof/>
          </w:rPr>
          <w:t>33</w:t>
        </w:r>
        <w:r>
          <w:fldChar w:fldCharType="end"/>
        </w:r>
      </w:p>
    </w:sdtContent>
  </w:sdt>
  <w:p w14:paraId="3961B503" w14:textId="77777777" w:rsidR="006837BC" w:rsidRDefault="006837B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4F58"/>
    <w:multiLevelType w:val="hybridMultilevel"/>
    <w:tmpl w:val="DF4AB83A"/>
    <w:lvl w:ilvl="0" w:tplc="05586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53614B"/>
    <w:multiLevelType w:val="hybridMultilevel"/>
    <w:tmpl w:val="DE782D08"/>
    <w:lvl w:ilvl="0" w:tplc="08BA0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18287C"/>
    <w:multiLevelType w:val="hybridMultilevel"/>
    <w:tmpl w:val="555AE9A8"/>
    <w:lvl w:ilvl="0" w:tplc="1E9A8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F84C4D"/>
    <w:multiLevelType w:val="hybridMultilevel"/>
    <w:tmpl w:val="1286F006"/>
    <w:lvl w:ilvl="0" w:tplc="152CB1EA">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7E6FDA"/>
    <w:multiLevelType w:val="hybridMultilevel"/>
    <w:tmpl w:val="3238F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0B02F5"/>
    <w:multiLevelType w:val="multilevel"/>
    <w:tmpl w:val="2722BFC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4B268B7"/>
    <w:multiLevelType w:val="hybridMultilevel"/>
    <w:tmpl w:val="FC144DF8"/>
    <w:lvl w:ilvl="0" w:tplc="1A6AD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4E068D3"/>
    <w:multiLevelType w:val="multilevel"/>
    <w:tmpl w:val="8E54AB9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609627B"/>
    <w:multiLevelType w:val="hybridMultilevel"/>
    <w:tmpl w:val="D21406F6"/>
    <w:lvl w:ilvl="0" w:tplc="EA7416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D5B4586"/>
    <w:multiLevelType w:val="multilevel"/>
    <w:tmpl w:val="E14E0796"/>
    <w:lvl w:ilvl="0">
      <w:start w:val="1"/>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D734833"/>
    <w:multiLevelType w:val="multilevel"/>
    <w:tmpl w:val="849E3DC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DB069F8"/>
    <w:multiLevelType w:val="hybridMultilevel"/>
    <w:tmpl w:val="5D2CD0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FE288F"/>
    <w:multiLevelType w:val="hybridMultilevel"/>
    <w:tmpl w:val="F14C810A"/>
    <w:lvl w:ilvl="0" w:tplc="900CBC4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3B03289E"/>
    <w:multiLevelType w:val="hybridMultilevel"/>
    <w:tmpl w:val="541650F4"/>
    <w:lvl w:ilvl="0" w:tplc="7584C620">
      <w:start w:val="2"/>
      <w:numFmt w:val="bullet"/>
      <w:lvlText w:val="-"/>
      <w:lvlJc w:val="left"/>
      <w:pPr>
        <w:ind w:left="810" w:hanging="360"/>
      </w:pPr>
      <w:rPr>
        <w:rFonts w:ascii="Times New Roman" w:eastAsiaTheme="minorHAnsi"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4" w15:restartNumberingAfterBreak="0">
    <w:nsid w:val="3E476D06"/>
    <w:multiLevelType w:val="hybridMultilevel"/>
    <w:tmpl w:val="BF907B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E229F9"/>
    <w:multiLevelType w:val="hybridMultilevel"/>
    <w:tmpl w:val="94144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6F3352"/>
    <w:multiLevelType w:val="hybridMultilevel"/>
    <w:tmpl w:val="957AE930"/>
    <w:lvl w:ilvl="0" w:tplc="7D2A5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9BE3563"/>
    <w:multiLevelType w:val="hybridMultilevel"/>
    <w:tmpl w:val="5B60EFF0"/>
    <w:lvl w:ilvl="0" w:tplc="8F2AB342">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B1D4B2A"/>
    <w:multiLevelType w:val="hybridMultilevel"/>
    <w:tmpl w:val="C29C4C6C"/>
    <w:lvl w:ilvl="0" w:tplc="E0BAD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D4562B"/>
    <w:multiLevelType w:val="hybridMultilevel"/>
    <w:tmpl w:val="A9B89E18"/>
    <w:lvl w:ilvl="0" w:tplc="F5DEFB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DD94D99"/>
    <w:multiLevelType w:val="hybridMultilevel"/>
    <w:tmpl w:val="4CC6A6C2"/>
    <w:lvl w:ilvl="0" w:tplc="365CC3E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58E626A3"/>
    <w:multiLevelType w:val="hybridMultilevel"/>
    <w:tmpl w:val="B9E8725E"/>
    <w:lvl w:ilvl="0" w:tplc="D8803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93E62D8"/>
    <w:multiLevelType w:val="hybridMultilevel"/>
    <w:tmpl w:val="13922136"/>
    <w:lvl w:ilvl="0" w:tplc="98545A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9F13BEE"/>
    <w:multiLevelType w:val="hybridMultilevel"/>
    <w:tmpl w:val="9048AB80"/>
    <w:lvl w:ilvl="0" w:tplc="FB56B35C">
      <w:start w:val="1"/>
      <w:numFmt w:val="decimal"/>
      <w:lvlText w:val="%1)"/>
      <w:lvlJc w:val="left"/>
      <w:pPr>
        <w:ind w:left="1069"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A750558"/>
    <w:multiLevelType w:val="hybridMultilevel"/>
    <w:tmpl w:val="8FCE4AA6"/>
    <w:lvl w:ilvl="0" w:tplc="6E1C8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C2E07BA"/>
    <w:multiLevelType w:val="hybridMultilevel"/>
    <w:tmpl w:val="9B440952"/>
    <w:lvl w:ilvl="0" w:tplc="4C5E3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3075EC2"/>
    <w:multiLevelType w:val="hybridMultilevel"/>
    <w:tmpl w:val="E1760DBC"/>
    <w:lvl w:ilvl="0" w:tplc="888845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54B3766"/>
    <w:multiLevelType w:val="hybridMultilevel"/>
    <w:tmpl w:val="73DC387C"/>
    <w:lvl w:ilvl="0" w:tplc="EAD0B4E6">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6B876A3E"/>
    <w:multiLevelType w:val="hybridMultilevel"/>
    <w:tmpl w:val="BBBCBF9C"/>
    <w:lvl w:ilvl="0" w:tplc="E6AE4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BD04811"/>
    <w:multiLevelType w:val="hybridMultilevel"/>
    <w:tmpl w:val="AF328696"/>
    <w:lvl w:ilvl="0" w:tplc="41D29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CC3B91"/>
    <w:multiLevelType w:val="hybridMultilevel"/>
    <w:tmpl w:val="DB82C440"/>
    <w:lvl w:ilvl="0" w:tplc="C73E2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90927C8"/>
    <w:multiLevelType w:val="hybridMultilevel"/>
    <w:tmpl w:val="BDD074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F2C141F"/>
    <w:multiLevelType w:val="hybridMultilevel"/>
    <w:tmpl w:val="2E8ADFAC"/>
    <w:lvl w:ilvl="0" w:tplc="F8B86D0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2"/>
  </w:num>
  <w:num w:numId="3">
    <w:abstractNumId w:val="18"/>
  </w:num>
  <w:num w:numId="4">
    <w:abstractNumId w:val="28"/>
  </w:num>
  <w:num w:numId="5">
    <w:abstractNumId w:val="9"/>
  </w:num>
  <w:num w:numId="6">
    <w:abstractNumId w:val="21"/>
  </w:num>
  <w:num w:numId="7">
    <w:abstractNumId w:val="11"/>
  </w:num>
  <w:num w:numId="8">
    <w:abstractNumId w:val="5"/>
  </w:num>
  <w:num w:numId="9">
    <w:abstractNumId w:val="22"/>
  </w:num>
  <w:num w:numId="10">
    <w:abstractNumId w:val="25"/>
  </w:num>
  <w:num w:numId="11">
    <w:abstractNumId w:val="24"/>
  </w:num>
  <w:num w:numId="12">
    <w:abstractNumId w:val="2"/>
  </w:num>
  <w:num w:numId="13">
    <w:abstractNumId w:val="26"/>
  </w:num>
  <w:num w:numId="14">
    <w:abstractNumId w:val="3"/>
  </w:num>
  <w:num w:numId="15">
    <w:abstractNumId w:val="0"/>
  </w:num>
  <w:num w:numId="16">
    <w:abstractNumId w:val="27"/>
  </w:num>
  <w:num w:numId="17">
    <w:abstractNumId w:val="4"/>
  </w:num>
  <w:num w:numId="18">
    <w:abstractNumId w:val="15"/>
  </w:num>
  <w:num w:numId="19">
    <w:abstractNumId w:val="10"/>
  </w:num>
  <w:num w:numId="20">
    <w:abstractNumId w:val="7"/>
  </w:num>
  <w:num w:numId="21">
    <w:abstractNumId w:val="23"/>
  </w:num>
  <w:num w:numId="22">
    <w:abstractNumId w:val="13"/>
  </w:num>
  <w:num w:numId="23">
    <w:abstractNumId w:val="8"/>
  </w:num>
  <w:num w:numId="24">
    <w:abstractNumId w:val="29"/>
  </w:num>
  <w:num w:numId="25">
    <w:abstractNumId w:val="32"/>
  </w:num>
  <w:num w:numId="26">
    <w:abstractNumId w:val="30"/>
  </w:num>
  <w:num w:numId="27">
    <w:abstractNumId w:val="31"/>
  </w:num>
  <w:num w:numId="28">
    <w:abstractNumId w:val="6"/>
  </w:num>
  <w:num w:numId="29">
    <w:abstractNumId w:val="14"/>
  </w:num>
  <w:num w:numId="30">
    <w:abstractNumId w:val="1"/>
  </w:num>
  <w:num w:numId="31">
    <w:abstractNumId w:val="19"/>
  </w:num>
  <w:num w:numId="32">
    <w:abstractNumId w:val="1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F1"/>
    <w:rsid w:val="00004D5C"/>
    <w:rsid w:val="00007811"/>
    <w:rsid w:val="00023012"/>
    <w:rsid w:val="000238EE"/>
    <w:rsid w:val="00027938"/>
    <w:rsid w:val="00027A76"/>
    <w:rsid w:val="00027CAE"/>
    <w:rsid w:val="00027E35"/>
    <w:rsid w:val="0003119E"/>
    <w:rsid w:val="00041025"/>
    <w:rsid w:val="00063B92"/>
    <w:rsid w:val="00065736"/>
    <w:rsid w:val="00067228"/>
    <w:rsid w:val="00077E21"/>
    <w:rsid w:val="00081B62"/>
    <w:rsid w:val="00093112"/>
    <w:rsid w:val="00093F29"/>
    <w:rsid w:val="00095311"/>
    <w:rsid w:val="00096D41"/>
    <w:rsid w:val="000A6797"/>
    <w:rsid w:val="000B628C"/>
    <w:rsid w:val="000C66D6"/>
    <w:rsid w:val="000D1781"/>
    <w:rsid w:val="000F7EF3"/>
    <w:rsid w:val="001006C8"/>
    <w:rsid w:val="001026C8"/>
    <w:rsid w:val="00105C04"/>
    <w:rsid w:val="00111FBD"/>
    <w:rsid w:val="00117B62"/>
    <w:rsid w:val="00127865"/>
    <w:rsid w:val="0013005F"/>
    <w:rsid w:val="00132286"/>
    <w:rsid w:val="00133A89"/>
    <w:rsid w:val="00163826"/>
    <w:rsid w:val="00173B92"/>
    <w:rsid w:val="00175F68"/>
    <w:rsid w:val="00186B3E"/>
    <w:rsid w:val="00187558"/>
    <w:rsid w:val="00196BC1"/>
    <w:rsid w:val="001A05CA"/>
    <w:rsid w:val="001A688A"/>
    <w:rsid w:val="001B1B8C"/>
    <w:rsid w:val="001B4680"/>
    <w:rsid w:val="001C591A"/>
    <w:rsid w:val="001D0BA8"/>
    <w:rsid w:val="001D3CBB"/>
    <w:rsid w:val="001E307E"/>
    <w:rsid w:val="001F176F"/>
    <w:rsid w:val="001F77F8"/>
    <w:rsid w:val="00200EFE"/>
    <w:rsid w:val="002040B6"/>
    <w:rsid w:val="002103ED"/>
    <w:rsid w:val="00214BEF"/>
    <w:rsid w:val="00233767"/>
    <w:rsid w:val="00234D8B"/>
    <w:rsid w:val="00243F6E"/>
    <w:rsid w:val="002539CA"/>
    <w:rsid w:val="00254BF1"/>
    <w:rsid w:val="00254F54"/>
    <w:rsid w:val="00263301"/>
    <w:rsid w:val="002671BD"/>
    <w:rsid w:val="00272978"/>
    <w:rsid w:val="00272EF3"/>
    <w:rsid w:val="0027625B"/>
    <w:rsid w:val="00284D9D"/>
    <w:rsid w:val="00286735"/>
    <w:rsid w:val="002900A6"/>
    <w:rsid w:val="002A069D"/>
    <w:rsid w:val="002D1102"/>
    <w:rsid w:val="00310A65"/>
    <w:rsid w:val="00310FCC"/>
    <w:rsid w:val="003307AC"/>
    <w:rsid w:val="00332605"/>
    <w:rsid w:val="003357A2"/>
    <w:rsid w:val="00335AFB"/>
    <w:rsid w:val="00335FFC"/>
    <w:rsid w:val="003418BD"/>
    <w:rsid w:val="00347B82"/>
    <w:rsid w:val="00351C51"/>
    <w:rsid w:val="00353546"/>
    <w:rsid w:val="003645F6"/>
    <w:rsid w:val="00365100"/>
    <w:rsid w:val="0038284F"/>
    <w:rsid w:val="00390198"/>
    <w:rsid w:val="003926F8"/>
    <w:rsid w:val="00393D6C"/>
    <w:rsid w:val="003C2D38"/>
    <w:rsid w:val="003D037B"/>
    <w:rsid w:val="003D1DC0"/>
    <w:rsid w:val="003D2758"/>
    <w:rsid w:val="003D54E6"/>
    <w:rsid w:val="003D5CD6"/>
    <w:rsid w:val="003E5245"/>
    <w:rsid w:val="0041111F"/>
    <w:rsid w:val="004174B2"/>
    <w:rsid w:val="0042297A"/>
    <w:rsid w:val="00426307"/>
    <w:rsid w:val="00443C25"/>
    <w:rsid w:val="00446596"/>
    <w:rsid w:val="00454CA0"/>
    <w:rsid w:val="00455875"/>
    <w:rsid w:val="00467975"/>
    <w:rsid w:val="004738F5"/>
    <w:rsid w:val="00473E6D"/>
    <w:rsid w:val="00493A54"/>
    <w:rsid w:val="004973FC"/>
    <w:rsid w:val="00497A0F"/>
    <w:rsid w:val="004A1B5C"/>
    <w:rsid w:val="004A5194"/>
    <w:rsid w:val="004C0716"/>
    <w:rsid w:val="004C09A8"/>
    <w:rsid w:val="004C3C15"/>
    <w:rsid w:val="004D24D5"/>
    <w:rsid w:val="004D539C"/>
    <w:rsid w:val="004D77EC"/>
    <w:rsid w:val="004F0DE8"/>
    <w:rsid w:val="004F1A6D"/>
    <w:rsid w:val="00502F7C"/>
    <w:rsid w:val="00510BDD"/>
    <w:rsid w:val="005207EE"/>
    <w:rsid w:val="00522937"/>
    <w:rsid w:val="005246BB"/>
    <w:rsid w:val="005254C2"/>
    <w:rsid w:val="00525C5E"/>
    <w:rsid w:val="0053396D"/>
    <w:rsid w:val="0054041A"/>
    <w:rsid w:val="0054085E"/>
    <w:rsid w:val="005437F2"/>
    <w:rsid w:val="00554C55"/>
    <w:rsid w:val="005649BC"/>
    <w:rsid w:val="005668AA"/>
    <w:rsid w:val="00566CD2"/>
    <w:rsid w:val="00577AC3"/>
    <w:rsid w:val="005940C8"/>
    <w:rsid w:val="005943B7"/>
    <w:rsid w:val="005A01B3"/>
    <w:rsid w:val="005A1AD9"/>
    <w:rsid w:val="005A2E36"/>
    <w:rsid w:val="005A3DD1"/>
    <w:rsid w:val="005A5002"/>
    <w:rsid w:val="005A7C84"/>
    <w:rsid w:val="005B479A"/>
    <w:rsid w:val="005D4AEF"/>
    <w:rsid w:val="005D6453"/>
    <w:rsid w:val="005D7CD4"/>
    <w:rsid w:val="005E7948"/>
    <w:rsid w:val="005F6A31"/>
    <w:rsid w:val="00606670"/>
    <w:rsid w:val="00614D01"/>
    <w:rsid w:val="00626F4C"/>
    <w:rsid w:val="006304B2"/>
    <w:rsid w:val="00637C9C"/>
    <w:rsid w:val="006414A6"/>
    <w:rsid w:val="006508B8"/>
    <w:rsid w:val="0066106C"/>
    <w:rsid w:val="00665998"/>
    <w:rsid w:val="0066616D"/>
    <w:rsid w:val="00682105"/>
    <w:rsid w:val="006837BC"/>
    <w:rsid w:val="006917C1"/>
    <w:rsid w:val="00695B96"/>
    <w:rsid w:val="006A001E"/>
    <w:rsid w:val="006B642B"/>
    <w:rsid w:val="006C1E2B"/>
    <w:rsid w:val="006C32F2"/>
    <w:rsid w:val="006C4C37"/>
    <w:rsid w:val="006C5388"/>
    <w:rsid w:val="006D2B6E"/>
    <w:rsid w:val="006D3DF9"/>
    <w:rsid w:val="006E02DD"/>
    <w:rsid w:val="006E3A77"/>
    <w:rsid w:val="006E4F2E"/>
    <w:rsid w:val="006E54B2"/>
    <w:rsid w:val="006E77DE"/>
    <w:rsid w:val="006F2B2F"/>
    <w:rsid w:val="006F5EE2"/>
    <w:rsid w:val="007066CE"/>
    <w:rsid w:val="00712906"/>
    <w:rsid w:val="00721D8E"/>
    <w:rsid w:val="00732B39"/>
    <w:rsid w:val="00742062"/>
    <w:rsid w:val="00745034"/>
    <w:rsid w:val="00750D97"/>
    <w:rsid w:val="00753B89"/>
    <w:rsid w:val="00765849"/>
    <w:rsid w:val="00770814"/>
    <w:rsid w:val="00772227"/>
    <w:rsid w:val="00775143"/>
    <w:rsid w:val="00775222"/>
    <w:rsid w:val="0078777F"/>
    <w:rsid w:val="007A40E5"/>
    <w:rsid w:val="007A5E80"/>
    <w:rsid w:val="007B2FFD"/>
    <w:rsid w:val="007B4C4D"/>
    <w:rsid w:val="007C5A96"/>
    <w:rsid w:val="007F01C0"/>
    <w:rsid w:val="00812D2B"/>
    <w:rsid w:val="008136D9"/>
    <w:rsid w:val="0081614E"/>
    <w:rsid w:val="00820ACF"/>
    <w:rsid w:val="0082147B"/>
    <w:rsid w:val="00824BF1"/>
    <w:rsid w:val="008317A7"/>
    <w:rsid w:val="00843481"/>
    <w:rsid w:val="00846F70"/>
    <w:rsid w:val="00855CAD"/>
    <w:rsid w:val="00860318"/>
    <w:rsid w:val="008701E2"/>
    <w:rsid w:val="00877FFE"/>
    <w:rsid w:val="00885891"/>
    <w:rsid w:val="0088605C"/>
    <w:rsid w:val="008861B3"/>
    <w:rsid w:val="008A2641"/>
    <w:rsid w:val="008B5617"/>
    <w:rsid w:val="008C6345"/>
    <w:rsid w:val="008D0DAB"/>
    <w:rsid w:val="008D3238"/>
    <w:rsid w:val="008E02FA"/>
    <w:rsid w:val="008E49A5"/>
    <w:rsid w:val="008E51FE"/>
    <w:rsid w:val="008E753A"/>
    <w:rsid w:val="00903F52"/>
    <w:rsid w:val="0091266E"/>
    <w:rsid w:val="00916E83"/>
    <w:rsid w:val="00922460"/>
    <w:rsid w:val="00923762"/>
    <w:rsid w:val="00937D58"/>
    <w:rsid w:val="00950E1B"/>
    <w:rsid w:val="009521EC"/>
    <w:rsid w:val="00954172"/>
    <w:rsid w:val="0096025C"/>
    <w:rsid w:val="009627A7"/>
    <w:rsid w:val="00964027"/>
    <w:rsid w:val="00967444"/>
    <w:rsid w:val="00980D2F"/>
    <w:rsid w:val="0099708F"/>
    <w:rsid w:val="009A5C6C"/>
    <w:rsid w:val="009B0C2C"/>
    <w:rsid w:val="009C05E9"/>
    <w:rsid w:val="009C134D"/>
    <w:rsid w:val="009C6BE8"/>
    <w:rsid w:val="009D2337"/>
    <w:rsid w:val="009E24CE"/>
    <w:rsid w:val="009E4A87"/>
    <w:rsid w:val="009E5CE8"/>
    <w:rsid w:val="009F3B94"/>
    <w:rsid w:val="00A03F41"/>
    <w:rsid w:val="00A057B2"/>
    <w:rsid w:val="00A05EB7"/>
    <w:rsid w:val="00A10634"/>
    <w:rsid w:val="00A11289"/>
    <w:rsid w:val="00A12FB0"/>
    <w:rsid w:val="00A15ADA"/>
    <w:rsid w:val="00A177FE"/>
    <w:rsid w:val="00A35D3B"/>
    <w:rsid w:val="00A43B36"/>
    <w:rsid w:val="00A47E6C"/>
    <w:rsid w:val="00A52183"/>
    <w:rsid w:val="00A55156"/>
    <w:rsid w:val="00A57820"/>
    <w:rsid w:val="00A647EF"/>
    <w:rsid w:val="00A70CCC"/>
    <w:rsid w:val="00A716FB"/>
    <w:rsid w:val="00A7772E"/>
    <w:rsid w:val="00A91C3A"/>
    <w:rsid w:val="00A94626"/>
    <w:rsid w:val="00A9777D"/>
    <w:rsid w:val="00AA52FB"/>
    <w:rsid w:val="00AB2479"/>
    <w:rsid w:val="00AC03EA"/>
    <w:rsid w:val="00AC66D0"/>
    <w:rsid w:val="00AD0FB6"/>
    <w:rsid w:val="00AE49C9"/>
    <w:rsid w:val="00AF6D23"/>
    <w:rsid w:val="00B01BEA"/>
    <w:rsid w:val="00B01EF6"/>
    <w:rsid w:val="00B06C39"/>
    <w:rsid w:val="00B10422"/>
    <w:rsid w:val="00B1697A"/>
    <w:rsid w:val="00B17A3D"/>
    <w:rsid w:val="00B22ACF"/>
    <w:rsid w:val="00B32009"/>
    <w:rsid w:val="00B374C2"/>
    <w:rsid w:val="00B37F88"/>
    <w:rsid w:val="00B472CA"/>
    <w:rsid w:val="00B507F9"/>
    <w:rsid w:val="00B50BDD"/>
    <w:rsid w:val="00B51D5A"/>
    <w:rsid w:val="00B621FF"/>
    <w:rsid w:val="00B6460A"/>
    <w:rsid w:val="00B650F0"/>
    <w:rsid w:val="00B8034C"/>
    <w:rsid w:val="00B819A4"/>
    <w:rsid w:val="00B93CB3"/>
    <w:rsid w:val="00BA1742"/>
    <w:rsid w:val="00BA39E6"/>
    <w:rsid w:val="00BA63AA"/>
    <w:rsid w:val="00BB7C32"/>
    <w:rsid w:val="00BC08E7"/>
    <w:rsid w:val="00BC513F"/>
    <w:rsid w:val="00BE1A47"/>
    <w:rsid w:val="00BE499C"/>
    <w:rsid w:val="00BE7790"/>
    <w:rsid w:val="00BF5B2F"/>
    <w:rsid w:val="00BF6798"/>
    <w:rsid w:val="00BF7FF5"/>
    <w:rsid w:val="00C024F3"/>
    <w:rsid w:val="00C05746"/>
    <w:rsid w:val="00C072D2"/>
    <w:rsid w:val="00C16B6E"/>
    <w:rsid w:val="00C24361"/>
    <w:rsid w:val="00C31C22"/>
    <w:rsid w:val="00C407DC"/>
    <w:rsid w:val="00C4189C"/>
    <w:rsid w:val="00C45A6E"/>
    <w:rsid w:val="00C47E81"/>
    <w:rsid w:val="00C5106E"/>
    <w:rsid w:val="00C662CE"/>
    <w:rsid w:val="00C67DB6"/>
    <w:rsid w:val="00C76E4E"/>
    <w:rsid w:val="00C81BCE"/>
    <w:rsid w:val="00C81E9D"/>
    <w:rsid w:val="00C90311"/>
    <w:rsid w:val="00C960AD"/>
    <w:rsid w:val="00CA3788"/>
    <w:rsid w:val="00CB3D70"/>
    <w:rsid w:val="00CB78F4"/>
    <w:rsid w:val="00CC2824"/>
    <w:rsid w:val="00CC319A"/>
    <w:rsid w:val="00CC6862"/>
    <w:rsid w:val="00CD1BAD"/>
    <w:rsid w:val="00CD36BF"/>
    <w:rsid w:val="00CE074C"/>
    <w:rsid w:val="00CE0DD4"/>
    <w:rsid w:val="00CE1185"/>
    <w:rsid w:val="00CE76D8"/>
    <w:rsid w:val="00CF30C9"/>
    <w:rsid w:val="00CF7D79"/>
    <w:rsid w:val="00D15F28"/>
    <w:rsid w:val="00D1658F"/>
    <w:rsid w:val="00D20FDB"/>
    <w:rsid w:val="00D27BB7"/>
    <w:rsid w:val="00D27CF1"/>
    <w:rsid w:val="00D30827"/>
    <w:rsid w:val="00D32643"/>
    <w:rsid w:val="00D4685C"/>
    <w:rsid w:val="00D46A26"/>
    <w:rsid w:val="00D534C4"/>
    <w:rsid w:val="00D567F0"/>
    <w:rsid w:val="00D65833"/>
    <w:rsid w:val="00D734AC"/>
    <w:rsid w:val="00D7353B"/>
    <w:rsid w:val="00D833AC"/>
    <w:rsid w:val="00D86596"/>
    <w:rsid w:val="00D87D7B"/>
    <w:rsid w:val="00D972BD"/>
    <w:rsid w:val="00DA58F4"/>
    <w:rsid w:val="00DC3E91"/>
    <w:rsid w:val="00DD10AD"/>
    <w:rsid w:val="00DD1BEB"/>
    <w:rsid w:val="00DD762D"/>
    <w:rsid w:val="00DF22CE"/>
    <w:rsid w:val="00DF3482"/>
    <w:rsid w:val="00E105A8"/>
    <w:rsid w:val="00E116D1"/>
    <w:rsid w:val="00E135FD"/>
    <w:rsid w:val="00E177EF"/>
    <w:rsid w:val="00E17A48"/>
    <w:rsid w:val="00E31563"/>
    <w:rsid w:val="00E327E2"/>
    <w:rsid w:val="00E35CBF"/>
    <w:rsid w:val="00E41FBD"/>
    <w:rsid w:val="00E43735"/>
    <w:rsid w:val="00E540F7"/>
    <w:rsid w:val="00E65A94"/>
    <w:rsid w:val="00E678F3"/>
    <w:rsid w:val="00E7306A"/>
    <w:rsid w:val="00E76C96"/>
    <w:rsid w:val="00E82A7A"/>
    <w:rsid w:val="00E86CB2"/>
    <w:rsid w:val="00E9030D"/>
    <w:rsid w:val="00E91F64"/>
    <w:rsid w:val="00EA03D3"/>
    <w:rsid w:val="00EA5AF4"/>
    <w:rsid w:val="00EB31C2"/>
    <w:rsid w:val="00EB4372"/>
    <w:rsid w:val="00EB55D0"/>
    <w:rsid w:val="00EB7893"/>
    <w:rsid w:val="00EB78D9"/>
    <w:rsid w:val="00EC02E8"/>
    <w:rsid w:val="00ED4C7A"/>
    <w:rsid w:val="00ED75C7"/>
    <w:rsid w:val="00EE0F23"/>
    <w:rsid w:val="00EE3AF9"/>
    <w:rsid w:val="00EF3503"/>
    <w:rsid w:val="00EF76DB"/>
    <w:rsid w:val="00F02D7F"/>
    <w:rsid w:val="00F053C2"/>
    <w:rsid w:val="00F058FD"/>
    <w:rsid w:val="00F128C6"/>
    <w:rsid w:val="00F2221D"/>
    <w:rsid w:val="00F27B46"/>
    <w:rsid w:val="00F32D64"/>
    <w:rsid w:val="00F37220"/>
    <w:rsid w:val="00F46211"/>
    <w:rsid w:val="00F508B6"/>
    <w:rsid w:val="00F544AA"/>
    <w:rsid w:val="00F66678"/>
    <w:rsid w:val="00F832AF"/>
    <w:rsid w:val="00FA013A"/>
    <w:rsid w:val="00FA0F22"/>
    <w:rsid w:val="00FA799B"/>
    <w:rsid w:val="00FB4777"/>
    <w:rsid w:val="00FC6A3B"/>
    <w:rsid w:val="00FD36F0"/>
    <w:rsid w:val="00FE12C7"/>
    <w:rsid w:val="00FE4BEC"/>
    <w:rsid w:val="00FE7BD9"/>
    <w:rsid w:val="00FF2B41"/>
    <w:rsid w:val="00FF4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56E8C"/>
  <w15:docId w15:val="{769B6B0F-4834-484A-A46E-E93EE5D7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6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266E"/>
  </w:style>
  <w:style w:type="paragraph" w:styleId="a5">
    <w:name w:val="footer"/>
    <w:basedOn w:val="a"/>
    <w:link w:val="a6"/>
    <w:uiPriority w:val="99"/>
    <w:unhideWhenUsed/>
    <w:rsid w:val="009126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266E"/>
  </w:style>
  <w:style w:type="paragraph" w:styleId="a7">
    <w:name w:val="List Paragraph"/>
    <w:basedOn w:val="a"/>
    <w:uiPriority w:val="34"/>
    <w:qFormat/>
    <w:rsid w:val="006D3DF9"/>
    <w:pPr>
      <w:ind w:left="720"/>
      <w:contextualSpacing/>
    </w:pPr>
  </w:style>
  <w:style w:type="paragraph" w:customStyle="1" w:styleId="rvps2">
    <w:name w:val="rvps2"/>
    <w:basedOn w:val="a"/>
    <w:rsid w:val="006D3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6D3DF9"/>
    <w:rPr>
      <w:color w:val="0000FF"/>
      <w:u w:val="single"/>
    </w:rPr>
  </w:style>
  <w:style w:type="character" w:customStyle="1" w:styleId="rvts46">
    <w:name w:val="rvts46"/>
    <w:basedOn w:val="a0"/>
    <w:rsid w:val="006D3DF9"/>
  </w:style>
  <w:style w:type="character" w:customStyle="1" w:styleId="rvts9">
    <w:name w:val="rvts9"/>
    <w:basedOn w:val="a0"/>
    <w:rsid w:val="006D3DF9"/>
  </w:style>
  <w:style w:type="paragraph" w:styleId="a9">
    <w:name w:val="Balloon Text"/>
    <w:basedOn w:val="a"/>
    <w:link w:val="aa"/>
    <w:uiPriority w:val="99"/>
    <w:semiHidden/>
    <w:unhideWhenUsed/>
    <w:rsid w:val="00FC6A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6A3B"/>
    <w:rPr>
      <w:rFonts w:ascii="Tahoma" w:hAnsi="Tahoma" w:cs="Tahoma"/>
      <w:sz w:val="16"/>
      <w:szCs w:val="16"/>
    </w:rPr>
  </w:style>
  <w:style w:type="paragraph" w:styleId="HTML">
    <w:name w:val="HTML Preformatted"/>
    <w:basedOn w:val="a"/>
    <w:link w:val="HTML0"/>
    <w:uiPriority w:val="99"/>
    <w:unhideWhenUsed/>
    <w:rsid w:val="00870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701E2"/>
    <w:rPr>
      <w:rFonts w:ascii="Courier New" w:eastAsia="Times New Roman" w:hAnsi="Courier New" w:cs="Courier New"/>
      <w:sz w:val="20"/>
      <w:szCs w:val="20"/>
      <w:lang w:eastAsia="ru-RU"/>
    </w:rPr>
  </w:style>
  <w:style w:type="paragraph" w:styleId="ab">
    <w:name w:val="Normal (Web)"/>
    <w:basedOn w:val="a"/>
    <w:uiPriority w:val="99"/>
    <w:unhideWhenUsed/>
    <w:rsid w:val="005D6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5D6453"/>
    <w:rPr>
      <w:b/>
      <w:bCs/>
    </w:rPr>
  </w:style>
  <w:style w:type="character" w:customStyle="1" w:styleId="rvts11">
    <w:name w:val="rvts11"/>
    <w:basedOn w:val="a0"/>
    <w:rsid w:val="00023012"/>
  </w:style>
  <w:style w:type="paragraph" w:customStyle="1" w:styleId="Pa9">
    <w:name w:val="Pa9"/>
    <w:basedOn w:val="a"/>
    <w:next w:val="a"/>
    <w:uiPriority w:val="99"/>
    <w:rsid w:val="00454CA0"/>
    <w:pPr>
      <w:autoSpaceDE w:val="0"/>
      <w:autoSpaceDN w:val="0"/>
      <w:adjustRightInd w:val="0"/>
      <w:spacing w:after="0" w:line="19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2346">
      <w:bodyDiv w:val="1"/>
      <w:marLeft w:val="0"/>
      <w:marRight w:val="0"/>
      <w:marTop w:val="0"/>
      <w:marBottom w:val="0"/>
      <w:divBdr>
        <w:top w:val="none" w:sz="0" w:space="0" w:color="auto"/>
        <w:left w:val="none" w:sz="0" w:space="0" w:color="auto"/>
        <w:bottom w:val="none" w:sz="0" w:space="0" w:color="auto"/>
        <w:right w:val="none" w:sz="0" w:space="0" w:color="auto"/>
      </w:divBdr>
    </w:div>
    <w:div w:id="68621722">
      <w:bodyDiv w:val="1"/>
      <w:marLeft w:val="0"/>
      <w:marRight w:val="0"/>
      <w:marTop w:val="0"/>
      <w:marBottom w:val="0"/>
      <w:divBdr>
        <w:top w:val="none" w:sz="0" w:space="0" w:color="auto"/>
        <w:left w:val="none" w:sz="0" w:space="0" w:color="auto"/>
        <w:bottom w:val="none" w:sz="0" w:space="0" w:color="auto"/>
        <w:right w:val="none" w:sz="0" w:space="0" w:color="auto"/>
      </w:divBdr>
    </w:div>
    <w:div w:id="180632003">
      <w:bodyDiv w:val="1"/>
      <w:marLeft w:val="0"/>
      <w:marRight w:val="0"/>
      <w:marTop w:val="0"/>
      <w:marBottom w:val="0"/>
      <w:divBdr>
        <w:top w:val="none" w:sz="0" w:space="0" w:color="auto"/>
        <w:left w:val="none" w:sz="0" w:space="0" w:color="auto"/>
        <w:bottom w:val="none" w:sz="0" w:space="0" w:color="auto"/>
        <w:right w:val="none" w:sz="0" w:space="0" w:color="auto"/>
      </w:divBdr>
    </w:div>
    <w:div w:id="336542859">
      <w:bodyDiv w:val="1"/>
      <w:marLeft w:val="0"/>
      <w:marRight w:val="0"/>
      <w:marTop w:val="0"/>
      <w:marBottom w:val="0"/>
      <w:divBdr>
        <w:top w:val="none" w:sz="0" w:space="0" w:color="auto"/>
        <w:left w:val="none" w:sz="0" w:space="0" w:color="auto"/>
        <w:bottom w:val="none" w:sz="0" w:space="0" w:color="auto"/>
        <w:right w:val="none" w:sz="0" w:space="0" w:color="auto"/>
      </w:divBdr>
    </w:div>
    <w:div w:id="402607030">
      <w:bodyDiv w:val="1"/>
      <w:marLeft w:val="0"/>
      <w:marRight w:val="0"/>
      <w:marTop w:val="0"/>
      <w:marBottom w:val="0"/>
      <w:divBdr>
        <w:top w:val="none" w:sz="0" w:space="0" w:color="auto"/>
        <w:left w:val="none" w:sz="0" w:space="0" w:color="auto"/>
        <w:bottom w:val="none" w:sz="0" w:space="0" w:color="auto"/>
        <w:right w:val="none" w:sz="0" w:space="0" w:color="auto"/>
      </w:divBdr>
    </w:div>
    <w:div w:id="567766708">
      <w:bodyDiv w:val="1"/>
      <w:marLeft w:val="0"/>
      <w:marRight w:val="0"/>
      <w:marTop w:val="0"/>
      <w:marBottom w:val="0"/>
      <w:divBdr>
        <w:top w:val="none" w:sz="0" w:space="0" w:color="auto"/>
        <w:left w:val="none" w:sz="0" w:space="0" w:color="auto"/>
        <w:bottom w:val="none" w:sz="0" w:space="0" w:color="auto"/>
        <w:right w:val="none" w:sz="0" w:space="0" w:color="auto"/>
      </w:divBdr>
    </w:div>
    <w:div w:id="585262450">
      <w:bodyDiv w:val="1"/>
      <w:marLeft w:val="0"/>
      <w:marRight w:val="0"/>
      <w:marTop w:val="0"/>
      <w:marBottom w:val="0"/>
      <w:divBdr>
        <w:top w:val="none" w:sz="0" w:space="0" w:color="auto"/>
        <w:left w:val="none" w:sz="0" w:space="0" w:color="auto"/>
        <w:bottom w:val="none" w:sz="0" w:space="0" w:color="auto"/>
        <w:right w:val="none" w:sz="0" w:space="0" w:color="auto"/>
      </w:divBdr>
    </w:div>
    <w:div w:id="640967912">
      <w:bodyDiv w:val="1"/>
      <w:marLeft w:val="0"/>
      <w:marRight w:val="0"/>
      <w:marTop w:val="0"/>
      <w:marBottom w:val="0"/>
      <w:divBdr>
        <w:top w:val="none" w:sz="0" w:space="0" w:color="auto"/>
        <w:left w:val="none" w:sz="0" w:space="0" w:color="auto"/>
        <w:bottom w:val="none" w:sz="0" w:space="0" w:color="auto"/>
        <w:right w:val="none" w:sz="0" w:space="0" w:color="auto"/>
      </w:divBdr>
    </w:div>
    <w:div w:id="747847753">
      <w:bodyDiv w:val="1"/>
      <w:marLeft w:val="0"/>
      <w:marRight w:val="0"/>
      <w:marTop w:val="0"/>
      <w:marBottom w:val="0"/>
      <w:divBdr>
        <w:top w:val="none" w:sz="0" w:space="0" w:color="auto"/>
        <w:left w:val="none" w:sz="0" w:space="0" w:color="auto"/>
        <w:bottom w:val="none" w:sz="0" w:space="0" w:color="auto"/>
        <w:right w:val="none" w:sz="0" w:space="0" w:color="auto"/>
      </w:divBdr>
    </w:div>
    <w:div w:id="1003363474">
      <w:bodyDiv w:val="1"/>
      <w:marLeft w:val="0"/>
      <w:marRight w:val="0"/>
      <w:marTop w:val="0"/>
      <w:marBottom w:val="0"/>
      <w:divBdr>
        <w:top w:val="none" w:sz="0" w:space="0" w:color="auto"/>
        <w:left w:val="none" w:sz="0" w:space="0" w:color="auto"/>
        <w:bottom w:val="none" w:sz="0" w:space="0" w:color="auto"/>
        <w:right w:val="none" w:sz="0" w:space="0" w:color="auto"/>
      </w:divBdr>
    </w:div>
    <w:div w:id="1083797473">
      <w:bodyDiv w:val="1"/>
      <w:marLeft w:val="0"/>
      <w:marRight w:val="0"/>
      <w:marTop w:val="0"/>
      <w:marBottom w:val="0"/>
      <w:divBdr>
        <w:top w:val="none" w:sz="0" w:space="0" w:color="auto"/>
        <w:left w:val="none" w:sz="0" w:space="0" w:color="auto"/>
        <w:bottom w:val="none" w:sz="0" w:space="0" w:color="auto"/>
        <w:right w:val="none" w:sz="0" w:space="0" w:color="auto"/>
      </w:divBdr>
    </w:div>
    <w:div w:id="1091584149">
      <w:bodyDiv w:val="1"/>
      <w:marLeft w:val="0"/>
      <w:marRight w:val="0"/>
      <w:marTop w:val="0"/>
      <w:marBottom w:val="0"/>
      <w:divBdr>
        <w:top w:val="none" w:sz="0" w:space="0" w:color="auto"/>
        <w:left w:val="none" w:sz="0" w:space="0" w:color="auto"/>
        <w:bottom w:val="none" w:sz="0" w:space="0" w:color="auto"/>
        <w:right w:val="none" w:sz="0" w:space="0" w:color="auto"/>
      </w:divBdr>
    </w:div>
    <w:div w:id="1145390848">
      <w:bodyDiv w:val="1"/>
      <w:marLeft w:val="0"/>
      <w:marRight w:val="0"/>
      <w:marTop w:val="0"/>
      <w:marBottom w:val="0"/>
      <w:divBdr>
        <w:top w:val="none" w:sz="0" w:space="0" w:color="auto"/>
        <w:left w:val="none" w:sz="0" w:space="0" w:color="auto"/>
        <w:bottom w:val="none" w:sz="0" w:space="0" w:color="auto"/>
        <w:right w:val="none" w:sz="0" w:space="0" w:color="auto"/>
      </w:divBdr>
    </w:div>
    <w:div w:id="1145703767">
      <w:bodyDiv w:val="1"/>
      <w:marLeft w:val="0"/>
      <w:marRight w:val="0"/>
      <w:marTop w:val="0"/>
      <w:marBottom w:val="0"/>
      <w:divBdr>
        <w:top w:val="none" w:sz="0" w:space="0" w:color="auto"/>
        <w:left w:val="none" w:sz="0" w:space="0" w:color="auto"/>
        <w:bottom w:val="none" w:sz="0" w:space="0" w:color="auto"/>
        <w:right w:val="none" w:sz="0" w:space="0" w:color="auto"/>
      </w:divBdr>
    </w:div>
    <w:div w:id="1310088833">
      <w:bodyDiv w:val="1"/>
      <w:marLeft w:val="0"/>
      <w:marRight w:val="0"/>
      <w:marTop w:val="0"/>
      <w:marBottom w:val="0"/>
      <w:divBdr>
        <w:top w:val="none" w:sz="0" w:space="0" w:color="auto"/>
        <w:left w:val="none" w:sz="0" w:space="0" w:color="auto"/>
        <w:bottom w:val="none" w:sz="0" w:space="0" w:color="auto"/>
        <w:right w:val="none" w:sz="0" w:space="0" w:color="auto"/>
      </w:divBdr>
    </w:div>
    <w:div w:id="1506554031">
      <w:bodyDiv w:val="1"/>
      <w:marLeft w:val="0"/>
      <w:marRight w:val="0"/>
      <w:marTop w:val="0"/>
      <w:marBottom w:val="0"/>
      <w:divBdr>
        <w:top w:val="none" w:sz="0" w:space="0" w:color="auto"/>
        <w:left w:val="none" w:sz="0" w:space="0" w:color="auto"/>
        <w:bottom w:val="none" w:sz="0" w:space="0" w:color="auto"/>
        <w:right w:val="none" w:sz="0" w:space="0" w:color="auto"/>
      </w:divBdr>
    </w:div>
    <w:div w:id="1630435012">
      <w:bodyDiv w:val="1"/>
      <w:marLeft w:val="0"/>
      <w:marRight w:val="0"/>
      <w:marTop w:val="0"/>
      <w:marBottom w:val="0"/>
      <w:divBdr>
        <w:top w:val="none" w:sz="0" w:space="0" w:color="auto"/>
        <w:left w:val="none" w:sz="0" w:space="0" w:color="auto"/>
        <w:bottom w:val="none" w:sz="0" w:space="0" w:color="auto"/>
        <w:right w:val="none" w:sz="0" w:space="0" w:color="auto"/>
      </w:divBdr>
    </w:div>
    <w:div w:id="1735424624">
      <w:bodyDiv w:val="1"/>
      <w:marLeft w:val="0"/>
      <w:marRight w:val="0"/>
      <w:marTop w:val="0"/>
      <w:marBottom w:val="0"/>
      <w:divBdr>
        <w:top w:val="none" w:sz="0" w:space="0" w:color="auto"/>
        <w:left w:val="none" w:sz="0" w:space="0" w:color="auto"/>
        <w:bottom w:val="none" w:sz="0" w:space="0" w:color="auto"/>
        <w:right w:val="none" w:sz="0" w:space="0" w:color="auto"/>
      </w:divBdr>
    </w:div>
    <w:div w:id="2005477055">
      <w:bodyDiv w:val="1"/>
      <w:marLeft w:val="0"/>
      <w:marRight w:val="0"/>
      <w:marTop w:val="0"/>
      <w:marBottom w:val="0"/>
      <w:divBdr>
        <w:top w:val="none" w:sz="0" w:space="0" w:color="auto"/>
        <w:left w:val="none" w:sz="0" w:space="0" w:color="auto"/>
        <w:bottom w:val="none" w:sz="0" w:space="0" w:color="auto"/>
        <w:right w:val="none" w:sz="0" w:space="0" w:color="auto"/>
      </w:divBdr>
    </w:div>
    <w:div w:id="20345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ace.tneu.edu.ua/bitstream/316497/31288/1/&#1056;&#1086;&#1075;&#1072;&#1090;&#1080;&#1085;&#1089;&#1100;&#1082;&#1072;.pdf" TargetMode="External"/><Relationship Id="rId13" Type="http://schemas.openxmlformats.org/officeDocument/2006/relationships/hyperlink" Target="http://www.univer.km.ua/statti/krushynskyi_14.pdf" TargetMode="External"/><Relationship Id="rId18" Type="http://schemas.openxmlformats.org/officeDocument/2006/relationships/hyperlink" Target="https://zakon.rada.gov.ua/laws/show/z0765-07"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Friend/Downloads/vchfo_2015_4_31.pdf" TargetMode="External"/><Relationship Id="rId7" Type="http://schemas.openxmlformats.org/officeDocument/2006/relationships/endnotes" Target="endnotes.xml"/><Relationship Id="rId12" Type="http://schemas.openxmlformats.org/officeDocument/2006/relationships/hyperlink" Target="https://zakon.rada.gov.ua/laws/show/5076-17" TargetMode="External"/><Relationship Id="rId17" Type="http://schemas.openxmlformats.org/officeDocument/2006/relationships/hyperlink" Target="https://zakon.rada.gov.ua/laws/show/1489-14" TargetMode="External"/><Relationship Id="rId25" Type="http://schemas.openxmlformats.org/officeDocument/2006/relationships/hyperlink" Target="http://www.sulj.oduvs.od.ua/archive/2018/4/part_2/27.pdf" TargetMode="External"/><Relationship Id="rId2" Type="http://schemas.openxmlformats.org/officeDocument/2006/relationships/numbering" Target="numbering.xml"/><Relationship Id="rId16" Type="http://schemas.openxmlformats.org/officeDocument/2006/relationships/hyperlink" Target="https://zakon.rada.gov.ua/laws/show/2121-14" TargetMode="External"/><Relationship Id="rId20" Type="http://schemas.openxmlformats.org/officeDocument/2006/relationships/hyperlink" Target="http://www.irbis-nbuv.gov.ua/cgi-bin/irbis_nbuv/cgiirbis_64.exe?I21DBN=LINK&amp;P21DBN=UJRN&amp;Z21ID=&amp;S21REF=10&amp;S21CNR=20&amp;S21STN=1&amp;S21FMT=ASP_meta&amp;C21COM=S&amp;2_S21P03=FILA=&amp;2_S21STR=Vnapu_2018_2_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bis-nbuv.gov.ua/cgi-bin/irbis_nbuv/cgiirbis_64.exe?I21DBN=LINK&amp;P21DBN=UJRN&amp;Z21ID=&amp;S21REF=10&amp;S21CNR=20&amp;S21STN=1&amp;S21FMT=ASP_meta&amp;C21COM=S&amp;2_S21P03=FILA=&amp;2_S21STR=pppd_2017_3-4_34" TargetMode="External"/><Relationship Id="rId24" Type="http://schemas.openxmlformats.org/officeDocument/2006/relationships/hyperlink" Target="http://www.irbis-nbuv.gov.ua/cgi-bin/irbis_nbuv/cgiirbis_64.exe?I21DBN=LINK&amp;P21DBN=UJRN&amp;Z21ID=&amp;S21REF=10&amp;S21CNR=20&amp;S21STN=1&amp;S21FMT=ASP_meta&amp;C21COM=S&amp;2_S21P03=FILA=&amp;2_S21STR=Vnapu_2017_1_13" TargetMode="External"/><Relationship Id="rId5" Type="http://schemas.openxmlformats.org/officeDocument/2006/relationships/webSettings" Target="webSettings.xml"/><Relationship Id="rId15" Type="http://schemas.openxmlformats.org/officeDocument/2006/relationships/hyperlink" Target="https://zakon.rada.gov.ua/laws/show/3425-12" TargetMode="External"/><Relationship Id="rId23" Type="http://schemas.openxmlformats.org/officeDocument/2006/relationships/hyperlink" Target="https://essuir.sumdu.edu.ua/handle/123456789/57955" TargetMode="External"/><Relationship Id="rId28" Type="http://schemas.openxmlformats.org/officeDocument/2006/relationships/fontTable" Target="fontTable.xml"/><Relationship Id="rId10" Type="http://schemas.openxmlformats.org/officeDocument/2006/relationships/hyperlink" Target="http://www.irbis-nbuv.gov.ua/cgi-bin/irbis_nbuv/cgiirbis_64.exe?I21DBN=LINK&amp;P21DBN=UJRN&amp;Z21ID=&amp;S21REF=10&amp;S21CNR=20&amp;S21STN=1&amp;S21FMT=ASP_meta&amp;C21COM=S&amp;2_S21P03=FILA=&amp;2_S21STR=pppd_2017_3-4_34" TargetMode="External"/><Relationship Id="rId19" Type="http://schemas.openxmlformats.org/officeDocument/2006/relationships/hyperlink" Target="https://zakon.rada.gov.ua/laws/show/611-93-&#1087;" TargetMode="External"/><Relationship Id="rId4" Type="http://schemas.openxmlformats.org/officeDocument/2006/relationships/settings" Target="settings.xml"/><Relationship Id="rId9" Type="http://schemas.openxmlformats.org/officeDocument/2006/relationships/hyperlink" Target="https://zakon.rada.gov.ua/laws/show/4651-17" TargetMode="External"/><Relationship Id="rId14" Type="http://schemas.openxmlformats.org/officeDocument/2006/relationships/hyperlink" Target="http://dspace.onua.edu.ua/bitstream/handle/11300/10395/Glovuk%20&#1058;&#1086;&#1084;%202_2017-141.pdf?sequence=1&amp;isAllowed=y" TargetMode="External"/><Relationship Id="rId22" Type="http://schemas.openxmlformats.org/officeDocument/2006/relationships/hyperlink" Target="http://sci-conf.com.ua/wp-content/uploads/2019/10/dynamics-of-the-development-of-world-science_23-25.10.19.pd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007C4-2D0C-4951-A9C2-5E2B7684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2224</Words>
  <Characters>12678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Friend</dc:creator>
  <cp:keywords/>
  <dc:description/>
  <cp:lastModifiedBy>Оксана Смолярчук</cp:lastModifiedBy>
  <cp:revision>3</cp:revision>
  <dcterms:created xsi:type="dcterms:W3CDTF">2020-01-31T11:49:00Z</dcterms:created>
  <dcterms:modified xsi:type="dcterms:W3CDTF">2020-01-31T11:51:00Z</dcterms:modified>
</cp:coreProperties>
</file>