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102B" w14:textId="77777777" w:rsidR="00097E90" w:rsidRPr="003825DB" w:rsidRDefault="00097E90" w:rsidP="00097E90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82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d w:val="1459916567"/>
        <w:docPartObj>
          <w:docPartGallery w:val="Table of Contents"/>
          <w:docPartUnique/>
        </w:docPartObj>
      </w:sdtPr>
      <w:sdtEndPr/>
      <w:sdtContent>
        <w:p w14:paraId="649C1072" w14:textId="77777777" w:rsidR="00097E90" w:rsidRPr="0021031B" w:rsidRDefault="00097E90" w:rsidP="00097E90">
          <w:pPr>
            <w:keepNext/>
            <w:keepLines/>
            <w:ind w:firstLine="0"/>
            <w:jc w:val="both"/>
            <w:rPr>
              <w:rFonts w:ascii="Times New Roman" w:eastAsiaTheme="majorEastAsia" w:hAnsi="Times New Roman" w:cs="Times New Roman"/>
              <w:bCs/>
              <w:color w:val="000000" w:themeColor="text1"/>
              <w:sz w:val="28"/>
              <w:szCs w:val="28"/>
              <w:lang w:val="uk-UA" w:eastAsia="uk-UA"/>
            </w:rPr>
          </w:pPr>
        </w:p>
        <w:p w14:paraId="522FC28D" w14:textId="77777777" w:rsidR="00097E90" w:rsidRPr="0021031B" w:rsidRDefault="00097E90" w:rsidP="00097E90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DD28D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begin"/>
          </w:r>
          <w:r w:rsidRPr="0021031B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instrText xml:space="preserve"> TOC \o "1-3" \h \z \u </w:instrText>
          </w:r>
          <w:r w:rsidRPr="00DD28DC"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w:fldChar w:fldCharType="separate"/>
          </w:r>
          <w:hyperlink w:anchor="_Toc2251882" w:history="1">
            <w:r w:rsidRPr="0021031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ВСТУП</w:t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instrText xml:space="preserve"> PAGEREF _Toc2251882 \h </w:instrText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</w:hyperlink>
        </w:p>
        <w:p w14:paraId="0D476C99" w14:textId="77777777" w:rsidR="00097E90" w:rsidRPr="00097E90" w:rsidRDefault="00D62388" w:rsidP="00097E90">
          <w:pPr>
            <w:ind w:firstLine="0"/>
            <w:jc w:val="both"/>
            <w:rPr>
              <w:rFonts w:ascii="Times New Roman" w:hAnsi="Times New Roman" w:cs="Times New Roman"/>
              <w:b/>
              <w:color w:val="0563C1" w:themeColor="hyperlink"/>
              <w:sz w:val="28"/>
              <w:szCs w:val="28"/>
              <w:u w:val="single"/>
              <w:lang w:val="uk-UA"/>
            </w:rPr>
          </w:pPr>
          <w:hyperlink w:anchor="_Toc2251883" w:history="1">
            <w:r w:rsidR="00CE26EC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</w:t>
            </w:r>
            <w:r w:rsidR="00097E90" w:rsidRPr="00097E90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 ЗАСТОСУВАННЯ ЕЛЕКТРОННИХ ЗАСОБІВ КОНТРОЛЮ ПІД ЧАС ОБРАННЯ ЗАПОБІЖНИХ ЗАХОДІВ</w:t>
            </w:r>
            <w:r w:rsidR="00097E90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  <w:t>.................................................................................................................</w:t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_Toc2251883 \h </w:instrText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5</w:t>
            </w:r>
            <w:r w:rsidR="00097E90"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081DE71A" w14:textId="77777777" w:rsidR="00097E90" w:rsidRPr="0021031B" w:rsidRDefault="00097E90" w:rsidP="00097E90">
          <w:pPr>
            <w:ind w:firstLine="0"/>
            <w:jc w:val="both"/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</w:pPr>
          <w:r w:rsidRPr="00097E90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1.1.Поняття та п</w:t>
          </w:r>
          <w:r w:rsidRPr="00097E90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равила застосування електронних засобів к</w:t>
          </w:r>
          <w:r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онтролю в кримінальному процесі…</w:t>
          </w:r>
          <w:r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………………………………………………………...</w:t>
          </w:r>
          <w:r w:rsidR="00B66F5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5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br/>
          </w:r>
          <w:r w:rsidRPr="00097E90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1.2.</w:t>
          </w:r>
          <w:r w:rsidRPr="00097E90"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t>Організація застосування електронних засобів контролю</w:t>
          </w:r>
          <w:r w:rsidRPr="00DD28DC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..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….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.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……………</w:t>
          </w:r>
          <w:r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.</w:t>
          </w:r>
          <w:r w:rsidR="00B66F5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8</w:t>
          </w:r>
        </w:p>
        <w:p w14:paraId="7E3788CA" w14:textId="77777777" w:rsidR="00097E90" w:rsidRPr="00097E90" w:rsidRDefault="00097E90" w:rsidP="00097E90">
          <w:pPr>
            <w:ind w:firstLine="0"/>
            <w:jc w:val="both"/>
            <w:rPr>
              <w:rFonts w:ascii="Times New Roman" w:hAnsi="Times New Roman" w:cs="Times New Roman"/>
              <w:b/>
              <w:bCs/>
              <w:color w:val="0563C1" w:themeColor="hyperlink"/>
              <w:sz w:val="28"/>
              <w:szCs w:val="28"/>
              <w:u w:val="single"/>
            </w:rPr>
          </w:pPr>
          <w:hyperlink w:anchor="_Toc2251887" w:history="1">
            <w:r w:rsidRPr="00097E90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97E90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РОЗДІЛ 2.</w:t>
            </w:r>
            <w:r w:rsidRPr="00097E90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ПЕРЕВАГИ ТА ШЛЯХИ ВДОСКОНАЛЕННЯ ВИКОРИСТАННЯ ЕЛЕКТРОННИХ ЗАСОБІВ КОНТРОЛЮ</w:t>
            </w:r>
            <w:r w:rsidRPr="00097E90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 </w:t>
            </w:r>
            <w:r w:rsidRPr="00097E90"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u w:val="none"/>
                <w:lang w:val="uk-UA"/>
              </w:rPr>
              <w:t>………….</w:t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  <w:fldChar w:fldCharType="begin"/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  <w:instrText xml:space="preserve"> PAGEREF _Toc2251887 \h </w:instrText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  <w:fldChar w:fldCharType="separate"/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  <w:t>1</w:t>
            </w:r>
            <w:r w:rsidR="00B66F56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val="uk-UA" w:eastAsia="ru-RU"/>
              </w:rPr>
              <w:t>9</w:t>
            </w:r>
            <w:r w:rsidRPr="00097E90"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u w:val="none"/>
                <w:lang w:eastAsia="ru-RU"/>
              </w:rPr>
              <w:fldChar w:fldCharType="end"/>
            </w:r>
          </w:hyperlink>
        </w:p>
        <w:p w14:paraId="33879E00" w14:textId="77777777" w:rsidR="00097E90" w:rsidRPr="00433C16" w:rsidRDefault="00097E90" w:rsidP="00097E90">
          <w:pPr>
            <w:ind w:firstLine="0"/>
            <w:jc w:val="both"/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</w:pPr>
          <w:r w:rsidRPr="00097E90"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  <w:t>2.1. Переваги електронних засобів контролю</w:t>
          </w:r>
          <w:r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  <w:t>………………………………….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.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t>1</w:t>
          </w:r>
          <w:r w:rsidR="00B66F56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9</w:t>
          </w:r>
          <w:r w:rsidRPr="0021031B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eastAsia="ru-RU"/>
            </w:rPr>
            <w:br/>
          </w:r>
          <w:r w:rsidRPr="00097E90"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  <w:t>2.2. Шляхи вдосконалення використання електронних засобів контролю</w:t>
          </w:r>
          <w:r w:rsidR="00433C16">
            <w:rPr>
              <w:rFonts w:ascii="Times New Roman" w:eastAsiaTheme="minorEastAsia" w:hAnsi="Times New Roman" w:cs="Times New Roman"/>
              <w:bCs/>
              <w:color w:val="000000" w:themeColor="text1"/>
              <w:sz w:val="28"/>
              <w:szCs w:val="28"/>
              <w:lang w:val="uk-UA" w:eastAsia="ru-RU"/>
            </w:rPr>
            <w:t>…...</w:t>
          </w:r>
          <w:r w:rsidR="009F78BA">
            <w:rPr>
              <w:rFonts w:ascii="Times New Roman" w:eastAsiaTheme="minorEastAsia" w:hAnsi="Times New Roman" w:cs="Times New Roman"/>
              <w:color w:val="000000" w:themeColor="text1"/>
              <w:sz w:val="28"/>
              <w:szCs w:val="28"/>
              <w:lang w:val="uk-UA" w:eastAsia="ru-RU"/>
            </w:rPr>
            <w:t>24</w:t>
          </w:r>
        </w:p>
        <w:p w14:paraId="74C54023" w14:textId="77777777" w:rsidR="00097E90" w:rsidRPr="0021031B" w:rsidRDefault="00D62388" w:rsidP="00097E90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2251894" w:history="1">
            <w:r w:rsidR="00097E90" w:rsidRPr="0021031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ВИСНОВКИ</w:t>
            </w:r>
            <w:r w:rsidR="00097E90"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9F78BA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31</w:t>
            </w:r>
          </w:hyperlink>
        </w:p>
        <w:p w14:paraId="4E3A6C42" w14:textId="77777777" w:rsidR="00097E90" w:rsidRPr="0021031B" w:rsidRDefault="00D62388" w:rsidP="00097E90">
          <w:pPr>
            <w:tabs>
              <w:tab w:val="right" w:leader="dot" w:pos="9628"/>
            </w:tabs>
            <w:spacing w:after="0"/>
            <w:ind w:firstLine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2251895" w:history="1">
            <w:r w:rsidR="00097E90" w:rsidRPr="0021031B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СПИСОК ВИКОРИСТАНИХ ДЖЕРЕЛ</w:t>
            </w:r>
            <w:r w:rsidR="00097E90" w:rsidRPr="0021031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9F78BA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uk-UA" w:eastAsia="ru-RU"/>
              </w:rPr>
              <w:t>32</w:t>
            </w:r>
          </w:hyperlink>
        </w:p>
        <w:p w14:paraId="32580F65" w14:textId="77777777" w:rsidR="00097E90" w:rsidRDefault="00097E90" w:rsidP="00097E90">
          <w:pPr>
            <w:spacing w:line="259" w:lineRule="auto"/>
            <w:ind w:firstLine="0"/>
            <w:contextualSpacing w:val="0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DD28DC">
            <w:rPr>
              <w:rFonts w:ascii="Times New Roman" w:eastAsia="Times New Roman" w:hAnsi="Times New Roman" w:cs="Times New Roman"/>
              <w:bCs/>
              <w:color w:val="000000" w:themeColor="text1"/>
              <w:sz w:val="28"/>
              <w:szCs w:val="28"/>
              <w:lang w:eastAsia="ru-RU"/>
            </w:rPr>
            <w:fldChar w:fldCharType="end"/>
          </w:r>
        </w:p>
      </w:sdtContent>
    </w:sdt>
    <w:p w14:paraId="77537359" w14:textId="77777777" w:rsidR="00097E90" w:rsidRDefault="00097E90" w:rsidP="00097E90">
      <w:pPr>
        <w:spacing w:line="259" w:lineRule="auto"/>
        <w:ind w:firstLine="0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</w:p>
    <w:p w14:paraId="577D1F7B" w14:textId="77777777" w:rsidR="0084717C" w:rsidRPr="000804AD" w:rsidRDefault="0084717C" w:rsidP="0084717C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762D9F27" w14:textId="77777777" w:rsidR="0084717C" w:rsidRPr="000804AD" w:rsidRDefault="0084717C" w:rsidP="0084717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3F8378" w14:textId="011AC5EF" w:rsidR="0084717C" w:rsidRPr="00781477" w:rsidRDefault="0084717C" w:rsidP="00781477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дослідження.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1477" w:rsidRPr="007814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Досліджуючи теорію та практику кримінальної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14:paraId="52A36670" w14:textId="1A64BFB6" w:rsidR="00606050" w:rsidRPr="00606050" w:rsidRDefault="0084717C" w:rsidP="00606050">
      <w:pPr>
        <w:tabs>
          <w:tab w:val="left" w:pos="96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0804A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Методологічною та теоретичною </w:t>
      </w:r>
      <w:r w:rsidR="00BF205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…</w:t>
      </w:r>
    </w:p>
    <w:p w14:paraId="619DBA57" w14:textId="48C0591E" w:rsidR="0084717C" w:rsidRPr="000804AD" w:rsidRDefault="0084717C" w:rsidP="0084717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Об’єктом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суспільні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7B028BC5" w14:textId="24D53683" w:rsidR="0084717C" w:rsidRPr="000804AD" w:rsidRDefault="0084717C" w:rsidP="0084717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Предметом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є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B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 час обрання запобіжних заходів.</w:t>
      </w:r>
    </w:p>
    <w:p w14:paraId="2BB9018C" w14:textId="0DFDEC01" w:rsidR="0084717C" w:rsidRPr="000804AD" w:rsidRDefault="0084717C" w:rsidP="0084717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Метою 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курсової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B0BC4" w:rsidRPr="00CB0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заходів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6BA230" w14:textId="6144655C" w:rsidR="0084717C" w:rsidRPr="000804AD" w:rsidRDefault="0084717C" w:rsidP="00BF205A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Поставлена мета дала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конкретизувати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декілька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дослідницьких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завдань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proofErr w:type="gram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5FF9C" w14:textId="78C52704" w:rsidR="0084717C" w:rsidRPr="00DD28DC" w:rsidRDefault="0084717C" w:rsidP="00BF205A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дослідження.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поставленої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мети у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дослідження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DD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DD28DC">
        <w:rPr>
          <w:rFonts w:ascii="Times New Roman" w:hAnsi="Times New Roman" w:cs="Times New Roman"/>
          <w:color w:val="000000" w:themeColor="text1"/>
          <w:sz w:val="28"/>
          <w:szCs w:val="28"/>
        </w:rPr>
        <w:t>моделювання</w:t>
      </w:r>
      <w:proofErr w:type="spellEnd"/>
      <w:r w:rsidRPr="00DD28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BE8D4" w14:textId="77777777" w:rsidR="0084717C" w:rsidRPr="000804AD" w:rsidRDefault="0084717C" w:rsidP="0084717C">
      <w:pPr>
        <w:tabs>
          <w:tab w:val="left" w:pos="9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курсової роботи.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вступу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22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двох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розділів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чотирьох підрозділів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висновків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списку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використаних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літературних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04AD">
        <w:rPr>
          <w:rFonts w:ascii="Times New Roman" w:hAnsi="Times New Roman" w:cs="Times New Roman"/>
          <w:color w:val="000000" w:themeColor="text1"/>
          <w:sz w:val="28"/>
          <w:szCs w:val="28"/>
        </w:rPr>
        <w:t>джерел</w:t>
      </w:r>
      <w:proofErr w:type="spellEnd"/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7BFC8BB" w14:textId="77777777" w:rsidR="003954C5" w:rsidRPr="007E34F1" w:rsidRDefault="0084717C" w:rsidP="007E34F1">
      <w:pPr>
        <w:ind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04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14:paraId="1384A539" w14:textId="77777777" w:rsidR="003954C5" w:rsidRPr="00FA4F1C" w:rsidRDefault="003954C5" w:rsidP="00FA4F1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РОЗДІЛ 1. ОСОБЛИВОСТІ ЗАСТОСУВАННЯ ЕЛЕКТРОННИХ ЗАСОБІВ КОНТРОЛЮ ПІД ЧАС ОБРАННЯ ЗАПОБІЖНИХ ЗАХОДІВ</w:t>
      </w:r>
    </w:p>
    <w:p w14:paraId="62C335C6" w14:textId="77777777" w:rsidR="003954C5" w:rsidRPr="00224C07" w:rsidRDefault="003954C5" w:rsidP="00FA4F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1.1.</w:t>
      </w: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Поняття та </w:t>
      </w: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</w:t>
      </w:r>
      <w:proofErr w:type="spellEnd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електронних</w:t>
      </w:r>
      <w:proofErr w:type="spellEnd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контролю в 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кримінальному</w:t>
      </w:r>
      <w:proofErr w:type="spellEnd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процесі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14:paraId="75F2E45D" w14:textId="77777777" w:rsidR="003954C5" w:rsidRPr="00224C07" w:rsidRDefault="003954C5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Застосування електронних засобів контролю полягає у закріпленні на тілі підозрюваного, обвинуваченого пристрою, який дає змогу відслідковувати та фіксувати його місцезнаходження. Такий пристрій має бути захищений від самостійного знімання, пошкодження або іншого втручання в його роботу з метою ухилення від контролю та сигналізувати про спроби особи здійснити такі дії.</w:t>
      </w:r>
    </w:p>
    <w:p w14:paraId="022FB229" w14:textId="77777777" w:rsidR="003954C5" w:rsidRPr="00224C07" w:rsidRDefault="003954C5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контролю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застосовуватися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7AD2716F" w14:textId="77777777" w:rsidR="003954C5" w:rsidRPr="00224C07" w:rsidRDefault="003954C5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слідчим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ухвали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слідчого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суду про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стосовно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підозрюваного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обвинуваченого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запобіжного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заходу,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пов’язаного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позбавленням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якою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обов’язок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656A569" w14:textId="77777777" w:rsidR="00047CAD" w:rsidRDefault="003954C5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працівниками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поліції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ухвали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слідчого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суду,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якою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підозрюваного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обвинуваченого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запобіжний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захід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арешту</w:t>
      </w:r>
      <w:proofErr w:type="spellEnd"/>
      <w:r w:rsid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47CAD" w:rsidRP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[1].</w:t>
      </w:r>
    </w:p>
    <w:p w14:paraId="7514A840" w14:textId="77777777" w:rsidR="003954C5" w:rsidRPr="00224C07" w:rsidRDefault="003954C5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контролю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застосовуються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</w:t>
      </w:r>
      <w:hyperlink r:id="rId8" w:anchor="n14" w:tgtFrame="_blank" w:history="1">
        <w:r w:rsidRPr="00224C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порядку</w:t>
        </w:r>
      </w:hyperlink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встановленому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Міністерством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внутрішніх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3C11F07" w14:textId="65A81796" w:rsidR="00C921FE" w:rsidRPr="00224C07" w:rsidRDefault="003954C5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допускається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засобів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контролю,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суттєво</w:t>
      </w:r>
      <w:proofErr w:type="spellEnd"/>
      <w:proofErr w:type="gram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proofErr w:type="gram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одного разу.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надасть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можливість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спостерігати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поведінкою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визначати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наміру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вони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вчиняти</w:t>
      </w:r>
      <w:proofErr w:type="spellEnd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злочини</w:t>
      </w:r>
      <w:proofErr w:type="spellEnd"/>
      <w:r w:rsid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47CAD" w:rsidRP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</w:t>
      </w:r>
      <w:r w:rsidR="000F4D7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6CD8667" w14:textId="2EF89849" w:rsidR="00047CAD" w:rsidRDefault="00047CAD" w:rsidP="00BF205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Таким чином</w:t>
      </w:r>
      <w:r w:rsidR="00A90D0C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</w:p>
    <w:p w14:paraId="75A9FAED" w14:textId="77777777" w:rsidR="003954C5" w:rsidRPr="00BF205A" w:rsidRDefault="003954C5" w:rsidP="00FA4F1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A4F1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1.2.</w:t>
      </w:r>
      <w:r w:rsidRPr="00BF2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BF20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Організація застосування електронних засобів контролю</w:t>
      </w:r>
    </w:p>
    <w:p w14:paraId="150C4A50" w14:textId="77777777" w:rsidR="00250136" w:rsidRPr="00224C07" w:rsidRDefault="00250136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38BAE6A" w14:textId="77777777" w:rsidR="00E35868" w:rsidRPr="00224C07" w:rsidRDefault="00E35868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Застосування ЕЗК полягає в закріпленні на тілі підозрюваного, обвинуваченого електронного браслета, який дає змогу відстежувати та фіксувати його місцезнаходження.</w:t>
      </w:r>
    </w:p>
    <w:p w14:paraId="70AED9B1" w14:textId="77777777" w:rsidR="00E35868" w:rsidRPr="00224C07" w:rsidRDefault="00E35868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допускається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ЕЗК,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суттєво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порушують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нормальний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уклад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особи,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спричиняють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незручності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носінні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становити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небезпеку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особи, яка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використовує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EE25C8C" w14:textId="77777777" w:rsidR="00047CAD" w:rsidRDefault="00E35868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Забороняється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застосовувати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ЕЗК,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отримали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висновок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санітарно-епідеміологічної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експертизи</w:t>
      </w:r>
      <w:proofErr w:type="spellEnd"/>
      <w:r w:rsid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47CAD" w:rsidRPr="00047C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[4].</w:t>
      </w:r>
    </w:p>
    <w:p w14:paraId="4D0573CD" w14:textId="77777777" w:rsidR="00E35868" w:rsidRPr="00224C07" w:rsidRDefault="00E35868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Метою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ЕЗК є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обов'язків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покладаються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підозрюваного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обвинуваченого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ухвалою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слідчого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суду про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запобіжного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заходу,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пов'язаного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позбавленням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арешту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5D5544A" w14:textId="6928F649" w:rsidR="00AE6151" w:rsidRPr="00224C07" w:rsidRDefault="00E35868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управлінь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поліції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Автономній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Республіці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м.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Севастополі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областях, м.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Києві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ГУНП) з метою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місцезнаходженням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підозрюваних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обвинувачених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Решту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виконають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міру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закінчення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термінів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чинних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ухвал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зняття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цим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</w:t>
      </w:r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них</w:t>
      </w:r>
      <w:proofErr w:type="spellEnd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браслетів</w:t>
      </w:r>
      <w:proofErr w:type="spellEnd"/>
      <w:r w:rsidR="00C56130" w:rsidRPr="00C56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[5]</w:t>
      </w:r>
      <w:r w:rsidR="00822413"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A151B05" w14:textId="2EBF1209" w:rsidR="00250136" w:rsidRPr="00224C07" w:rsidRDefault="00822413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Така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ситуація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склалася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те,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майже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електрон</w:t>
      </w: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браслети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придбані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підрозділами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внутрішніх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2013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році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тому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експлуатації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вони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</w:p>
    <w:p w14:paraId="06BA61B1" w14:textId="77777777" w:rsidR="00250136" w:rsidRPr="00224C07" w:rsidRDefault="00250136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Слідчий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суддя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вживати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КПК,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прокурор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доведе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здійснені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здійснюються</w:t>
      </w:r>
      <w:proofErr w:type="spellEnd"/>
      <w:r w:rsidR="00C56130" w:rsidRPr="00C56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6130" w:rsidRPr="00AC5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[6]</w:t>
      </w:r>
      <w:r w:rsidRPr="00224C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9536407" w14:textId="236C5961" w:rsidR="00250136" w:rsidRPr="00224C07" w:rsidRDefault="00C56130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Таким чином</w:t>
      </w:r>
      <w:r w:rsidRPr="00C561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….</w:t>
      </w:r>
    </w:p>
    <w:p w14:paraId="5F311A89" w14:textId="77777777" w:rsidR="00250136" w:rsidRPr="00224C07" w:rsidRDefault="00250136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9D3EA3C" w14:textId="77777777" w:rsidR="00250136" w:rsidRPr="00224C07" w:rsidRDefault="00250136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1CDF249" w14:textId="77777777" w:rsidR="00250136" w:rsidRPr="00224C07" w:rsidRDefault="00250136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4D4C956" w14:textId="77777777" w:rsidR="00AC5A0A" w:rsidRDefault="00AC5A0A">
      <w:pPr>
        <w:spacing w:line="259" w:lineRule="auto"/>
        <w:ind w:firstLine="0"/>
        <w:contextualSpacing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</w:p>
    <w:p w14:paraId="523CDAE2" w14:textId="77777777" w:rsidR="003954C5" w:rsidRPr="00AC5A0A" w:rsidRDefault="003954C5" w:rsidP="00AC5A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C5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РОЗДІЛ 2.</w:t>
      </w:r>
      <w:r w:rsidRPr="00AC5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ПЕРЕВАГИ ТА ШЛЯХИ ВДОСКОНАЛЕННЯ ВИКОРИСТАННЯ ЕЛЕКТРОННИХ ЗАСОБІВ КОНТРОЛЮ</w:t>
      </w:r>
    </w:p>
    <w:p w14:paraId="03A5E67F" w14:textId="77777777" w:rsidR="003954C5" w:rsidRPr="00224C07" w:rsidRDefault="003954C5" w:rsidP="00AC5A0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AC5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2.1. Переваги електронних засобів контролю</w:t>
      </w:r>
    </w:p>
    <w:p w14:paraId="0E885A2D" w14:textId="77777777" w:rsidR="00AC5A0A" w:rsidRDefault="00AC5A0A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1FF82121" w14:textId="77777777" w:rsidR="00131846" w:rsidRPr="00224C07" w:rsidRDefault="00131846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Безперечними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перевагами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застосуванні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ЕЗК на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є:</w:t>
      </w:r>
    </w:p>
    <w:p w14:paraId="0D1BABFC" w14:textId="77777777" w:rsidR="00131846" w:rsidRPr="00224C07" w:rsidRDefault="00131846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1)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фактичне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перебування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особи на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а не в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ізольованій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суспільства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своїми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правилами та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звичаями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зменшення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коштів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утримання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особи у СІЗО;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розв’язання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проблем з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переповненістю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таких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79A1907A" w14:textId="77777777" w:rsidR="00131846" w:rsidRPr="00224C07" w:rsidRDefault="00131846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ступенів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електронного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браслету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несанкціонованого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втручання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індивідуальне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кодування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пароль;</w:t>
      </w:r>
    </w:p>
    <w:p w14:paraId="46307F6C" w14:textId="77777777" w:rsidR="00131846" w:rsidRPr="00224C07" w:rsidRDefault="00131846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3)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можливість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оптимального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електронного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браслету для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конкретної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особи,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зумовлює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зручность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носіння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приладу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Тобто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бачимо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повну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відповідність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пункту 1.5. Наказу № 696 де,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мова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йде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заборону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ЕЗК,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суттєво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порушують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нормальний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уклад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особи,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спричиняють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значні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незручності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носінні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становити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небезпеку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здоров’я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особи, яка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використовує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4D9529AD" w14:textId="77777777" w:rsidR="00131846" w:rsidRPr="00224C07" w:rsidRDefault="00131846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4)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протиударність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механізмів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електронного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браслету [</w:t>
      </w:r>
      <w:r w:rsidR="00E563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7</w:t>
      </w: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];</w:t>
      </w:r>
    </w:p>
    <w:p w14:paraId="0429233D" w14:textId="2A85A580" w:rsidR="006A5CC3" w:rsidRPr="00224C07" w:rsidRDefault="00131846" w:rsidP="00BF205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5)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електронні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браслети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витримувати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достатньо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великі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перепади температур. Для прикладу,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російські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вироби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здатні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функціонувати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температурі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до</w:t>
      </w:r>
      <w:proofErr w:type="gram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20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….</w:t>
      </w:r>
      <w:proofErr w:type="gramEnd"/>
      <w:r w:rsidR="00BF20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де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 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раптом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носій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браслету не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відповість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дзвінок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то на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пошуки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виїдуть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поліцейські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ніякого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злого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умислу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діях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носія</w:t>
      </w:r>
      <w:proofErr w:type="spellEnd"/>
      <w:r w:rsidR="006A5CC3"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браслету могло й не бути.</w:t>
      </w:r>
    </w:p>
    <w:p w14:paraId="39398E30" w14:textId="77777777" w:rsidR="006A5CC3" w:rsidRPr="00224C07" w:rsidRDefault="006A5CC3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Більш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того,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браслети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збоїти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і без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втрати</w:t>
      </w:r>
      <w:proofErr w:type="spellEnd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="00DD5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D57CF" w:rsidRPr="00BC5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[11]</w:t>
      </w:r>
      <w:r w:rsidRPr="00224C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474A6683" w14:textId="2FB95A8B" w:rsidR="006A5CC3" w:rsidRPr="00224C07" w:rsidRDefault="00DD57CF" w:rsidP="00224C0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Таким чином</w:t>
      </w:r>
      <w:r w:rsidRPr="00DD57C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F20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…..</w:t>
      </w:r>
    </w:p>
    <w:p w14:paraId="0C4B7BA5" w14:textId="77777777" w:rsidR="006A5CC3" w:rsidRPr="00224C07" w:rsidRDefault="006A5CC3" w:rsidP="00224C0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6D32A6E" w14:textId="77777777" w:rsidR="00F26CD5" w:rsidRDefault="00F26CD5">
      <w:pPr>
        <w:spacing w:line="259" w:lineRule="auto"/>
        <w:ind w:firstLine="0"/>
        <w:contextualSpacing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br w:type="page"/>
      </w:r>
    </w:p>
    <w:p w14:paraId="2E0F8E5C" w14:textId="77777777" w:rsidR="003954C5" w:rsidRPr="00F26CD5" w:rsidRDefault="003954C5" w:rsidP="00F26C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F26C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2.2. Шляхи вдосконалення використання електронних засобів контролю</w:t>
      </w:r>
    </w:p>
    <w:p w14:paraId="25D53571" w14:textId="77777777" w:rsidR="00AE6151" w:rsidRPr="00224C07" w:rsidRDefault="00AE6151" w:rsidP="00BD6ED1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6FF79B" w14:textId="77777777" w:rsidR="00BD6ED1" w:rsidRDefault="00AE6151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ЕЗК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запобіжного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заходу,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ступеня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тяжкості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випадку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запобіжним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заходом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домашнього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арешту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зрозуміло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ЕЗК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носити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підозрювані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обвинувачені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вчиненні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злочину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вчинення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покарання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волі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КПК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18B7B7" w14:textId="00FE533B" w:rsidR="00BD6ED1" w:rsidRDefault="00AE6151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ЕЗК для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обов'язків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покладаються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підозрюваного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обвинуваченого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ухвалою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слідчого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судді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, суду про</w:t>
      </w:r>
      <w:proofErr w:type="gram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пов'язаного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позбавленням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волі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якою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останнього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покладено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обов'язок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, - у</w:t>
      </w:r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кримінальних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провадженнях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вчинення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передбачено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покарання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позбавлення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волі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14:paraId="721EFED9" w14:textId="6AD1B964" w:rsidR="007402E3" w:rsidRPr="00224C07" w:rsidRDefault="006E7B01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ЄС,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Швеції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браслети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засуджені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gram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збільшити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покращити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якість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ЕЗК. 4.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Недоліки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матеріально-технічного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полягають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неналежній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браслетів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проявляється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тому,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більшість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них є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ненадійними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швидко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виходять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ладу</w:t>
      </w:r>
      <w:r w:rsidR="006A453B" w:rsidRPr="006A4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[15, </w:t>
      </w:r>
      <w:r w:rsidR="006A45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с.8</w:t>
      </w:r>
      <w:r w:rsidR="006A453B" w:rsidRPr="006A453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42032B" w14:textId="6F2B2A03" w:rsidR="00BD6ED1" w:rsidRDefault="00BF205A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  <w:r w:rsidR="007402E3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02E3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контрольний</w:t>
      </w:r>
      <w:proofErr w:type="spellEnd"/>
      <w:r w:rsidR="007402E3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02E3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пристрій</w:t>
      </w:r>
      <w:proofErr w:type="spellEnd"/>
      <w:r w:rsidR="007402E3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BE2E86" w:rsidRPr="00BE2E8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D6ED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4D804EE7" w14:textId="77777777" w:rsidR="00BD6ED1" w:rsidRDefault="007402E3" w:rsidP="00224C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запобіжного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домашнього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арешту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перевіряють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денний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надійшов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сигнал про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порушення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заходу, а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залишення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житла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заборонений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час,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навідатися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особи і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вночі</w:t>
      </w:r>
      <w:proofErr w:type="spellEnd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885D33" w14:textId="021D07FD" w:rsidR="00600A53" w:rsidRDefault="007402E3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proofErr w:type="spellEnd"/>
      <w:proofErr w:type="gramStart"/>
      <w:r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варту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відпустили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додому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будь-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запобіжного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заходу через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незадовільний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37A47" w:rsidRPr="00C37A4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</w:p>
    <w:p w14:paraId="73DD16D9" w14:textId="5DD9579F" w:rsidR="009305A1" w:rsidRDefault="00600A53" w:rsidP="00BF20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</w:t>
      </w:r>
      <w:r w:rsidR="006E7B01" w:rsidRPr="0022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205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03C277A6" w14:textId="77777777" w:rsidR="00B24CDB" w:rsidRPr="00B24CDB" w:rsidRDefault="00B24CDB" w:rsidP="00446D6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24CDB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14:paraId="5674D5AC" w14:textId="77777777" w:rsidR="00B24CDB" w:rsidRPr="00B24CDB" w:rsidRDefault="00B24CDB" w:rsidP="00B24CDB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080A4F8F" w14:textId="7964A1C2" w:rsidR="00B24CDB" w:rsidRDefault="00446D6B" w:rsidP="00BF205A">
      <w:pPr>
        <w:tabs>
          <w:tab w:val="left" w:pos="117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B24CDB" w:rsidRPr="00B24CDB">
        <w:rPr>
          <w:rFonts w:ascii="Times New Roman" w:hAnsi="Times New Roman" w:cs="Times New Roman"/>
          <w:sz w:val="28"/>
          <w:lang w:val="uk-UA"/>
        </w:rPr>
        <w:t xml:space="preserve">Застосування електронних засобів контролю полягає у закріпленні на тілі підозрюваного, обвинуваченого пристрою, який дає змогу відслідковувати та фіксувати його місцезнаходження. Такий пристрій має бути захищений від самостійного знімання, </w:t>
      </w:r>
      <w:r w:rsidR="00BF205A">
        <w:rPr>
          <w:rFonts w:ascii="Times New Roman" w:hAnsi="Times New Roman" w:cs="Times New Roman"/>
          <w:sz w:val="28"/>
          <w:lang w:val="uk-UA"/>
        </w:rPr>
        <w:t>….</w:t>
      </w:r>
      <w:bookmarkStart w:id="0" w:name="_GoBack"/>
      <w:bookmarkEnd w:id="0"/>
    </w:p>
    <w:p w14:paraId="0E9AC7FD" w14:textId="77777777" w:rsidR="009305A1" w:rsidRPr="009305A1" w:rsidRDefault="009305A1" w:rsidP="00177A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05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14:paraId="62F700BC" w14:textId="77777777" w:rsidR="009305A1" w:rsidRDefault="009305A1" w:rsidP="005B0173">
      <w:pPr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E4259B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Стаття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195.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Застосування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засобів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контролю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hyperlink r:id="rId9" w:history="1"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https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://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protocol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.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ua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/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ua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/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kriminalniy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_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protsesualniy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_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kodeks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_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ukraini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_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</w:rPr>
          <w:t>stattya</w:t>
        </w:r>
        <w:r w:rsidR="00600A53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_195/</w:t>
        </w:r>
      </w:hyperlink>
    </w:p>
    <w:p w14:paraId="23838812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Київський районний суд: веб-сайт. URL: </w:t>
      </w:r>
      <w:hyperlink r:id="rId10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https://kievskiysud.od.ua/press-department/all-news/5725-elektronni-zasobi-kontrolyu-u-kriminalnomu-provadzhenni-zastosovuyutsya-po-novomu</w:t>
        </w:r>
      </w:hyperlink>
    </w:p>
    <w:p w14:paraId="0807EF70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3.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Дідюк І. Л. Застосування електронних засобів контролю: порівняльний аналіз. 2014. С.154-160.</w:t>
      </w:r>
    </w:p>
    <w:p w14:paraId="33794772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4.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Наказ “Про затвердження Порядку застосування електронних засобів контролю” від 14 липня 2017 р. N 860/30728: веб-сайт. URL:</w:t>
      </w:r>
    </w:p>
    <w:p w14:paraId="4EB6BD40" w14:textId="77777777" w:rsidR="009305A1" w:rsidRPr="009305A1" w:rsidRDefault="00D62388" w:rsidP="00177AC7">
      <w:pPr>
        <w:ind w:left="720" w:firstLine="0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hyperlink r:id="rId11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https://uteka.ua/ua/publication/news-14-novosti-zakonodatelstva-1-utochneny-pravila-primeneniya-elektronnyx-sredstv-kontrolya-v-ugolovnom-processe</w:t>
        </w:r>
      </w:hyperlink>
    </w:p>
    <w:p w14:paraId="53871C1C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5.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Умовно під вартою: веб-сайт. </w:t>
      </w:r>
      <w:hyperlink r:id="rId12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uk-UA"/>
          </w:rPr>
          <w:t>URL:https://tyzhden.ua/Society/211552</w:t>
        </w:r>
      </w:hyperlink>
    </w:p>
    <w:p w14:paraId="014E528A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6.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Кримінальний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процес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: веб-сайт.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URL: </w:t>
      </w:r>
      <w:hyperlink r:id="rId13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https://pidruchniki.com/1157071848436/pravo/zastosuvannya_elektronnih_zasobiv_kontrolyu</w:t>
        </w:r>
      </w:hyperlink>
    </w:p>
    <w:p w14:paraId="34C12EFB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7.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Україна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отримає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контрольовану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волю»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 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2012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веб-сайт. URL: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http://zib.com.ua/ua/print/8454elektronniy_monitoring_areshtovanih_dozvolit_zaos chaditi_na_.html.</w:t>
      </w:r>
    </w:p>
    <w:p w14:paraId="72342B86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8.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контролю: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міф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чи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реальність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?//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веб-сайт. URL: </w:t>
      </w:r>
      <w:hyperlink r:id="rId14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http://www.tuipravo.info/news/?ELEMENT_ID=99</w:t>
        </w:r>
      </w:hyperlink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;</w:t>
      </w:r>
    </w:p>
    <w:p w14:paraId="56769EF0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9.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Сергій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Теньков.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Запобіжні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новим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КПК: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чи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варто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покладатись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електроніку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2013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веб-сайт. URL: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http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://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smi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liga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net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/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articles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/2013-08-21/10483650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zapob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zhn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zasobi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za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novim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kpk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chi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varto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pokladatis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elektron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_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ku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htm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FBC4AF6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10.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Шмагун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О.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Переваги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та шляхи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вдосконалення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використання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засобів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контролю в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: веб-сайт. </w:t>
      </w:r>
      <w:hyperlink r:id="rId15" w:history="1"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URL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: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http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://</w:t>
        </w:r>
        <w:proofErr w:type="spellStart"/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oldconf</w:t>
        </w:r>
        <w:proofErr w:type="spellEnd"/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.</w:t>
        </w:r>
        <w:proofErr w:type="spellStart"/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neasmo</w:t>
        </w:r>
        <w:proofErr w:type="spellEnd"/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.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org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.</w:t>
        </w:r>
        <w:proofErr w:type="spellStart"/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ua</w:t>
        </w:r>
        <w:proofErr w:type="spellEnd"/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/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  <w:lang w:val="en-US"/>
          </w:rPr>
          <w:t>node</w:t>
        </w:r>
        <w:r w:rsidR="009305A1" w:rsidRPr="009305A1">
          <w:rPr>
            <w:rFonts w:ascii="Times New Roman" w:hAnsi="Times New Roman" w:cs="Times New Roman"/>
            <w:color w:val="000000" w:themeColor="text1"/>
            <w:sz w:val="28"/>
          </w:rPr>
          <w:t>/2931</w:t>
        </w:r>
      </w:hyperlink>
    </w:p>
    <w:p w14:paraId="159476D1" w14:textId="77777777" w:rsidR="009305A1" w:rsidRPr="00BF205A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11.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браслет веб-сайт. </w:t>
      </w:r>
      <w:r w:rsidR="009305A1" w:rsidRPr="00BF205A">
        <w:rPr>
          <w:rFonts w:ascii="Times New Roman" w:hAnsi="Times New Roman" w:cs="Times New Roman"/>
          <w:color w:val="000000" w:themeColor="text1"/>
          <w:sz w:val="28"/>
          <w:lang w:val="en-US"/>
        </w:rPr>
        <w:t>URL: https://blog.liga.net/user/vgrischenko/article/35501</w:t>
      </w:r>
    </w:p>
    <w:p w14:paraId="7B9EF348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12.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Браслеты вместо решетки. Зачем сажать, если можно “окольцевать”</w:t>
      </w:r>
      <w:proofErr w:type="gram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?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proofErr w:type="gram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веб-сайт. URL: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http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//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www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selnov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ru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\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publikat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=284</w:t>
      </w:r>
    </w:p>
    <w:p w14:paraId="1BE81CAD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13.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Нацполіція закупила електронні браслети.2017: веб-сайт. URL: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https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://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ukranews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com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ua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/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news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/510700-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nacpoliciya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zakupyla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elektronni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braslety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stezhennyaza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-538-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tys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gryven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za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shtuku</w:t>
      </w:r>
      <w:proofErr w:type="spellEnd"/>
    </w:p>
    <w:p w14:paraId="32A0D4B7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14.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У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Нацполіції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розповіли, як часто стикаються з нестачею електронних браслетів .2017: веб-сайт. URL: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https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//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www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slovoidilo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ua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/2017/08/17/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novyna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pravo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naczpolicziyi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rozpovilyyak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chasto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stykayutsya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nestacheyu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elektronnyx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brasletiv</w:t>
      </w:r>
      <w:proofErr w:type="spellEnd"/>
    </w:p>
    <w:p w14:paraId="5F0D4F57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15.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Балашова І.О.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Застосування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засобів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контролю (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сучасний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стан і шляхи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удосконалення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). 2017.С.7-10.</w:t>
      </w:r>
    </w:p>
    <w:p w14:paraId="1CA994CC" w14:textId="77777777" w:rsidR="009305A1" w:rsidRPr="00BF205A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16.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Інструкція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про порядок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виконання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органами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Національної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поліції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ухвал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слідчого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судді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, суду про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обрання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запобіжного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заходу у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вигляді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домашнього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арешту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та про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зміну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раніше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обраного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запобіжного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заходу на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запобіжний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захід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вигляді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домашнього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арешту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: Наказ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Міністерства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внутрішніх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справ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13.07.2016 року № 654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https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://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zakon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rada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gov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ua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laws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/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show</w:t>
      </w:r>
      <w:proofErr w:type="spellEnd"/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/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z</w:t>
      </w:r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1087-16</w:t>
      </w:r>
    </w:p>
    <w:p w14:paraId="30BE27EF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17.</w:t>
      </w:r>
      <w:r w:rsidR="009305A1" w:rsidRPr="00BF205A">
        <w:rPr>
          <w:rFonts w:ascii="Times New Roman" w:hAnsi="Times New Roman" w:cs="Times New Roman"/>
          <w:color w:val="000000" w:themeColor="text1"/>
          <w:sz w:val="28"/>
          <w:lang w:val="uk-UA"/>
        </w:rPr>
        <w:t>Конституція України від 28 червня 1996 року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https://zakon.rada. gov.ua/laws/show/254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/96-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вр</w:t>
      </w:r>
      <w:proofErr w:type="spellEnd"/>
    </w:p>
    <w:p w14:paraId="0A0EBCCA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18.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Кримінальний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процесуальний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кодекс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: Закон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13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квітня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2012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https://zakon.rada.gov.ua/laws/show/4651-17</w:t>
      </w:r>
    </w:p>
    <w:p w14:paraId="726D575D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19.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Про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затвердження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Положення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про порядок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застосування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засобів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контролю: наказ МВС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8 червня 2017 р. № 480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https://zakon.rada.gov.ua/laws/show/z0860-17.</w:t>
      </w:r>
    </w:p>
    <w:p w14:paraId="67BD7DA6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20.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Гузела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М. Проблема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застосування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домашнього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арешту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як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запобіжного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заходу та заходу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процесуального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примусу в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кримінальному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провадженні.2019. С. 180-184.</w:t>
      </w:r>
    </w:p>
    <w:p w14:paraId="6B8A34AD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21.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Петро Мельник через суд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поновився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посаді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ректора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Національної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податкової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академії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веб-сайт. URL: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http: // ipress.ua /news/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melnyk_cherez_sud_ponovyvsya_na_posadi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_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rektora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_ 169058. Html</w:t>
      </w:r>
    </w:p>
    <w:p w14:paraId="3013B5DA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22.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У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Нацполіції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назвали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кількість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справних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електронних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браслетів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2017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веб-сайт. URL: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https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// 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www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slovoidilo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ua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/2017/07/26/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novyna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polityka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naczpolicziyi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nazvaly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kilkistspravnyx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elektronnyx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  <w:lang w:val="en-US"/>
        </w:rPr>
        <w:t>brasletiv</w:t>
      </w:r>
      <w:proofErr w:type="spellEnd"/>
    </w:p>
    <w:p w14:paraId="7F344056" w14:textId="77777777" w:rsidR="009305A1" w:rsidRPr="009305A1" w:rsidRDefault="00177AC7" w:rsidP="00177AC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23.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сумнозвісної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Нелі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Штепи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зламався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браслет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стеження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її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відпустили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додому</w:t>
      </w:r>
      <w:proofErr w:type="spellEnd"/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. 2017</w:t>
      </w:r>
      <w:r w:rsidR="009305A1" w:rsidRPr="009305A1">
        <w:rPr>
          <w:rFonts w:ascii="Times New Roman" w:hAnsi="Times New Roman" w:cs="Times New Roman"/>
          <w:color w:val="000000" w:themeColor="text1"/>
          <w:sz w:val="28"/>
          <w:lang w:val="uk-UA"/>
        </w:rPr>
        <w:t>: веб-сайт. URL:</w:t>
      </w:r>
      <w:r w:rsidR="009305A1" w:rsidRPr="009305A1">
        <w:rPr>
          <w:rFonts w:ascii="Times New Roman" w:hAnsi="Times New Roman" w:cs="Times New Roman"/>
          <w:color w:val="000000" w:themeColor="text1"/>
          <w:sz w:val="28"/>
        </w:rPr>
        <w:t>https://www.5.ua/suspilstvo/v-sumnozvisnoi-neli-shtepy-zlamavsia-braslet-stezhennia-iividpustyly-dodomu-155883.html</w:t>
      </w:r>
    </w:p>
    <w:p w14:paraId="129522C6" w14:textId="77777777" w:rsidR="009305A1" w:rsidRPr="009305A1" w:rsidRDefault="009305A1" w:rsidP="005B0173">
      <w:pPr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14:paraId="7E63BF65" w14:textId="77777777" w:rsidR="009305A1" w:rsidRPr="00224C07" w:rsidRDefault="009305A1" w:rsidP="005B01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305A1" w:rsidRPr="00224C07" w:rsidSect="00B93BDE">
      <w:head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9FBB" w14:textId="77777777" w:rsidR="00D62388" w:rsidRDefault="00D62388" w:rsidP="00B93BDE">
      <w:pPr>
        <w:spacing w:after="0" w:line="240" w:lineRule="auto"/>
      </w:pPr>
      <w:r>
        <w:separator/>
      </w:r>
    </w:p>
  </w:endnote>
  <w:endnote w:type="continuationSeparator" w:id="0">
    <w:p w14:paraId="5F3EA217" w14:textId="77777777" w:rsidR="00D62388" w:rsidRDefault="00D62388" w:rsidP="00B9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0207" w14:textId="77777777" w:rsidR="00D62388" w:rsidRDefault="00D62388" w:rsidP="00B93BDE">
      <w:pPr>
        <w:spacing w:after="0" w:line="240" w:lineRule="auto"/>
      </w:pPr>
      <w:r>
        <w:separator/>
      </w:r>
    </w:p>
  </w:footnote>
  <w:footnote w:type="continuationSeparator" w:id="0">
    <w:p w14:paraId="4C262A11" w14:textId="77777777" w:rsidR="00D62388" w:rsidRDefault="00D62388" w:rsidP="00B9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600A53" w:rsidRPr="00B93BDE" w14:paraId="3CB28241" w14:textId="77777777">
      <w:trPr>
        <w:trHeight w:val="720"/>
      </w:trPr>
      <w:tc>
        <w:tcPr>
          <w:tcW w:w="1667" w:type="pct"/>
        </w:tcPr>
        <w:p w14:paraId="1D1A03E9" w14:textId="77777777" w:rsidR="00600A53" w:rsidRDefault="00600A53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0A14C4DC" w14:textId="77777777" w:rsidR="00600A53" w:rsidRDefault="00600A53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9D0DCC6" w14:textId="77777777" w:rsidR="00600A53" w:rsidRPr="00B93BDE" w:rsidRDefault="00600A53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B93BDE">
            <w:rPr>
              <w:color w:val="000000" w:themeColor="text1"/>
              <w:sz w:val="24"/>
              <w:szCs w:val="24"/>
            </w:rPr>
            <w:fldChar w:fldCharType="begin"/>
          </w:r>
          <w:r w:rsidRPr="00B93BDE">
            <w:rPr>
              <w:color w:val="000000" w:themeColor="text1"/>
              <w:sz w:val="24"/>
              <w:szCs w:val="24"/>
            </w:rPr>
            <w:instrText>PAGE   \* MERGEFORMAT</w:instrText>
          </w:r>
          <w:r w:rsidRPr="00B93BDE">
            <w:rPr>
              <w:color w:val="000000" w:themeColor="text1"/>
              <w:sz w:val="24"/>
              <w:szCs w:val="24"/>
            </w:rPr>
            <w:fldChar w:fldCharType="separate"/>
          </w:r>
          <w:r w:rsidR="00CE26EC">
            <w:rPr>
              <w:noProof/>
              <w:color w:val="000000" w:themeColor="text1"/>
              <w:sz w:val="24"/>
              <w:szCs w:val="24"/>
            </w:rPr>
            <w:t>2</w:t>
          </w:r>
          <w:r w:rsidRPr="00B93BDE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273BC7CA" w14:textId="77777777" w:rsidR="00600A53" w:rsidRDefault="00600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1D4"/>
    <w:multiLevelType w:val="multilevel"/>
    <w:tmpl w:val="D95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50D83"/>
    <w:multiLevelType w:val="multilevel"/>
    <w:tmpl w:val="FB6C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F353A"/>
    <w:multiLevelType w:val="multilevel"/>
    <w:tmpl w:val="83D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C3391"/>
    <w:multiLevelType w:val="multilevel"/>
    <w:tmpl w:val="11A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305DB"/>
    <w:multiLevelType w:val="hybridMultilevel"/>
    <w:tmpl w:val="A588CDB4"/>
    <w:lvl w:ilvl="0" w:tplc="6E9CBD2A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55D5115F"/>
    <w:multiLevelType w:val="hybridMultilevel"/>
    <w:tmpl w:val="7F1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4655"/>
    <w:multiLevelType w:val="hybridMultilevel"/>
    <w:tmpl w:val="CA3C1844"/>
    <w:lvl w:ilvl="0" w:tplc="DEB443B2">
      <w:start w:val="1"/>
      <w:numFmt w:val="bullet"/>
      <w:lvlText w:val="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2"/>
    <w:rsid w:val="00001882"/>
    <w:rsid w:val="00002294"/>
    <w:rsid w:val="0000293D"/>
    <w:rsid w:val="00002A21"/>
    <w:rsid w:val="0000428C"/>
    <w:rsid w:val="000045C7"/>
    <w:rsid w:val="000051D6"/>
    <w:rsid w:val="0000584B"/>
    <w:rsid w:val="00006006"/>
    <w:rsid w:val="00010420"/>
    <w:rsid w:val="00010451"/>
    <w:rsid w:val="00011C88"/>
    <w:rsid w:val="00012010"/>
    <w:rsid w:val="0001202F"/>
    <w:rsid w:val="00012ABD"/>
    <w:rsid w:val="000130BA"/>
    <w:rsid w:val="000130D7"/>
    <w:rsid w:val="0001554C"/>
    <w:rsid w:val="00015B55"/>
    <w:rsid w:val="00016662"/>
    <w:rsid w:val="000171B2"/>
    <w:rsid w:val="000175FD"/>
    <w:rsid w:val="00017B13"/>
    <w:rsid w:val="00022F62"/>
    <w:rsid w:val="000235CD"/>
    <w:rsid w:val="000241C7"/>
    <w:rsid w:val="000241E0"/>
    <w:rsid w:val="00024B84"/>
    <w:rsid w:val="00024D9A"/>
    <w:rsid w:val="00025C5B"/>
    <w:rsid w:val="00026169"/>
    <w:rsid w:val="000278C6"/>
    <w:rsid w:val="00030A18"/>
    <w:rsid w:val="00030B09"/>
    <w:rsid w:val="000319BC"/>
    <w:rsid w:val="000338A0"/>
    <w:rsid w:val="00033952"/>
    <w:rsid w:val="00033B6E"/>
    <w:rsid w:val="0003416E"/>
    <w:rsid w:val="00034830"/>
    <w:rsid w:val="00034B5B"/>
    <w:rsid w:val="00034BA1"/>
    <w:rsid w:val="00035E22"/>
    <w:rsid w:val="00036C34"/>
    <w:rsid w:val="00037E3E"/>
    <w:rsid w:val="00037F68"/>
    <w:rsid w:val="00040333"/>
    <w:rsid w:val="0004219D"/>
    <w:rsid w:val="00042F6B"/>
    <w:rsid w:val="000436EE"/>
    <w:rsid w:val="0004495C"/>
    <w:rsid w:val="0004568C"/>
    <w:rsid w:val="00045D32"/>
    <w:rsid w:val="0004647B"/>
    <w:rsid w:val="000476E3"/>
    <w:rsid w:val="00047CAD"/>
    <w:rsid w:val="00050A74"/>
    <w:rsid w:val="00050AC5"/>
    <w:rsid w:val="000513A9"/>
    <w:rsid w:val="00051DFD"/>
    <w:rsid w:val="00052926"/>
    <w:rsid w:val="00053A6B"/>
    <w:rsid w:val="00054199"/>
    <w:rsid w:val="000547E4"/>
    <w:rsid w:val="00054B51"/>
    <w:rsid w:val="0005510D"/>
    <w:rsid w:val="00055DE5"/>
    <w:rsid w:val="00057C23"/>
    <w:rsid w:val="00060F65"/>
    <w:rsid w:val="0006148C"/>
    <w:rsid w:val="000614BA"/>
    <w:rsid w:val="000616F2"/>
    <w:rsid w:val="00061EA7"/>
    <w:rsid w:val="000623F6"/>
    <w:rsid w:val="00062CF3"/>
    <w:rsid w:val="00064870"/>
    <w:rsid w:val="00064D76"/>
    <w:rsid w:val="000654BE"/>
    <w:rsid w:val="000657B5"/>
    <w:rsid w:val="00065928"/>
    <w:rsid w:val="000666F8"/>
    <w:rsid w:val="00067E12"/>
    <w:rsid w:val="00070489"/>
    <w:rsid w:val="0007056F"/>
    <w:rsid w:val="0007160C"/>
    <w:rsid w:val="00072191"/>
    <w:rsid w:val="000721AB"/>
    <w:rsid w:val="00073CAB"/>
    <w:rsid w:val="00074615"/>
    <w:rsid w:val="0007532E"/>
    <w:rsid w:val="00075406"/>
    <w:rsid w:val="000754DD"/>
    <w:rsid w:val="000759E2"/>
    <w:rsid w:val="00076722"/>
    <w:rsid w:val="000805F9"/>
    <w:rsid w:val="0008085F"/>
    <w:rsid w:val="00080A79"/>
    <w:rsid w:val="00080DBE"/>
    <w:rsid w:val="00080F20"/>
    <w:rsid w:val="00081A5B"/>
    <w:rsid w:val="00081A93"/>
    <w:rsid w:val="000820F8"/>
    <w:rsid w:val="00082662"/>
    <w:rsid w:val="00082BAF"/>
    <w:rsid w:val="00083663"/>
    <w:rsid w:val="00083929"/>
    <w:rsid w:val="0008613C"/>
    <w:rsid w:val="00086ACA"/>
    <w:rsid w:val="00087207"/>
    <w:rsid w:val="00087AE4"/>
    <w:rsid w:val="0009042F"/>
    <w:rsid w:val="0009113D"/>
    <w:rsid w:val="00091233"/>
    <w:rsid w:val="000914A7"/>
    <w:rsid w:val="00091C6B"/>
    <w:rsid w:val="00092237"/>
    <w:rsid w:val="0009255B"/>
    <w:rsid w:val="00092A99"/>
    <w:rsid w:val="000932BA"/>
    <w:rsid w:val="00093A64"/>
    <w:rsid w:val="00093F6D"/>
    <w:rsid w:val="00094916"/>
    <w:rsid w:val="000958D2"/>
    <w:rsid w:val="00095B48"/>
    <w:rsid w:val="00096B0A"/>
    <w:rsid w:val="00097015"/>
    <w:rsid w:val="00097237"/>
    <w:rsid w:val="0009786C"/>
    <w:rsid w:val="00097E90"/>
    <w:rsid w:val="000A0059"/>
    <w:rsid w:val="000A0206"/>
    <w:rsid w:val="000A1C1E"/>
    <w:rsid w:val="000A3063"/>
    <w:rsid w:val="000A306E"/>
    <w:rsid w:val="000A320E"/>
    <w:rsid w:val="000A34B6"/>
    <w:rsid w:val="000A3EC2"/>
    <w:rsid w:val="000A3F72"/>
    <w:rsid w:val="000A61AC"/>
    <w:rsid w:val="000A6BB1"/>
    <w:rsid w:val="000A714C"/>
    <w:rsid w:val="000A7C82"/>
    <w:rsid w:val="000A7CAE"/>
    <w:rsid w:val="000B085C"/>
    <w:rsid w:val="000B093E"/>
    <w:rsid w:val="000B14AA"/>
    <w:rsid w:val="000B2054"/>
    <w:rsid w:val="000B209E"/>
    <w:rsid w:val="000B2364"/>
    <w:rsid w:val="000B32EA"/>
    <w:rsid w:val="000B344F"/>
    <w:rsid w:val="000B3669"/>
    <w:rsid w:val="000B54EC"/>
    <w:rsid w:val="000B5A6D"/>
    <w:rsid w:val="000B655D"/>
    <w:rsid w:val="000B6C0D"/>
    <w:rsid w:val="000B6F80"/>
    <w:rsid w:val="000B7931"/>
    <w:rsid w:val="000C1734"/>
    <w:rsid w:val="000C3027"/>
    <w:rsid w:val="000C390A"/>
    <w:rsid w:val="000C3BBC"/>
    <w:rsid w:val="000C6C35"/>
    <w:rsid w:val="000D0170"/>
    <w:rsid w:val="000D066F"/>
    <w:rsid w:val="000D1DEE"/>
    <w:rsid w:val="000D1F57"/>
    <w:rsid w:val="000D2F00"/>
    <w:rsid w:val="000D328A"/>
    <w:rsid w:val="000D3792"/>
    <w:rsid w:val="000D567F"/>
    <w:rsid w:val="000D6338"/>
    <w:rsid w:val="000D6383"/>
    <w:rsid w:val="000D64C3"/>
    <w:rsid w:val="000D6A2E"/>
    <w:rsid w:val="000D6C1C"/>
    <w:rsid w:val="000E09A3"/>
    <w:rsid w:val="000E35E7"/>
    <w:rsid w:val="000E521D"/>
    <w:rsid w:val="000E5A7C"/>
    <w:rsid w:val="000E5F8D"/>
    <w:rsid w:val="000E686C"/>
    <w:rsid w:val="000E7C06"/>
    <w:rsid w:val="000F0B99"/>
    <w:rsid w:val="000F18EE"/>
    <w:rsid w:val="000F1FEA"/>
    <w:rsid w:val="000F31E0"/>
    <w:rsid w:val="000F3B93"/>
    <w:rsid w:val="000F4573"/>
    <w:rsid w:val="000F4D73"/>
    <w:rsid w:val="000F4E9D"/>
    <w:rsid w:val="000F55D0"/>
    <w:rsid w:val="000F6BF9"/>
    <w:rsid w:val="000F70B0"/>
    <w:rsid w:val="000F7190"/>
    <w:rsid w:val="000F734D"/>
    <w:rsid w:val="000F73AB"/>
    <w:rsid w:val="000F7584"/>
    <w:rsid w:val="00100CF9"/>
    <w:rsid w:val="0010234E"/>
    <w:rsid w:val="00102C6C"/>
    <w:rsid w:val="0010373A"/>
    <w:rsid w:val="001037AB"/>
    <w:rsid w:val="00104816"/>
    <w:rsid w:val="0010595C"/>
    <w:rsid w:val="00105A0F"/>
    <w:rsid w:val="00107018"/>
    <w:rsid w:val="00107EA1"/>
    <w:rsid w:val="00110793"/>
    <w:rsid w:val="001112BA"/>
    <w:rsid w:val="0011137D"/>
    <w:rsid w:val="00111C5D"/>
    <w:rsid w:val="00111F44"/>
    <w:rsid w:val="00112117"/>
    <w:rsid w:val="00112828"/>
    <w:rsid w:val="00112C6B"/>
    <w:rsid w:val="001132CF"/>
    <w:rsid w:val="00114BC4"/>
    <w:rsid w:val="001155C7"/>
    <w:rsid w:val="00115CB7"/>
    <w:rsid w:val="00116C32"/>
    <w:rsid w:val="00117EC0"/>
    <w:rsid w:val="00120687"/>
    <w:rsid w:val="00121985"/>
    <w:rsid w:val="00121FB0"/>
    <w:rsid w:val="00124CAA"/>
    <w:rsid w:val="00125072"/>
    <w:rsid w:val="001257C1"/>
    <w:rsid w:val="00125AD3"/>
    <w:rsid w:val="00125E54"/>
    <w:rsid w:val="001270B8"/>
    <w:rsid w:val="00127B7F"/>
    <w:rsid w:val="00127CD2"/>
    <w:rsid w:val="00127E12"/>
    <w:rsid w:val="0013049D"/>
    <w:rsid w:val="00131846"/>
    <w:rsid w:val="00131BC1"/>
    <w:rsid w:val="00133B55"/>
    <w:rsid w:val="0013537E"/>
    <w:rsid w:val="00136329"/>
    <w:rsid w:val="0013650A"/>
    <w:rsid w:val="001366FB"/>
    <w:rsid w:val="00136752"/>
    <w:rsid w:val="00137983"/>
    <w:rsid w:val="00140719"/>
    <w:rsid w:val="001420D5"/>
    <w:rsid w:val="00142161"/>
    <w:rsid w:val="00143D64"/>
    <w:rsid w:val="00143EDD"/>
    <w:rsid w:val="00144740"/>
    <w:rsid w:val="00145A1B"/>
    <w:rsid w:val="00146500"/>
    <w:rsid w:val="00146CCE"/>
    <w:rsid w:val="0014773E"/>
    <w:rsid w:val="001478A6"/>
    <w:rsid w:val="00150389"/>
    <w:rsid w:val="00150D55"/>
    <w:rsid w:val="00150DA5"/>
    <w:rsid w:val="0015113A"/>
    <w:rsid w:val="001518A0"/>
    <w:rsid w:val="00152C5D"/>
    <w:rsid w:val="0015346A"/>
    <w:rsid w:val="00153F4A"/>
    <w:rsid w:val="00154658"/>
    <w:rsid w:val="0015469E"/>
    <w:rsid w:val="001546F4"/>
    <w:rsid w:val="00154727"/>
    <w:rsid w:val="0015490C"/>
    <w:rsid w:val="0015537C"/>
    <w:rsid w:val="001554C4"/>
    <w:rsid w:val="00156374"/>
    <w:rsid w:val="0015674C"/>
    <w:rsid w:val="00156DD4"/>
    <w:rsid w:val="00157F5B"/>
    <w:rsid w:val="001617D3"/>
    <w:rsid w:val="001625E3"/>
    <w:rsid w:val="00162AEF"/>
    <w:rsid w:val="00162B3D"/>
    <w:rsid w:val="00162BF2"/>
    <w:rsid w:val="00162D9F"/>
    <w:rsid w:val="001633A4"/>
    <w:rsid w:val="00164E24"/>
    <w:rsid w:val="00164FEB"/>
    <w:rsid w:val="001659A7"/>
    <w:rsid w:val="00165BF1"/>
    <w:rsid w:val="00165D0E"/>
    <w:rsid w:val="00166DDA"/>
    <w:rsid w:val="0016789D"/>
    <w:rsid w:val="00167C06"/>
    <w:rsid w:val="00167E2C"/>
    <w:rsid w:val="0017084C"/>
    <w:rsid w:val="00171AC1"/>
    <w:rsid w:val="00171AC8"/>
    <w:rsid w:val="001721D1"/>
    <w:rsid w:val="0017239F"/>
    <w:rsid w:val="001729A3"/>
    <w:rsid w:val="00172C36"/>
    <w:rsid w:val="001752CD"/>
    <w:rsid w:val="001759DA"/>
    <w:rsid w:val="001766F6"/>
    <w:rsid w:val="00176B3F"/>
    <w:rsid w:val="00176E6F"/>
    <w:rsid w:val="00177AC7"/>
    <w:rsid w:val="00181326"/>
    <w:rsid w:val="00182619"/>
    <w:rsid w:val="00183037"/>
    <w:rsid w:val="00183795"/>
    <w:rsid w:val="00184504"/>
    <w:rsid w:val="00184F59"/>
    <w:rsid w:val="00185C22"/>
    <w:rsid w:val="00186F75"/>
    <w:rsid w:val="00187A75"/>
    <w:rsid w:val="00190D2D"/>
    <w:rsid w:val="00191002"/>
    <w:rsid w:val="0019159E"/>
    <w:rsid w:val="001915FC"/>
    <w:rsid w:val="00191CAC"/>
    <w:rsid w:val="0019201D"/>
    <w:rsid w:val="00192370"/>
    <w:rsid w:val="00193E73"/>
    <w:rsid w:val="001942E7"/>
    <w:rsid w:val="00194409"/>
    <w:rsid w:val="001946E7"/>
    <w:rsid w:val="001952AA"/>
    <w:rsid w:val="00195845"/>
    <w:rsid w:val="00195C68"/>
    <w:rsid w:val="0019638B"/>
    <w:rsid w:val="0019710D"/>
    <w:rsid w:val="00197FE9"/>
    <w:rsid w:val="001A0D9A"/>
    <w:rsid w:val="001A1421"/>
    <w:rsid w:val="001A19BE"/>
    <w:rsid w:val="001A2540"/>
    <w:rsid w:val="001A274E"/>
    <w:rsid w:val="001A2C3B"/>
    <w:rsid w:val="001A32E2"/>
    <w:rsid w:val="001A42DE"/>
    <w:rsid w:val="001A4A0D"/>
    <w:rsid w:val="001A52F8"/>
    <w:rsid w:val="001A60A3"/>
    <w:rsid w:val="001A6AB7"/>
    <w:rsid w:val="001A7805"/>
    <w:rsid w:val="001A7D0D"/>
    <w:rsid w:val="001B01EA"/>
    <w:rsid w:val="001B2BB6"/>
    <w:rsid w:val="001B3251"/>
    <w:rsid w:val="001B3516"/>
    <w:rsid w:val="001B4BD8"/>
    <w:rsid w:val="001B4CED"/>
    <w:rsid w:val="001B4EA4"/>
    <w:rsid w:val="001B58D1"/>
    <w:rsid w:val="001B5F46"/>
    <w:rsid w:val="001B6615"/>
    <w:rsid w:val="001B7010"/>
    <w:rsid w:val="001B72ED"/>
    <w:rsid w:val="001B7629"/>
    <w:rsid w:val="001B7CC0"/>
    <w:rsid w:val="001C0842"/>
    <w:rsid w:val="001C08ED"/>
    <w:rsid w:val="001C0E9F"/>
    <w:rsid w:val="001C2B73"/>
    <w:rsid w:val="001C3A1E"/>
    <w:rsid w:val="001C3C65"/>
    <w:rsid w:val="001C4B70"/>
    <w:rsid w:val="001C502C"/>
    <w:rsid w:val="001C5142"/>
    <w:rsid w:val="001C5B8B"/>
    <w:rsid w:val="001C6ED2"/>
    <w:rsid w:val="001D06A4"/>
    <w:rsid w:val="001D0BB8"/>
    <w:rsid w:val="001D106C"/>
    <w:rsid w:val="001D1877"/>
    <w:rsid w:val="001D18EC"/>
    <w:rsid w:val="001D18F2"/>
    <w:rsid w:val="001D1924"/>
    <w:rsid w:val="001D1C7F"/>
    <w:rsid w:val="001D201A"/>
    <w:rsid w:val="001D252F"/>
    <w:rsid w:val="001D3B5A"/>
    <w:rsid w:val="001D586C"/>
    <w:rsid w:val="001D5A7E"/>
    <w:rsid w:val="001D6A0E"/>
    <w:rsid w:val="001D6B79"/>
    <w:rsid w:val="001D6E78"/>
    <w:rsid w:val="001E0083"/>
    <w:rsid w:val="001E0186"/>
    <w:rsid w:val="001E23A2"/>
    <w:rsid w:val="001E3128"/>
    <w:rsid w:val="001E31E1"/>
    <w:rsid w:val="001E357C"/>
    <w:rsid w:val="001E39F7"/>
    <w:rsid w:val="001E3CF5"/>
    <w:rsid w:val="001E3CF7"/>
    <w:rsid w:val="001E3E01"/>
    <w:rsid w:val="001E3E91"/>
    <w:rsid w:val="001E61D3"/>
    <w:rsid w:val="001E6B3D"/>
    <w:rsid w:val="001E6C7B"/>
    <w:rsid w:val="001E7542"/>
    <w:rsid w:val="001E7640"/>
    <w:rsid w:val="001F064A"/>
    <w:rsid w:val="001F096C"/>
    <w:rsid w:val="001F1086"/>
    <w:rsid w:val="001F1B6F"/>
    <w:rsid w:val="001F22E9"/>
    <w:rsid w:val="001F3DD7"/>
    <w:rsid w:val="001F3F62"/>
    <w:rsid w:val="001F42AC"/>
    <w:rsid w:val="001F4DA4"/>
    <w:rsid w:val="001F5C72"/>
    <w:rsid w:val="001F6EE6"/>
    <w:rsid w:val="001F7401"/>
    <w:rsid w:val="00200456"/>
    <w:rsid w:val="0020057E"/>
    <w:rsid w:val="00200B14"/>
    <w:rsid w:val="00201213"/>
    <w:rsid w:val="002016C1"/>
    <w:rsid w:val="0020232B"/>
    <w:rsid w:val="002027E1"/>
    <w:rsid w:val="00202B46"/>
    <w:rsid w:val="00203486"/>
    <w:rsid w:val="00204065"/>
    <w:rsid w:val="00204302"/>
    <w:rsid w:val="00204BDE"/>
    <w:rsid w:val="00205AF4"/>
    <w:rsid w:val="00207945"/>
    <w:rsid w:val="002079D2"/>
    <w:rsid w:val="00210235"/>
    <w:rsid w:val="00210CFB"/>
    <w:rsid w:val="0021265E"/>
    <w:rsid w:val="002128FC"/>
    <w:rsid w:val="00212C65"/>
    <w:rsid w:val="00213319"/>
    <w:rsid w:val="002134FC"/>
    <w:rsid w:val="002141B4"/>
    <w:rsid w:val="00214219"/>
    <w:rsid w:val="00214CE3"/>
    <w:rsid w:val="002158ED"/>
    <w:rsid w:val="00215EBB"/>
    <w:rsid w:val="00215EDA"/>
    <w:rsid w:val="002162BB"/>
    <w:rsid w:val="00220EEB"/>
    <w:rsid w:val="00224AC9"/>
    <w:rsid w:val="00224C07"/>
    <w:rsid w:val="00224EBE"/>
    <w:rsid w:val="0022530C"/>
    <w:rsid w:val="00226332"/>
    <w:rsid w:val="0022738B"/>
    <w:rsid w:val="002329E7"/>
    <w:rsid w:val="00233C9E"/>
    <w:rsid w:val="00234AEB"/>
    <w:rsid w:val="00236BE9"/>
    <w:rsid w:val="00236DCF"/>
    <w:rsid w:val="00237403"/>
    <w:rsid w:val="00240A6A"/>
    <w:rsid w:val="00241320"/>
    <w:rsid w:val="002413E1"/>
    <w:rsid w:val="0024145F"/>
    <w:rsid w:val="00241D6C"/>
    <w:rsid w:val="00243857"/>
    <w:rsid w:val="00243AE9"/>
    <w:rsid w:val="00246271"/>
    <w:rsid w:val="00246C9B"/>
    <w:rsid w:val="0024701D"/>
    <w:rsid w:val="00247C22"/>
    <w:rsid w:val="00250136"/>
    <w:rsid w:val="0025030D"/>
    <w:rsid w:val="00250763"/>
    <w:rsid w:val="00251928"/>
    <w:rsid w:val="00252105"/>
    <w:rsid w:val="00252F59"/>
    <w:rsid w:val="002530F6"/>
    <w:rsid w:val="002537C6"/>
    <w:rsid w:val="00254B71"/>
    <w:rsid w:val="00254BB5"/>
    <w:rsid w:val="00255F5A"/>
    <w:rsid w:val="00256A19"/>
    <w:rsid w:val="00256CDA"/>
    <w:rsid w:val="00256FF8"/>
    <w:rsid w:val="002571A1"/>
    <w:rsid w:val="00257C15"/>
    <w:rsid w:val="00257EC8"/>
    <w:rsid w:val="002612E5"/>
    <w:rsid w:val="00261F31"/>
    <w:rsid w:val="0026267A"/>
    <w:rsid w:val="00262B43"/>
    <w:rsid w:val="00262C12"/>
    <w:rsid w:val="00262E3B"/>
    <w:rsid w:val="00264157"/>
    <w:rsid w:val="00264418"/>
    <w:rsid w:val="00264822"/>
    <w:rsid w:val="00264A4B"/>
    <w:rsid w:val="00266375"/>
    <w:rsid w:val="00266557"/>
    <w:rsid w:val="00267CEA"/>
    <w:rsid w:val="00267FB2"/>
    <w:rsid w:val="002707B9"/>
    <w:rsid w:val="0027172D"/>
    <w:rsid w:val="00272714"/>
    <w:rsid w:val="0027296D"/>
    <w:rsid w:val="00272A0D"/>
    <w:rsid w:val="00272CA3"/>
    <w:rsid w:val="002737A1"/>
    <w:rsid w:val="002737A4"/>
    <w:rsid w:val="00273A31"/>
    <w:rsid w:val="0027664A"/>
    <w:rsid w:val="00277FEA"/>
    <w:rsid w:val="0028006E"/>
    <w:rsid w:val="002812F7"/>
    <w:rsid w:val="00281FE2"/>
    <w:rsid w:val="002825D6"/>
    <w:rsid w:val="002834BB"/>
    <w:rsid w:val="00283C23"/>
    <w:rsid w:val="002847F2"/>
    <w:rsid w:val="00284BD1"/>
    <w:rsid w:val="00284BF6"/>
    <w:rsid w:val="00284D73"/>
    <w:rsid w:val="00284F41"/>
    <w:rsid w:val="00285914"/>
    <w:rsid w:val="0028603C"/>
    <w:rsid w:val="002866D7"/>
    <w:rsid w:val="00286ED8"/>
    <w:rsid w:val="00287525"/>
    <w:rsid w:val="00291718"/>
    <w:rsid w:val="002917FB"/>
    <w:rsid w:val="00291849"/>
    <w:rsid w:val="00291B93"/>
    <w:rsid w:val="0029303C"/>
    <w:rsid w:val="0029342B"/>
    <w:rsid w:val="00295247"/>
    <w:rsid w:val="00297436"/>
    <w:rsid w:val="00297929"/>
    <w:rsid w:val="00297A0F"/>
    <w:rsid w:val="00297BC4"/>
    <w:rsid w:val="002A062A"/>
    <w:rsid w:val="002A0735"/>
    <w:rsid w:val="002A0C8D"/>
    <w:rsid w:val="002A1266"/>
    <w:rsid w:val="002A2066"/>
    <w:rsid w:val="002A22A5"/>
    <w:rsid w:val="002A2A32"/>
    <w:rsid w:val="002A2A66"/>
    <w:rsid w:val="002A330D"/>
    <w:rsid w:val="002A3B88"/>
    <w:rsid w:val="002A3CE5"/>
    <w:rsid w:val="002A5128"/>
    <w:rsid w:val="002A6191"/>
    <w:rsid w:val="002A7DF1"/>
    <w:rsid w:val="002B04B2"/>
    <w:rsid w:val="002B1086"/>
    <w:rsid w:val="002B14F5"/>
    <w:rsid w:val="002B1805"/>
    <w:rsid w:val="002B19E4"/>
    <w:rsid w:val="002B1A33"/>
    <w:rsid w:val="002B2CA0"/>
    <w:rsid w:val="002B2E77"/>
    <w:rsid w:val="002B50E7"/>
    <w:rsid w:val="002B5AB0"/>
    <w:rsid w:val="002B608D"/>
    <w:rsid w:val="002C220D"/>
    <w:rsid w:val="002C277E"/>
    <w:rsid w:val="002C337E"/>
    <w:rsid w:val="002C3747"/>
    <w:rsid w:val="002C4180"/>
    <w:rsid w:val="002C4F71"/>
    <w:rsid w:val="002C6DCF"/>
    <w:rsid w:val="002C7D1E"/>
    <w:rsid w:val="002D06DE"/>
    <w:rsid w:val="002D0F96"/>
    <w:rsid w:val="002D1334"/>
    <w:rsid w:val="002D1CA5"/>
    <w:rsid w:val="002D4109"/>
    <w:rsid w:val="002D4160"/>
    <w:rsid w:val="002D480A"/>
    <w:rsid w:val="002D541E"/>
    <w:rsid w:val="002D61BF"/>
    <w:rsid w:val="002D6A52"/>
    <w:rsid w:val="002D7731"/>
    <w:rsid w:val="002D7833"/>
    <w:rsid w:val="002D7852"/>
    <w:rsid w:val="002D7FBD"/>
    <w:rsid w:val="002E05B8"/>
    <w:rsid w:val="002E0734"/>
    <w:rsid w:val="002E08B4"/>
    <w:rsid w:val="002E191B"/>
    <w:rsid w:val="002E37DF"/>
    <w:rsid w:val="002E3ECC"/>
    <w:rsid w:val="002E528D"/>
    <w:rsid w:val="002E5836"/>
    <w:rsid w:val="002E5BAB"/>
    <w:rsid w:val="002E682D"/>
    <w:rsid w:val="002E6FA3"/>
    <w:rsid w:val="002E7153"/>
    <w:rsid w:val="002E721A"/>
    <w:rsid w:val="002E7777"/>
    <w:rsid w:val="002E7C44"/>
    <w:rsid w:val="002F1030"/>
    <w:rsid w:val="002F13A8"/>
    <w:rsid w:val="002F16F2"/>
    <w:rsid w:val="002F1CC2"/>
    <w:rsid w:val="002F201F"/>
    <w:rsid w:val="002F37EF"/>
    <w:rsid w:val="002F3834"/>
    <w:rsid w:val="002F38F8"/>
    <w:rsid w:val="002F3A1E"/>
    <w:rsid w:val="002F5108"/>
    <w:rsid w:val="002F5BBB"/>
    <w:rsid w:val="002F6445"/>
    <w:rsid w:val="002F6CE1"/>
    <w:rsid w:val="002F6F58"/>
    <w:rsid w:val="002F77FE"/>
    <w:rsid w:val="003025E5"/>
    <w:rsid w:val="003032CC"/>
    <w:rsid w:val="00303387"/>
    <w:rsid w:val="00303757"/>
    <w:rsid w:val="003037D9"/>
    <w:rsid w:val="00304576"/>
    <w:rsid w:val="003056CD"/>
    <w:rsid w:val="00306DA8"/>
    <w:rsid w:val="00310370"/>
    <w:rsid w:val="00311FCB"/>
    <w:rsid w:val="00312297"/>
    <w:rsid w:val="003128AA"/>
    <w:rsid w:val="00312C22"/>
    <w:rsid w:val="003131C9"/>
    <w:rsid w:val="00313431"/>
    <w:rsid w:val="0031363B"/>
    <w:rsid w:val="00313BF2"/>
    <w:rsid w:val="00315024"/>
    <w:rsid w:val="00316961"/>
    <w:rsid w:val="00316B99"/>
    <w:rsid w:val="00317237"/>
    <w:rsid w:val="00317814"/>
    <w:rsid w:val="00317DDB"/>
    <w:rsid w:val="00317ECE"/>
    <w:rsid w:val="00322DE2"/>
    <w:rsid w:val="00323D2C"/>
    <w:rsid w:val="003260AE"/>
    <w:rsid w:val="0032698A"/>
    <w:rsid w:val="0032768D"/>
    <w:rsid w:val="00327B1F"/>
    <w:rsid w:val="003306A9"/>
    <w:rsid w:val="003309DA"/>
    <w:rsid w:val="0033143C"/>
    <w:rsid w:val="003324A9"/>
    <w:rsid w:val="003326F6"/>
    <w:rsid w:val="00332D9C"/>
    <w:rsid w:val="00332DA9"/>
    <w:rsid w:val="00332FB0"/>
    <w:rsid w:val="003337F7"/>
    <w:rsid w:val="00333BE8"/>
    <w:rsid w:val="00334BCF"/>
    <w:rsid w:val="0033547F"/>
    <w:rsid w:val="00335BE0"/>
    <w:rsid w:val="00335F95"/>
    <w:rsid w:val="00336554"/>
    <w:rsid w:val="00336712"/>
    <w:rsid w:val="0034164C"/>
    <w:rsid w:val="003418C8"/>
    <w:rsid w:val="00343255"/>
    <w:rsid w:val="00343311"/>
    <w:rsid w:val="003434EE"/>
    <w:rsid w:val="00343540"/>
    <w:rsid w:val="00343AF8"/>
    <w:rsid w:val="00346649"/>
    <w:rsid w:val="003467F3"/>
    <w:rsid w:val="00346DC4"/>
    <w:rsid w:val="003474A3"/>
    <w:rsid w:val="00347AF0"/>
    <w:rsid w:val="0035034E"/>
    <w:rsid w:val="003511D5"/>
    <w:rsid w:val="00351B69"/>
    <w:rsid w:val="00352461"/>
    <w:rsid w:val="0035343E"/>
    <w:rsid w:val="00354883"/>
    <w:rsid w:val="00354CF6"/>
    <w:rsid w:val="003550AC"/>
    <w:rsid w:val="00355C63"/>
    <w:rsid w:val="00357C6F"/>
    <w:rsid w:val="003607C8"/>
    <w:rsid w:val="00360C11"/>
    <w:rsid w:val="00360D75"/>
    <w:rsid w:val="00360DAD"/>
    <w:rsid w:val="003613BA"/>
    <w:rsid w:val="00361714"/>
    <w:rsid w:val="00361E33"/>
    <w:rsid w:val="00362499"/>
    <w:rsid w:val="003624FA"/>
    <w:rsid w:val="003628ED"/>
    <w:rsid w:val="00363751"/>
    <w:rsid w:val="003649B7"/>
    <w:rsid w:val="00364F00"/>
    <w:rsid w:val="00365C83"/>
    <w:rsid w:val="00365DC2"/>
    <w:rsid w:val="003663F6"/>
    <w:rsid w:val="00367576"/>
    <w:rsid w:val="00367F39"/>
    <w:rsid w:val="00370463"/>
    <w:rsid w:val="00370A59"/>
    <w:rsid w:val="003716DC"/>
    <w:rsid w:val="003719A1"/>
    <w:rsid w:val="0037245F"/>
    <w:rsid w:val="00372F18"/>
    <w:rsid w:val="003733AB"/>
    <w:rsid w:val="003739D2"/>
    <w:rsid w:val="003778E7"/>
    <w:rsid w:val="00377AF1"/>
    <w:rsid w:val="00380213"/>
    <w:rsid w:val="003802C8"/>
    <w:rsid w:val="00380808"/>
    <w:rsid w:val="003808F3"/>
    <w:rsid w:val="00380DD2"/>
    <w:rsid w:val="003836ED"/>
    <w:rsid w:val="00384501"/>
    <w:rsid w:val="00384BE2"/>
    <w:rsid w:val="003850BE"/>
    <w:rsid w:val="003858DD"/>
    <w:rsid w:val="00386F3B"/>
    <w:rsid w:val="003900BA"/>
    <w:rsid w:val="0039016B"/>
    <w:rsid w:val="003904FA"/>
    <w:rsid w:val="00391D69"/>
    <w:rsid w:val="003944E9"/>
    <w:rsid w:val="0039469A"/>
    <w:rsid w:val="00394F7A"/>
    <w:rsid w:val="003954C5"/>
    <w:rsid w:val="0039556E"/>
    <w:rsid w:val="00396310"/>
    <w:rsid w:val="00396775"/>
    <w:rsid w:val="003972ED"/>
    <w:rsid w:val="00397AE8"/>
    <w:rsid w:val="003A2170"/>
    <w:rsid w:val="003A277E"/>
    <w:rsid w:val="003A3B1F"/>
    <w:rsid w:val="003A4F93"/>
    <w:rsid w:val="003A65DA"/>
    <w:rsid w:val="003A6DE1"/>
    <w:rsid w:val="003A7EF8"/>
    <w:rsid w:val="003B14CA"/>
    <w:rsid w:val="003B1F46"/>
    <w:rsid w:val="003B21A1"/>
    <w:rsid w:val="003B22C1"/>
    <w:rsid w:val="003B4123"/>
    <w:rsid w:val="003B42E5"/>
    <w:rsid w:val="003B4564"/>
    <w:rsid w:val="003B4ED2"/>
    <w:rsid w:val="003B57A2"/>
    <w:rsid w:val="003B7CDB"/>
    <w:rsid w:val="003C1068"/>
    <w:rsid w:val="003C141A"/>
    <w:rsid w:val="003C155E"/>
    <w:rsid w:val="003C1F0F"/>
    <w:rsid w:val="003C2494"/>
    <w:rsid w:val="003C3F65"/>
    <w:rsid w:val="003C458E"/>
    <w:rsid w:val="003C53E5"/>
    <w:rsid w:val="003C5439"/>
    <w:rsid w:val="003C5E6B"/>
    <w:rsid w:val="003C64BC"/>
    <w:rsid w:val="003D102F"/>
    <w:rsid w:val="003D1F81"/>
    <w:rsid w:val="003D2AA9"/>
    <w:rsid w:val="003D383F"/>
    <w:rsid w:val="003D3BA1"/>
    <w:rsid w:val="003D6579"/>
    <w:rsid w:val="003D6724"/>
    <w:rsid w:val="003D6EA7"/>
    <w:rsid w:val="003D73E6"/>
    <w:rsid w:val="003E074A"/>
    <w:rsid w:val="003E2627"/>
    <w:rsid w:val="003E2A60"/>
    <w:rsid w:val="003E3967"/>
    <w:rsid w:val="003E49FB"/>
    <w:rsid w:val="003E5246"/>
    <w:rsid w:val="003E53BC"/>
    <w:rsid w:val="003E55E7"/>
    <w:rsid w:val="003E6001"/>
    <w:rsid w:val="003E7B16"/>
    <w:rsid w:val="003E7D60"/>
    <w:rsid w:val="003F0301"/>
    <w:rsid w:val="003F10B1"/>
    <w:rsid w:val="003F2A1F"/>
    <w:rsid w:val="003F2BAC"/>
    <w:rsid w:val="003F4902"/>
    <w:rsid w:val="003F4F53"/>
    <w:rsid w:val="003F500F"/>
    <w:rsid w:val="003F50C0"/>
    <w:rsid w:val="003F57AD"/>
    <w:rsid w:val="003F5D75"/>
    <w:rsid w:val="003F68D6"/>
    <w:rsid w:val="003F75E9"/>
    <w:rsid w:val="003F7D6C"/>
    <w:rsid w:val="00401E51"/>
    <w:rsid w:val="00401EC3"/>
    <w:rsid w:val="00403530"/>
    <w:rsid w:val="004037DD"/>
    <w:rsid w:val="00403D5D"/>
    <w:rsid w:val="00404B85"/>
    <w:rsid w:val="004066E2"/>
    <w:rsid w:val="00407B99"/>
    <w:rsid w:val="004103AF"/>
    <w:rsid w:val="00410CED"/>
    <w:rsid w:val="004110BE"/>
    <w:rsid w:val="00412022"/>
    <w:rsid w:val="004131D8"/>
    <w:rsid w:val="00413225"/>
    <w:rsid w:val="00413D53"/>
    <w:rsid w:val="004144C8"/>
    <w:rsid w:val="00414942"/>
    <w:rsid w:val="00415E8A"/>
    <w:rsid w:val="00416A90"/>
    <w:rsid w:val="00417E0B"/>
    <w:rsid w:val="00420146"/>
    <w:rsid w:val="00420714"/>
    <w:rsid w:val="00423111"/>
    <w:rsid w:val="00423ED6"/>
    <w:rsid w:val="00423F7F"/>
    <w:rsid w:val="004242C2"/>
    <w:rsid w:val="00424813"/>
    <w:rsid w:val="0042560A"/>
    <w:rsid w:val="004257AE"/>
    <w:rsid w:val="0042630A"/>
    <w:rsid w:val="00426BA9"/>
    <w:rsid w:val="00427A05"/>
    <w:rsid w:val="004307B7"/>
    <w:rsid w:val="00431964"/>
    <w:rsid w:val="00432CEE"/>
    <w:rsid w:val="00433473"/>
    <w:rsid w:val="00433C16"/>
    <w:rsid w:val="00435A6E"/>
    <w:rsid w:val="004375C2"/>
    <w:rsid w:val="00437AA9"/>
    <w:rsid w:val="00437CF3"/>
    <w:rsid w:val="004400EF"/>
    <w:rsid w:val="00440A63"/>
    <w:rsid w:val="00440BC3"/>
    <w:rsid w:val="004410CB"/>
    <w:rsid w:val="00441AA3"/>
    <w:rsid w:val="0044200F"/>
    <w:rsid w:val="00442E1E"/>
    <w:rsid w:val="004431E1"/>
    <w:rsid w:val="0044440B"/>
    <w:rsid w:val="004455F3"/>
    <w:rsid w:val="00445609"/>
    <w:rsid w:val="00445C0E"/>
    <w:rsid w:val="0044676E"/>
    <w:rsid w:val="004468F4"/>
    <w:rsid w:val="00446D6B"/>
    <w:rsid w:val="00447A88"/>
    <w:rsid w:val="00447AD0"/>
    <w:rsid w:val="00447EE3"/>
    <w:rsid w:val="00450BC9"/>
    <w:rsid w:val="00450F8D"/>
    <w:rsid w:val="00452773"/>
    <w:rsid w:val="004530BF"/>
    <w:rsid w:val="0045472F"/>
    <w:rsid w:val="0045756B"/>
    <w:rsid w:val="00457849"/>
    <w:rsid w:val="00461E9A"/>
    <w:rsid w:val="00462506"/>
    <w:rsid w:val="00465180"/>
    <w:rsid w:val="00470081"/>
    <w:rsid w:val="0047054D"/>
    <w:rsid w:val="00470ECC"/>
    <w:rsid w:val="00471030"/>
    <w:rsid w:val="00471903"/>
    <w:rsid w:val="0047422B"/>
    <w:rsid w:val="0047470C"/>
    <w:rsid w:val="00475B02"/>
    <w:rsid w:val="0047657A"/>
    <w:rsid w:val="0047693E"/>
    <w:rsid w:val="00476CED"/>
    <w:rsid w:val="00477999"/>
    <w:rsid w:val="004810B1"/>
    <w:rsid w:val="004813AA"/>
    <w:rsid w:val="0048155F"/>
    <w:rsid w:val="00482712"/>
    <w:rsid w:val="004828CE"/>
    <w:rsid w:val="00482B73"/>
    <w:rsid w:val="0048312F"/>
    <w:rsid w:val="00483210"/>
    <w:rsid w:val="004836DB"/>
    <w:rsid w:val="004838A9"/>
    <w:rsid w:val="00483E93"/>
    <w:rsid w:val="00484252"/>
    <w:rsid w:val="00485EF3"/>
    <w:rsid w:val="0048620B"/>
    <w:rsid w:val="00486456"/>
    <w:rsid w:val="004865FE"/>
    <w:rsid w:val="00486816"/>
    <w:rsid w:val="00490194"/>
    <w:rsid w:val="00490218"/>
    <w:rsid w:val="00490A9D"/>
    <w:rsid w:val="004910EA"/>
    <w:rsid w:val="004911C2"/>
    <w:rsid w:val="0049163F"/>
    <w:rsid w:val="00491A8D"/>
    <w:rsid w:val="004923E8"/>
    <w:rsid w:val="00492B06"/>
    <w:rsid w:val="004939BE"/>
    <w:rsid w:val="00494D45"/>
    <w:rsid w:val="00494E53"/>
    <w:rsid w:val="0049549B"/>
    <w:rsid w:val="00496913"/>
    <w:rsid w:val="00496B45"/>
    <w:rsid w:val="00497388"/>
    <w:rsid w:val="004974D7"/>
    <w:rsid w:val="00497513"/>
    <w:rsid w:val="00497567"/>
    <w:rsid w:val="004A0ED2"/>
    <w:rsid w:val="004A2462"/>
    <w:rsid w:val="004A2867"/>
    <w:rsid w:val="004A402D"/>
    <w:rsid w:val="004A40F5"/>
    <w:rsid w:val="004A5410"/>
    <w:rsid w:val="004A600E"/>
    <w:rsid w:val="004A7B3B"/>
    <w:rsid w:val="004A7B3D"/>
    <w:rsid w:val="004B0EF1"/>
    <w:rsid w:val="004B0FF6"/>
    <w:rsid w:val="004B1582"/>
    <w:rsid w:val="004B1DF3"/>
    <w:rsid w:val="004B3289"/>
    <w:rsid w:val="004B4825"/>
    <w:rsid w:val="004B4C2F"/>
    <w:rsid w:val="004B4E59"/>
    <w:rsid w:val="004B5563"/>
    <w:rsid w:val="004B6359"/>
    <w:rsid w:val="004B682C"/>
    <w:rsid w:val="004B788F"/>
    <w:rsid w:val="004B79C6"/>
    <w:rsid w:val="004B7F95"/>
    <w:rsid w:val="004C0367"/>
    <w:rsid w:val="004C0B59"/>
    <w:rsid w:val="004C18E1"/>
    <w:rsid w:val="004C3CDB"/>
    <w:rsid w:val="004C432D"/>
    <w:rsid w:val="004C53C3"/>
    <w:rsid w:val="004C666D"/>
    <w:rsid w:val="004C7192"/>
    <w:rsid w:val="004C7BDF"/>
    <w:rsid w:val="004C7C3A"/>
    <w:rsid w:val="004C7DFA"/>
    <w:rsid w:val="004D0769"/>
    <w:rsid w:val="004D0BC8"/>
    <w:rsid w:val="004D12B2"/>
    <w:rsid w:val="004D140C"/>
    <w:rsid w:val="004D2F98"/>
    <w:rsid w:val="004D376B"/>
    <w:rsid w:val="004D38B5"/>
    <w:rsid w:val="004D42F3"/>
    <w:rsid w:val="004D4DD6"/>
    <w:rsid w:val="004D51E0"/>
    <w:rsid w:val="004D5AD6"/>
    <w:rsid w:val="004D5AE4"/>
    <w:rsid w:val="004D5C37"/>
    <w:rsid w:val="004D65F2"/>
    <w:rsid w:val="004D667F"/>
    <w:rsid w:val="004D7C2F"/>
    <w:rsid w:val="004E0AE9"/>
    <w:rsid w:val="004E0F61"/>
    <w:rsid w:val="004E1026"/>
    <w:rsid w:val="004E1306"/>
    <w:rsid w:val="004E14B6"/>
    <w:rsid w:val="004E2097"/>
    <w:rsid w:val="004E2D10"/>
    <w:rsid w:val="004E319B"/>
    <w:rsid w:val="004E3648"/>
    <w:rsid w:val="004E3923"/>
    <w:rsid w:val="004E400C"/>
    <w:rsid w:val="004E4B43"/>
    <w:rsid w:val="004E5093"/>
    <w:rsid w:val="004E5507"/>
    <w:rsid w:val="004E678F"/>
    <w:rsid w:val="004E6D62"/>
    <w:rsid w:val="004E7330"/>
    <w:rsid w:val="004E7830"/>
    <w:rsid w:val="004E7B28"/>
    <w:rsid w:val="004F0406"/>
    <w:rsid w:val="004F1679"/>
    <w:rsid w:val="004F253F"/>
    <w:rsid w:val="004F3518"/>
    <w:rsid w:val="004F378E"/>
    <w:rsid w:val="004F38C4"/>
    <w:rsid w:val="004F3912"/>
    <w:rsid w:val="004F3CA7"/>
    <w:rsid w:val="004F3FC7"/>
    <w:rsid w:val="004F43E4"/>
    <w:rsid w:val="004F46B3"/>
    <w:rsid w:val="004F480B"/>
    <w:rsid w:val="004F578D"/>
    <w:rsid w:val="004F5BED"/>
    <w:rsid w:val="004F5C1F"/>
    <w:rsid w:val="004F5F7D"/>
    <w:rsid w:val="004F72D1"/>
    <w:rsid w:val="004F7A4E"/>
    <w:rsid w:val="00500718"/>
    <w:rsid w:val="00500CCC"/>
    <w:rsid w:val="0050243B"/>
    <w:rsid w:val="00504813"/>
    <w:rsid w:val="005053E9"/>
    <w:rsid w:val="0050548A"/>
    <w:rsid w:val="00505C36"/>
    <w:rsid w:val="0050671A"/>
    <w:rsid w:val="00506AAE"/>
    <w:rsid w:val="00506CCB"/>
    <w:rsid w:val="00510C19"/>
    <w:rsid w:val="0051186F"/>
    <w:rsid w:val="00511F33"/>
    <w:rsid w:val="00512E74"/>
    <w:rsid w:val="0051350B"/>
    <w:rsid w:val="0051499D"/>
    <w:rsid w:val="00516269"/>
    <w:rsid w:val="005168F0"/>
    <w:rsid w:val="005169A7"/>
    <w:rsid w:val="00516B59"/>
    <w:rsid w:val="005177D2"/>
    <w:rsid w:val="00517D3A"/>
    <w:rsid w:val="00520004"/>
    <w:rsid w:val="0052136E"/>
    <w:rsid w:val="005247B3"/>
    <w:rsid w:val="00524A9C"/>
    <w:rsid w:val="00525165"/>
    <w:rsid w:val="00526754"/>
    <w:rsid w:val="00531103"/>
    <w:rsid w:val="00531D27"/>
    <w:rsid w:val="00532014"/>
    <w:rsid w:val="0053227F"/>
    <w:rsid w:val="005323A5"/>
    <w:rsid w:val="00534058"/>
    <w:rsid w:val="00534751"/>
    <w:rsid w:val="00534B04"/>
    <w:rsid w:val="00534DBD"/>
    <w:rsid w:val="00535833"/>
    <w:rsid w:val="00535E6C"/>
    <w:rsid w:val="00535F7C"/>
    <w:rsid w:val="00536B01"/>
    <w:rsid w:val="00536D83"/>
    <w:rsid w:val="00537404"/>
    <w:rsid w:val="005403FA"/>
    <w:rsid w:val="005421B8"/>
    <w:rsid w:val="005423CB"/>
    <w:rsid w:val="00542974"/>
    <w:rsid w:val="00542F16"/>
    <w:rsid w:val="005439FA"/>
    <w:rsid w:val="00544375"/>
    <w:rsid w:val="00545CB5"/>
    <w:rsid w:val="00545EA2"/>
    <w:rsid w:val="0054703F"/>
    <w:rsid w:val="00547AF5"/>
    <w:rsid w:val="00547E45"/>
    <w:rsid w:val="0055018E"/>
    <w:rsid w:val="005507F5"/>
    <w:rsid w:val="005508C7"/>
    <w:rsid w:val="00551831"/>
    <w:rsid w:val="00551B79"/>
    <w:rsid w:val="00551E3D"/>
    <w:rsid w:val="00551F7D"/>
    <w:rsid w:val="00553147"/>
    <w:rsid w:val="005531B3"/>
    <w:rsid w:val="00553443"/>
    <w:rsid w:val="005538D2"/>
    <w:rsid w:val="00553A01"/>
    <w:rsid w:val="00553E5D"/>
    <w:rsid w:val="0055435B"/>
    <w:rsid w:val="00555728"/>
    <w:rsid w:val="005566A9"/>
    <w:rsid w:val="00556AD4"/>
    <w:rsid w:val="00557026"/>
    <w:rsid w:val="00557317"/>
    <w:rsid w:val="00557ED0"/>
    <w:rsid w:val="005602EA"/>
    <w:rsid w:val="005611B4"/>
    <w:rsid w:val="00561359"/>
    <w:rsid w:val="00561B11"/>
    <w:rsid w:val="00563549"/>
    <w:rsid w:val="005639D5"/>
    <w:rsid w:val="00563ABC"/>
    <w:rsid w:val="00563F02"/>
    <w:rsid w:val="0056478C"/>
    <w:rsid w:val="00565542"/>
    <w:rsid w:val="0056709D"/>
    <w:rsid w:val="00567203"/>
    <w:rsid w:val="00567BBA"/>
    <w:rsid w:val="00567DF6"/>
    <w:rsid w:val="005706AD"/>
    <w:rsid w:val="00571687"/>
    <w:rsid w:val="00572654"/>
    <w:rsid w:val="00572CE3"/>
    <w:rsid w:val="00573433"/>
    <w:rsid w:val="00573823"/>
    <w:rsid w:val="00573BDF"/>
    <w:rsid w:val="00575C29"/>
    <w:rsid w:val="0057644F"/>
    <w:rsid w:val="00577C8F"/>
    <w:rsid w:val="00577E4C"/>
    <w:rsid w:val="0058205C"/>
    <w:rsid w:val="00582160"/>
    <w:rsid w:val="0058299A"/>
    <w:rsid w:val="00582B99"/>
    <w:rsid w:val="00582CAA"/>
    <w:rsid w:val="00583A22"/>
    <w:rsid w:val="00584112"/>
    <w:rsid w:val="00584114"/>
    <w:rsid w:val="00585A2C"/>
    <w:rsid w:val="00586446"/>
    <w:rsid w:val="00590E07"/>
    <w:rsid w:val="00591490"/>
    <w:rsid w:val="00591FF3"/>
    <w:rsid w:val="00592123"/>
    <w:rsid w:val="00592613"/>
    <w:rsid w:val="005927E3"/>
    <w:rsid w:val="0059345E"/>
    <w:rsid w:val="00593B92"/>
    <w:rsid w:val="0059488C"/>
    <w:rsid w:val="00594A5F"/>
    <w:rsid w:val="00597233"/>
    <w:rsid w:val="00597E63"/>
    <w:rsid w:val="005A018D"/>
    <w:rsid w:val="005A1127"/>
    <w:rsid w:val="005A119C"/>
    <w:rsid w:val="005A12D9"/>
    <w:rsid w:val="005A15A6"/>
    <w:rsid w:val="005A179A"/>
    <w:rsid w:val="005A1FF3"/>
    <w:rsid w:val="005A24F3"/>
    <w:rsid w:val="005A2FBE"/>
    <w:rsid w:val="005A46EE"/>
    <w:rsid w:val="005A4C86"/>
    <w:rsid w:val="005A4E3D"/>
    <w:rsid w:val="005A66AD"/>
    <w:rsid w:val="005A70F2"/>
    <w:rsid w:val="005A7F8D"/>
    <w:rsid w:val="005B0173"/>
    <w:rsid w:val="005B1646"/>
    <w:rsid w:val="005B1FEF"/>
    <w:rsid w:val="005B23E2"/>
    <w:rsid w:val="005B2926"/>
    <w:rsid w:val="005B2ECB"/>
    <w:rsid w:val="005B322C"/>
    <w:rsid w:val="005B37C9"/>
    <w:rsid w:val="005B39CE"/>
    <w:rsid w:val="005B3D43"/>
    <w:rsid w:val="005B487C"/>
    <w:rsid w:val="005B4E81"/>
    <w:rsid w:val="005B56C4"/>
    <w:rsid w:val="005B5EF7"/>
    <w:rsid w:val="005B5F81"/>
    <w:rsid w:val="005B73E2"/>
    <w:rsid w:val="005C0D01"/>
    <w:rsid w:val="005C0F31"/>
    <w:rsid w:val="005C1011"/>
    <w:rsid w:val="005C1415"/>
    <w:rsid w:val="005C191D"/>
    <w:rsid w:val="005C1FC2"/>
    <w:rsid w:val="005C2D05"/>
    <w:rsid w:val="005C2D40"/>
    <w:rsid w:val="005C3A90"/>
    <w:rsid w:val="005C3E3F"/>
    <w:rsid w:val="005C3F27"/>
    <w:rsid w:val="005C5852"/>
    <w:rsid w:val="005D0199"/>
    <w:rsid w:val="005D041D"/>
    <w:rsid w:val="005D0EF0"/>
    <w:rsid w:val="005D115F"/>
    <w:rsid w:val="005D15EC"/>
    <w:rsid w:val="005D1AFB"/>
    <w:rsid w:val="005D2367"/>
    <w:rsid w:val="005D2397"/>
    <w:rsid w:val="005D24D7"/>
    <w:rsid w:val="005D2928"/>
    <w:rsid w:val="005D37AE"/>
    <w:rsid w:val="005D3E32"/>
    <w:rsid w:val="005D428D"/>
    <w:rsid w:val="005D63A9"/>
    <w:rsid w:val="005D7118"/>
    <w:rsid w:val="005D749E"/>
    <w:rsid w:val="005E09F7"/>
    <w:rsid w:val="005E1341"/>
    <w:rsid w:val="005E19C4"/>
    <w:rsid w:val="005E19C6"/>
    <w:rsid w:val="005E1A33"/>
    <w:rsid w:val="005E2949"/>
    <w:rsid w:val="005E3337"/>
    <w:rsid w:val="005E5FED"/>
    <w:rsid w:val="005E609E"/>
    <w:rsid w:val="005E6792"/>
    <w:rsid w:val="005E68B0"/>
    <w:rsid w:val="005F0451"/>
    <w:rsid w:val="005F057E"/>
    <w:rsid w:val="005F09CE"/>
    <w:rsid w:val="005F12E4"/>
    <w:rsid w:val="005F16EB"/>
    <w:rsid w:val="005F18DE"/>
    <w:rsid w:val="005F3B5F"/>
    <w:rsid w:val="005F4590"/>
    <w:rsid w:val="005F554F"/>
    <w:rsid w:val="005F5C56"/>
    <w:rsid w:val="005F778C"/>
    <w:rsid w:val="005F7EEA"/>
    <w:rsid w:val="005F7FBE"/>
    <w:rsid w:val="00600191"/>
    <w:rsid w:val="00600515"/>
    <w:rsid w:val="00600A53"/>
    <w:rsid w:val="006016D3"/>
    <w:rsid w:val="00601E4A"/>
    <w:rsid w:val="00602958"/>
    <w:rsid w:val="00602B31"/>
    <w:rsid w:val="00603473"/>
    <w:rsid w:val="006038F0"/>
    <w:rsid w:val="0060397A"/>
    <w:rsid w:val="00603EBF"/>
    <w:rsid w:val="006046DA"/>
    <w:rsid w:val="00604F72"/>
    <w:rsid w:val="0060549F"/>
    <w:rsid w:val="00606050"/>
    <w:rsid w:val="00606318"/>
    <w:rsid w:val="0060632C"/>
    <w:rsid w:val="0060703D"/>
    <w:rsid w:val="0060717A"/>
    <w:rsid w:val="0060733C"/>
    <w:rsid w:val="00610276"/>
    <w:rsid w:val="00610AEB"/>
    <w:rsid w:val="00610E75"/>
    <w:rsid w:val="00611C5F"/>
    <w:rsid w:val="0061206E"/>
    <w:rsid w:val="00612BFF"/>
    <w:rsid w:val="006131E9"/>
    <w:rsid w:val="00613D45"/>
    <w:rsid w:val="00613D49"/>
    <w:rsid w:val="0061570A"/>
    <w:rsid w:val="00615955"/>
    <w:rsid w:val="00616D09"/>
    <w:rsid w:val="006177EB"/>
    <w:rsid w:val="006201B0"/>
    <w:rsid w:val="00620F3A"/>
    <w:rsid w:val="00621CED"/>
    <w:rsid w:val="006226CA"/>
    <w:rsid w:val="00623140"/>
    <w:rsid w:val="00623BE1"/>
    <w:rsid w:val="00625DB6"/>
    <w:rsid w:val="006266DA"/>
    <w:rsid w:val="006267F8"/>
    <w:rsid w:val="006301BA"/>
    <w:rsid w:val="00631545"/>
    <w:rsid w:val="0063166C"/>
    <w:rsid w:val="00632551"/>
    <w:rsid w:val="00632809"/>
    <w:rsid w:val="006332EE"/>
    <w:rsid w:val="006339EB"/>
    <w:rsid w:val="00633B85"/>
    <w:rsid w:val="00634AF6"/>
    <w:rsid w:val="00635693"/>
    <w:rsid w:val="0063606E"/>
    <w:rsid w:val="0063630B"/>
    <w:rsid w:val="0063731B"/>
    <w:rsid w:val="0063747E"/>
    <w:rsid w:val="00637730"/>
    <w:rsid w:val="00640DD5"/>
    <w:rsid w:val="006416A0"/>
    <w:rsid w:val="00641963"/>
    <w:rsid w:val="00641F16"/>
    <w:rsid w:val="006423DE"/>
    <w:rsid w:val="0064294A"/>
    <w:rsid w:val="00642BA6"/>
    <w:rsid w:val="00642D72"/>
    <w:rsid w:val="00643444"/>
    <w:rsid w:val="00643BE2"/>
    <w:rsid w:val="00643E8A"/>
    <w:rsid w:val="00644124"/>
    <w:rsid w:val="00644D3C"/>
    <w:rsid w:val="006467DF"/>
    <w:rsid w:val="00647869"/>
    <w:rsid w:val="0065043D"/>
    <w:rsid w:val="00650775"/>
    <w:rsid w:val="00651068"/>
    <w:rsid w:val="00651D61"/>
    <w:rsid w:val="006526D8"/>
    <w:rsid w:val="00652750"/>
    <w:rsid w:val="006539DC"/>
    <w:rsid w:val="00653A67"/>
    <w:rsid w:val="006544FD"/>
    <w:rsid w:val="0065464E"/>
    <w:rsid w:val="00654DA8"/>
    <w:rsid w:val="00655305"/>
    <w:rsid w:val="00655590"/>
    <w:rsid w:val="006559AE"/>
    <w:rsid w:val="00656CBE"/>
    <w:rsid w:val="006608DB"/>
    <w:rsid w:val="00661924"/>
    <w:rsid w:val="00662894"/>
    <w:rsid w:val="00664514"/>
    <w:rsid w:val="00664E66"/>
    <w:rsid w:val="006665A2"/>
    <w:rsid w:val="00666D08"/>
    <w:rsid w:val="0066715F"/>
    <w:rsid w:val="00667413"/>
    <w:rsid w:val="006679E3"/>
    <w:rsid w:val="00667A50"/>
    <w:rsid w:val="006707DE"/>
    <w:rsid w:val="00672571"/>
    <w:rsid w:val="00673505"/>
    <w:rsid w:val="00673FD0"/>
    <w:rsid w:val="0067623E"/>
    <w:rsid w:val="00681A5F"/>
    <w:rsid w:val="00683098"/>
    <w:rsid w:val="00683A38"/>
    <w:rsid w:val="00684233"/>
    <w:rsid w:val="00685EC3"/>
    <w:rsid w:val="00686A31"/>
    <w:rsid w:val="00686E3D"/>
    <w:rsid w:val="00687630"/>
    <w:rsid w:val="00687934"/>
    <w:rsid w:val="00690D62"/>
    <w:rsid w:val="00690F3A"/>
    <w:rsid w:val="00691034"/>
    <w:rsid w:val="00691262"/>
    <w:rsid w:val="00691716"/>
    <w:rsid w:val="00691A04"/>
    <w:rsid w:val="00691BB5"/>
    <w:rsid w:val="00691C29"/>
    <w:rsid w:val="00691F3B"/>
    <w:rsid w:val="00693F52"/>
    <w:rsid w:val="00695682"/>
    <w:rsid w:val="00695AB7"/>
    <w:rsid w:val="00696068"/>
    <w:rsid w:val="00697928"/>
    <w:rsid w:val="006979D7"/>
    <w:rsid w:val="00697EB2"/>
    <w:rsid w:val="006A0BB9"/>
    <w:rsid w:val="006A237F"/>
    <w:rsid w:val="006A351F"/>
    <w:rsid w:val="006A3C25"/>
    <w:rsid w:val="006A453B"/>
    <w:rsid w:val="006A4A0B"/>
    <w:rsid w:val="006A504A"/>
    <w:rsid w:val="006A5471"/>
    <w:rsid w:val="006A5CC3"/>
    <w:rsid w:val="006A7AE1"/>
    <w:rsid w:val="006B22BB"/>
    <w:rsid w:val="006B2AA7"/>
    <w:rsid w:val="006B2ABF"/>
    <w:rsid w:val="006B3653"/>
    <w:rsid w:val="006B4012"/>
    <w:rsid w:val="006B45C3"/>
    <w:rsid w:val="006B5A79"/>
    <w:rsid w:val="006B6E12"/>
    <w:rsid w:val="006B74F2"/>
    <w:rsid w:val="006B794D"/>
    <w:rsid w:val="006C0042"/>
    <w:rsid w:val="006C1141"/>
    <w:rsid w:val="006C1ECB"/>
    <w:rsid w:val="006C2A34"/>
    <w:rsid w:val="006C613C"/>
    <w:rsid w:val="006C7ED0"/>
    <w:rsid w:val="006D021B"/>
    <w:rsid w:val="006D0B8D"/>
    <w:rsid w:val="006D1F43"/>
    <w:rsid w:val="006D2466"/>
    <w:rsid w:val="006D2990"/>
    <w:rsid w:val="006D2C5C"/>
    <w:rsid w:val="006D2CF5"/>
    <w:rsid w:val="006D4210"/>
    <w:rsid w:val="006D492D"/>
    <w:rsid w:val="006D4F2A"/>
    <w:rsid w:val="006D56A9"/>
    <w:rsid w:val="006D62DB"/>
    <w:rsid w:val="006D703E"/>
    <w:rsid w:val="006E01A9"/>
    <w:rsid w:val="006E1C42"/>
    <w:rsid w:val="006E35C9"/>
    <w:rsid w:val="006E3698"/>
    <w:rsid w:val="006E3928"/>
    <w:rsid w:val="006E3CF9"/>
    <w:rsid w:val="006E4666"/>
    <w:rsid w:val="006E4699"/>
    <w:rsid w:val="006E4EE6"/>
    <w:rsid w:val="006E5C9B"/>
    <w:rsid w:val="006E5F49"/>
    <w:rsid w:val="006E6447"/>
    <w:rsid w:val="006E6ACF"/>
    <w:rsid w:val="006E7B01"/>
    <w:rsid w:val="006F12FF"/>
    <w:rsid w:val="006F1681"/>
    <w:rsid w:val="006F2831"/>
    <w:rsid w:val="006F2DE5"/>
    <w:rsid w:val="006F3B47"/>
    <w:rsid w:val="006F4625"/>
    <w:rsid w:val="006F4BDE"/>
    <w:rsid w:val="006F55E0"/>
    <w:rsid w:val="006F628A"/>
    <w:rsid w:val="006F649A"/>
    <w:rsid w:val="006F7B4C"/>
    <w:rsid w:val="006F7C05"/>
    <w:rsid w:val="006F7E13"/>
    <w:rsid w:val="007004DF"/>
    <w:rsid w:val="00701352"/>
    <w:rsid w:val="007016DC"/>
    <w:rsid w:val="0070274F"/>
    <w:rsid w:val="00702ACD"/>
    <w:rsid w:val="00703BE9"/>
    <w:rsid w:val="00706678"/>
    <w:rsid w:val="00707363"/>
    <w:rsid w:val="007109B1"/>
    <w:rsid w:val="00711EBD"/>
    <w:rsid w:val="007121D8"/>
    <w:rsid w:val="00712C81"/>
    <w:rsid w:val="00713148"/>
    <w:rsid w:val="00713ADF"/>
    <w:rsid w:val="00714856"/>
    <w:rsid w:val="0071492F"/>
    <w:rsid w:val="00714B6D"/>
    <w:rsid w:val="007155F4"/>
    <w:rsid w:val="00715BAF"/>
    <w:rsid w:val="00716489"/>
    <w:rsid w:val="00716E05"/>
    <w:rsid w:val="00717835"/>
    <w:rsid w:val="00720488"/>
    <w:rsid w:val="00721951"/>
    <w:rsid w:val="007222B4"/>
    <w:rsid w:val="007225E0"/>
    <w:rsid w:val="0072310A"/>
    <w:rsid w:val="00723D76"/>
    <w:rsid w:val="00724070"/>
    <w:rsid w:val="00725B03"/>
    <w:rsid w:val="007261CD"/>
    <w:rsid w:val="00726280"/>
    <w:rsid w:val="0072748F"/>
    <w:rsid w:val="0073030D"/>
    <w:rsid w:val="00732549"/>
    <w:rsid w:val="0073263B"/>
    <w:rsid w:val="00734F85"/>
    <w:rsid w:val="00737846"/>
    <w:rsid w:val="007402E3"/>
    <w:rsid w:val="007407EC"/>
    <w:rsid w:val="007408A7"/>
    <w:rsid w:val="007419C4"/>
    <w:rsid w:val="00741C0A"/>
    <w:rsid w:val="00742F39"/>
    <w:rsid w:val="007435FF"/>
    <w:rsid w:val="00744275"/>
    <w:rsid w:val="00744994"/>
    <w:rsid w:val="00744BD9"/>
    <w:rsid w:val="00744D63"/>
    <w:rsid w:val="00745413"/>
    <w:rsid w:val="007456DB"/>
    <w:rsid w:val="00746C9E"/>
    <w:rsid w:val="00751E7D"/>
    <w:rsid w:val="007521BF"/>
    <w:rsid w:val="00752276"/>
    <w:rsid w:val="007523CB"/>
    <w:rsid w:val="0075277D"/>
    <w:rsid w:val="007528FE"/>
    <w:rsid w:val="00752C4D"/>
    <w:rsid w:val="0075337A"/>
    <w:rsid w:val="007567DE"/>
    <w:rsid w:val="00757228"/>
    <w:rsid w:val="00757BA6"/>
    <w:rsid w:val="0076077D"/>
    <w:rsid w:val="00760DAC"/>
    <w:rsid w:val="00760F13"/>
    <w:rsid w:val="00761196"/>
    <w:rsid w:val="0076290C"/>
    <w:rsid w:val="00764084"/>
    <w:rsid w:val="007642C6"/>
    <w:rsid w:val="0076566A"/>
    <w:rsid w:val="00767A3A"/>
    <w:rsid w:val="00770BED"/>
    <w:rsid w:val="00770EED"/>
    <w:rsid w:val="00771771"/>
    <w:rsid w:val="0077200C"/>
    <w:rsid w:val="00772F3C"/>
    <w:rsid w:val="00773343"/>
    <w:rsid w:val="00773554"/>
    <w:rsid w:val="00781477"/>
    <w:rsid w:val="00781953"/>
    <w:rsid w:val="007820D1"/>
    <w:rsid w:val="00782423"/>
    <w:rsid w:val="00782989"/>
    <w:rsid w:val="00782E39"/>
    <w:rsid w:val="00783423"/>
    <w:rsid w:val="00784CBE"/>
    <w:rsid w:val="00785ADC"/>
    <w:rsid w:val="00785CC2"/>
    <w:rsid w:val="00786402"/>
    <w:rsid w:val="00787689"/>
    <w:rsid w:val="00792AD9"/>
    <w:rsid w:val="00792F3D"/>
    <w:rsid w:val="007937E9"/>
    <w:rsid w:val="007941AF"/>
    <w:rsid w:val="00794605"/>
    <w:rsid w:val="0079474D"/>
    <w:rsid w:val="00794752"/>
    <w:rsid w:val="00794976"/>
    <w:rsid w:val="007A0AF8"/>
    <w:rsid w:val="007A10FA"/>
    <w:rsid w:val="007A1CFD"/>
    <w:rsid w:val="007A1F68"/>
    <w:rsid w:val="007A2220"/>
    <w:rsid w:val="007A280B"/>
    <w:rsid w:val="007A2BDB"/>
    <w:rsid w:val="007A2BE0"/>
    <w:rsid w:val="007A39AE"/>
    <w:rsid w:val="007A4E44"/>
    <w:rsid w:val="007A5FB3"/>
    <w:rsid w:val="007A6C11"/>
    <w:rsid w:val="007A7219"/>
    <w:rsid w:val="007A7DB5"/>
    <w:rsid w:val="007B1139"/>
    <w:rsid w:val="007B2E7F"/>
    <w:rsid w:val="007B2F93"/>
    <w:rsid w:val="007B2FDA"/>
    <w:rsid w:val="007B419B"/>
    <w:rsid w:val="007B60B2"/>
    <w:rsid w:val="007B634E"/>
    <w:rsid w:val="007B68E6"/>
    <w:rsid w:val="007B7699"/>
    <w:rsid w:val="007B7D19"/>
    <w:rsid w:val="007C0848"/>
    <w:rsid w:val="007C0CBD"/>
    <w:rsid w:val="007C2A2B"/>
    <w:rsid w:val="007C2DB6"/>
    <w:rsid w:val="007C3D59"/>
    <w:rsid w:val="007C3ED2"/>
    <w:rsid w:val="007C45C4"/>
    <w:rsid w:val="007C4801"/>
    <w:rsid w:val="007C4825"/>
    <w:rsid w:val="007C4D1F"/>
    <w:rsid w:val="007C595A"/>
    <w:rsid w:val="007C65BC"/>
    <w:rsid w:val="007D0627"/>
    <w:rsid w:val="007D1930"/>
    <w:rsid w:val="007D2E5D"/>
    <w:rsid w:val="007D3D44"/>
    <w:rsid w:val="007D5271"/>
    <w:rsid w:val="007D52D9"/>
    <w:rsid w:val="007D555E"/>
    <w:rsid w:val="007E0FF1"/>
    <w:rsid w:val="007E20F3"/>
    <w:rsid w:val="007E2324"/>
    <w:rsid w:val="007E26D6"/>
    <w:rsid w:val="007E34F1"/>
    <w:rsid w:val="007E3566"/>
    <w:rsid w:val="007E4373"/>
    <w:rsid w:val="007E4388"/>
    <w:rsid w:val="007E456B"/>
    <w:rsid w:val="007E4AD7"/>
    <w:rsid w:val="007E4C26"/>
    <w:rsid w:val="007E4C41"/>
    <w:rsid w:val="007E4F09"/>
    <w:rsid w:val="007E60EB"/>
    <w:rsid w:val="007E69AA"/>
    <w:rsid w:val="007E7919"/>
    <w:rsid w:val="007E7F55"/>
    <w:rsid w:val="007E7FB2"/>
    <w:rsid w:val="007F1042"/>
    <w:rsid w:val="007F1B3C"/>
    <w:rsid w:val="007F202B"/>
    <w:rsid w:val="007F2050"/>
    <w:rsid w:val="007F2CF0"/>
    <w:rsid w:val="007F3188"/>
    <w:rsid w:val="007F3665"/>
    <w:rsid w:val="007F38FC"/>
    <w:rsid w:val="007F3E6C"/>
    <w:rsid w:val="007F3F09"/>
    <w:rsid w:val="007F4A7D"/>
    <w:rsid w:val="007F5481"/>
    <w:rsid w:val="007F5DC9"/>
    <w:rsid w:val="007F61E6"/>
    <w:rsid w:val="007F6588"/>
    <w:rsid w:val="007F68D0"/>
    <w:rsid w:val="007F744D"/>
    <w:rsid w:val="007F7C73"/>
    <w:rsid w:val="0080277F"/>
    <w:rsid w:val="00802A9A"/>
    <w:rsid w:val="00802FA3"/>
    <w:rsid w:val="008032B8"/>
    <w:rsid w:val="00803B7D"/>
    <w:rsid w:val="00803C32"/>
    <w:rsid w:val="00803F27"/>
    <w:rsid w:val="008042AF"/>
    <w:rsid w:val="00805274"/>
    <w:rsid w:val="008058B7"/>
    <w:rsid w:val="00805CDC"/>
    <w:rsid w:val="00806235"/>
    <w:rsid w:val="0080715B"/>
    <w:rsid w:val="00807742"/>
    <w:rsid w:val="008078EF"/>
    <w:rsid w:val="00810344"/>
    <w:rsid w:val="00810747"/>
    <w:rsid w:val="008119C0"/>
    <w:rsid w:val="00811C72"/>
    <w:rsid w:val="00811E3C"/>
    <w:rsid w:val="0081273A"/>
    <w:rsid w:val="00812F2B"/>
    <w:rsid w:val="00814843"/>
    <w:rsid w:val="008150CA"/>
    <w:rsid w:val="008151AF"/>
    <w:rsid w:val="008167A0"/>
    <w:rsid w:val="00817B65"/>
    <w:rsid w:val="00817C95"/>
    <w:rsid w:val="008220FE"/>
    <w:rsid w:val="00822413"/>
    <w:rsid w:val="00822610"/>
    <w:rsid w:val="00823628"/>
    <w:rsid w:val="008241A5"/>
    <w:rsid w:val="00824260"/>
    <w:rsid w:val="00824280"/>
    <w:rsid w:val="00825443"/>
    <w:rsid w:val="00825744"/>
    <w:rsid w:val="00825915"/>
    <w:rsid w:val="00825DE0"/>
    <w:rsid w:val="008270EF"/>
    <w:rsid w:val="008277EE"/>
    <w:rsid w:val="00827A9C"/>
    <w:rsid w:val="00827C19"/>
    <w:rsid w:val="00830EFD"/>
    <w:rsid w:val="008314F7"/>
    <w:rsid w:val="008317D2"/>
    <w:rsid w:val="00832FE1"/>
    <w:rsid w:val="00834EA2"/>
    <w:rsid w:val="00836254"/>
    <w:rsid w:val="00837BEC"/>
    <w:rsid w:val="008410A3"/>
    <w:rsid w:val="00841636"/>
    <w:rsid w:val="00842998"/>
    <w:rsid w:val="00842CA3"/>
    <w:rsid w:val="00844027"/>
    <w:rsid w:val="00844244"/>
    <w:rsid w:val="008451F2"/>
    <w:rsid w:val="00845959"/>
    <w:rsid w:val="0084621B"/>
    <w:rsid w:val="0084717C"/>
    <w:rsid w:val="00850D79"/>
    <w:rsid w:val="00850D99"/>
    <w:rsid w:val="0085117C"/>
    <w:rsid w:val="008517F8"/>
    <w:rsid w:val="00851C2D"/>
    <w:rsid w:val="00852041"/>
    <w:rsid w:val="0085270E"/>
    <w:rsid w:val="00852798"/>
    <w:rsid w:val="0085362F"/>
    <w:rsid w:val="008541B7"/>
    <w:rsid w:val="00856AAA"/>
    <w:rsid w:val="00856CE5"/>
    <w:rsid w:val="00857077"/>
    <w:rsid w:val="00857E7A"/>
    <w:rsid w:val="00860025"/>
    <w:rsid w:val="00860C60"/>
    <w:rsid w:val="0086115E"/>
    <w:rsid w:val="008612F8"/>
    <w:rsid w:val="00862A07"/>
    <w:rsid w:val="00862D17"/>
    <w:rsid w:val="00862DE3"/>
    <w:rsid w:val="00863DB2"/>
    <w:rsid w:val="00864020"/>
    <w:rsid w:val="008641E4"/>
    <w:rsid w:val="008642A7"/>
    <w:rsid w:val="00866933"/>
    <w:rsid w:val="00866BE2"/>
    <w:rsid w:val="00867A7A"/>
    <w:rsid w:val="00870774"/>
    <w:rsid w:val="008717F8"/>
    <w:rsid w:val="008725F1"/>
    <w:rsid w:val="00873D61"/>
    <w:rsid w:val="00874102"/>
    <w:rsid w:val="00874174"/>
    <w:rsid w:val="008764B9"/>
    <w:rsid w:val="0087696E"/>
    <w:rsid w:val="00877B4C"/>
    <w:rsid w:val="00880D52"/>
    <w:rsid w:val="00881CA9"/>
    <w:rsid w:val="00882057"/>
    <w:rsid w:val="008824CA"/>
    <w:rsid w:val="00883D36"/>
    <w:rsid w:val="00885663"/>
    <w:rsid w:val="008860BE"/>
    <w:rsid w:val="00886A90"/>
    <w:rsid w:val="00886F02"/>
    <w:rsid w:val="00890267"/>
    <w:rsid w:val="00890351"/>
    <w:rsid w:val="00890431"/>
    <w:rsid w:val="008911E1"/>
    <w:rsid w:val="00891C60"/>
    <w:rsid w:val="00892D20"/>
    <w:rsid w:val="00893622"/>
    <w:rsid w:val="008938B2"/>
    <w:rsid w:val="00894D69"/>
    <w:rsid w:val="00896143"/>
    <w:rsid w:val="00897674"/>
    <w:rsid w:val="0089785D"/>
    <w:rsid w:val="00897E90"/>
    <w:rsid w:val="00897FEA"/>
    <w:rsid w:val="008A050C"/>
    <w:rsid w:val="008A0DB9"/>
    <w:rsid w:val="008A195F"/>
    <w:rsid w:val="008A1CBE"/>
    <w:rsid w:val="008A1D37"/>
    <w:rsid w:val="008A1ECC"/>
    <w:rsid w:val="008A3926"/>
    <w:rsid w:val="008A4794"/>
    <w:rsid w:val="008A4921"/>
    <w:rsid w:val="008A522B"/>
    <w:rsid w:val="008A5252"/>
    <w:rsid w:val="008A6B2C"/>
    <w:rsid w:val="008A7F5F"/>
    <w:rsid w:val="008B0AA0"/>
    <w:rsid w:val="008B1364"/>
    <w:rsid w:val="008B24F3"/>
    <w:rsid w:val="008B3254"/>
    <w:rsid w:val="008B45BB"/>
    <w:rsid w:val="008B5D3E"/>
    <w:rsid w:val="008B65F5"/>
    <w:rsid w:val="008B796E"/>
    <w:rsid w:val="008C0191"/>
    <w:rsid w:val="008C031E"/>
    <w:rsid w:val="008C0550"/>
    <w:rsid w:val="008C0592"/>
    <w:rsid w:val="008C0D65"/>
    <w:rsid w:val="008C0E60"/>
    <w:rsid w:val="008C1360"/>
    <w:rsid w:val="008C1426"/>
    <w:rsid w:val="008C2510"/>
    <w:rsid w:val="008C558C"/>
    <w:rsid w:val="008C6575"/>
    <w:rsid w:val="008D06E9"/>
    <w:rsid w:val="008D2F67"/>
    <w:rsid w:val="008D4D02"/>
    <w:rsid w:val="008D4F04"/>
    <w:rsid w:val="008D5093"/>
    <w:rsid w:val="008D5D3D"/>
    <w:rsid w:val="008D6101"/>
    <w:rsid w:val="008D63B4"/>
    <w:rsid w:val="008D64EE"/>
    <w:rsid w:val="008D6815"/>
    <w:rsid w:val="008D6CF9"/>
    <w:rsid w:val="008D747F"/>
    <w:rsid w:val="008E1852"/>
    <w:rsid w:val="008E2D49"/>
    <w:rsid w:val="008E3F8D"/>
    <w:rsid w:val="008E4824"/>
    <w:rsid w:val="008E4D15"/>
    <w:rsid w:val="008E5F7C"/>
    <w:rsid w:val="008E5FB9"/>
    <w:rsid w:val="008E6675"/>
    <w:rsid w:val="008E7E9F"/>
    <w:rsid w:val="008E7FD9"/>
    <w:rsid w:val="008F0469"/>
    <w:rsid w:val="008F1A37"/>
    <w:rsid w:val="008F2F3E"/>
    <w:rsid w:val="008F2F54"/>
    <w:rsid w:val="008F31A7"/>
    <w:rsid w:val="008F347D"/>
    <w:rsid w:val="008F3D16"/>
    <w:rsid w:val="008F4AF5"/>
    <w:rsid w:val="008F4B74"/>
    <w:rsid w:val="008F4B7B"/>
    <w:rsid w:val="008F4C56"/>
    <w:rsid w:val="008F5003"/>
    <w:rsid w:val="008F51C1"/>
    <w:rsid w:val="008F61E3"/>
    <w:rsid w:val="008F668C"/>
    <w:rsid w:val="008F6891"/>
    <w:rsid w:val="008F7FD9"/>
    <w:rsid w:val="009009A5"/>
    <w:rsid w:val="00901ECF"/>
    <w:rsid w:val="0090223C"/>
    <w:rsid w:val="00902373"/>
    <w:rsid w:val="00903169"/>
    <w:rsid w:val="00904B21"/>
    <w:rsid w:val="00904D0D"/>
    <w:rsid w:val="00904FB2"/>
    <w:rsid w:val="00905ECF"/>
    <w:rsid w:val="0090664A"/>
    <w:rsid w:val="00907E27"/>
    <w:rsid w:val="0091054F"/>
    <w:rsid w:val="0091059B"/>
    <w:rsid w:val="00911258"/>
    <w:rsid w:val="00911772"/>
    <w:rsid w:val="00912BEE"/>
    <w:rsid w:val="00914397"/>
    <w:rsid w:val="00914891"/>
    <w:rsid w:val="00915685"/>
    <w:rsid w:val="00915692"/>
    <w:rsid w:val="00915A54"/>
    <w:rsid w:val="00915B66"/>
    <w:rsid w:val="00916B94"/>
    <w:rsid w:val="00916EFA"/>
    <w:rsid w:val="009173B9"/>
    <w:rsid w:val="00917A5D"/>
    <w:rsid w:val="00920431"/>
    <w:rsid w:val="009212E3"/>
    <w:rsid w:val="00921584"/>
    <w:rsid w:val="00922580"/>
    <w:rsid w:val="00923D65"/>
    <w:rsid w:val="009246DD"/>
    <w:rsid w:val="00924972"/>
    <w:rsid w:val="00925F7A"/>
    <w:rsid w:val="00926133"/>
    <w:rsid w:val="00926EC3"/>
    <w:rsid w:val="009305A1"/>
    <w:rsid w:val="00930D7A"/>
    <w:rsid w:val="00930E6E"/>
    <w:rsid w:val="009311E3"/>
    <w:rsid w:val="00932AAF"/>
    <w:rsid w:val="0093323A"/>
    <w:rsid w:val="0093360E"/>
    <w:rsid w:val="00933773"/>
    <w:rsid w:val="00933A32"/>
    <w:rsid w:val="00935194"/>
    <w:rsid w:val="009368F6"/>
    <w:rsid w:val="00937095"/>
    <w:rsid w:val="00937841"/>
    <w:rsid w:val="00937E89"/>
    <w:rsid w:val="009406AB"/>
    <w:rsid w:val="009415EC"/>
    <w:rsid w:val="009416BD"/>
    <w:rsid w:val="00941747"/>
    <w:rsid w:val="00941A7C"/>
    <w:rsid w:val="00942E33"/>
    <w:rsid w:val="009435D1"/>
    <w:rsid w:val="009437E8"/>
    <w:rsid w:val="00943993"/>
    <w:rsid w:val="00944154"/>
    <w:rsid w:val="00944D19"/>
    <w:rsid w:val="00945D07"/>
    <w:rsid w:val="00945FE6"/>
    <w:rsid w:val="00946877"/>
    <w:rsid w:val="00946948"/>
    <w:rsid w:val="00950F55"/>
    <w:rsid w:val="009530F8"/>
    <w:rsid w:val="0095513B"/>
    <w:rsid w:val="00955186"/>
    <w:rsid w:val="0095557D"/>
    <w:rsid w:val="0095593D"/>
    <w:rsid w:val="00957BCC"/>
    <w:rsid w:val="00960380"/>
    <w:rsid w:val="00962D7D"/>
    <w:rsid w:val="00963198"/>
    <w:rsid w:val="00963654"/>
    <w:rsid w:val="00964896"/>
    <w:rsid w:val="00964A03"/>
    <w:rsid w:val="00964C32"/>
    <w:rsid w:val="00965B80"/>
    <w:rsid w:val="00966096"/>
    <w:rsid w:val="00966362"/>
    <w:rsid w:val="009666B6"/>
    <w:rsid w:val="00966749"/>
    <w:rsid w:val="00966DC9"/>
    <w:rsid w:val="009679B9"/>
    <w:rsid w:val="00967AE5"/>
    <w:rsid w:val="00967E89"/>
    <w:rsid w:val="00972075"/>
    <w:rsid w:val="009726DB"/>
    <w:rsid w:val="00973571"/>
    <w:rsid w:val="009745C8"/>
    <w:rsid w:val="00974703"/>
    <w:rsid w:val="0097489A"/>
    <w:rsid w:val="0097499E"/>
    <w:rsid w:val="00974CFF"/>
    <w:rsid w:val="00975857"/>
    <w:rsid w:val="00976E50"/>
    <w:rsid w:val="00977E8C"/>
    <w:rsid w:val="009802F8"/>
    <w:rsid w:val="00980BE0"/>
    <w:rsid w:val="00982692"/>
    <w:rsid w:val="00982D88"/>
    <w:rsid w:val="00982ED2"/>
    <w:rsid w:val="00982EDB"/>
    <w:rsid w:val="00983B9A"/>
    <w:rsid w:val="00984378"/>
    <w:rsid w:val="00984871"/>
    <w:rsid w:val="00984F04"/>
    <w:rsid w:val="009854EE"/>
    <w:rsid w:val="009868B6"/>
    <w:rsid w:val="00986A69"/>
    <w:rsid w:val="009872C1"/>
    <w:rsid w:val="0099013E"/>
    <w:rsid w:val="009910FB"/>
    <w:rsid w:val="009917E4"/>
    <w:rsid w:val="00992FC8"/>
    <w:rsid w:val="00993044"/>
    <w:rsid w:val="00995EFF"/>
    <w:rsid w:val="00996BD7"/>
    <w:rsid w:val="009A094B"/>
    <w:rsid w:val="009A17C9"/>
    <w:rsid w:val="009A3383"/>
    <w:rsid w:val="009B0149"/>
    <w:rsid w:val="009B0767"/>
    <w:rsid w:val="009B0FB5"/>
    <w:rsid w:val="009B1218"/>
    <w:rsid w:val="009B2B12"/>
    <w:rsid w:val="009B45BC"/>
    <w:rsid w:val="009B469F"/>
    <w:rsid w:val="009B49A1"/>
    <w:rsid w:val="009B5434"/>
    <w:rsid w:val="009B5E09"/>
    <w:rsid w:val="009B6330"/>
    <w:rsid w:val="009B6739"/>
    <w:rsid w:val="009B6E80"/>
    <w:rsid w:val="009B6F6C"/>
    <w:rsid w:val="009C00B3"/>
    <w:rsid w:val="009C066C"/>
    <w:rsid w:val="009C0DB5"/>
    <w:rsid w:val="009C36E7"/>
    <w:rsid w:val="009C39DB"/>
    <w:rsid w:val="009C4A84"/>
    <w:rsid w:val="009C504A"/>
    <w:rsid w:val="009C5519"/>
    <w:rsid w:val="009C5B17"/>
    <w:rsid w:val="009C5BA0"/>
    <w:rsid w:val="009C7AAE"/>
    <w:rsid w:val="009D0114"/>
    <w:rsid w:val="009D0119"/>
    <w:rsid w:val="009D04DA"/>
    <w:rsid w:val="009D0E7F"/>
    <w:rsid w:val="009D100C"/>
    <w:rsid w:val="009D1D34"/>
    <w:rsid w:val="009D1E24"/>
    <w:rsid w:val="009D231A"/>
    <w:rsid w:val="009D253B"/>
    <w:rsid w:val="009D2799"/>
    <w:rsid w:val="009D3B01"/>
    <w:rsid w:val="009D3C31"/>
    <w:rsid w:val="009D3F5C"/>
    <w:rsid w:val="009D493F"/>
    <w:rsid w:val="009D4A7A"/>
    <w:rsid w:val="009D5CC9"/>
    <w:rsid w:val="009D6E57"/>
    <w:rsid w:val="009D7348"/>
    <w:rsid w:val="009D7B42"/>
    <w:rsid w:val="009E0E3E"/>
    <w:rsid w:val="009E1555"/>
    <w:rsid w:val="009E1DC2"/>
    <w:rsid w:val="009E224B"/>
    <w:rsid w:val="009E2E90"/>
    <w:rsid w:val="009E3499"/>
    <w:rsid w:val="009E50C5"/>
    <w:rsid w:val="009E5921"/>
    <w:rsid w:val="009E5E0F"/>
    <w:rsid w:val="009E6A6E"/>
    <w:rsid w:val="009E72AE"/>
    <w:rsid w:val="009E79AB"/>
    <w:rsid w:val="009F00C0"/>
    <w:rsid w:val="009F1B32"/>
    <w:rsid w:val="009F22E1"/>
    <w:rsid w:val="009F28BD"/>
    <w:rsid w:val="009F3D61"/>
    <w:rsid w:val="009F4548"/>
    <w:rsid w:val="009F4703"/>
    <w:rsid w:val="009F5949"/>
    <w:rsid w:val="009F72D6"/>
    <w:rsid w:val="009F78BA"/>
    <w:rsid w:val="00A01388"/>
    <w:rsid w:val="00A016B8"/>
    <w:rsid w:val="00A01F25"/>
    <w:rsid w:val="00A0205C"/>
    <w:rsid w:val="00A0535C"/>
    <w:rsid w:val="00A06720"/>
    <w:rsid w:val="00A10131"/>
    <w:rsid w:val="00A10232"/>
    <w:rsid w:val="00A1060D"/>
    <w:rsid w:val="00A1085E"/>
    <w:rsid w:val="00A10A8E"/>
    <w:rsid w:val="00A11A77"/>
    <w:rsid w:val="00A12C12"/>
    <w:rsid w:val="00A13DAD"/>
    <w:rsid w:val="00A140C7"/>
    <w:rsid w:val="00A145FD"/>
    <w:rsid w:val="00A14ECC"/>
    <w:rsid w:val="00A155B7"/>
    <w:rsid w:val="00A15F0D"/>
    <w:rsid w:val="00A16216"/>
    <w:rsid w:val="00A17BB6"/>
    <w:rsid w:val="00A21A0A"/>
    <w:rsid w:val="00A22A0C"/>
    <w:rsid w:val="00A22A42"/>
    <w:rsid w:val="00A235D9"/>
    <w:rsid w:val="00A23FE0"/>
    <w:rsid w:val="00A2488D"/>
    <w:rsid w:val="00A27CB6"/>
    <w:rsid w:val="00A27DE3"/>
    <w:rsid w:val="00A27EBC"/>
    <w:rsid w:val="00A32A50"/>
    <w:rsid w:val="00A361D6"/>
    <w:rsid w:val="00A37EC2"/>
    <w:rsid w:val="00A40B07"/>
    <w:rsid w:val="00A40BBB"/>
    <w:rsid w:val="00A41435"/>
    <w:rsid w:val="00A4146A"/>
    <w:rsid w:val="00A41ACD"/>
    <w:rsid w:val="00A42522"/>
    <w:rsid w:val="00A42918"/>
    <w:rsid w:val="00A446F7"/>
    <w:rsid w:val="00A44D24"/>
    <w:rsid w:val="00A44E0A"/>
    <w:rsid w:val="00A458CD"/>
    <w:rsid w:val="00A45BD3"/>
    <w:rsid w:val="00A46909"/>
    <w:rsid w:val="00A473C8"/>
    <w:rsid w:val="00A512BE"/>
    <w:rsid w:val="00A514A2"/>
    <w:rsid w:val="00A52687"/>
    <w:rsid w:val="00A5340B"/>
    <w:rsid w:val="00A53715"/>
    <w:rsid w:val="00A5411D"/>
    <w:rsid w:val="00A544C9"/>
    <w:rsid w:val="00A54FC8"/>
    <w:rsid w:val="00A55247"/>
    <w:rsid w:val="00A55D93"/>
    <w:rsid w:val="00A55DAD"/>
    <w:rsid w:val="00A5627C"/>
    <w:rsid w:val="00A563F3"/>
    <w:rsid w:val="00A57352"/>
    <w:rsid w:val="00A607CD"/>
    <w:rsid w:val="00A60A49"/>
    <w:rsid w:val="00A60EA6"/>
    <w:rsid w:val="00A61354"/>
    <w:rsid w:val="00A61F3C"/>
    <w:rsid w:val="00A64972"/>
    <w:rsid w:val="00A65032"/>
    <w:rsid w:val="00A65E8B"/>
    <w:rsid w:val="00A6617F"/>
    <w:rsid w:val="00A66B0E"/>
    <w:rsid w:val="00A7074E"/>
    <w:rsid w:val="00A70E25"/>
    <w:rsid w:val="00A7255F"/>
    <w:rsid w:val="00A72720"/>
    <w:rsid w:val="00A731D0"/>
    <w:rsid w:val="00A734C4"/>
    <w:rsid w:val="00A74CDF"/>
    <w:rsid w:val="00A75347"/>
    <w:rsid w:val="00A761D5"/>
    <w:rsid w:val="00A763BA"/>
    <w:rsid w:val="00A76457"/>
    <w:rsid w:val="00A764F7"/>
    <w:rsid w:val="00A76A5C"/>
    <w:rsid w:val="00A774B3"/>
    <w:rsid w:val="00A81253"/>
    <w:rsid w:val="00A82483"/>
    <w:rsid w:val="00A83120"/>
    <w:rsid w:val="00A83DA5"/>
    <w:rsid w:val="00A83F73"/>
    <w:rsid w:val="00A85A7B"/>
    <w:rsid w:val="00A85FB9"/>
    <w:rsid w:val="00A85FE1"/>
    <w:rsid w:val="00A87180"/>
    <w:rsid w:val="00A872EA"/>
    <w:rsid w:val="00A876B8"/>
    <w:rsid w:val="00A87A0A"/>
    <w:rsid w:val="00A87E5E"/>
    <w:rsid w:val="00A9005B"/>
    <w:rsid w:val="00A901FA"/>
    <w:rsid w:val="00A90604"/>
    <w:rsid w:val="00A909E5"/>
    <w:rsid w:val="00A90D0C"/>
    <w:rsid w:val="00A91138"/>
    <w:rsid w:val="00A928D8"/>
    <w:rsid w:val="00A933CD"/>
    <w:rsid w:val="00A93DA8"/>
    <w:rsid w:val="00A9645E"/>
    <w:rsid w:val="00A97941"/>
    <w:rsid w:val="00A97C3C"/>
    <w:rsid w:val="00AA00BC"/>
    <w:rsid w:val="00AA0221"/>
    <w:rsid w:val="00AA0445"/>
    <w:rsid w:val="00AA0505"/>
    <w:rsid w:val="00AA0738"/>
    <w:rsid w:val="00AA0E22"/>
    <w:rsid w:val="00AA4787"/>
    <w:rsid w:val="00AA4AD2"/>
    <w:rsid w:val="00AA7156"/>
    <w:rsid w:val="00AA729D"/>
    <w:rsid w:val="00AA798F"/>
    <w:rsid w:val="00AA79C4"/>
    <w:rsid w:val="00AB1C79"/>
    <w:rsid w:val="00AB2297"/>
    <w:rsid w:val="00AB251A"/>
    <w:rsid w:val="00AB2780"/>
    <w:rsid w:val="00AB3BD5"/>
    <w:rsid w:val="00AB3C7A"/>
    <w:rsid w:val="00AB4808"/>
    <w:rsid w:val="00AB4F49"/>
    <w:rsid w:val="00AB50B4"/>
    <w:rsid w:val="00AB523C"/>
    <w:rsid w:val="00AB6362"/>
    <w:rsid w:val="00AB6D06"/>
    <w:rsid w:val="00AB7DC7"/>
    <w:rsid w:val="00AC0876"/>
    <w:rsid w:val="00AC096C"/>
    <w:rsid w:val="00AC0C49"/>
    <w:rsid w:val="00AC107A"/>
    <w:rsid w:val="00AC1B59"/>
    <w:rsid w:val="00AC1C93"/>
    <w:rsid w:val="00AC236B"/>
    <w:rsid w:val="00AC24D3"/>
    <w:rsid w:val="00AC2582"/>
    <w:rsid w:val="00AC2BF0"/>
    <w:rsid w:val="00AC2C1C"/>
    <w:rsid w:val="00AC3E13"/>
    <w:rsid w:val="00AC479C"/>
    <w:rsid w:val="00AC4DCF"/>
    <w:rsid w:val="00AC4F7E"/>
    <w:rsid w:val="00AC5275"/>
    <w:rsid w:val="00AC5643"/>
    <w:rsid w:val="00AC5A0A"/>
    <w:rsid w:val="00AC64AC"/>
    <w:rsid w:val="00AC74C5"/>
    <w:rsid w:val="00AD0184"/>
    <w:rsid w:val="00AD05F7"/>
    <w:rsid w:val="00AD0D92"/>
    <w:rsid w:val="00AD129F"/>
    <w:rsid w:val="00AD18EF"/>
    <w:rsid w:val="00AD1AA1"/>
    <w:rsid w:val="00AD1C03"/>
    <w:rsid w:val="00AD1DB3"/>
    <w:rsid w:val="00AD2ADD"/>
    <w:rsid w:val="00AD35A7"/>
    <w:rsid w:val="00AD41F5"/>
    <w:rsid w:val="00AD4BB0"/>
    <w:rsid w:val="00AD4BD8"/>
    <w:rsid w:val="00AD5063"/>
    <w:rsid w:val="00AD51CD"/>
    <w:rsid w:val="00AD59EB"/>
    <w:rsid w:val="00AE05CE"/>
    <w:rsid w:val="00AE25A2"/>
    <w:rsid w:val="00AE3ABF"/>
    <w:rsid w:val="00AE3B56"/>
    <w:rsid w:val="00AE401B"/>
    <w:rsid w:val="00AE5046"/>
    <w:rsid w:val="00AE5AE9"/>
    <w:rsid w:val="00AE6151"/>
    <w:rsid w:val="00AF039C"/>
    <w:rsid w:val="00AF13CB"/>
    <w:rsid w:val="00AF16E3"/>
    <w:rsid w:val="00AF18FD"/>
    <w:rsid w:val="00AF1FD5"/>
    <w:rsid w:val="00AF2173"/>
    <w:rsid w:val="00AF2396"/>
    <w:rsid w:val="00AF2509"/>
    <w:rsid w:val="00AF3C89"/>
    <w:rsid w:val="00AF444E"/>
    <w:rsid w:val="00AF4538"/>
    <w:rsid w:val="00AF4C54"/>
    <w:rsid w:val="00AF57CD"/>
    <w:rsid w:val="00AF7F83"/>
    <w:rsid w:val="00AF7FA5"/>
    <w:rsid w:val="00B00E59"/>
    <w:rsid w:val="00B014DE"/>
    <w:rsid w:val="00B0280C"/>
    <w:rsid w:val="00B029A0"/>
    <w:rsid w:val="00B02A81"/>
    <w:rsid w:val="00B033FC"/>
    <w:rsid w:val="00B03681"/>
    <w:rsid w:val="00B03A20"/>
    <w:rsid w:val="00B03DEF"/>
    <w:rsid w:val="00B04170"/>
    <w:rsid w:val="00B04FEF"/>
    <w:rsid w:val="00B05931"/>
    <w:rsid w:val="00B07561"/>
    <w:rsid w:val="00B10AC2"/>
    <w:rsid w:val="00B11391"/>
    <w:rsid w:val="00B114C5"/>
    <w:rsid w:val="00B114F2"/>
    <w:rsid w:val="00B1185A"/>
    <w:rsid w:val="00B11EB1"/>
    <w:rsid w:val="00B12582"/>
    <w:rsid w:val="00B1311D"/>
    <w:rsid w:val="00B1469E"/>
    <w:rsid w:val="00B14C52"/>
    <w:rsid w:val="00B14FA9"/>
    <w:rsid w:val="00B16A05"/>
    <w:rsid w:val="00B16AEC"/>
    <w:rsid w:val="00B20BB0"/>
    <w:rsid w:val="00B20E6B"/>
    <w:rsid w:val="00B21653"/>
    <w:rsid w:val="00B21BA1"/>
    <w:rsid w:val="00B24CDB"/>
    <w:rsid w:val="00B25ABC"/>
    <w:rsid w:val="00B27EE4"/>
    <w:rsid w:val="00B30683"/>
    <w:rsid w:val="00B30B32"/>
    <w:rsid w:val="00B30F10"/>
    <w:rsid w:val="00B313C1"/>
    <w:rsid w:val="00B317A7"/>
    <w:rsid w:val="00B32356"/>
    <w:rsid w:val="00B327A9"/>
    <w:rsid w:val="00B35711"/>
    <w:rsid w:val="00B366AD"/>
    <w:rsid w:val="00B41221"/>
    <w:rsid w:val="00B41515"/>
    <w:rsid w:val="00B41CD8"/>
    <w:rsid w:val="00B41F7A"/>
    <w:rsid w:val="00B41FD4"/>
    <w:rsid w:val="00B42412"/>
    <w:rsid w:val="00B42775"/>
    <w:rsid w:val="00B42A5A"/>
    <w:rsid w:val="00B42B7F"/>
    <w:rsid w:val="00B4301D"/>
    <w:rsid w:val="00B44CF0"/>
    <w:rsid w:val="00B47190"/>
    <w:rsid w:val="00B47D5B"/>
    <w:rsid w:val="00B50D1C"/>
    <w:rsid w:val="00B511DE"/>
    <w:rsid w:val="00B5215C"/>
    <w:rsid w:val="00B528DA"/>
    <w:rsid w:val="00B53194"/>
    <w:rsid w:val="00B53E93"/>
    <w:rsid w:val="00B53E96"/>
    <w:rsid w:val="00B53F69"/>
    <w:rsid w:val="00B5443A"/>
    <w:rsid w:val="00B55D9E"/>
    <w:rsid w:val="00B5659B"/>
    <w:rsid w:val="00B56BCA"/>
    <w:rsid w:val="00B6076A"/>
    <w:rsid w:val="00B6113B"/>
    <w:rsid w:val="00B6290B"/>
    <w:rsid w:val="00B6290F"/>
    <w:rsid w:val="00B655CC"/>
    <w:rsid w:val="00B660F1"/>
    <w:rsid w:val="00B66F56"/>
    <w:rsid w:val="00B67FC9"/>
    <w:rsid w:val="00B67FF7"/>
    <w:rsid w:val="00B70BBF"/>
    <w:rsid w:val="00B71DF4"/>
    <w:rsid w:val="00B73B6C"/>
    <w:rsid w:val="00B73D8E"/>
    <w:rsid w:val="00B743D7"/>
    <w:rsid w:val="00B74B8D"/>
    <w:rsid w:val="00B75C18"/>
    <w:rsid w:val="00B76926"/>
    <w:rsid w:val="00B769EF"/>
    <w:rsid w:val="00B76E47"/>
    <w:rsid w:val="00B77C47"/>
    <w:rsid w:val="00B814B0"/>
    <w:rsid w:val="00B814C7"/>
    <w:rsid w:val="00B82DDC"/>
    <w:rsid w:val="00B84C36"/>
    <w:rsid w:val="00B86E84"/>
    <w:rsid w:val="00B872B4"/>
    <w:rsid w:val="00B90469"/>
    <w:rsid w:val="00B9111E"/>
    <w:rsid w:val="00B92AB7"/>
    <w:rsid w:val="00B93BDE"/>
    <w:rsid w:val="00B941A3"/>
    <w:rsid w:val="00B945C1"/>
    <w:rsid w:val="00B96B74"/>
    <w:rsid w:val="00B97062"/>
    <w:rsid w:val="00BA0182"/>
    <w:rsid w:val="00BA051B"/>
    <w:rsid w:val="00BA09A7"/>
    <w:rsid w:val="00BA0C4F"/>
    <w:rsid w:val="00BA12DC"/>
    <w:rsid w:val="00BA160D"/>
    <w:rsid w:val="00BA17B5"/>
    <w:rsid w:val="00BA1FED"/>
    <w:rsid w:val="00BA2943"/>
    <w:rsid w:val="00BA2B1B"/>
    <w:rsid w:val="00BA34E7"/>
    <w:rsid w:val="00BA400B"/>
    <w:rsid w:val="00BA4F59"/>
    <w:rsid w:val="00BA4F6D"/>
    <w:rsid w:val="00BA541E"/>
    <w:rsid w:val="00BA5897"/>
    <w:rsid w:val="00BA64C0"/>
    <w:rsid w:val="00BA6BF3"/>
    <w:rsid w:val="00BA76D1"/>
    <w:rsid w:val="00BA7765"/>
    <w:rsid w:val="00BB0968"/>
    <w:rsid w:val="00BB175E"/>
    <w:rsid w:val="00BB1C92"/>
    <w:rsid w:val="00BB3396"/>
    <w:rsid w:val="00BB3829"/>
    <w:rsid w:val="00BB51AB"/>
    <w:rsid w:val="00BB6C01"/>
    <w:rsid w:val="00BB70B4"/>
    <w:rsid w:val="00BB70F0"/>
    <w:rsid w:val="00BB77B2"/>
    <w:rsid w:val="00BB7B8C"/>
    <w:rsid w:val="00BC0DF0"/>
    <w:rsid w:val="00BC0FD4"/>
    <w:rsid w:val="00BC1C95"/>
    <w:rsid w:val="00BC2F7A"/>
    <w:rsid w:val="00BC3103"/>
    <w:rsid w:val="00BC3578"/>
    <w:rsid w:val="00BC4097"/>
    <w:rsid w:val="00BC5560"/>
    <w:rsid w:val="00BC59AF"/>
    <w:rsid w:val="00BC5A39"/>
    <w:rsid w:val="00BC5FAA"/>
    <w:rsid w:val="00BC63DA"/>
    <w:rsid w:val="00BC6ACD"/>
    <w:rsid w:val="00BC6B76"/>
    <w:rsid w:val="00BC7E5B"/>
    <w:rsid w:val="00BD01EA"/>
    <w:rsid w:val="00BD093C"/>
    <w:rsid w:val="00BD0F87"/>
    <w:rsid w:val="00BD109D"/>
    <w:rsid w:val="00BD1F68"/>
    <w:rsid w:val="00BD220A"/>
    <w:rsid w:val="00BD3509"/>
    <w:rsid w:val="00BD4E3C"/>
    <w:rsid w:val="00BD62C8"/>
    <w:rsid w:val="00BD6ED1"/>
    <w:rsid w:val="00BE0043"/>
    <w:rsid w:val="00BE019D"/>
    <w:rsid w:val="00BE08B2"/>
    <w:rsid w:val="00BE0AAE"/>
    <w:rsid w:val="00BE0ACC"/>
    <w:rsid w:val="00BE11ED"/>
    <w:rsid w:val="00BE134F"/>
    <w:rsid w:val="00BE25DA"/>
    <w:rsid w:val="00BE2E86"/>
    <w:rsid w:val="00BE3030"/>
    <w:rsid w:val="00BE4E0A"/>
    <w:rsid w:val="00BE4FC5"/>
    <w:rsid w:val="00BE5DCF"/>
    <w:rsid w:val="00BE79AB"/>
    <w:rsid w:val="00BE7D7B"/>
    <w:rsid w:val="00BF0071"/>
    <w:rsid w:val="00BF0878"/>
    <w:rsid w:val="00BF0D88"/>
    <w:rsid w:val="00BF1AAD"/>
    <w:rsid w:val="00BF205A"/>
    <w:rsid w:val="00BF2E1D"/>
    <w:rsid w:val="00BF52CC"/>
    <w:rsid w:val="00BF5306"/>
    <w:rsid w:val="00BF5CB6"/>
    <w:rsid w:val="00BF5D22"/>
    <w:rsid w:val="00BF6195"/>
    <w:rsid w:val="00BF62AA"/>
    <w:rsid w:val="00BF6AE9"/>
    <w:rsid w:val="00BF76DA"/>
    <w:rsid w:val="00C0053A"/>
    <w:rsid w:val="00C00648"/>
    <w:rsid w:val="00C00B92"/>
    <w:rsid w:val="00C00CED"/>
    <w:rsid w:val="00C00EEE"/>
    <w:rsid w:val="00C01B26"/>
    <w:rsid w:val="00C01C28"/>
    <w:rsid w:val="00C02D49"/>
    <w:rsid w:val="00C0345F"/>
    <w:rsid w:val="00C03EAF"/>
    <w:rsid w:val="00C04587"/>
    <w:rsid w:val="00C04654"/>
    <w:rsid w:val="00C04A48"/>
    <w:rsid w:val="00C05506"/>
    <w:rsid w:val="00C05741"/>
    <w:rsid w:val="00C05F2B"/>
    <w:rsid w:val="00C06F14"/>
    <w:rsid w:val="00C073F0"/>
    <w:rsid w:val="00C1082E"/>
    <w:rsid w:val="00C122BF"/>
    <w:rsid w:val="00C13DF2"/>
    <w:rsid w:val="00C14162"/>
    <w:rsid w:val="00C15494"/>
    <w:rsid w:val="00C1551D"/>
    <w:rsid w:val="00C15976"/>
    <w:rsid w:val="00C15A85"/>
    <w:rsid w:val="00C15F77"/>
    <w:rsid w:val="00C162BE"/>
    <w:rsid w:val="00C1668A"/>
    <w:rsid w:val="00C16AC5"/>
    <w:rsid w:val="00C16CBE"/>
    <w:rsid w:val="00C17879"/>
    <w:rsid w:val="00C2080E"/>
    <w:rsid w:val="00C213FC"/>
    <w:rsid w:val="00C224E2"/>
    <w:rsid w:val="00C22EC4"/>
    <w:rsid w:val="00C23819"/>
    <w:rsid w:val="00C24212"/>
    <w:rsid w:val="00C248CB"/>
    <w:rsid w:val="00C2505C"/>
    <w:rsid w:val="00C2596C"/>
    <w:rsid w:val="00C26183"/>
    <w:rsid w:val="00C26FD1"/>
    <w:rsid w:val="00C27207"/>
    <w:rsid w:val="00C27F15"/>
    <w:rsid w:val="00C31B0E"/>
    <w:rsid w:val="00C32C4E"/>
    <w:rsid w:val="00C33684"/>
    <w:rsid w:val="00C33B2F"/>
    <w:rsid w:val="00C33C91"/>
    <w:rsid w:val="00C34322"/>
    <w:rsid w:val="00C35190"/>
    <w:rsid w:val="00C369B5"/>
    <w:rsid w:val="00C36F61"/>
    <w:rsid w:val="00C36F8B"/>
    <w:rsid w:val="00C370B6"/>
    <w:rsid w:val="00C37A47"/>
    <w:rsid w:val="00C37EB7"/>
    <w:rsid w:val="00C37F3A"/>
    <w:rsid w:val="00C402FA"/>
    <w:rsid w:val="00C407D6"/>
    <w:rsid w:val="00C41492"/>
    <w:rsid w:val="00C41E4D"/>
    <w:rsid w:val="00C44A9A"/>
    <w:rsid w:val="00C45C44"/>
    <w:rsid w:val="00C45FA6"/>
    <w:rsid w:val="00C46C4A"/>
    <w:rsid w:val="00C46F91"/>
    <w:rsid w:val="00C47396"/>
    <w:rsid w:val="00C50984"/>
    <w:rsid w:val="00C51872"/>
    <w:rsid w:val="00C51CE2"/>
    <w:rsid w:val="00C52A2E"/>
    <w:rsid w:val="00C533A8"/>
    <w:rsid w:val="00C55430"/>
    <w:rsid w:val="00C5549A"/>
    <w:rsid w:val="00C55E18"/>
    <w:rsid w:val="00C56130"/>
    <w:rsid w:val="00C60C94"/>
    <w:rsid w:val="00C60F4D"/>
    <w:rsid w:val="00C611B8"/>
    <w:rsid w:val="00C615B6"/>
    <w:rsid w:val="00C615BE"/>
    <w:rsid w:val="00C615F5"/>
    <w:rsid w:val="00C61C11"/>
    <w:rsid w:val="00C63F6C"/>
    <w:rsid w:val="00C63FCA"/>
    <w:rsid w:val="00C646B4"/>
    <w:rsid w:val="00C663BB"/>
    <w:rsid w:val="00C667D5"/>
    <w:rsid w:val="00C71020"/>
    <w:rsid w:val="00C71EFE"/>
    <w:rsid w:val="00C738F0"/>
    <w:rsid w:val="00C7552D"/>
    <w:rsid w:val="00C75F54"/>
    <w:rsid w:val="00C76049"/>
    <w:rsid w:val="00C76B0A"/>
    <w:rsid w:val="00C76D1C"/>
    <w:rsid w:val="00C77383"/>
    <w:rsid w:val="00C77814"/>
    <w:rsid w:val="00C77C68"/>
    <w:rsid w:val="00C77CDB"/>
    <w:rsid w:val="00C80C88"/>
    <w:rsid w:val="00C82849"/>
    <w:rsid w:val="00C82A45"/>
    <w:rsid w:val="00C82C08"/>
    <w:rsid w:val="00C82E02"/>
    <w:rsid w:val="00C82FC3"/>
    <w:rsid w:val="00C83F36"/>
    <w:rsid w:val="00C83FC9"/>
    <w:rsid w:val="00C86437"/>
    <w:rsid w:val="00C86A7B"/>
    <w:rsid w:val="00C872D4"/>
    <w:rsid w:val="00C87681"/>
    <w:rsid w:val="00C9148D"/>
    <w:rsid w:val="00C915B5"/>
    <w:rsid w:val="00C921FE"/>
    <w:rsid w:val="00C93BCA"/>
    <w:rsid w:val="00C94B24"/>
    <w:rsid w:val="00C955A0"/>
    <w:rsid w:val="00C95C9E"/>
    <w:rsid w:val="00C95F6E"/>
    <w:rsid w:val="00C96826"/>
    <w:rsid w:val="00C96938"/>
    <w:rsid w:val="00C96F50"/>
    <w:rsid w:val="00C9760B"/>
    <w:rsid w:val="00CA016F"/>
    <w:rsid w:val="00CA08DB"/>
    <w:rsid w:val="00CA0BAC"/>
    <w:rsid w:val="00CA2499"/>
    <w:rsid w:val="00CA48F2"/>
    <w:rsid w:val="00CA62D4"/>
    <w:rsid w:val="00CB0BC4"/>
    <w:rsid w:val="00CB1A1C"/>
    <w:rsid w:val="00CB1BFB"/>
    <w:rsid w:val="00CB207E"/>
    <w:rsid w:val="00CB25F6"/>
    <w:rsid w:val="00CB2F84"/>
    <w:rsid w:val="00CB33CF"/>
    <w:rsid w:val="00CB546C"/>
    <w:rsid w:val="00CB5633"/>
    <w:rsid w:val="00CB5A42"/>
    <w:rsid w:val="00CB5DA1"/>
    <w:rsid w:val="00CB7AF7"/>
    <w:rsid w:val="00CC079C"/>
    <w:rsid w:val="00CC0A2B"/>
    <w:rsid w:val="00CC0C38"/>
    <w:rsid w:val="00CC22C2"/>
    <w:rsid w:val="00CC2485"/>
    <w:rsid w:val="00CC466B"/>
    <w:rsid w:val="00CC4A1C"/>
    <w:rsid w:val="00CC58DF"/>
    <w:rsid w:val="00CC6209"/>
    <w:rsid w:val="00CC691C"/>
    <w:rsid w:val="00CC6A2B"/>
    <w:rsid w:val="00CC766A"/>
    <w:rsid w:val="00CC7A7B"/>
    <w:rsid w:val="00CD0631"/>
    <w:rsid w:val="00CD1324"/>
    <w:rsid w:val="00CD1DCC"/>
    <w:rsid w:val="00CD23D0"/>
    <w:rsid w:val="00CD2574"/>
    <w:rsid w:val="00CD2DCA"/>
    <w:rsid w:val="00CD3415"/>
    <w:rsid w:val="00CD48B8"/>
    <w:rsid w:val="00CD4F82"/>
    <w:rsid w:val="00CD5543"/>
    <w:rsid w:val="00CD6733"/>
    <w:rsid w:val="00CD6B13"/>
    <w:rsid w:val="00CE0914"/>
    <w:rsid w:val="00CE0AC7"/>
    <w:rsid w:val="00CE0AD1"/>
    <w:rsid w:val="00CE0E06"/>
    <w:rsid w:val="00CE0F9B"/>
    <w:rsid w:val="00CE15D5"/>
    <w:rsid w:val="00CE1F11"/>
    <w:rsid w:val="00CE26EC"/>
    <w:rsid w:val="00CE2AA2"/>
    <w:rsid w:val="00CE2D05"/>
    <w:rsid w:val="00CE36F6"/>
    <w:rsid w:val="00CE42DA"/>
    <w:rsid w:val="00CE5541"/>
    <w:rsid w:val="00CE6E39"/>
    <w:rsid w:val="00CE71F3"/>
    <w:rsid w:val="00CE7F04"/>
    <w:rsid w:val="00CF02BF"/>
    <w:rsid w:val="00CF0360"/>
    <w:rsid w:val="00CF1381"/>
    <w:rsid w:val="00CF1CB6"/>
    <w:rsid w:val="00CF1E11"/>
    <w:rsid w:val="00CF263D"/>
    <w:rsid w:val="00CF2BDD"/>
    <w:rsid w:val="00CF2DD5"/>
    <w:rsid w:val="00CF3308"/>
    <w:rsid w:val="00CF3589"/>
    <w:rsid w:val="00CF37C8"/>
    <w:rsid w:val="00CF398E"/>
    <w:rsid w:val="00CF3B65"/>
    <w:rsid w:val="00CF45BC"/>
    <w:rsid w:val="00CF484D"/>
    <w:rsid w:val="00CF54E1"/>
    <w:rsid w:val="00CF595D"/>
    <w:rsid w:val="00CF6768"/>
    <w:rsid w:val="00CF679E"/>
    <w:rsid w:val="00CF6DD9"/>
    <w:rsid w:val="00CF6DDC"/>
    <w:rsid w:val="00CF6EC2"/>
    <w:rsid w:val="00D01FD7"/>
    <w:rsid w:val="00D0315B"/>
    <w:rsid w:val="00D0396E"/>
    <w:rsid w:val="00D046B6"/>
    <w:rsid w:val="00D0476C"/>
    <w:rsid w:val="00D053F9"/>
    <w:rsid w:val="00D05C92"/>
    <w:rsid w:val="00D06C33"/>
    <w:rsid w:val="00D071ED"/>
    <w:rsid w:val="00D07875"/>
    <w:rsid w:val="00D07B59"/>
    <w:rsid w:val="00D127A7"/>
    <w:rsid w:val="00D13BFD"/>
    <w:rsid w:val="00D14266"/>
    <w:rsid w:val="00D14C0A"/>
    <w:rsid w:val="00D1540B"/>
    <w:rsid w:val="00D16A08"/>
    <w:rsid w:val="00D1781A"/>
    <w:rsid w:val="00D20121"/>
    <w:rsid w:val="00D20E0F"/>
    <w:rsid w:val="00D22630"/>
    <w:rsid w:val="00D2316B"/>
    <w:rsid w:val="00D239DD"/>
    <w:rsid w:val="00D23D79"/>
    <w:rsid w:val="00D24246"/>
    <w:rsid w:val="00D245F7"/>
    <w:rsid w:val="00D24DF1"/>
    <w:rsid w:val="00D2558E"/>
    <w:rsid w:val="00D25EA0"/>
    <w:rsid w:val="00D262D3"/>
    <w:rsid w:val="00D26825"/>
    <w:rsid w:val="00D26ABC"/>
    <w:rsid w:val="00D27AA5"/>
    <w:rsid w:val="00D27FCF"/>
    <w:rsid w:val="00D30398"/>
    <w:rsid w:val="00D31148"/>
    <w:rsid w:val="00D32377"/>
    <w:rsid w:val="00D324F4"/>
    <w:rsid w:val="00D34FFB"/>
    <w:rsid w:val="00D35C8E"/>
    <w:rsid w:val="00D35CBC"/>
    <w:rsid w:val="00D360BE"/>
    <w:rsid w:val="00D36404"/>
    <w:rsid w:val="00D40962"/>
    <w:rsid w:val="00D40C0B"/>
    <w:rsid w:val="00D40CD6"/>
    <w:rsid w:val="00D414D4"/>
    <w:rsid w:val="00D4160E"/>
    <w:rsid w:val="00D41A16"/>
    <w:rsid w:val="00D42021"/>
    <w:rsid w:val="00D42399"/>
    <w:rsid w:val="00D425CC"/>
    <w:rsid w:val="00D4260E"/>
    <w:rsid w:val="00D42DF3"/>
    <w:rsid w:val="00D42E64"/>
    <w:rsid w:val="00D43DA6"/>
    <w:rsid w:val="00D444FD"/>
    <w:rsid w:val="00D447EF"/>
    <w:rsid w:val="00D46C0F"/>
    <w:rsid w:val="00D47378"/>
    <w:rsid w:val="00D47B5D"/>
    <w:rsid w:val="00D5016D"/>
    <w:rsid w:val="00D51230"/>
    <w:rsid w:val="00D51357"/>
    <w:rsid w:val="00D51CF0"/>
    <w:rsid w:val="00D51DFF"/>
    <w:rsid w:val="00D521D2"/>
    <w:rsid w:val="00D525EA"/>
    <w:rsid w:val="00D52E6D"/>
    <w:rsid w:val="00D53086"/>
    <w:rsid w:val="00D533F4"/>
    <w:rsid w:val="00D53FFF"/>
    <w:rsid w:val="00D54467"/>
    <w:rsid w:val="00D54C76"/>
    <w:rsid w:val="00D550F4"/>
    <w:rsid w:val="00D5521E"/>
    <w:rsid w:val="00D556F8"/>
    <w:rsid w:val="00D579C6"/>
    <w:rsid w:val="00D60833"/>
    <w:rsid w:val="00D6092D"/>
    <w:rsid w:val="00D60BF5"/>
    <w:rsid w:val="00D60CCF"/>
    <w:rsid w:val="00D61881"/>
    <w:rsid w:val="00D62151"/>
    <w:rsid w:val="00D622FC"/>
    <w:rsid w:val="00D62388"/>
    <w:rsid w:val="00D62525"/>
    <w:rsid w:val="00D6264A"/>
    <w:rsid w:val="00D62FA0"/>
    <w:rsid w:val="00D641C6"/>
    <w:rsid w:val="00D641FD"/>
    <w:rsid w:val="00D64C88"/>
    <w:rsid w:val="00D6500C"/>
    <w:rsid w:val="00D657F7"/>
    <w:rsid w:val="00D66CFD"/>
    <w:rsid w:val="00D67701"/>
    <w:rsid w:val="00D67F85"/>
    <w:rsid w:val="00D705DD"/>
    <w:rsid w:val="00D70731"/>
    <w:rsid w:val="00D72FE4"/>
    <w:rsid w:val="00D73024"/>
    <w:rsid w:val="00D738D6"/>
    <w:rsid w:val="00D74D16"/>
    <w:rsid w:val="00D74F74"/>
    <w:rsid w:val="00D767F8"/>
    <w:rsid w:val="00D77FE2"/>
    <w:rsid w:val="00D803F3"/>
    <w:rsid w:val="00D816C7"/>
    <w:rsid w:val="00D826D3"/>
    <w:rsid w:val="00D83455"/>
    <w:rsid w:val="00D837B2"/>
    <w:rsid w:val="00D84C05"/>
    <w:rsid w:val="00D86EAB"/>
    <w:rsid w:val="00D86F73"/>
    <w:rsid w:val="00D92496"/>
    <w:rsid w:val="00D92C7C"/>
    <w:rsid w:val="00D93CF2"/>
    <w:rsid w:val="00D95223"/>
    <w:rsid w:val="00D952E2"/>
    <w:rsid w:val="00D95424"/>
    <w:rsid w:val="00D961E4"/>
    <w:rsid w:val="00D96548"/>
    <w:rsid w:val="00D968DB"/>
    <w:rsid w:val="00D97676"/>
    <w:rsid w:val="00DA0167"/>
    <w:rsid w:val="00DA087A"/>
    <w:rsid w:val="00DA2735"/>
    <w:rsid w:val="00DA2B10"/>
    <w:rsid w:val="00DA2F2D"/>
    <w:rsid w:val="00DA329C"/>
    <w:rsid w:val="00DA371F"/>
    <w:rsid w:val="00DA3816"/>
    <w:rsid w:val="00DA43F9"/>
    <w:rsid w:val="00DA532E"/>
    <w:rsid w:val="00DA7106"/>
    <w:rsid w:val="00DA7A9D"/>
    <w:rsid w:val="00DB0E5B"/>
    <w:rsid w:val="00DB1BF2"/>
    <w:rsid w:val="00DB2210"/>
    <w:rsid w:val="00DB32F8"/>
    <w:rsid w:val="00DB35BF"/>
    <w:rsid w:val="00DB3957"/>
    <w:rsid w:val="00DB45C1"/>
    <w:rsid w:val="00DB54AC"/>
    <w:rsid w:val="00DB6983"/>
    <w:rsid w:val="00DC0C24"/>
    <w:rsid w:val="00DC11FD"/>
    <w:rsid w:val="00DC1D90"/>
    <w:rsid w:val="00DC29CD"/>
    <w:rsid w:val="00DC3AB2"/>
    <w:rsid w:val="00DC3ACF"/>
    <w:rsid w:val="00DC49EA"/>
    <w:rsid w:val="00DC5725"/>
    <w:rsid w:val="00DC6F45"/>
    <w:rsid w:val="00DC791B"/>
    <w:rsid w:val="00DD02DC"/>
    <w:rsid w:val="00DD0B91"/>
    <w:rsid w:val="00DD132E"/>
    <w:rsid w:val="00DD21CB"/>
    <w:rsid w:val="00DD232D"/>
    <w:rsid w:val="00DD2CBB"/>
    <w:rsid w:val="00DD302A"/>
    <w:rsid w:val="00DD3731"/>
    <w:rsid w:val="00DD37A3"/>
    <w:rsid w:val="00DD4059"/>
    <w:rsid w:val="00DD423A"/>
    <w:rsid w:val="00DD5001"/>
    <w:rsid w:val="00DD5112"/>
    <w:rsid w:val="00DD570C"/>
    <w:rsid w:val="00DD57CF"/>
    <w:rsid w:val="00DD5D5A"/>
    <w:rsid w:val="00DD6469"/>
    <w:rsid w:val="00DD676E"/>
    <w:rsid w:val="00DD6E08"/>
    <w:rsid w:val="00DD78BD"/>
    <w:rsid w:val="00DD7E49"/>
    <w:rsid w:val="00DE00A7"/>
    <w:rsid w:val="00DE10A5"/>
    <w:rsid w:val="00DE1BCB"/>
    <w:rsid w:val="00DE1F74"/>
    <w:rsid w:val="00DE34CA"/>
    <w:rsid w:val="00DE4DA6"/>
    <w:rsid w:val="00DE68DC"/>
    <w:rsid w:val="00DE76FD"/>
    <w:rsid w:val="00DF306A"/>
    <w:rsid w:val="00DF32F7"/>
    <w:rsid w:val="00DF406C"/>
    <w:rsid w:val="00DF586E"/>
    <w:rsid w:val="00DF606C"/>
    <w:rsid w:val="00DF6C7F"/>
    <w:rsid w:val="00DF6E76"/>
    <w:rsid w:val="00DF6F6C"/>
    <w:rsid w:val="00E00496"/>
    <w:rsid w:val="00E006E0"/>
    <w:rsid w:val="00E016FB"/>
    <w:rsid w:val="00E01F99"/>
    <w:rsid w:val="00E02369"/>
    <w:rsid w:val="00E02B2E"/>
    <w:rsid w:val="00E03369"/>
    <w:rsid w:val="00E0400A"/>
    <w:rsid w:val="00E04CC4"/>
    <w:rsid w:val="00E04FCF"/>
    <w:rsid w:val="00E04FE9"/>
    <w:rsid w:val="00E054A1"/>
    <w:rsid w:val="00E05FD0"/>
    <w:rsid w:val="00E068B9"/>
    <w:rsid w:val="00E06EA6"/>
    <w:rsid w:val="00E07442"/>
    <w:rsid w:val="00E103AF"/>
    <w:rsid w:val="00E107F4"/>
    <w:rsid w:val="00E12AA3"/>
    <w:rsid w:val="00E12ED5"/>
    <w:rsid w:val="00E15583"/>
    <w:rsid w:val="00E15C4A"/>
    <w:rsid w:val="00E1612A"/>
    <w:rsid w:val="00E1649A"/>
    <w:rsid w:val="00E165A8"/>
    <w:rsid w:val="00E17F90"/>
    <w:rsid w:val="00E210FE"/>
    <w:rsid w:val="00E21114"/>
    <w:rsid w:val="00E21928"/>
    <w:rsid w:val="00E22115"/>
    <w:rsid w:val="00E23212"/>
    <w:rsid w:val="00E23373"/>
    <w:rsid w:val="00E241C8"/>
    <w:rsid w:val="00E24EA5"/>
    <w:rsid w:val="00E251DE"/>
    <w:rsid w:val="00E26749"/>
    <w:rsid w:val="00E26A31"/>
    <w:rsid w:val="00E26FF9"/>
    <w:rsid w:val="00E277E5"/>
    <w:rsid w:val="00E3016D"/>
    <w:rsid w:val="00E30690"/>
    <w:rsid w:val="00E30CAE"/>
    <w:rsid w:val="00E315A3"/>
    <w:rsid w:val="00E316B1"/>
    <w:rsid w:val="00E3278B"/>
    <w:rsid w:val="00E327EF"/>
    <w:rsid w:val="00E329BE"/>
    <w:rsid w:val="00E32C83"/>
    <w:rsid w:val="00E339F1"/>
    <w:rsid w:val="00E3470B"/>
    <w:rsid w:val="00E34C51"/>
    <w:rsid w:val="00E3516B"/>
    <w:rsid w:val="00E35868"/>
    <w:rsid w:val="00E359DA"/>
    <w:rsid w:val="00E366CA"/>
    <w:rsid w:val="00E374CB"/>
    <w:rsid w:val="00E40BB9"/>
    <w:rsid w:val="00E40E27"/>
    <w:rsid w:val="00E41728"/>
    <w:rsid w:val="00E424D2"/>
    <w:rsid w:val="00E42914"/>
    <w:rsid w:val="00E43E35"/>
    <w:rsid w:val="00E44196"/>
    <w:rsid w:val="00E44485"/>
    <w:rsid w:val="00E44CA5"/>
    <w:rsid w:val="00E453CC"/>
    <w:rsid w:val="00E4596A"/>
    <w:rsid w:val="00E45B36"/>
    <w:rsid w:val="00E50437"/>
    <w:rsid w:val="00E50497"/>
    <w:rsid w:val="00E50675"/>
    <w:rsid w:val="00E50F57"/>
    <w:rsid w:val="00E51AEF"/>
    <w:rsid w:val="00E52966"/>
    <w:rsid w:val="00E5307C"/>
    <w:rsid w:val="00E53169"/>
    <w:rsid w:val="00E53314"/>
    <w:rsid w:val="00E53946"/>
    <w:rsid w:val="00E539F5"/>
    <w:rsid w:val="00E53F0E"/>
    <w:rsid w:val="00E543C6"/>
    <w:rsid w:val="00E54D43"/>
    <w:rsid w:val="00E55E52"/>
    <w:rsid w:val="00E55F0B"/>
    <w:rsid w:val="00E56306"/>
    <w:rsid w:val="00E60B71"/>
    <w:rsid w:val="00E60BEA"/>
    <w:rsid w:val="00E617C5"/>
    <w:rsid w:val="00E61888"/>
    <w:rsid w:val="00E61AD4"/>
    <w:rsid w:val="00E62217"/>
    <w:rsid w:val="00E62803"/>
    <w:rsid w:val="00E63A8A"/>
    <w:rsid w:val="00E64FCF"/>
    <w:rsid w:val="00E652E0"/>
    <w:rsid w:val="00E65A6A"/>
    <w:rsid w:val="00E65D38"/>
    <w:rsid w:val="00E664C4"/>
    <w:rsid w:val="00E67A14"/>
    <w:rsid w:val="00E718A8"/>
    <w:rsid w:val="00E71B9A"/>
    <w:rsid w:val="00E71EB9"/>
    <w:rsid w:val="00E7205C"/>
    <w:rsid w:val="00E722FD"/>
    <w:rsid w:val="00E72410"/>
    <w:rsid w:val="00E72D31"/>
    <w:rsid w:val="00E736FB"/>
    <w:rsid w:val="00E73804"/>
    <w:rsid w:val="00E73B0A"/>
    <w:rsid w:val="00E73B0C"/>
    <w:rsid w:val="00E73DC5"/>
    <w:rsid w:val="00E74170"/>
    <w:rsid w:val="00E750B2"/>
    <w:rsid w:val="00E80FFE"/>
    <w:rsid w:val="00E823E2"/>
    <w:rsid w:val="00E826E7"/>
    <w:rsid w:val="00E82711"/>
    <w:rsid w:val="00E82EF1"/>
    <w:rsid w:val="00E83074"/>
    <w:rsid w:val="00E83416"/>
    <w:rsid w:val="00E836DD"/>
    <w:rsid w:val="00E83BD2"/>
    <w:rsid w:val="00E84D93"/>
    <w:rsid w:val="00E86199"/>
    <w:rsid w:val="00E86D51"/>
    <w:rsid w:val="00E87183"/>
    <w:rsid w:val="00E877BA"/>
    <w:rsid w:val="00E87BA8"/>
    <w:rsid w:val="00E90381"/>
    <w:rsid w:val="00E9103F"/>
    <w:rsid w:val="00E91B27"/>
    <w:rsid w:val="00E92275"/>
    <w:rsid w:val="00E92CB6"/>
    <w:rsid w:val="00E93166"/>
    <w:rsid w:val="00E93735"/>
    <w:rsid w:val="00E94495"/>
    <w:rsid w:val="00E94D06"/>
    <w:rsid w:val="00E95BE7"/>
    <w:rsid w:val="00E97831"/>
    <w:rsid w:val="00EA0290"/>
    <w:rsid w:val="00EA0F89"/>
    <w:rsid w:val="00EA1A92"/>
    <w:rsid w:val="00EA1B15"/>
    <w:rsid w:val="00EA3E1E"/>
    <w:rsid w:val="00EA544E"/>
    <w:rsid w:val="00EA5986"/>
    <w:rsid w:val="00EA599D"/>
    <w:rsid w:val="00EA69F1"/>
    <w:rsid w:val="00EA7669"/>
    <w:rsid w:val="00EA7DF9"/>
    <w:rsid w:val="00EB08F2"/>
    <w:rsid w:val="00EB0AF3"/>
    <w:rsid w:val="00EB13A9"/>
    <w:rsid w:val="00EB13AE"/>
    <w:rsid w:val="00EB2C4C"/>
    <w:rsid w:val="00EB3990"/>
    <w:rsid w:val="00EB3E61"/>
    <w:rsid w:val="00EB4FCA"/>
    <w:rsid w:val="00EB5E9D"/>
    <w:rsid w:val="00EB6EA5"/>
    <w:rsid w:val="00EB72F8"/>
    <w:rsid w:val="00EB7E71"/>
    <w:rsid w:val="00EC0925"/>
    <w:rsid w:val="00EC0B80"/>
    <w:rsid w:val="00EC164C"/>
    <w:rsid w:val="00EC16B0"/>
    <w:rsid w:val="00EC1803"/>
    <w:rsid w:val="00EC309A"/>
    <w:rsid w:val="00EC3DD0"/>
    <w:rsid w:val="00EC3E48"/>
    <w:rsid w:val="00EC51AE"/>
    <w:rsid w:val="00EC5476"/>
    <w:rsid w:val="00EC5F7A"/>
    <w:rsid w:val="00EC61F9"/>
    <w:rsid w:val="00EC62E0"/>
    <w:rsid w:val="00EC671D"/>
    <w:rsid w:val="00ED05B4"/>
    <w:rsid w:val="00ED0A24"/>
    <w:rsid w:val="00ED120C"/>
    <w:rsid w:val="00ED1625"/>
    <w:rsid w:val="00ED3615"/>
    <w:rsid w:val="00ED3D60"/>
    <w:rsid w:val="00ED6A45"/>
    <w:rsid w:val="00ED7135"/>
    <w:rsid w:val="00EE06C6"/>
    <w:rsid w:val="00EE0CB8"/>
    <w:rsid w:val="00EE10D6"/>
    <w:rsid w:val="00EE22DA"/>
    <w:rsid w:val="00EE3536"/>
    <w:rsid w:val="00EE408D"/>
    <w:rsid w:val="00EE6CA4"/>
    <w:rsid w:val="00EE7674"/>
    <w:rsid w:val="00EE7BC0"/>
    <w:rsid w:val="00EF163C"/>
    <w:rsid w:val="00EF1920"/>
    <w:rsid w:val="00EF235D"/>
    <w:rsid w:val="00EF3BB5"/>
    <w:rsid w:val="00EF44F3"/>
    <w:rsid w:val="00EF5806"/>
    <w:rsid w:val="00EF5CFA"/>
    <w:rsid w:val="00EF6BCF"/>
    <w:rsid w:val="00EF6C16"/>
    <w:rsid w:val="00EF789B"/>
    <w:rsid w:val="00F00EBC"/>
    <w:rsid w:val="00F03196"/>
    <w:rsid w:val="00F0421F"/>
    <w:rsid w:val="00F046A7"/>
    <w:rsid w:val="00F047D0"/>
    <w:rsid w:val="00F05372"/>
    <w:rsid w:val="00F06796"/>
    <w:rsid w:val="00F0782A"/>
    <w:rsid w:val="00F07961"/>
    <w:rsid w:val="00F07D97"/>
    <w:rsid w:val="00F11E19"/>
    <w:rsid w:val="00F11F10"/>
    <w:rsid w:val="00F128F7"/>
    <w:rsid w:val="00F13D7B"/>
    <w:rsid w:val="00F14F95"/>
    <w:rsid w:val="00F15C87"/>
    <w:rsid w:val="00F15FB2"/>
    <w:rsid w:val="00F16E15"/>
    <w:rsid w:val="00F20A08"/>
    <w:rsid w:val="00F2154A"/>
    <w:rsid w:val="00F21752"/>
    <w:rsid w:val="00F217EC"/>
    <w:rsid w:val="00F21828"/>
    <w:rsid w:val="00F21BC0"/>
    <w:rsid w:val="00F2235E"/>
    <w:rsid w:val="00F2354E"/>
    <w:rsid w:val="00F240A7"/>
    <w:rsid w:val="00F244CF"/>
    <w:rsid w:val="00F25C64"/>
    <w:rsid w:val="00F25D54"/>
    <w:rsid w:val="00F26B9A"/>
    <w:rsid w:val="00F26CD5"/>
    <w:rsid w:val="00F26E7F"/>
    <w:rsid w:val="00F27422"/>
    <w:rsid w:val="00F300CB"/>
    <w:rsid w:val="00F301C3"/>
    <w:rsid w:val="00F3122B"/>
    <w:rsid w:val="00F312EF"/>
    <w:rsid w:val="00F32AE9"/>
    <w:rsid w:val="00F32B7D"/>
    <w:rsid w:val="00F3452B"/>
    <w:rsid w:val="00F367F7"/>
    <w:rsid w:val="00F373C2"/>
    <w:rsid w:val="00F37453"/>
    <w:rsid w:val="00F410DE"/>
    <w:rsid w:val="00F41708"/>
    <w:rsid w:val="00F41A6F"/>
    <w:rsid w:val="00F42118"/>
    <w:rsid w:val="00F42D43"/>
    <w:rsid w:val="00F42E72"/>
    <w:rsid w:val="00F432D8"/>
    <w:rsid w:val="00F439EA"/>
    <w:rsid w:val="00F45A6D"/>
    <w:rsid w:val="00F45CBD"/>
    <w:rsid w:val="00F460E8"/>
    <w:rsid w:val="00F46CDF"/>
    <w:rsid w:val="00F477FD"/>
    <w:rsid w:val="00F508E7"/>
    <w:rsid w:val="00F521CF"/>
    <w:rsid w:val="00F544DA"/>
    <w:rsid w:val="00F546F1"/>
    <w:rsid w:val="00F55D06"/>
    <w:rsid w:val="00F56361"/>
    <w:rsid w:val="00F5787E"/>
    <w:rsid w:val="00F57F5E"/>
    <w:rsid w:val="00F60717"/>
    <w:rsid w:val="00F60E54"/>
    <w:rsid w:val="00F60F01"/>
    <w:rsid w:val="00F611C0"/>
    <w:rsid w:val="00F61493"/>
    <w:rsid w:val="00F62610"/>
    <w:rsid w:val="00F63D96"/>
    <w:rsid w:val="00F65716"/>
    <w:rsid w:val="00F657F7"/>
    <w:rsid w:val="00F66545"/>
    <w:rsid w:val="00F668A4"/>
    <w:rsid w:val="00F66929"/>
    <w:rsid w:val="00F66AA3"/>
    <w:rsid w:val="00F66C2E"/>
    <w:rsid w:val="00F67DC5"/>
    <w:rsid w:val="00F701CC"/>
    <w:rsid w:val="00F705CE"/>
    <w:rsid w:val="00F70EEA"/>
    <w:rsid w:val="00F724E1"/>
    <w:rsid w:val="00F727ED"/>
    <w:rsid w:val="00F72CD5"/>
    <w:rsid w:val="00F7322C"/>
    <w:rsid w:val="00F73489"/>
    <w:rsid w:val="00F73757"/>
    <w:rsid w:val="00F75493"/>
    <w:rsid w:val="00F757DA"/>
    <w:rsid w:val="00F757F0"/>
    <w:rsid w:val="00F75966"/>
    <w:rsid w:val="00F75E1B"/>
    <w:rsid w:val="00F76CE5"/>
    <w:rsid w:val="00F77368"/>
    <w:rsid w:val="00F804E1"/>
    <w:rsid w:val="00F809BF"/>
    <w:rsid w:val="00F8177B"/>
    <w:rsid w:val="00F8241E"/>
    <w:rsid w:val="00F8409A"/>
    <w:rsid w:val="00F84A35"/>
    <w:rsid w:val="00F84C38"/>
    <w:rsid w:val="00F85DE6"/>
    <w:rsid w:val="00F90064"/>
    <w:rsid w:val="00F91ABA"/>
    <w:rsid w:val="00F92522"/>
    <w:rsid w:val="00F932F9"/>
    <w:rsid w:val="00F94226"/>
    <w:rsid w:val="00F94C00"/>
    <w:rsid w:val="00F95FF2"/>
    <w:rsid w:val="00F961BD"/>
    <w:rsid w:val="00F96299"/>
    <w:rsid w:val="00F96E76"/>
    <w:rsid w:val="00F96E92"/>
    <w:rsid w:val="00F97870"/>
    <w:rsid w:val="00F97FB8"/>
    <w:rsid w:val="00FA0435"/>
    <w:rsid w:val="00FA0816"/>
    <w:rsid w:val="00FA1D36"/>
    <w:rsid w:val="00FA479B"/>
    <w:rsid w:val="00FA499B"/>
    <w:rsid w:val="00FA4B85"/>
    <w:rsid w:val="00FA4F1C"/>
    <w:rsid w:val="00FA5305"/>
    <w:rsid w:val="00FA5952"/>
    <w:rsid w:val="00FA5BD0"/>
    <w:rsid w:val="00FA67AC"/>
    <w:rsid w:val="00FA77F3"/>
    <w:rsid w:val="00FA7A45"/>
    <w:rsid w:val="00FB046B"/>
    <w:rsid w:val="00FB0D9E"/>
    <w:rsid w:val="00FB1D1A"/>
    <w:rsid w:val="00FB1ED0"/>
    <w:rsid w:val="00FB21B9"/>
    <w:rsid w:val="00FB2B72"/>
    <w:rsid w:val="00FB2F68"/>
    <w:rsid w:val="00FB32D7"/>
    <w:rsid w:val="00FB3932"/>
    <w:rsid w:val="00FB3E65"/>
    <w:rsid w:val="00FB5EA4"/>
    <w:rsid w:val="00FB6115"/>
    <w:rsid w:val="00FB62CB"/>
    <w:rsid w:val="00FB6378"/>
    <w:rsid w:val="00FB66A7"/>
    <w:rsid w:val="00FB6953"/>
    <w:rsid w:val="00FB6E2C"/>
    <w:rsid w:val="00FB77B3"/>
    <w:rsid w:val="00FC0D8E"/>
    <w:rsid w:val="00FC1B7A"/>
    <w:rsid w:val="00FC252B"/>
    <w:rsid w:val="00FC369A"/>
    <w:rsid w:val="00FC44D9"/>
    <w:rsid w:val="00FC4F77"/>
    <w:rsid w:val="00FC53C2"/>
    <w:rsid w:val="00FC5FCD"/>
    <w:rsid w:val="00FC6863"/>
    <w:rsid w:val="00FC6DE7"/>
    <w:rsid w:val="00FC7155"/>
    <w:rsid w:val="00FD09AB"/>
    <w:rsid w:val="00FD0C82"/>
    <w:rsid w:val="00FD137C"/>
    <w:rsid w:val="00FD1532"/>
    <w:rsid w:val="00FD268A"/>
    <w:rsid w:val="00FD357E"/>
    <w:rsid w:val="00FD38BD"/>
    <w:rsid w:val="00FD3961"/>
    <w:rsid w:val="00FD4B01"/>
    <w:rsid w:val="00FD507F"/>
    <w:rsid w:val="00FD5E6F"/>
    <w:rsid w:val="00FD6143"/>
    <w:rsid w:val="00FE149B"/>
    <w:rsid w:val="00FE15C1"/>
    <w:rsid w:val="00FE224D"/>
    <w:rsid w:val="00FE2F4B"/>
    <w:rsid w:val="00FE3193"/>
    <w:rsid w:val="00FE46DB"/>
    <w:rsid w:val="00FE4C6B"/>
    <w:rsid w:val="00FE5A71"/>
    <w:rsid w:val="00FE7EAD"/>
    <w:rsid w:val="00FF0A51"/>
    <w:rsid w:val="00FF115D"/>
    <w:rsid w:val="00FF12C7"/>
    <w:rsid w:val="00FF225E"/>
    <w:rsid w:val="00FF22EB"/>
    <w:rsid w:val="00FF29F1"/>
    <w:rsid w:val="00FF2E53"/>
    <w:rsid w:val="00FF3DAA"/>
    <w:rsid w:val="00FF4DB8"/>
    <w:rsid w:val="00FF50CE"/>
    <w:rsid w:val="00FF5F1D"/>
    <w:rsid w:val="00FF652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73CD"/>
  <w15:chartTrackingRefBased/>
  <w15:docId w15:val="{AD235092-5F24-4C69-AA28-B1F2AC7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173"/>
    <w:pPr>
      <w:spacing w:line="360" w:lineRule="auto"/>
      <w:ind w:firstLine="709"/>
      <w:contextualSpacing/>
    </w:pPr>
  </w:style>
  <w:style w:type="paragraph" w:styleId="1">
    <w:name w:val="heading 1"/>
    <w:basedOn w:val="a"/>
    <w:next w:val="a"/>
    <w:link w:val="10"/>
    <w:uiPriority w:val="9"/>
    <w:qFormat/>
    <w:rsid w:val="00FD1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D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02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1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9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BDE"/>
  </w:style>
  <w:style w:type="paragraph" w:styleId="a6">
    <w:name w:val="footer"/>
    <w:basedOn w:val="a"/>
    <w:link w:val="a7"/>
    <w:uiPriority w:val="99"/>
    <w:unhideWhenUsed/>
    <w:rsid w:val="00B9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60-17" TargetMode="External"/><Relationship Id="rId13" Type="http://schemas.openxmlformats.org/officeDocument/2006/relationships/hyperlink" Target="https://pidruchniki.com/1157071848436/pravo/zastosuvannya_elektronnih_zasobiv_kontroly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tyzhden.ua/Society/2115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eka.ua/ua/publication/news-14-novosti-zakonodatelstva-1-utochneny-pravila-primeneniya-elektronnyx-sredstv-kontrolya-v-ugolovnom-proces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http://oldconf.neasmo.org.ua/node/2931" TargetMode="External"/><Relationship Id="rId10" Type="http://schemas.openxmlformats.org/officeDocument/2006/relationships/hyperlink" Target="https://kievskiysud.od.ua/press-department/all-news/5725-elektronni-zasobi-kontrolyu-u-kriminalnomu-provadzhenni-zastosovuyutsya-po-novo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ocol.ua/ua/kriminalniy_protsesualniy_kodeks_ukraini_stattya_195/" TargetMode="External"/><Relationship Id="rId14" Type="http://schemas.openxmlformats.org/officeDocument/2006/relationships/hyperlink" Target="http://www.tuipravo.info/news/?ELEMENT_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18B9-E5B2-473B-B7DF-C7A217C2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Оксана Смолярчук</cp:lastModifiedBy>
  <cp:revision>3</cp:revision>
  <dcterms:created xsi:type="dcterms:W3CDTF">2020-04-29T14:06:00Z</dcterms:created>
  <dcterms:modified xsi:type="dcterms:W3CDTF">2020-04-29T14:07:00Z</dcterms:modified>
</cp:coreProperties>
</file>