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8D032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C87ED40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5A576FC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7D26701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DC679D0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23C0259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332C561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DCB0B28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177E41B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F76D332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C911AE1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5C0EB00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50440DB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F38F3F0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6F32AFB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9C4D57F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F3F3BB6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7E26F09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4CA95C5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ТИТУЛЬНА СТОРІНКА</w:t>
      </w:r>
    </w:p>
    <w:p w14:paraId="0AE076D1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03AF801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1493486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070E3AE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5DB4C60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90DC143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FBC0A21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BDD65F5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79D5D44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B0FDDCF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ABD1B73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3D2EF09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E28E118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15031BC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C90AEDF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59175FA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867F747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7861125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D4C94AE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DF0A1B1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377CBE8" w14:textId="77777777" w:rsidR="00A530EF" w:rsidRDefault="00A530EF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ЗМІСТ</w:t>
      </w:r>
    </w:p>
    <w:p w14:paraId="15D65D7F" w14:textId="77777777" w:rsidR="00A530EF" w:rsidRPr="00A9494A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BCD9F49" w14:textId="77777777" w:rsidR="00A530EF" w:rsidRPr="00C9330F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7A649EAA" w14:textId="77777777" w:rsidR="00A530EF" w:rsidRPr="00313BB0" w:rsidRDefault="00A530EF" w:rsidP="00313B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BB0">
        <w:rPr>
          <w:rFonts w:ascii="Times New Roman" w:hAnsi="Times New Roman" w:cs="Times New Roman"/>
          <w:sz w:val="28"/>
          <w:szCs w:val="28"/>
        </w:rPr>
        <w:t>ВСТУП……………………………………………………………</w:t>
      </w:r>
      <w:proofErr w:type="gramStart"/>
      <w:r w:rsidRPr="00313BB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313BB0">
        <w:rPr>
          <w:rFonts w:ascii="Times New Roman" w:hAnsi="Times New Roman" w:cs="Times New Roman"/>
          <w:sz w:val="28"/>
          <w:szCs w:val="28"/>
        </w:rPr>
        <w:t>…..………...</w:t>
      </w:r>
      <w:r w:rsidR="00001CE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13B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27D639" w14:textId="77777777" w:rsidR="00AE0E06" w:rsidRPr="00AE0E06" w:rsidRDefault="00AE0E06" w:rsidP="00AE0E0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РОЗДІЛ 1</w:t>
      </w:r>
      <w:r w:rsidRPr="007178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ТЕОРЕТИЧНІ ЗАСАДИ ДОКАЗІВ ТА ДОКАЗУВАННЯ </w:t>
      </w:r>
      <w:r w:rsidRPr="00A115BF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КРИМІНАЛЬНОМУ ПРОВАДЖЕННІ </w:t>
      </w:r>
      <w:r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………………………………………</w:t>
      </w:r>
      <w:r w:rsidR="00001CEF">
        <w:rPr>
          <w:rFonts w:ascii="Times New Roman" w:hAnsi="Times New Roman"/>
          <w:color w:val="000000"/>
          <w:sz w:val="28"/>
          <w:szCs w:val="28"/>
          <w:lang w:val="uk-UA"/>
        </w:rPr>
        <w:t>…5</w:t>
      </w:r>
    </w:p>
    <w:p w14:paraId="705202EC" w14:textId="77777777" w:rsidR="00AE0E06" w:rsidRDefault="00AE0E06" w:rsidP="00AE0E0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Поняття, значення та мета доказування у кримінальному процесі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……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001CE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001CEF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15471D1C" w14:textId="77777777" w:rsidR="00AE0E06" w:rsidRDefault="00AE0E06" w:rsidP="00AE0E0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1.2 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 і межі доказування в кримінальному процесі……………</w:t>
      </w:r>
      <w:r w:rsidR="00001CEF">
        <w:rPr>
          <w:rFonts w:ascii="Times New Roman" w:hAnsi="Times New Roman" w:cs="Times New Roman"/>
          <w:sz w:val="28"/>
          <w:szCs w:val="28"/>
          <w:lang w:val="uk-UA"/>
        </w:rPr>
        <w:t>………….9</w:t>
      </w:r>
    </w:p>
    <w:p w14:paraId="64348679" w14:textId="77777777" w:rsidR="00AE0E06" w:rsidRPr="00717882" w:rsidRDefault="00AE0E06" w:rsidP="00AE0E0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1.3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717882">
        <w:rPr>
          <w:rFonts w:ascii="Times New Roman" w:hAnsi="Times New Roman"/>
          <w:color w:val="000000"/>
          <w:sz w:val="28"/>
          <w:szCs w:val="28"/>
        </w:rPr>
        <w:t>ознаки</w:t>
      </w:r>
      <w:proofErr w:type="spellEnd"/>
      <w:r w:rsidRPr="007178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значення </w:t>
      </w:r>
      <w:proofErr w:type="spellStart"/>
      <w:r w:rsidRPr="00717882">
        <w:rPr>
          <w:rFonts w:ascii="Times New Roman" w:hAnsi="Times New Roman"/>
          <w:color w:val="000000"/>
          <w:sz w:val="28"/>
          <w:szCs w:val="28"/>
        </w:rPr>
        <w:t>док</w:t>
      </w:r>
      <w:r>
        <w:rPr>
          <w:rFonts w:ascii="Times New Roman" w:hAnsi="Times New Roman"/>
          <w:color w:val="000000"/>
          <w:sz w:val="28"/>
          <w:szCs w:val="28"/>
        </w:rPr>
        <w:t>азів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кримінальному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цесі</w:t>
      </w:r>
      <w:r w:rsidR="00001CEF">
        <w:rPr>
          <w:rFonts w:ascii="Times New Roman" w:hAnsi="Times New Roman"/>
          <w:color w:val="000000"/>
          <w:sz w:val="28"/>
          <w:szCs w:val="28"/>
        </w:rPr>
        <w:t>……………</w:t>
      </w:r>
      <w:r w:rsidR="00001CEF">
        <w:rPr>
          <w:rFonts w:ascii="Times New Roman" w:hAnsi="Times New Roman"/>
          <w:color w:val="000000"/>
          <w:sz w:val="28"/>
          <w:szCs w:val="28"/>
          <w:lang w:val="uk-UA"/>
        </w:rPr>
        <w:t>13</w:t>
      </w:r>
      <w:r w:rsidRPr="0071788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E17BEDA" w14:textId="77777777" w:rsidR="00AE0E06" w:rsidRDefault="00AE0E06" w:rsidP="00AE0E0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 </w:t>
      </w:r>
      <w:r w:rsidR="00B8626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Юридичні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властивості доказів: належність, допустимість, достовірність</w:t>
      </w:r>
      <w:r w:rsidR="00001CEF">
        <w:rPr>
          <w:rFonts w:ascii="Times New Roman" w:hAnsi="Times New Roman"/>
          <w:color w:val="000000"/>
          <w:sz w:val="28"/>
          <w:szCs w:val="28"/>
          <w:lang w:val="uk-UA"/>
        </w:rPr>
        <w:t>..16</w:t>
      </w:r>
      <w:r w:rsidRPr="0071788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0018472" w14:textId="77777777" w:rsidR="00AE0E06" w:rsidRPr="00395F69" w:rsidRDefault="00AE0E06" w:rsidP="00AE0E0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РОЗДІЛ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178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ДОСТАТНІСТЬ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ЯК ОДНА З ВЛАСТИВОСТЕЙ ДОКАЗІВ</w:t>
      </w:r>
      <w:r>
        <w:rPr>
          <w:rFonts w:ascii="Times New Roman" w:hAnsi="Times New Roman"/>
          <w:color w:val="000000"/>
          <w:sz w:val="28"/>
          <w:szCs w:val="28"/>
        </w:rPr>
        <w:t>……</w:t>
      </w:r>
      <w:r w:rsidR="00001CEF">
        <w:rPr>
          <w:rFonts w:ascii="Times New Roman" w:hAnsi="Times New Roman"/>
          <w:color w:val="000000"/>
          <w:sz w:val="28"/>
          <w:szCs w:val="28"/>
          <w:lang w:val="uk-UA"/>
        </w:rPr>
        <w:t>…19</w:t>
      </w:r>
    </w:p>
    <w:p w14:paraId="5542B552" w14:textId="77777777" w:rsidR="00AE0E06" w:rsidRPr="00395F69" w:rsidRDefault="00AE0E06" w:rsidP="00AE0E0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2.1 Загальна характеристика достатності  доказів</w:t>
      </w:r>
      <w:r>
        <w:rPr>
          <w:rFonts w:ascii="Times New Roman" w:hAnsi="Times New Roman"/>
          <w:color w:val="000000"/>
          <w:sz w:val="28"/>
          <w:szCs w:val="28"/>
        </w:rPr>
        <w:t>………………...…………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001CEF">
        <w:rPr>
          <w:rFonts w:ascii="Times New Roman" w:hAnsi="Times New Roman"/>
          <w:color w:val="000000"/>
          <w:sz w:val="28"/>
          <w:szCs w:val="28"/>
          <w:lang w:val="uk-UA"/>
        </w:rPr>
        <w:t>...19</w:t>
      </w:r>
    </w:p>
    <w:p w14:paraId="7B32F58F" w14:textId="77777777" w:rsidR="00DF2608" w:rsidRPr="00AE0E06" w:rsidRDefault="00AE0E06" w:rsidP="00313BB0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2.2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178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4CEF">
        <w:rPr>
          <w:rFonts w:ascii="Times New Roman" w:hAnsi="Times New Roman" w:cs="Times New Roman"/>
          <w:noProof/>
          <w:sz w:val="28"/>
          <w:szCs w:val="28"/>
          <w:lang w:val="uk-UA"/>
        </w:rPr>
        <w:t>Критерії</w:t>
      </w:r>
      <w:proofErr w:type="gramEnd"/>
      <w:r w:rsidRPr="00C54CE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статності  доказів у кримінальному провадженні ……………</w:t>
      </w:r>
      <w:r w:rsidR="00001CEF">
        <w:rPr>
          <w:rFonts w:ascii="Times New Roman" w:hAnsi="Times New Roman" w:cs="Times New Roman"/>
          <w:noProof/>
          <w:sz w:val="28"/>
          <w:szCs w:val="28"/>
          <w:lang w:val="uk-UA"/>
        </w:rPr>
        <w:t>...23</w:t>
      </w:r>
    </w:p>
    <w:p w14:paraId="6D0376CB" w14:textId="77777777" w:rsidR="00AE0E06" w:rsidRPr="00B8626F" w:rsidRDefault="00AE0E06" w:rsidP="00B862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26F">
        <w:rPr>
          <w:rFonts w:ascii="Times New Roman" w:hAnsi="Times New Roman" w:cs="Times New Roman"/>
          <w:sz w:val="28"/>
          <w:szCs w:val="28"/>
          <w:lang w:val="uk-UA"/>
        </w:rPr>
        <w:t>2.3</w:t>
      </w:r>
      <w:r>
        <w:rPr>
          <w:lang w:val="uk-UA"/>
        </w:rPr>
        <w:t xml:space="preserve"> </w:t>
      </w:r>
      <w:r w:rsidR="00B8626F">
        <w:rPr>
          <w:lang w:val="uk-UA"/>
        </w:rPr>
        <w:t xml:space="preserve"> </w:t>
      </w:r>
      <w:r w:rsidRPr="00B8626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B8626F">
        <w:rPr>
          <w:rFonts w:ascii="Times New Roman" w:hAnsi="Times New Roman" w:cs="Times New Roman"/>
          <w:sz w:val="28"/>
          <w:szCs w:val="28"/>
        </w:rPr>
        <w:t>заємозв’яз</w:t>
      </w:r>
      <w:proofErr w:type="spellEnd"/>
      <w:r w:rsidR="00B8626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8626F">
        <w:rPr>
          <w:rFonts w:ascii="Times New Roman" w:hAnsi="Times New Roman" w:cs="Times New Roman"/>
          <w:sz w:val="28"/>
          <w:szCs w:val="28"/>
        </w:rPr>
        <w:t>к</w:t>
      </w:r>
      <w:r w:rsidRPr="00B86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26F">
        <w:rPr>
          <w:rFonts w:ascii="Times New Roman" w:hAnsi="Times New Roman" w:cs="Times New Roman"/>
          <w:sz w:val="28"/>
          <w:szCs w:val="28"/>
        </w:rPr>
        <w:t>достатності</w:t>
      </w:r>
      <w:proofErr w:type="spellEnd"/>
      <w:r w:rsidRPr="00B86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26F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B8626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8626F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B86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26F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B8626F">
        <w:rPr>
          <w:rFonts w:ascii="Times New Roman" w:hAnsi="Times New Roman" w:cs="Times New Roman"/>
          <w:sz w:val="28"/>
          <w:szCs w:val="28"/>
        </w:rPr>
        <w:t xml:space="preserve"> </w:t>
      </w:r>
      <w:r w:rsidR="00B8626F">
        <w:rPr>
          <w:rFonts w:ascii="Times New Roman" w:hAnsi="Times New Roman" w:cs="Times New Roman"/>
          <w:sz w:val="28"/>
          <w:szCs w:val="28"/>
        </w:rPr>
        <w:t>…</w:t>
      </w:r>
      <w:r w:rsidR="00B8626F">
        <w:rPr>
          <w:rFonts w:ascii="Times New Roman" w:hAnsi="Times New Roman" w:cs="Times New Roman"/>
          <w:sz w:val="28"/>
          <w:szCs w:val="28"/>
          <w:lang w:val="uk-UA"/>
        </w:rPr>
        <w:t>……………</w:t>
      </w:r>
      <w:r w:rsidR="00001CEF"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14:paraId="38F12FB9" w14:textId="77777777" w:rsidR="00A530EF" w:rsidRPr="00313BB0" w:rsidRDefault="00A530EF" w:rsidP="00313B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BB0">
        <w:rPr>
          <w:rFonts w:ascii="Times New Roman" w:hAnsi="Times New Roman" w:cs="Times New Roman"/>
          <w:sz w:val="28"/>
          <w:szCs w:val="28"/>
        </w:rPr>
        <w:t>ВИСНОВКИ……………………………………</w:t>
      </w:r>
      <w:proofErr w:type="gramStart"/>
      <w:r w:rsidRPr="00313BB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313BB0">
        <w:rPr>
          <w:rFonts w:ascii="Times New Roman" w:hAnsi="Times New Roman" w:cs="Times New Roman"/>
          <w:sz w:val="28"/>
          <w:szCs w:val="28"/>
        </w:rPr>
        <w:t>……………………………..</w:t>
      </w:r>
      <w:r w:rsidR="00001CEF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313B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0AE4A" w14:textId="77777777" w:rsidR="00A530EF" w:rsidRPr="00001CEF" w:rsidRDefault="00A530EF" w:rsidP="00313B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BB0">
        <w:rPr>
          <w:rFonts w:ascii="Times New Roman" w:hAnsi="Times New Roman" w:cs="Times New Roman"/>
          <w:sz w:val="28"/>
          <w:szCs w:val="28"/>
        </w:rPr>
        <w:t>СПИСОК ВИКОРИСТАНИХ ДЖЕРЕЛ…………………</w:t>
      </w:r>
      <w:proofErr w:type="gramStart"/>
      <w:r w:rsidRPr="00313BB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313BB0">
        <w:rPr>
          <w:rFonts w:ascii="Times New Roman" w:hAnsi="Times New Roman" w:cs="Times New Roman"/>
          <w:sz w:val="28"/>
          <w:szCs w:val="28"/>
        </w:rPr>
        <w:t>.………………...</w:t>
      </w:r>
      <w:r w:rsidR="00001CEF">
        <w:rPr>
          <w:rFonts w:ascii="Times New Roman" w:hAnsi="Times New Roman" w:cs="Times New Roman"/>
          <w:sz w:val="28"/>
          <w:szCs w:val="28"/>
          <w:lang w:val="uk-UA"/>
        </w:rPr>
        <w:t>32</w:t>
      </w:r>
    </w:p>
    <w:p w14:paraId="55EB1DCE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7E34845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5585024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8073D16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8BF3DD2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B39069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B7CDEE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640FBC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BC64E7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77E84D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17D1E0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DB5A9D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300384" w14:textId="77777777" w:rsidR="00603D2A" w:rsidRDefault="00603D2A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03A78E" w14:textId="77777777" w:rsidR="00603D2A" w:rsidRDefault="00603D2A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3FF32A" w14:textId="77777777" w:rsidR="000C63EC" w:rsidRPr="008845F1" w:rsidRDefault="000C63EC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5F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38606069" w14:textId="77777777" w:rsidR="000C63EC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5F60ED" w14:textId="77777777" w:rsidR="008C32C5" w:rsidRDefault="008C32C5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AF9EBF" w14:textId="758729D5" w:rsidR="00BE26C1" w:rsidRPr="00BE26C1" w:rsidRDefault="00BE26C1" w:rsidP="005B33F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ABD">
        <w:rPr>
          <w:rFonts w:ascii="Times New Roman" w:hAnsi="Times New Roman"/>
          <w:b/>
          <w:sz w:val="28"/>
          <w:szCs w:val="28"/>
          <w:lang w:val="uk-UA"/>
        </w:rPr>
        <w:t>Актуальність теми.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 доказування виступає фундаментом наукової та правової категорії кримінального процесу, завдяки чому визначається його основний зміст, склад, засади функціонування усіх його інститутів, що впливає на організацію і діяльність правоохоронних, правозахисних і судових органів, що здійснюють кримінальне </w:t>
      </w:r>
      <w:r w:rsidR="005B33F8">
        <w:rPr>
          <w:rFonts w:ascii="Times New Roman" w:hAnsi="Times New Roman"/>
          <w:sz w:val="28"/>
          <w:szCs w:val="28"/>
          <w:lang w:val="uk-UA"/>
        </w:rPr>
        <w:t>…..</w:t>
      </w:r>
    </w:p>
    <w:p w14:paraId="1969CE98" w14:textId="34BBFCDE" w:rsidR="00BE26C1" w:rsidRPr="001212A9" w:rsidRDefault="00BE26C1" w:rsidP="00BE26C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Проблемами вивчення питань поняття доказів, критеріїв їх оцінки, юридичних властивостей та класифікації доказів, а також характеристикою джерел оцінки доказів, з</w:t>
      </w:r>
      <w:r w:rsidRPr="007941FE">
        <w:rPr>
          <w:rFonts w:ascii="Times New Roman" w:hAnsi="Times New Roman"/>
          <w:sz w:val="28"/>
          <w:szCs w:val="28"/>
          <w:lang w:val="uk-UA"/>
        </w:rPr>
        <w:t>агальн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7941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рис та особливостей</w:t>
      </w:r>
      <w:r w:rsidRPr="007941FE">
        <w:rPr>
          <w:rFonts w:ascii="Times New Roman" w:hAnsi="Times New Roman"/>
          <w:sz w:val="28"/>
          <w:szCs w:val="28"/>
          <w:lang w:val="uk-UA"/>
        </w:rPr>
        <w:t xml:space="preserve"> процесу доказування для всіх стадій кримінального судочинства</w:t>
      </w:r>
      <w:r>
        <w:rPr>
          <w:rFonts w:ascii="Times New Roman" w:hAnsi="Times New Roman"/>
          <w:sz w:val="28"/>
          <w:szCs w:val="28"/>
          <w:lang w:val="uk-UA"/>
        </w:rPr>
        <w:t xml:space="preserve">  на теоретичному та практичному рівнях </w:t>
      </w:r>
      <w:r w:rsidRPr="00753ABD">
        <w:rPr>
          <w:rFonts w:ascii="Times New Roman" w:hAnsi="Times New Roman"/>
          <w:sz w:val="28"/>
          <w:szCs w:val="28"/>
          <w:lang w:val="uk-UA"/>
        </w:rPr>
        <w:t xml:space="preserve">займалися різні </w:t>
      </w:r>
      <w:r>
        <w:rPr>
          <w:rFonts w:ascii="Times New Roman" w:hAnsi="Times New Roman"/>
          <w:sz w:val="28"/>
          <w:szCs w:val="28"/>
          <w:lang w:val="uk-UA"/>
        </w:rPr>
        <w:t xml:space="preserve">вчені, як теоретики, так і практики, а саме </w:t>
      </w:r>
      <w:r w:rsidRPr="00BE2CA1">
        <w:rPr>
          <w:rFonts w:ascii="Times New Roman" w:hAnsi="Times New Roman"/>
          <w:sz w:val="28"/>
          <w:szCs w:val="28"/>
          <w:lang w:val="uk-UA"/>
        </w:rPr>
        <w:t xml:space="preserve">Ю. І. Азаров, Ю. П. </w:t>
      </w:r>
      <w:proofErr w:type="spellStart"/>
      <w:r w:rsidRPr="00BE2CA1">
        <w:rPr>
          <w:rFonts w:ascii="Times New Roman" w:hAnsi="Times New Roman"/>
          <w:sz w:val="28"/>
          <w:szCs w:val="28"/>
          <w:lang w:val="uk-UA"/>
        </w:rPr>
        <w:t>Аленін</w:t>
      </w:r>
      <w:proofErr w:type="spellEnd"/>
      <w:r w:rsidRPr="00BE2CA1">
        <w:rPr>
          <w:rFonts w:ascii="Times New Roman" w:hAnsi="Times New Roman"/>
          <w:sz w:val="28"/>
          <w:szCs w:val="28"/>
          <w:lang w:val="uk-UA"/>
        </w:rPr>
        <w:t xml:space="preserve">, С. А. </w:t>
      </w:r>
      <w:proofErr w:type="spellStart"/>
      <w:r w:rsidRPr="00BE2CA1">
        <w:rPr>
          <w:rFonts w:ascii="Times New Roman" w:hAnsi="Times New Roman"/>
          <w:sz w:val="28"/>
          <w:szCs w:val="28"/>
          <w:lang w:val="uk-UA"/>
        </w:rPr>
        <w:t>Альперт</w:t>
      </w:r>
      <w:proofErr w:type="spellEnd"/>
      <w:r w:rsidRPr="00BE2CA1">
        <w:rPr>
          <w:rFonts w:ascii="Times New Roman" w:hAnsi="Times New Roman"/>
          <w:sz w:val="28"/>
          <w:szCs w:val="28"/>
          <w:lang w:val="uk-UA"/>
        </w:rPr>
        <w:t xml:space="preserve">, В. П. </w:t>
      </w:r>
      <w:proofErr w:type="spellStart"/>
      <w:r w:rsidRPr="00BE2CA1">
        <w:rPr>
          <w:rFonts w:ascii="Times New Roman" w:hAnsi="Times New Roman"/>
          <w:sz w:val="28"/>
          <w:szCs w:val="28"/>
          <w:lang w:val="uk-UA"/>
        </w:rPr>
        <w:t>Бахін</w:t>
      </w:r>
      <w:proofErr w:type="spellEnd"/>
      <w:r w:rsidRPr="00BE2CA1">
        <w:rPr>
          <w:rFonts w:ascii="Times New Roman" w:hAnsi="Times New Roman"/>
          <w:sz w:val="28"/>
          <w:szCs w:val="28"/>
          <w:lang w:val="uk-UA"/>
        </w:rPr>
        <w:t xml:space="preserve">, В. І. </w:t>
      </w:r>
      <w:r w:rsidR="005B33F8">
        <w:rPr>
          <w:rFonts w:ascii="Times New Roman" w:hAnsi="Times New Roman"/>
          <w:sz w:val="28"/>
          <w:szCs w:val="28"/>
          <w:lang w:val="uk-UA"/>
        </w:rPr>
        <w:t>….</w:t>
      </w:r>
    </w:p>
    <w:p w14:paraId="0B276275" w14:textId="6E29CE3D" w:rsidR="00BE26C1" w:rsidRDefault="00BE26C1" w:rsidP="00BE26C1">
      <w:pPr>
        <w:pStyle w:val="a3"/>
        <w:tabs>
          <w:tab w:val="left" w:pos="340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0738">
        <w:rPr>
          <w:rFonts w:ascii="Times New Roman" w:hAnsi="Times New Roman"/>
          <w:b/>
          <w:sz w:val="28"/>
          <w:szCs w:val="28"/>
          <w:lang w:val="uk-UA"/>
        </w:rPr>
        <w:t>Метою даної роботи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Pr="00BE26C1">
        <w:rPr>
          <w:rFonts w:ascii="Times New Roman" w:hAnsi="Times New Roman"/>
          <w:sz w:val="28"/>
          <w:szCs w:val="28"/>
          <w:lang w:val="uk-UA"/>
        </w:rPr>
        <w:t xml:space="preserve">висвітлення </w:t>
      </w:r>
      <w:r w:rsidR="005B33F8">
        <w:rPr>
          <w:rFonts w:ascii="Times New Roman" w:hAnsi="Times New Roman"/>
          <w:sz w:val="28"/>
          <w:szCs w:val="28"/>
          <w:lang w:val="uk-UA"/>
        </w:rPr>
        <w:t>…</w:t>
      </w:r>
    </w:p>
    <w:p w14:paraId="00F8CFB1" w14:textId="77777777" w:rsidR="00FA3AC5" w:rsidRDefault="00BE26C1" w:rsidP="00FA3AC5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0738">
        <w:rPr>
          <w:rFonts w:ascii="Times New Roman" w:hAnsi="Times New Roman"/>
          <w:sz w:val="28"/>
          <w:szCs w:val="28"/>
          <w:lang w:val="uk-UA"/>
        </w:rPr>
        <w:t xml:space="preserve">Досягнення мети здійснювалось шляхом вирішення наступних </w:t>
      </w:r>
      <w:r w:rsidRPr="00190738">
        <w:rPr>
          <w:rFonts w:ascii="Times New Roman" w:hAnsi="Times New Roman"/>
          <w:b/>
          <w:sz w:val="28"/>
          <w:szCs w:val="28"/>
          <w:lang w:val="uk-UA"/>
        </w:rPr>
        <w:t>завдань:</w:t>
      </w:r>
    </w:p>
    <w:p w14:paraId="372FBFCF" w14:textId="108C39D9" w:rsidR="00FA3AC5" w:rsidRPr="00FA3AC5" w:rsidRDefault="00FA3AC5" w:rsidP="005B33F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5B33F8">
        <w:rPr>
          <w:rFonts w:ascii="Times New Roman" w:hAnsi="Times New Roman"/>
          <w:sz w:val="28"/>
          <w:szCs w:val="28"/>
          <w:lang w:val="uk-UA"/>
        </w:rPr>
        <w:t>….</w:t>
      </w:r>
    </w:p>
    <w:p w14:paraId="3DDE29E9" w14:textId="26223399" w:rsidR="00BE26C1" w:rsidRPr="00D6218D" w:rsidRDefault="00BE26C1" w:rsidP="00BE26C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0738">
        <w:rPr>
          <w:rFonts w:ascii="Times New Roman" w:hAnsi="Times New Roman"/>
          <w:b/>
          <w:sz w:val="28"/>
          <w:szCs w:val="28"/>
          <w:lang w:val="uk-UA"/>
        </w:rPr>
        <w:t>Об’єктом дослідження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 курсової </w:t>
      </w:r>
      <w:r w:rsidR="005B33F8">
        <w:rPr>
          <w:rFonts w:ascii="Times New Roman" w:hAnsi="Times New Roman"/>
          <w:sz w:val="28"/>
          <w:szCs w:val="28"/>
          <w:lang w:val="uk-UA"/>
        </w:rPr>
        <w:t>…</w:t>
      </w:r>
    </w:p>
    <w:p w14:paraId="0EFAB4F3" w14:textId="2DD3F7AA" w:rsidR="00FA3AC5" w:rsidRPr="0035057D" w:rsidRDefault="00BE26C1" w:rsidP="00FA3A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190738">
        <w:rPr>
          <w:rFonts w:ascii="Times New Roman" w:hAnsi="Times New Roman"/>
          <w:b/>
          <w:sz w:val="28"/>
          <w:szCs w:val="28"/>
          <w:lang w:val="uk-UA"/>
        </w:rPr>
        <w:t>Предметом дослідження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 курсової </w:t>
      </w:r>
      <w:r w:rsidR="005B33F8">
        <w:rPr>
          <w:rFonts w:ascii="Times New Roman" w:hAnsi="Times New Roman"/>
          <w:sz w:val="28"/>
          <w:szCs w:val="28"/>
          <w:lang w:val="uk-UA"/>
        </w:rPr>
        <w:t>..</w:t>
      </w:r>
    </w:p>
    <w:p w14:paraId="42FC97EF" w14:textId="5486B558" w:rsidR="00FA3AC5" w:rsidRDefault="00BE26C1" w:rsidP="00BE26C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0738">
        <w:rPr>
          <w:rFonts w:ascii="Times New Roman" w:hAnsi="Times New Roman"/>
          <w:b/>
          <w:bCs/>
          <w:iCs/>
          <w:sz w:val="28"/>
          <w:szCs w:val="28"/>
          <w:lang w:val="uk-UA"/>
        </w:rPr>
        <w:t>Метод</w:t>
      </w:r>
      <w:r w:rsidRPr="00A81890">
        <w:rPr>
          <w:rFonts w:ascii="Times New Roman" w:hAnsi="Times New Roman"/>
          <w:b/>
          <w:bCs/>
          <w:iCs/>
          <w:sz w:val="28"/>
          <w:szCs w:val="28"/>
          <w:lang w:val="uk-UA"/>
        </w:rPr>
        <w:t>и</w:t>
      </w:r>
      <w:r w:rsidRPr="00190738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Pr="00190738">
        <w:rPr>
          <w:rFonts w:ascii="Times New Roman" w:hAnsi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33F8">
        <w:rPr>
          <w:rFonts w:ascii="Times New Roman" w:hAnsi="Times New Roman"/>
          <w:sz w:val="28"/>
          <w:szCs w:val="28"/>
          <w:lang w:val="uk-UA"/>
        </w:rPr>
        <w:t>…</w:t>
      </w:r>
    </w:p>
    <w:p w14:paraId="6F5D7481" w14:textId="77777777" w:rsidR="00BE26C1" w:rsidRDefault="00BE26C1" w:rsidP="00BE26C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CF0270">
        <w:rPr>
          <w:rFonts w:ascii="Times New Roman" w:hAnsi="Times New Roman" w:cs="Times New Roman"/>
          <w:b/>
          <w:sz w:val="28"/>
          <w:szCs w:val="28"/>
          <w:lang w:val="uk-UA"/>
        </w:rPr>
        <w:t>структурою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зі вступу, </w:t>
      </w:r>
      <w:r w:rsidR="00603D2A">
        <w:rPr>
          <w:rFonts w:ascii="Times New Roman" w:hAnsi="Times New Roman" w:cs="Times New Roman"/>
          <w:sz w:val="28"/>
          <w:szCs w:val="28"/>
          <w:lang w:val="uk-UA"/>
        </w:rPr>
        <w:t>двох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основних розділів, що взаємопов’язані між собою та розподіляються на </w:t>
      </w:r>
      <w:r w:rsidR="00FA3AC5">
        <w:rPr>
          <w:rFonts w:ascii="Times New Roman" w:hAnsi="Times New Roman" w:cs="Times New Roman"/>
          <w:sz w:val="28"/>
          <w:szCs w:val="28"/>
          <w:lang w:val="uk-UA"/>
        </w:rPr>
        <w:t>сім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 w:rsidR="00FA3AC5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висновку та списку використаних джерел. Загальний обсяг роботи складається </w:t>
      </w:r>
      <w:r w:rsidRPr="00CD7E2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E41C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01CEF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сторінок.</w:t>
      </w:r>
    </w:p>
    <w:p w14:paraId="6F4B5A0B" w14:textId="77777777" w:rsidR="00603D2A" w:rsidRDefault="00603D2A" w:rsidP="00BA6A4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8CA4877" w14:textId="77777777" w:rsidR="00BA6A45" w:rsidRPr="00BA6A45" w:rsidRDefault="00BA6A45" w:rsidP="00BA6A4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A6A45">
        <w:rPr>
          <w:rFonts w:ascii="Times New Roman" w:hAnsi="Times New Roman"/>
          <w:b/>
          <w:color w:val="000000"/>
          <w:sz w:val="28"/>
          <w:szCs w:val="28"/>
        </w:rPr>
        <w:t>РОЗДІЛ 1</w:t>
      </w:r>
    </w:p>
    <w:p w14:paraId="434AC96F" w14:textId="77777777" w:rsidR="00BA6A45" w:rsidRPr="00BA6A45" w:rsidRDefault="00BA6A45" w:rsidP="00BA6A4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6A4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ТЕОРЕТИЧНІ ЗАСАДИ ДОКАЗІВ ТА ДОКАЗУВАННЯ </w:t>
      </w:r>
      <w:r w:rsidRPr="00BA6A45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BA6A4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КРИМІНАЛЬНОМУ ПРОВАДЖЕННІ</w:t>
      </w:r>
    </w:p>
    <w:p w14:paraId="271E76C0" w14:textId="77777777" w:rsidR="00BA6A45" w:rsidRDefault="00BA6A45" w:rsidP="00BA6A45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6BE6BE8" w14:textId="77777777" w:rsidR="00BA6A45" w:rsidRDefault="00BA6A45" w:rsidP="00BA6A45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23E7A0C" w14:textId="77777777" w:rsidR="00BA6A45" w:rsidRPr="00BA6A45" w:rsidRDefault="00BA6A45" w:rsidP="00BA6A45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A6A45">
        <w:rPr>
          <w:rFonts w:ascii="Times New Roman" w:hAnsi="Times New Roman"/>
          <w:b/>
          <w:color w:val="000000"/>
          <w:sz w:val="28"/>
          <w:szCs w:val="28"/>
        </w:rPr>
        <w:t xml:space="preserve">1.1 </w:t>
      </w:r>
      <w:r w:rsidRPr="00BA6A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Поняття, значення та мета доказування у кримінальному процесі</w:t>
      </w:r>
      <w:r w:rsidRPr="00BA6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1DD053D" w14:textId="77777777" w:rsidR="00BA6A45" w:rsidRDefault="00BA6A45" w:rsidP="00BA6A45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71EB7B2" w14:textId="77777777" w:rsidR="00BA6A45" w:rsidRDefault="00BA6A45" w:rsidP="00BA6A45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F5E50">
        <w:rPr>
          <w:rFonts w:ascii="Times New Roman" w:hAnsi="Times New Roman"/>
          <w:sz w:val="28"/>
          <w:szCs w:val="28"/>
        </w:rPr>
        <w:t>Правильне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поняття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F5E50">
        <w:rPr>
          <w:rFonts w:ascii="Times New Roman" w:hAnsi="Times New Roman"/>
          <w:sz w:val="28"/>
          <w:szCs w:val="28"/>
        </w:rPr>
        <w:t>кримінальному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провадженні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має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F5E50">
        <w:rPr>
          <w:rFonts w:ascii="Times New Roman" w:hAnsi="Times New Roman"/>
          <w:sz w:val="28"/>
          <w:szCs w:val="28"/>
        </w:rPr>
        <w:t>тільки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теоретичне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, а й </w:t>
      </w:r>
      <w:proofErr w:type="spellStart"/>
      <w:r w:rsidRPr="001F5E50">
        <w:rPr>
          <w:rFonts w:ascii="Times New Roman" w:hAnsi="Times New Roman"/>
          <w:sz w:val="28"/>
          <w:szCs w:val="28"/>
        </w:rPr>
        <w:t>практичне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07A0CE5" w14:textId="77777777" w:rsidR="00BA6A45" w:rsidRDefault="00BA6A45" w:rsidP="00BA6A45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F5E50">
        <w:rPr>
          <w:rFonts w:ascii="Times New Roman" w:hAnsi="Times New Roman"/>
          <w:sz w:val="28"/>
          <w:szCs w:val="28"/>
        </w:rPr>
        <w:t>Це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дає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, з одного боку, </w:t>
      </w:r>
      <w:proofErr w:type="spellStart"/>
      <w:r w:rsidRPr="001F5E50">
        <w:rPr>
          <w:rFonts w:ascii="Times New Roman" w:hAnsi="Times New Roman"/>
          <w:sz w:val="28"/>
          <w:szCs w:val="28"/>
        </w:rPr>
        <w:t>належним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чином </w:t>
      </w:r>
      <w:proofErr w:type="spellStart"/>
      <w:r w:rsidRPr="001F5E50">
        <w:rPr>
          <w:rFonts w:ascii="Times New Roman" w:hAnsi="Times New Roman"/>
          <w:sz w:val="28"/>
          <w:szCs w:val="28"/>
        </w:rPr>
        <w:t>розкрити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1F5E50">
        <w:rPr>
          <w:rFonts w:ascii="Times New Roman" w:hAnsi="Times New Roman"/>
          <w:sz w:val="28"/>
          <w:szCs w:val="28"/>
        </w:rPr>
        <w:t>фундаментальних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категорій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теорії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, як мета, </w:t>
      </w:r>
      <w:proofErr w:type="spellStart"/>
      <w:r w:rsidRPr="001F5E50">
        <w:rPr>
          <w:rFonts w:ascii="Times New Roman" w:hAnsi="Times New Roman"/>
          <w:sz w:val="28"/>
          <w:szCs w:val="28"/>
        </w:rPr>
        <w:t>суб’єкти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, предмет, </w:t>
      </w:r>
      <w:proofErr w:type="spellStart"/>
      <w:r w:rsidRPr="001F5E50">
        <w:rPr>
          <w:rFonts w:ascii="Times New Roman" w:hAnsi="Times New Roman"/>
          <w:sz w:val="28"/>
          <w:szCs w:val="28"/>
        </w:rPr>
        <w:t>межі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5E50">
        <w:rPr>
          <w:rFonts w:ascii="Times New Roman" w:hAnsi="Times New Roman"/>
          <w:sz w:val="28"/>
          <w:szCs w:val="28"/>
        </w:rPr>
        <w:t>засоби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кримінального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процесуал</w:t>
      </w:r>
      <w:r>
        <w:rPr>
          <w:rFonts w:ascii="Times New Roman" w:hAnsi="Times New Roman"/>
          <w:sz w:val="28"/>
          <w:szCs w:val="28"/>
        </w:rPr>
        <w:t>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доказуванння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, а з </w:t>
      </w:r>
      <w:proofErr w:type="spellStart"/>
      <w:r w:rsidRPr="001F5E50">
        <w:rPr>
          <w:rFonts w:ascii="Times New Roman" w:hAnsi="Times New Roman"/>
          <w:sz w:val="28"/>
          <w:szCs w:val="28"/>
        </w:rPr>
        <w:t>іншого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F5E50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ефективність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уповноваженими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завдань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кримінального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5E50">
        <w:rPr>
          <w:rFonts w:ascii="Times New Roman" w:hAnsi="Times New Roman"/>
          <w:sz w:val="28"/>
          <w:szCs w:val="28"/>
        </w:rPr>
        <w:t>визначених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ст. 2 </w:t>
      </w:r>
      <w:proofErr w:type="spellStart"/>
      <w:r w:rsidRPr="001F5E50">
        <w:rPr>
          <w:rFonts w:ascii="Times New Roman" w:hAnsi="Times New Roman"/>
          <w:sz w:val="28"/>
          <w:szCs w:val="28"/>
        </w:rPr>
        <w:t>Кримінального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процесуального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1F5E5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F5E50">
        <w:rPr>
          <w:rFonts w:ascii="Times New Roman" w:hAnsi="Times New Roman"/>
          <w:sz w:val="28"/>
          <w:szCs w:val="28"/>
        </w:rPr>
        <w:t>далі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– КПК </w:t>
      </w:r>
      <w:proofErr w:type="spellStart"/>
      <w:r w:rsidRPr="001F5E5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F5E50">
        <w:rPr>
          <w:rFonts w:ascii="Times New Roman" w:hAnsi="Times New Roman"/>
          <w:sz w:val="28"/>
          <w:szCs w:val="28"/>
        </w:rPr>
        <w:t>) [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F5E50">
        <w:rPr>
          <w:rFonts w:ascii="Times New Roman" w:hAnsi="Times New Roman"/>
          <w:sz w:val="28"/>
          <w:szCs w:val="28"/>
        </w:rPr>
        <w:t>].</w:t>
      </w:r>
    </w:p>
    <w:p w14:paraId="054D6FE2" w14:textId="77777777" w:rsidR="00BA6A45" w:rsidRPr="005B33F8" w:rsidRDefault="00BA6A45" w:rsidP="00BA6A45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4D45">
        <w:rPr>
          <w:rFonts w:ascii="Times New Roman" w:hAnsi="Times New Roman"/>
          <w:sz w:val="28"/>
          <w:szCs w:val="28"/>
          <w:lang w:val="uk-UA"/>
        </w:rPr>
        <w:t xml:space="preserve">У науковій літературі неодноразово наголошувалося, що доказування в кримінальному процесі слід розглядати як нерозривну єдність </w:t>
      </w:r>
      <w:proofErr w:type="spellStart"/>
      <w:r w:rsidRPr="00244D45">
        <w:rPr>
          <w:rFonts w:ascii="Times New Roman" w:hAnsi="Times New Roman"/>
          <w:sz w:val="28"/>
          <w:szCs w:val="28"/>
          <w:lang w:val="uk-UA"/>
        </w:rPr>
        <w:t>пізнавально</w:t>
      </w:r>
      <w:proofErr w:type="spellEnd"/>
      <w:r w:rsidRPr="00244D45">
        <w:rPr>
          <w:rFonts w:ascii="Times New Roman" w:hAnsi="Times New Roman"/>
          <w:sz w:val="28"/>
          <w:szCs w:val="28"/>
          <w:lang w:val="uk-UA"/>
        </w:rPr>
        <w:t>-практичної та логічної діяльності [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244D4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E057B">
        <w:rPr>
          <w:rFonts w:ascii="Times New Roman" w:hAnsi="Times New Roman"/>
          <w:sz w:val="28"/>
          <w:szCs w:val="28"/>
        </w:rPr>
        <w:t>c</w:t>
      </w:r>
      <w:r w:rsidRPr="00244D45">
        <w:rPr>
          <w:rFonts w:ascii="Times New Roman" w:hAnsi="Times New Roman"/>
          <w:sz w:val="28"/>
          <w:szCs w:val="28"/>
          <w:lang w:val="uk-UA"/>
        </w:rPr>
        <w:t xml:space="preserve">. 16; </w:t>
      </w:r>
      <w:r w:rsidR="00810B58">
        <w:rPr>
          <w:rFonts w:ascii="Times New Roman" w:hAnsi="Times New Roman"/>
          <w:sz w:val="28"/>
          <w:szCs w:val="28"/>
          <w:lang w:val="uk-UA"/>
        </w:rPr>
        <w:t>10</w:t>
      </w:r>
      <w:r w:rsidRPr="00244D4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E057B">
        <w:rPr>
          <w:rFonts w:ascii="Times New Roman" w:hAnsi="Times New Roman"/>
          <w:sz w:val="28"/>
          <w:szCs w:val="28"/>
        </w:rPr>
        <w:t>c</w:t>
      </w:r>
      <w:r w:rsidRPr="00244D45">
        <w:rPr>
          <w:rFonts w:ascii="Times New Roman" w:hAnsi="Times New Roman"/>
          <w:sz w:val="28"/>
          <w:szCs w:val="28"/>
          <w:lang w:val="uk-UA"/>
        </w:rPr>
        <w:t xml:space="preserve">. 177]. </w:t>
      </w:r>
      <w:r w:rsidRPr="005B33F8">
        <w:rPr>
          <w:rFonts w:ascii="Times New Roman" w:hAnsi="Times New Roman"/>
          <w:sz w:val="28"/>
          <w:szCs w:val="28"/>
          <w:lang w:val="uk-UA"/>
        </w:rPr>
        <w:t>Зазначений підхід, є цілком обґрунтований, водночас потребує певного уточнення.</w:t>
      </w:r>
    </w:p>
    <w:p w14:paraId="47D35C1F" w14:textId="50E45031" w:rsidR="00BA6A45" w:rsidRPr="004F68CD" w:rsidRDefault="00BA6A45" w:rsidP="005B33F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AA4">
        <w:rPr>
          <w:rFonts w:ascii="Times New Roman" w:hAnsi="Times New Roman"/>
          <w:sz w:val="28"/>
          <w:szCs w:val="28"/>
          <w:lang w:val="uk-UA"/>
        </w:rPr>
        <w:t xml:space="preserve">Визначаючи доказування в кримінальному процесі як нерозривну єдність </w:t>
      </w:r>
      <w:proofErr w:type="spellStart"/>
      <w:r w:rsidRPr="00D32AA4">
        <w:rPr>
          <w:rFonts w:ascii="Times New Roman" w:hAnsi="Times New Roman"/>
          <w:sz w:val="28"/>
          <w:szCs w:val="28"/>
          <w:lang w:val="uk-UA"/>
        </w:rPr>
        <w:t>пізнавально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r w:rsidRPr="00D32AA4">
        <w:rPr>
          <w:rFonts w:ascii="Times New Roman" w:hAnsi="Times New Roman"/>
          <w:sz w:val="28"/>
          <w:szCs w:val="28"/>
          <w:lang w:val="uk-UA"/>
        </w:rPr>
        <w:t xml:space="preserve">практичної та </w:t>
      </w:r>
      <w:r w:rsidR="005B33F8">
        <w:rPr>
          <w:rFonts w:ascii="Times New Roman" w:hAnsi="Times New Roman"/>
          <w:sz w:val="28"/>
          <w:szCs w:val="28"/>
          <w:lang w:val="uk-UA"/>
        </w:rPr>
        <w:t>….</w:t>
      </w:r>
      <w:r w:rsidRPr="004F6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8CD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4F6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8CD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E50">
        <w:rPr>
          <w:rFonts w:ascii="Times New Roman" w:hAnsi="Times New Roman"/>
          <w:sz w:val="28"/>
          <w:szCs w:val="28"/>
        </w:rPr>
        <w:t>[</w:t>
      </w:r>
      <w:r w:rsidR="00801ABA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, с. 90-91</w:t>
      </w:r>
      <w:r w:rsidRPr="00FA1E50">
        <w:rPr>
          <w:rFonts w:ascii="Times New Roman" w:hAnsi="Times New Roman"/>
          <w:sz w:val="28"/>
          <w:szCs w:val="28"/>
        </w:rPr>
        <w:t>]</w:t>
      </w:r>
      <w:r w:rsidRPr="004F68CD">
        <w:rPr>
          <w:rFonts w:ascii="Times New Roman" w:hAnsi="Times New Roman" w:cs="Times New Roman"/>
          <w:sz w:val="28"/>
          <w:szCs w:val="28"/>
        </w:rPr>
        <w:t>.</w:t>
      </w:r>
    </w:p>
    <w:p w14:paraId="1281EB2E" w14:textId="547AAD16" w:rsidR="00BA6A45" w:rsidRPr="0086392F" w:rsidRDefault="00BA6A45" w:rsidP="00BA6A45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Таким чином, </w:t>
      </w:r>
      <w:r w:rsidR="005B33F8">
        <w:rPr>
          <w:rFonts w:ascii="Times New Roman" w:hAnsi="Times New Roman"/>
          <w:sz w:val="28"/>
          <w:szCs w:val="28"/>
          <w:lang w:val="uk-UA"/>
        </w:rPr>
        <w:t>….</w:t>
      </w:r>
    </w:p>
    <w:p w14:paraId="1D27F5FE" w14:textId="77777777" w:rsidR="00BA6A45" w:rsidRDefault="00BA6A45" w:rsidP="00BA6A45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114C02E" w14:textId="77777777" w:rsidR="00BA6A45" w:rsidRPr="00BA6A45" w:rsidRDefault="00BA6A45" w:rsidP="00BA6A45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A6A4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1.2 </w:t>
      </w:r>
      <w:r w:rsidRPr="00BA6A45">
        <w:rPr>
          <w:rFonts w:ascii="Times New Roman" w:hAnsi="Times New Roman" w:cs="Times New Roman"/>
          <w:b/>
          <w:sz w:val="28"/>
          <w:szCs w:val="28"/>
          <w:lang w:val="uk-UA"/>
        </w:rPr>
        <w:t>Предмет і межі доказування в кримінальному процесі</w:t>
      </w:r>
    </w:p>
    <w:p w14:paraId="341D7350" w14:textId="77777777" w:rsidR="00BA6A45" w:rsidRDefault="00BA6A45" w:rsidP="00BA6A45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8DD8C4B" w14:textId="77777777" w:rsidR="00244D45" w:rsidRPr="00E136BA" w:rsidRDefault="00244D45" w:rsidP="00244D4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само по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унікальним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. Разом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установлювати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у кожному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особу, яка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вчинила, й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законне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обґрунтоване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вмотивоване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5BF6FC" w14:textId="55053018" w:rsidR="00244D45" w:rsidRPr="00E136BA" w:rsidRDefault="005B33F8" w:rsidP="00244D4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14:paraId="611EDDF0" w14:textId="77777777" w:rsidR="00244D45" w:rsidRPr="00E136BA" w:rsidRDefault="00244D45" w:rsidP="00244D4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6BA">
        <w:rPr>
          <w:rFonts w:ascii="Times New Roman" w:hAnsi="Times New Roman" w:cs="Times New Roman"/>
          <w:sz w:val="28"/>
          <w:szCs w:val="28"/>
        </w:rPr>
        <w:t xml:space="preserve">Предметом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В.Г. Гончаренко</w:t>
      </w:r>
      <w:r w:rsidRPr="00E136BA">
        <w:rPr>
          <w:rFonts w:ascii="Times New Roman" w:hAnsi="Times New Roman" w:cs="Times New Roman"/>
          <w:sz w:val="28"/>
          <w:szCs w:val="28"/>
        </w:rPr>
        <w:t xml:space="preserve">, є система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установлення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для правильного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судочинства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встановленню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lastRenderedPageBreak/>
        <w:t>допомогою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Доказуванню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думку,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підлягати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істотне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для правильного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кажучи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собою ту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об’єктивної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пізнається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та судового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розгляд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E5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41510C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с. 210-213</w:t>
      </w:r>
      <w:r w:rsidRPr="00FA1E50">
        <w:rPr>
          <w:rFonts w:ascii="Times New Roman" w:hAnsi="Times New Roman"/>
          <w:sz w:val="28"/>
          <w:szCs w:val="28"/>
        </w:rPr>
        <w:t>]</w:t>
      </w:r>
      <w:r w:rsidRPr="00E136BA">
        <w:rPr>
          <w:rFonts w:ascii="Times New Roman" w:hAnsi="Times New Roman" w:cs="Times New Roman"/>
          <w:sz w:val="28"/>
          <w:szCs w:val="28"/>
        </w:rPr>
        <w:t>.</w:t>
      </w:r>
      <w:r w:rsidRPr="00E13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3A3DE23" w14:textId="773D7A69" w:rsidR="00244D45" w:rsidRDefault="00244D45" w:rsidP="005B33F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6B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136BA">
        <w:rPr>
          <w:rFonts w:ascii="Times New Roman" w:hAnsi="Times New Roman" w:cs="Times New Roman"/>
          <w:sz w:val="28"/>
          <w:szCs w:val="28"/>
        </w:rPr>
        <w:t xml:space="preserve">а думку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136BA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Лобойко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предметом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кримінальним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процесуальним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r w:rsidR="005B33F8">
        <w:rPr>
          <w:rFonts w:ascii="Times New Roman" w:hAnsi="Times New Roman" w:cs="Times New Roman"/>
          <w:sz w:val="28"/>
          <w:szCs w:val="28"/>
        </w:rPr>
        <w:t>…</w:t>
      </w:r>
    </w:p>
    <w:p w14:paraId="0D68EA92" w14:textId="5F55851D" w:rsidR="00EB6852" w:rsidRDefault="00244D45" w:rsidP="005B33F8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5B33F8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CFBA3B5" w14:textId="77777777" w:rsidR="00BA6A45" w:rsidRPr="00BA6A45" w:rsidRDefault="00BA6A45" w:rsidP="00BA6A45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A6A4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1.3 </w:t>
      </w:r>
      <w:proofErr w:type="spellStart"/>
      <w:r w:rsidRPr="00BA6A45">
        <w:rPr>
          <w:rFonts w:ascii="Times New Roman" w:hAnsi="Times New Roman"/>
          <w:b/>
          <w:color w:val="000000"/>
          <w:sz w:val="28"/>
          <w:szCs w:val="28"/>
        </w:rPr>
        <w:t>Поняття</w:t>
      </w:r>
      <w:proofErr w:type="spellEnd"/>
      <w:r w:rsidRPr="00BA6A4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BA6A45">
        <w:rPr>
          <w:rFonts w:ascii="Times New Roman" w:hAnsi="Times New Roman"/>
          <w:b/>
          <w:color w:val="000000"/>
          <w:sz w:val="28"/>
          <w:szCs w:val="28"/>
        </w:rPr>
        <w:t>ознаки</w:t>
      </w:r>
      <w:proofErr w:type="spellEnd"/>
      <w:r w:rsidRPr="00BA6A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A6A4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та значення </w:t>
      </w:r>
      <w:proofErr w:type="spellStart"/>
      <w:r w:rsidRPr="00BA6A45">
        <w:rPr>
          <w:rFonts w:ascii="Times New Roman" w:hAnsi="Times New Roman"/>
          <w:b/>
          <w:color w:val="000000"/>
          <w:sz w:val="28"/>
          <w:szCs w:val="28"/>
        </w:rPr>
        <w:t>доказів</w:t>
      </w:r>
      <w:proofErr w:type="spellEnd"/>
      <w:r w:rsidRPr="00BA6A45">
        <w:rPr>
          <w:rFonts w:ascii="Times New Roman" w:hAnsi="Times New Roman"/>
          <w:b/>
          <w:color w:val="000000"/>
          <w:sz w:val="28"/>
          <w:szCs w:val="28"/>
        </w:rPr>
        <w:t xml:space="preserve"> у </w:t>
      </w:r>
      <w:proofErr w:type="spellStart"/>
      <w:r w:rsidRPr="00BA6A45">
        <w:rPr>
          <w:rFonts w:ascii="Times New Roman" w:hAnsi="Times New Roman"/>
          <w:b/>
          <w:color w:val="000000"/>
          <w:sz w:val="28"/>
          <w:szCs w:val="28"/>
        </w:rPr>
        <w:t>кримінальному</w:t>
      </w:r>
      <w:proofErr w:type="spellEnd"/>
      <w:r w:rsidRPr="00BA6A45">
        <w:rPr>
          <w:rFonts w:ascii="Times New Roman" w:hAnsi="Times New Roman"/>
          <w:b/>
          <w:color w:val="000000"/>
          <w:sz w:val="28"/>
          <w:szCs w:val="28"/>
        </w:rPr>
        <w:t xml:space="preserve"> про</w:t>
      </w:r>
      <w:r w:rsidRPr="00BA6A45">
        <w:rPr>
          <w:rFonts w:ascii="Times New Roman" w:hAnsi="Times New Roman"/>
          <w:b/>
          <w:color w:val="000000"/>
          <w:sz w:val="28"/>
          <w:szCs w:val="28"/>
          <w:lang w:val="uk-UA"/>
        </w:rPr>
        <w:t>цесі</w:t>
      </w:r>
      <w:r w:rsidRPr="00BA6A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CC400DD" w14:textId="77777777" w:rsidR="00BA6A45" w:rsidRDefault="00BA6A45" w:rsidP="00BA6A45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661FB45" w14:textId="77777777" w:rsidR="002F3C49" w:rsidRPr="002A1E85" w:rsidRDefault="002F3C49" w:rsidP="002F3C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E8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вітчизняного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» є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дискусійних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предметом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численних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учених-процесуалістів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>.</w:t>
      </w:r>
    </w:p>
    <w:p w14:paraId="27F16FDE" w14:textId="77777777" w:rsidR="002F3C49" w:rsidRPr="00671FCC" w:rsidRDefault="002F3C49" w:rsidP="002F3C49">
      <w:pPr>
        <w:pStyle w:val="a3"/>
        <w:spacing w:line="360" w:lineRule="auto"/>
        <w:ind w:firstLine="567"/>
        <w:jc w:val="both"/>
        <w:rPr>
          <w:rStyle w:val="2"/>
          <w:rFonts w:eastAsia="Arial"/>
          <w:sz w:val="28"/>
          <w:szCs w:val="28"/>
        </w:rPr>
      </w:pPr>
      <w:r w:rsidRPr="00671FCC">
        <w:rPr>
          <w:rStyle w:val="2"/>
          <w:rFonts w:eastAsia="Arial"/>
          <w:sz w:val="28"/>
          <w:szCs w:val="28"/>
        </w:rPr>
        <w:t>Відпо</w:t>
      </w:r>
      <w:r w:rsidRPr="00671FCC">
        <w:rPr>
          <w:rStyle w:val="2"/>
          <w:rFonts w:eastAsia="Arial"/>
          <w:sz w:val="28"/>
          <w:szCs w:val="28"/>
        </w:rPr>
        <w:softHyphen/>
        <w:t>відно до ч. 1 ст. 84 КПК України доказами у кримі</w:t>
      </w:r>
      <w:r w:rsidRPr="00671FCC">
        <w:rPr>
          <w:rStyle w:val="2"/>
          <w:rFonts w:eastAsia="Arial"/>
          <w:sz w:val="28"/>
          <w:szCs w:val="28"/>
        </w:rPr>
        <w:softHyphen/>
        <w:t>нальному провадженні є фактичні дані, отримані у передбаченому даним Кодексом порядку, на підставі яких слідчий, прокурор, слідчий суддя і суд встанов</w:t>
      </w:r>
      <w:r w:rsidRPr="00671FCC">
        <w:rPr>
          <w:rStyle w:val="2"/>
          <w:rFonts w:eastAsia="Arial"/>
          <w:sz w:val="28"/>
          <w:szCs w:val="28"/>
        </w:rPr>
        <w:softHyphen/>
        <w:t>люють наявність або відсутність фактів і обставин, які мають значення для кримінального провадження і підлягають доведенню [</w:t>
      </w:r>
      <w:r>
        <w:rPr>
          <w:rStyle w:val="2"/>
          <w:rFonts w:eastAsia="Arial"/>
          <w:sz w:val="28"/>
          <w:szCs w:val="28"/>
        </w:rPr>
        <w:t>2</w:t>
      </w:r>
      <w:r w:rsidRPr="00671FCC">
        <w:rPr>
          <w:rStyle w:val="2"/>
          <w:rFonts w:eastAsia="Arial"/>
          <w:sz w:val="28"/>
          <w:szCs w:val="28"/>
        </w:rPr>
        <w:t xml:space="preserve">]. </w:t>
      </w:r>
    </w:p>
    <w:p w14:paraId="745D5D67" w14:textId="77777777" w:rsidR="002F3C49" w:rsidRPr="00671FCC" w:rsidRDefault="002F3C49" w:rsidP="002F3C49">
      <w:pPr>
        <w:pStyle w:val="a3"/>
        <w:spacing w:line="360" w:lineRule="auto"/>
        <w:ind w:firstLine="567"/>
        <w:jc w:val="both"/>
        <w:rPr>
          <w:rStyle w:val="2"/>
          <w:rFonts w:eastAsia="Arial"/>
          <w:sz w:val="28"/>
          <w:szCs w:val="28"/>
        </w:rPr>
      </w:pPr>
      <w:r w:rsidRPr="00671FCC">
        <w:rPr>
          <w:rStyle w:val="2"/>
          <w:rFonts w:eastAsia="Arial"/>
          <w:sz w:val="28"/>
          <w:szCs w:val="28"/>
        </w:rPr>
        <w:t>Я.</w:t>
      </w:r>
      <w:r>
        <w:rPr>
          <w:rStyle w:val="2"/>
          <w:rFonts w:eastAsia="Arial"/>
          <w:sz w:val="28"/>
          <w:szCs w:val="28"/>
        </w:rPr>
        <w:t xml:space="preserve"> </w:t>
      </w:r>
      <w:r w:rsidRPr="00671FCC">
        <w:rPr>
          <w:rStyle w:val="2"/>
          <w:rFonts w:eastAsia="Arial"/>
          <w:sz w:val="28"/>
          <w:szCs w:val="28"/>
        </w:rPr>
        <w:t xml:space="preserve">Ю. </w:t>
      </w:r>
      <w:proofErr w:type="spellStart"/>
      <w:r w:rsidRPr="00671FCC">
        <w:rPr>
          <w:rStyle w:val="2"/>
          <w:rFonts w:eastAsia="Arial"/>
          <w:sz w:val="28"/>
          <w:szCs w:val="28"/>
        </w:rPr>
        <w:t>Конюшенко</w:t>
      </w:r>
      <w:proofErr w:type="spellEnd"/>
      <w:r w:rsidRPr="00671FCC">
        <w:rPr>
          <w:rStyle w:val="2"/>
          <w:rFonts w:eastAsia="Arial"/>
          <w:sz w:val="28"/>
          <w:szCs w:val="28"/>
        </w:rPr>
        <w:t xml:space="preserve"> ствер</w:t>
      </w:r>
      <w:r w:rsidRPr="00671FCC">
        <w:rPr>
          <w:rStyle w:val="2"/>
          <w:rFonts w:eastAsia="Arial"/>
          <w:sz w:val="28"/>
          <w:szCs w:val="28"/>
        </w:rPr>
        <w:softHyphen/>
        <w:t xml:space="preserve">джує, що докази </w:t>
      </w:r>
      <w:r>
        <w:rPr>
          <w:rStyle w:val="2"/>
          <w:rFonts w:eastAsia="Arial"/>
          <w:sz w:val="28"/>
          <w:szCs w:val="28"/>
        </w:rPr>
        <w:t>–</w:t>
      </w:r>
      <w:r w:rsidRPr="00671FCC">
        <w:rPr>
          <w:rStyle w:val="2"/>
          <w:rFonts w:eastAsia="Arial"/>
          <w:sz w:val="28"/>
          <w:szCs w:val="28"/>
        </w:rPr>
        <w:t xml:space="preserve"> це будь-які відомості про факти, отримані в установленому законом порядку орга</w:t>
      </w:r>
      <w:r w:rsidRPr="00671FCC">
        <w:rPr>
          <w:rStyle w:val="2"/>
          <w:rFonts w:eastAsia="Arial"/>
          <w:sz w:val="28"/>
          <w:szCs w:val="28"/>
        </w:rPr>
        <w:softHyphen/>
        <w:t>нами дізнання, досудового слідства, прокуратури й суду для підтвердження чи спростування події зло</w:t>
      </w:r>
      <w:r w:rsidRPr="00671FCC">
        <w:rPr>
          <w:rStyle w:val="2"/>
          <w:rFonts w:eastAsia="Arial"/>
          <w:sz w:val="28"/>
          <w:szCs w:val="28"/>
        </w:rPr>
        <w:softHyphen/>
        <w:t>чину, з’ясування, відтворення та доведення обста</w:t>
      </w:r>
      <w:r w:rsidRPr="00671FCC">
        <w:rPr>
          <w:rStyle w:val="2"/>
          <w:rFonts w:eastAsia="Arial"/>
          <w:sz w:val="28"/>
          <w:szCs w:val="28"/>
        </w:rPr>
        <w:softHyphen/>
        <w:t>вин, що мають значення для встановлення істини та зумовлюють прийняття законних і обґрунтованих рішень [</w:t>
      </w:r>
      <w:r>
        <w:rPr>
          <w:rStyle w:val="2"/>
          <w:rFonts w:eastAsia="Arial"/>
          <w:sz w:val="28"/>
          <w:szCs w:val="28"/>
        </w:rPr>
        <w:t>1</w:t>
      </w:r>
      <w:r w:rsidR="0041510C">
        <w:rPr>
          <w:rStyle w:val="2"/>
          <w:rFonts w:eastAsia="Arial"/>
          <w:sz w:val="28"/>
          <w:szCs w:val="28"/>
        </w:rPr>
        <w:t>3</w:t>
      </w:r>
      <w:r>
        <w:rPr>
          <w:rStyle w:val="2"/>
          <w:rFonts w:eastAsia="Arial"/>
          <w:sz w:val="28"/>
          <w:szCs w:val="28"/>
        </w:rPr>
        <w:t>, с. 232-233</w:t>
      </w:r>
      <w:r w:rsidRPr="00671FCC">
        <w:rPr>
          <w:rStyle w:val="2"/>
          <w:rFonts w:eastAsia="Arial"/>
          <w:sz w:val="28"/>
          <w:szCs w:val="28"/>
        </w:rPr>
        <w:t xml:space="preserve">]. </w:t>
      </w:r>
    </w:p>
    <w:p w14:paraId="2DE3FBEE" w14:textId="25609C0B" w:rsidR="002F3C49" w:rsidRPr="00D17E87" w:rsidRDefault="002F3C49" w:rsidP="005B33F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1FCC">
        <w:rPr>
          <w:rStyle w:val="2"/>
          <w:rFonts w:eastAsia="Arial"/>
          <w:sz w:val="28"/>
          <w:szCs w:val="28"/>
        </w:rPr>
        <w:t>О</w:t>
      </w:r>
      <w:r>
        <w:rPr>
          <w:rStyle w:val="2"/>
          <w:rFonts w:eastAsia="Arial"/>
          <w:sz w:val="28"/>
          <w:szCs w:val="28"/>
        </w:rPr>
        <w:t>.</w:t>
      </w:r>
      <w:r w:rsidRPr="00671FCC">
        <w:rPr>
          <w:rStyle w:val="2"/>
          <w:rFonts w:eastAsia="Arial"/>
          <w:sz w:val="28"/>
          <w:szCs w:val="28"/>
        </w:rPr>
        <w:t xml:space="preserve">С. Степанов </w:t>
      </w:r>
      <w:r w:rsidR="005B33F8">
        <w:rPr>
          <w:rStyle w:val="2"/>
          <w:rFonts w:eastAsia="Arial"/>
          <w:sz w:val="28"/>
          <w:szCs w:val="28"/>
        </w:rPr>
        <w:t>….</w:t>
      </w:r>
    </w:p>
    <w:p w14:paraId="1E449EB2" w14:textId="121DE4A4" w:rsidR="002F3C49" w:rsidRDefault="002F3C49" w:rsidP="002F3C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1E85">
        <w:rPr>
          <w:rFonts w:ascii="Times New Roman" w:hAnsi="Times New Roman"/>
          <w:color w:val="000000"/>
          <w:sz w:val="28"/>
          <w:szCs w:val="28"/>
          <w:lang w:val="uk-UA"/>
        </w:rPr>
        <w:t xml:space="preserve">Таким чином, </w:t>
      </w:r>
      <w:r w:rsidR="005B33F8">
        <w:rPr>
          <w:rFonts w:ascii="Times New Roman" w:hAnsi="Times New Roman" w:cs="Times New Roman"/>
          <w:sz w:val="28"/>
          <w:szCs w:val="28"/>
        </w:rPr>
        <w:t>…</w:t>
      </w:r>
    </w:p>
    <w:p w14:paraId="4988E635" w14:textId="77777777" w:rsidR="000752A1" w:rsidRDefault="000752A1" w:rsidP="00BA6A45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3F46D67" w14:textId="77777777" w:rsidR="00BA6A45" w:rsidRPr="00BA6A45" w:rsidRDefault="00BA6A45" w:rsidP="00BA6A45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gramStart"/>
      <w:r w:rsidRPr="00BA6A4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Pr="00BA6A4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4  </w:t>
      </w:r>
      <w:r w:rsidRPr="00BA6A45">
        <w:rPr>
          <w:rFonts w:ascii="Times New Roman" w:hAnsi="Times New Roman" w:cs="Times New Roman"/>
          <w:b/>
          <w:bCs/>
          <w:sz w:val="28"/>
          <w:szCs w:val="28"/>
          <w:lang w:val="uk-UA"/>
        </w:rPr>
        <w:t>Юридичні</w:t>
      </w:r>
      <w:proofErr w:type="gramEnd"/>
      <w:r w:rsidRPr="00BA6A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властивості доказів: належність, допустимість, достовірність</w:t>
      </w:r>
      <w:r w:rsidRPr="00BA6A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7315BC57" w14:textId="77777777" w:rsidR="00BA6A45" w:rsidRDefault="00BA6A45" w:rsidP="00BA6A45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3E75117" w14:textId="77777777" w:rsidR="005B3052" w:rsidRPr="00000021" w:rsidRDefault="005B3052" w:rsidP="005B305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021">
        <w:rPr>
          <w:rFonts w:ascii="Times New Roman" w:hAnsi="Times New Roman" w:cs="Times New Roman"/>
          <w:sz w:val="28"/>
          <w:szCs w:val="28"/>
          <w:lang w:val="uk-UA"/>
        </w:rPr>
        <w:t>Юридичні властивості доказів – це такі їх необхідні ознаки, відсутність яких не дозволяє використовувати відомості (інформацію) як докази. Властивостями доказів є належність та допустимість, достовірність та достатність.</w:t>
      </w:r>
    </w:p>
    <w:p w14:paraId="7C1EA004" w14:textId="77777777" w:rsidR="005B3052" w:rsidRDefault="005B3052" w:rsidP="005B305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46C">
        <w:rPr>
          <w:rFonts w:ascii="Times New Roman" w:hAnsi="Times New Roman" w:cs="Times New Roman"/>
          <w:sz w:val="28"/>
          <w:szCs w:val="28"/>
          <w:lang w:val="uk-UA"/>
        </w:rPr>
        <w:t xml:space="preserve">Згідно зі </w:t>
      </w:r>
      <w:proofErr w:type="spellStart"/>
      <w:r w:rsidRPr="002E246C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2E246C">
        <w:rPr>
          <w:rFonts w:ascii="Times New Roman" w:hAnsi="Times New Roman" w:cs="Times New Roman"/>
          <w:sz w:val="28"/>
          <w:szCs w:val="28"/>
          <w:lang w:val="uk-UA"/>
        </w:rPr>
        <w:t xml:space="preserve">. 85, 86 КПК України доказ визначається допустимим, якщо він отриманий у порядку, встановленому діючим </w:t>
      </w:r>
      <w:r>
        <w:rPr>
          <w:rFonts w:ascii="Times New Roman" w:hAnsi="Times New Roman" w:cs="Times New Roman"/>
          <w:sz w:val="28"/>
          <w:szCs w:val="28"/>
          <w:lang w:val="uk-UA"/>
        </w:rPr>
        <w:t>КПК</w:t>
      </w:r>
      <w:r w:rsidRPr="002E246C">
        <w:rPr>
          <w:rFonts w:ascii="Times New Roman" w:hAnsi="Times New Roman" w:cs="Times New Roman"/>
          <w:sz w:val="28"/>
          <w:szCs w:val="28"/>
          <w:lang w:val="uk-UA"/>
        </w:rPr>
        <w:t>, і належним, якщо він прямо чи непрямо підтверджує існування чи відсутність обставин, що підлягають доказуванню у кримінальному провадженні, та інших обставин, які мають значення для кримінального провадження, а також достовірність чи недостовірність, можливість чи неможливість використання інших доказів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1FCC">
        <w:rPr>
          <w:rStyle w:val="2"/>
          <w:rFonts w:eastAsia="Arial"/>
          <w:sz w:val="28"/>
          <w:szCs w:val="28"/>
        </w:rPr>
        <w:t>[</w:t>
      </w:r>
      <w:r>
        <w:rPr>
          <w:rStyle w:val="2"/>
          <w:rFonts w:eastAsia="Arial"/>
          <w:sz w:val="28"/>
          <w:szCs w:val="28"/>
        </w:rPr>
        <w:t>2</w:t>
      </w:r>
      <w:r w:rsidRPr="00671FCC">
        <w:rPr>
          <w:rStyle w:val="2"/>
          <w:rFonts w:eastAsia="Arial"/>
          <w:sz w:val="28"/>
          <w:szCs w:val="28"/>
        </w:rPr>
        <w:t>]</w:t>
      </w:r>
      <w:r w:rsidRPr="002E24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DEDB04A" w14:textId="77777777" w:rsidR="005B3052" w:rsidRDefault="005B3052" w:rsidP="005B305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>, не будь-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доказ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бути взятий до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судом.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Допустимість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обумовлюється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їхньою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надійністю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знанні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спростування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FE4392" w14:textId="74541357" w:rsidR="005B3052" w:rsidRDefault="005B3052" w:rsidP="005B33F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E246C">
        <w:rPr>
          <w:rFonts w:ascii="Times New Roman" w:hAnsi="Times New Roman" w:cs="Times New Roman"/>
          <w:sz w:val="28"/>
          <w:szCs w:val="28"/>
          <w:lang w:val="uk-UA"/>
        </w:rPr>
        <w:t xml:space="preserve">о критеріїв допустимості слід віднести: 1) належний суб’єкт, правомочний провадити </w:t>
      </w:r>
      <w:r w:rsidR="005B33F8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2872F2C9" w14:textId="72FB89C2" w:rsidR="005B3052" w:rsidRDefault="005B3052" w:rsidP="005B305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з точки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особа, яка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відом</w:t>
      </w:r>
      <w:r>
        <w:rPr>
          <w:rFonts w:ascii="Times New Roman" w:hAnsi="Times New Roman" w:cs="Times New Roman"/>
          <w:sz w:val="28"/>
          <w:szCs w:val="28"/>
        </w:rPr>
        <w:t>остями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правдиві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повні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показання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характер та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носія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(предмет, документ).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000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Аналізується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повнота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викладення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суперечностей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, неточностей, прогалин,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обґрунтованість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висновків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азуються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науки</w:t>
      </w:r>
      <w:r w:rsidRPr="00000021">
        <w:rPr>
          <w:rFonts w:ascii="Times New Roman" w:hAnsi="Times New Roman" w:cs="Times New Roman"/>
          <w:sz w:val="28"/>
          <w:szCs w:val="28"/>
        </w:rPr>
        <w:t xml:space="preserve">). 4.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, яка одержана з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зіставляється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отримана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0021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00021">
        <w:rPr>
          <w:rFonts w:ascii="Times New Roman" w:hAnsi="Times New Roman" w:cs="Times New Roman"/>
          <w:sz w:val="28"/>
          <w:szCs w:val="28"/>
        </w:rPr>
        <w:t xml:space="preserve">, c. </w:t>
      </w:r>
      <w:r w:rsidR="0041510C">
        <w:rPr>
          <w:rFonts w:ascii="Times New Roman" w:hAnsi="Times New Roman" w:cs="Times New Roman"/>
          <w:sz w:val="28"/>
          <w:szCs w:val="28"/>
          <w:lang w:val="uk-UA"/>
        </w:rPr>
        <w:t>113-</w:t>
      </w:r>
      <w:proofErr w:type="gramStart"/>
      <w:r w:rsidR="0041510C">
        <w:rPr>
          <w:rFonts w:ascii="Times New Roman" w:hAnsi="Times New Roman" w:cs="Times New Roman"/>
          <w:sz w:val="28"/>
          <w:szCs w:val="28"/>
          <w:lang w:val="uk-UA"/>
        </w:rPr>
        <w:t>114</w:t>
      </w:r>
      <w:r w:rsidRPr="00000021">
        <w:rPr>
          <w:rFonts w:ascii="Times New Roman" w:hAnsi="Times New Roman" w:cs="Times New Roman"/>
          <w:sz w:val="28"/>
          <w:szCs w:val="28"/>
        </w:rPr>
        <w:t>]</w:t>
      </w:r>
      <w:r w:rsidR="005B33F8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5B33F8">
        <w:rPr>
          <w:rFonts w:ascii="Times New Roman" w:hAnsi="Times New Roman" w:cs="Times New Roman"/>
          <w:sz w:val="28"/>
          <w:szCs w:val="28"/>
        </w:rPr>
        <w:t>.</w:t>
      </w:r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D8CC14" w14:textId="0BF4A3AA" w:rsidR="00EB6852" w:rsidRDefault="005B3052" w:rsidP="005B305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0021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5B33F8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</w:t>
      </w:r>
    </w:p>
    <w:p w14:paraId="041A0AEA" w14:textId="77777777" w:rsidR="00BA6A45" w:rsidRPr="00BA6A45" w:rsidRDefault="00BA6A45" w:rsidP="00BA6A4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A6A45">
        <w:rPr>
          <w:rFonts w:ascii="Times New Roman" w:hAnsi="Times New Roman"/>
          <w:b/>
          <w:color w:val="000000"/>
          <w:sz w:val="28"/>
          <w:szCs w:val="28"/>
        </w:rPr>
        <w:t>РОЗДІЛ 2</w:t>
      </w:r>
    </w:p>
    <w:p w14:paraId="762158D8" w14:textId="77777777" w:rsidR="00BA6A45" w:rsidRPr="00BA6A45" w:rsidRDefault="00BA6A45" w:rsidP="00BA6A4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A6A45">
        <w:rPr>
          <w:rFonts w:ascii="Times New Roman" w:hAnsi="Times New Roman"/>
          <w:b/>
          <w:color w:val="000000"/>
          <w:sz w:val="28"/>
          <w:szCs w:val="28"/>
          <w:lang w:val="uk-UA"/>
        </w:rPr>
        <w:t>ДОСТАТНІСТЬ  ЯК ОДНА З ВЛАСТИВОСТЕЙ ДОКАЗІВ</w:t>
      </w:r>
    </w:p>
    <w:p w14:paraId="785A4C41" w14:textId="77777777" w:rsidR="00BA6A45" w:rsidRDefault="00BA6A45" w:rsidP="00BA6A45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B2C4822" w14:textId="77777777" w:rsidR="00BA6A45" w:rsidRDefault="00BA6A45" w:rsidP="00BA6A45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CD81732" w14:textId="77777777" w:rsidR="00BA6A45" w:rsidRPr="00BA6A45" w:rsidRDefault="00BA6A45" w:rsidP="00BA6A45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A6A45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2.1 Загальна характеристика достатності  доказів</w:t>
      </w:r>
    </w:p>
    <w:p w14:paraId="78FEA0A4" w14:textId="77777777" w:rsidR="00BA6A45" w:rsidRDefault="00BA6A45" w:rsidP="00BA6A45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B65BEB8" w14:textId="77777777" w:rsidR="00D54385" w:rsidRDefault="00D32AAD" w:rsidP="00D5438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AAD">
        <w:rPr>
          <w:rFonts w:ascii="Times New Roman" w:hAnsi="Times New Roman" w:cs="Times New Roman"/>
          <w:sz w:val="28"/>
          <w:szCs w:val="28"/>
          <w:lang w:val="uk-UA"/>
        </w:rPr>
        <w:t>Одним з етапів кримінального процесуального доказування є оцінка доказів,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AAD">
        <w:rPr>
          <w:rFonts w:ascii="Times New Roman" w:hAnsi="Times New Roman" w:cs="Times New Roman"/>
          <w:sz w:val="28"/>
          <w:szCs w:val="28"/>
          <w:lang w:val="uk-UA"/>
        </w:rPr>
        <w:t>яка являє собою розумову діяльність суб’єктів доказування, спрямовану на встановлення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AAD">
        <w:rPr>
          <w:rFonts w:ascii="Times New Roman" w:hAnsi="Times New Roman" w:cs="Times New Roman"/>
          <w:sz w:val="28"/>
          <w:szCs w:val="28"/>
          <w:lang w:val="uk-UA"/>
        </w:rPr>
        <w:t>їхньої належності, допустимості, достовірності та достатності і забезпечення ухвалення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AAD">
        <w:rPr>
          <w:rFonts w:ascii="Times New Roman" w:hAnsi="Times New Roman" w:cs="Times New Roman"/>
          <w:sz w:val="28"/>
          <w:szCs w:val="28"/>
          <w:lang w:val="uk-UA"/>
        </w:rPr>
        <w:t xml:space="preserve">законних й обґрунтованих процесуальних рішень. </w:t>
      </w:r>
    </w:p>
    <w:p w14:paraId="69527E85" w14:textId="77777777" w:rsidR="005A1053" w:rsidRDefault="00D32AAD" w:rsidP="00D5438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AAD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D32AAD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D3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D3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D3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D3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D3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32A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2AAD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32AAD">
        <w:rPr>
          <w:rFonts w:ascii="Times New Roman" w:hAnsi="Times New Roman" w:cs="Times New Roman"/>
          <w:sz w:val="28"/>
          <w:szCs w:val="28"/>
        </w:rPr>
        <w:t xml:space="preserve"> ч. 1 ст. </w:t>
      </w:r>
      <w:proofErr w:type="gramStart"/>
      <w:r w:rsidRPr="00D32AAD">
        <w:rPr>
          <w:rFonts w:ascii="Times New Roman" w:hAnsi="Times New Roman" w:cs="Times New Roman"/>
          <w:sz w:val="28"/>
          <w:szCs w:val="28"/>
        </w:rPr>
        <w:t xml:space="preserve">94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КПК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2AAD">
        <w:rPr>
          <w:rFonts w:ascii="Times New Roman" w:hAnsi="Times New Roman" w:cs="Times New Roman"/>
          <w:sz w:val="28"/>
          <w:szCs w:val="28"/>
        </w:rPr>
        <w:t xml:space="preserve"> [</w:t>
      </w:r>
      <w:r w:rsidR="005A105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32AAD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756D4504" w14:textId="6943D059" w:rsidR="005A1053" w:rsidRDefault="00D32AAD" w:rsidP="005B33F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053">
        <w:rPr>
          <w:rFonts w:ascii="Times New Roman" w:hAnsi="Times New Roman" w:cs="Times New Roman"/>
          <w:sz w:val="28"/>
          <w:szCs w:val="28"/>
          <w:lang w:val="uk-UA"/>
        </w:rPr>
        <w:t>У контексті наведеної норми достатність</w:t>
      </w:r>
      <w:r w:rsidR="005A1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053">
        <w:rPr>
          <w:rFonts w:ascii="Times New Roman" w:hAnsi="Times New Roman" w:cs="Times New Roman"/>
          <w:sz w:val="28"/>
          <w:szCs w:val="28"/>
          <w:lang w:val="uk-UA"/>
        </w:rPr>
        <w:t>доказів являє собою їхню процесуальну властивість, яка є невід’ємною умовою ухвалення</w:t>
      </w:r>
      <w:r w:rsidR="005A1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053">
        <w:rPr>
          <w:rFonts w:ascii="Times New Roman" w:hAnsi="Times New Roman" w:cs="Times New Roman"/>
          <w:sz w:val="28"/>
          <w:szCs w:val="28"/>
          <w:lang w:val="uk-UA"/>
        </w:rPr>
        <w:t xml:space="preserve">процесуального </w:t>
      </w:r>
      <w:r w:rsidR="005B33F8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BFDAFF9" w14:textId="77777777" w:rsidR="005A1053" w:rsidRPr="005A1053" w:rsidRDefault="005A1053" w:rsidP="005A105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053">
        <w:rPr>
          <w:rFonts w:ascii="Times New Roman" w:hAnsi="Times New Roman" w:cs="Times New Roman"/>
          <w:sz w:val="28"/>
          <w:szCs w:val="28"/>
          <w:lang w:val="uk-UA"/>
        </w:rPr>
        <w:t>Схожий підхід до окреслення кола сутнісних елементів достатності доказів обстоює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053">
        <w:rPr>
          <w:rFonts w:ascii="Times New Roman" w:hAnsi="Times New Roman" w:cs="Times New Roman"/>
          <w:sz w:val="28"/>
          <w:szCs w:val="28"/>
          <w:lang w:val="uk-UA"/>
        </w:rPr>
        <w:t xml:space="preserve">М.О. </w:t>
      </w:r>
      <w:proofErr w:type="spellStart"/>
      <w:r w:rsidRPr="005A1053">
        <w:rPr>
          <w:rFonts w:ascii="Times New Roman" w:hAnsi="Times New Roman" w:cs="Times New Roman"/>
          <w:sz w:val="28"/>
          <w:szCs w:val="28"/>
          <w:lang w:val="uk-UA"/>
        </w:rPr>
        <w:t>Кочкіна</w:t>
      </w:r>
      <w:proofErr w:type="spellEnd"/>
      <w:r w:rsidRPr="005A1053">
        <w:rPr>
          <w:rFonts w:ascii="Times New Roman" w:hAnsi="Times New Roman" w:cs="Times New Roman"/>
          <w:sz w:val="28"/>
          <w:szCs w:val="28"/>
          <w:lang w:val="uk-UA"/>
        </w:rPr>
        <w:t>, на думку якої достатність доказів являє соб</w:t>
      </w:r>
      <w:r>
        <w:rPr>
          <w:rFonts w:ascii="Times New Roman" w:hAnsi="Times New Roman" w:cs="Times New Roman"/>
          <w:sz w:val="28"/>
          <w:szCs w:val="28"/>
          <w:lang w:val="uk-UA"/>
        </w:rPr>
        <w:t>ою сукупність належних, допусти</w:t>
      </w:r>
      <w:r w:rsidRPr="005A1053">
        <w:rPr>
          <w:rFonts w:ascii="Times New Roman" w:hAnsi="Times New Roman" w:cs="Times New Roman"/>
          <w:sz w:val="28"/>
          <w:szCs w:val="28"/>
          <w:lang w:val="uk-UA"/>
        </w:rPr>
        <w:t>мих, достовірних доказів, яка визначається за внутрішнім переконанням посадової особи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053">
        <w:rPr>
          <w:rFonts w:ascii="Times New Roman" w:hAnsi="Times New Roman" w:cs="Times New Roman"/>
          <w:sz w:val="28"/>
          <w:szCs w:val="28"/>
          <w:lang w:val="uk-UA"/>
        </w:rPr>
        <w:t>кримінального судочинства та необхідна для встановлення д</w:t>
      </w:r>
      <w:r>
        <w:rPr>
          <w:rFonts w:ascii="Times New Roman" w:hAnsi="Times New Roman" w:cs="Times New Roman"/>
          <w:sz w:val="28"/>
          <w:szCs w:val="28"/>
          <w:lang w:val="uk-UA"/>
        </w:rPr>
        <w:t>ійсних обставин злочину і поста</w:t>
      </w:r>
      <w:proofErr w:type="spellStart"/>
      <w:r w:rsidRPr="005A1053">
        <w:rPr>
          <w:rFonts w:ascii="Times New Roman" w:hAnsi="Times New Roman" w:cs="Times New Roman"/>
          <w:sz w:val="28"/>
          <w:szCs w:val="28"/>
        </w:rPr>
        <w:t>новлення</w:t>
      </w:r>
      <w:proofErr w:type="spellEnd"/>
      <w:r w:rsidRPr="005A1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053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5A10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053">
        <w:rPr>
          <w:rFonts w:ascii="Times New Roman" w:hAnsi="Times New Roman" w:cs="Times New Roman"/>
          <w:sz w:val="28"/>
          <w:szCs w:val="28"/>
        </w:rPr>
        <w:t>обґрунтованих</w:t>
      </w:r>
      <w:proofErr w:type="spellEnd"/>
      <w:r w:rsidRPr="005A10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053">
        <w:rPr>
          <w:rFonts w:ascii="Times New Roman" w:hAnsi="Times New Roman" w:cs="Times New Roman"/>
          <w:sz w:val="28"/>
          <w:szCs w:val="28"/>
        </w:rPr>
        <w:t>вмотивованих</w:t>
      </w:r>
      <w:proofErr w:type="spellEnd"/>
      <w:r w:rsidRPr="005A1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05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5A10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105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5A1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053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5A1053">
        <w:rPr>
          <w:rFonts w:ascii="Times New Roman" w:hAnsi="Times New Roman" w:cs="Times New Roman"/>
          <w:sz w:val="28"/>
          <w:szCs w:val="28"/>
        </w:rPr>
        <w:t xml:space="preserve"> та судового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053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5A10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1053">
        <w:rPr>
          <w:rFonts w:ascii="Times New Roman" w:hAnsi="Times New Roman" w:cs="Times New Roman"/>
          <w:sz w:val="28"/>
          <w:szCs w:val="28"/>
        </w:rPr>
        <w:t>кримінальній</w:t>
      </w:r>
      <w:proofErr w:type="spellEnd"/>
      <w:r w:rsidRPr="005A1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053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5A1053">
        <w:rPr>
          <w:rFonts w:ascii="Times New Roman" w:hAnsi="Times New Roman" w:cs="Times New Roman"/>
          <w:sz w:val="28"/>
          <w:szCs w:val="28"/>
        </w:rPr>
        <w:t xml:space="preserve"> [</w:t>
      </w:r>
      <w:r w:rsidR="0041510C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5A1053">
        <w:rPr>
          <w:rFonts w:ascii="Times New Roman" w:hAnsi="Times New Roman" w:cs="Times New Roman"/>
          <w:sz w:val="28"/>
          <w:szCs w:val="28"/>
        </w:rPr>
        <w:t xml:space="preserve">, с. 55]. </w:t>
      </w:r>
    </w:p>
    <w:p w14:paraId="0719FDF3" w14:textId="686AD397" w:rsidR="00986525" w:rsidRDefault="005A1053" w:rsidP="005B33F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053">
        <w:rPr>
          <w:rFonts w:ascii="Times New Roman" w:hAnsi="Times New Roman" w:cs="Times New Roman"/>
          <w:sz w:val="28"/>
          <w:szCs w:val="28"/>
          <w:lang w:val="uk-UA"/>
        </w:rPr>
        <w:t>Отже, пропоноване вченою визначення достатності доказів також охоплює три сутнісних елементи цієї процесуальної властивості доказів: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053">
        <w:rPr>
          <w:rFonts w:ascii="Times New Roman" w:hAnsi="Times New Roman" w:cs="Times New Roman"/>
          <w:sz w:val="28"/>
          <w:szCs w:val="28"/>
          <w:lang w:val="uk-UA"/>
        </w:rPr>
        <w:t xml:space="preserve">1) вона передбачає </w:t>
      </w:r>
      <w:r w:rsidR="005B33F8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0B300E40" w14:textId="3C2C3AD8" w:rsidR="00DE243A" w:rsidRPr="00DE243A" w:rsidRDefault="00DE243A" w:rsidP="00DE24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3A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5B33F8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D9F5EDA" w14:textId="77777777" w:rsidR="00BA6A45" w:rsidRDefault="00BA6A45" w:rsidP="00BA6A45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606B479" w14:textId="77777777" w:rsidR="00BA6A45" w:rsidRPr="00BA6A45" w:rsidRDefault="00BA6A45" w:rsidP="00BA6A4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proofErr w:type="gramStart"/>
      <w:r w:rsidRPr="00BA6A45">
        <w:rPr>
          <w:rFonts w:ascii="Times New Roman" w:hAnsi="Times New Roman"/>
          <w:b/>
          <w:color w:val="000000"/>
          <w:sz w:val="28"/>
          <w:szCs w:val="28"/>
        </w:rPr>
        <w:t>2.2</w:t>
      </w:r>
      <w:r w:rsidRPr="00BA6A4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BA6A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A6A4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Критерії</w:t>
      </w:r>
      <w:proofErr w:type="gramEnd"/>
      <w:r w:rsidRPr="00BA6A4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достатності  доказів у кримінальному провадженні </w:t>
      </w:r>
    </w:p>
    <w:p w14:paraId="7A4679A5" w14:textId="77777777" w:rsidR="00BA6A45" w:rsidRDefault="00BA6A45" w:rsidP="00BA6A4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B59A29" w14:textId="77777777" w:rsidR="003A26DF" w:rsidRDefault="00A75481" w:rsidP="00BA6A4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481">
        <w:rPr>
          <w:rFonts w:ascii="Times New Roman" w:hAnsi="Times New Roman" w:cs="Times New Roman"/>
          <w:sz w:val="28"/>
          <w:szCs w:val="28"/>
          <w:lang w:val="uk-UA"/>
        </w:rPr>
        <w:t xml:space="preserve">Питання про критерії оцінки доказів на предмет їхньої достатності є одним із найбільш проблемних і найменш досліджених у сучасній юридичній літературі. </w:t>
      </w:r>
    </w:p>
    <w:p w14:paraId="5DE81466" w14:textId="5D75F07F" w:rsidR="003A26DF" w:rsidRPr="003A26DF" w:rsidRDefault="00A75481" w:rsidP="00D5438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481">
        <w:rPr>
          <w:rFonts w:ascii="Times New Roman" w:hAnsi="Times New Roman" w:cs="Times New Roman"/>
          <w:sz w:val="28"/>
          <w:szCs w:val="28"/>
          <w:lang w:val="uk-UA"/>
        </w:rPr>
        <w:t xml:space="preserve">Водночас автори, які досліджували це питання, здебільшого доходили висновку, що критерії пошуку редукуються до такої формули: ознакою </w:t>
      </w:r>
      <w:r w:rsidR="005B33F8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B63707C" w14:textId="77777777" w:rsidR="003A26DF" w:rsidRPr="003A26DF" w:rsidRDefault="003A26DF" w:rsidP="003A26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Зокрема, дослідник А. </w:t>
      </w:r>
      <w:proofErr w:type="spellStart"/>
      <w:r w:rsidRPr="003A26DF">
        <w:rPr>
          <w:rFonts w:ascii="Times New Roman" w:hAnsi="Times New Roman" w:cs="Times New Roman"/>
          <w:sz w:val="28"/>
          <w:szCs w:val="28"/>
          <w:lang w:val="uk-UA"/>
        </w:rPr>
        <w:t>Хмиров</w:t>
      </w:r>
      <w:proofErr w:type="spellEnd"/>
      <w:r w:rsidRPr="003A26DF">
        <w:rPr>
          <w:rFonts w:ascii="Times New Roman" w:hAnsi="Times New Roman" w:cs="Times New Roman"/>
          <w:sz w:val="28"/>
          <w:szCs w:val="28"/>
          <w:lang w:val="uk-UA"/>
        </w:rPr>
        <w:t xml:space="preserve"> зазначає, немає інших підстав вважати докази достатніми, крім тих, що «достатність доказів визначається можливістю прийняття на основі їх наявної сукупності відповідного рішення у кримінальному провадженні». Водночас автор визнає, що оскільки достатність доказів визначено не за певними заздалегідь встановленими критеріями, а на підставі внутрішнього переконання суб’єкта доказування, «оцінювання достатності доказів є найскладнішим, і в цьому питанні найчастіше виникають розбіжності серед суб’єктів доказування. </w:t>
      </w:r>
      <w:proofErr w:type="spellStart"/>
      <w:r w:rsidRPr="003A26DF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3A26DF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3A26DF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3A2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DF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3A26DF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3A26DF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3A2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DF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3A2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DF">
        <w:rPr>
          <w:rFonts w:ascii="Times New Roman" w:hAnsi="Times New Roman" w:cs="Times New Roman"/>
          <w:sz w:val="28"/>
          <w:szCs w:val="28"/>
        </w:rPr>
        <w:t>визнає</w:t>
      </w:r>
      <w:proofErr w:type="spellEnd"/>
      <w:r w:rsidRPr="003A2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DF">
        <w:rPr>
          <w:rFonts w:ascii="Times New Roman" w:hAnsi="Times New Roman" w:cs="Times New Roman"/>
          <w:sz w:val="28"/>
          <w:szCs w:val="28"/>
        </w:rPr>
        <w:t>достатньою</w:t>
      </w:r>
      <w:proofErr w:type="spellEnd"/>
      <w:r w:rsidRPr="003A26D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A26DF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3A26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A26DF">
        <w:rPr>
          <w:rFonts w:ascii="Times New Roman" w:hAnsi="Times New Roman" w:cs="Times New Roman"/>
          <w:sz w:val="28"/>
          <w:szCs w:val="28"/>
        </w:rPr>
        <w:t>недостатньою</w:t>
      </w:r>
      <w:proofErr w:type="spellEnd"/>
      <w:r w:rsidRPr="003A26DF">
        <w:rPr>
          <w:rFonts w:ascii="Times New Roman" w:hAnsi="Times New Roman" w:cs="Times New Roman"/>
          <w:sz w:val="28"/>
          <w:szCs w:val="28"/>
        </w:rPr>
        <w:t>»</w:t>
      </w:r>
      <w:r w:rsidR="00B23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976" w:rsidRPr="005B33F8">
        <w:rPr>
          <w:rFonts w:ascii="Times New Roman" w:hAnsi="Times New Roman"/>
          <w:sz w:val="28"/>
          <w:szCs w:val="28"/>
          <w:lang w:val="uk-UA"/>
        </w:rPr>
        <w:t>[</w:t>
      </w:r>
      <w:r w:rsidR="00B23976">
        <w:rPr>
          <w:rFonts w:ascii="Times New Roman" w:hAnsi="Times New Roman"/>
          <w:sz w:val="28"/>
          <w:szCs w:val="28"/>
          <w:lang w:val="uk-UA"/>
        </w:rPr>
        <w:t>9, с. 138</w:t>
      </w:r>
      <w:r w:rsidR="00B23976" w:rsidRPr="005B33F8">
        <w:rPr>
          <w:rFonts w:ascii="Times New Roman" w:hAnsi="Times New Roman"/>
          <w:sz w:val="28"/>
          <w:szCs w:val="28"/>
          <w:lang w:val="uk-UA"/>
        </w:rPr>
        <w:t>]</w:t>
      </w:r>
      <w:r w:rsidRPr="005B33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5B7020" w14:textId="632325CC" w:rsidR="00FB57AA" w:rsidRPr="00D54385" w:rsidRDefault="003A26DF" w:rsidP="005B33F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DF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подолання такої невизначеності дослідники цієї проблеми здійснюють різні спроби </w:t>
      </w:r>
      <w:r w:rsidR="005B33F8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31616538" w14:textId="1432E9E1" w:rsidR="00554F99" w:rsidRDefault="00FB57AA" w:rsidP="005B33F8">
      <w:pPr>
        <w:pStyle w:val="a3"/>
        <w:spacing w:line="360" w:lineRule="auto"/>
        <w:ind w:firstLine="567"/>
        <w:jc w:val="both"/>
        <w:rPr>
          <w:lang w:val="uk-UA"/>
        </w:rPr>
      </w:pPr>
      <w:proofErr w:type="spellStart"/>
      <w:r w:rsidRPr="00FB57AA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FB5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7AA">
        <w:rPr>
          <w:rFonts w:ascii="Times New Roman" w:hAnsi="Times New Roman" w:cs="Times New Roman"/>
          <w:sz w:val="28"/>
          <w:szCs w:val="28"/>
        </w:rPr>
        <w:t>достатність</w:t>
      </w:r>
      <w:proofErr w:type="spellEnd"/>
      <w:r w:rsidRPr="00FB57AA">
        <w:rPr>
          <w:rFonts w:ascii="Times New Roman" w:hAnsi="Times New Roman" w:cs="Times New Roman"/>
          <w:sz w:val="28"/>
          <w:szCs w:val="28"/>
        </w:rPr>
        <w:t xml:space="preserve"> </w:t>
      </w:r>
      <w:r w:rsidR="005B33F8">
        <w:rPr>
          <w:rFonts w:ascii="Times New Roman" w:hAnsi="Times New Roman" w:cs="Times New Roman"/>
          <w:sz w:val="28"/>
          <w:szCs w:val="28"/>
        </w:rPr>
        <w:t>…</w:t>
      </w:r>
    </w:p>
    <w:p w14:paraId="0074E752" w14:textId="77777777" w:rsidR="00986525" w:rsidRDefault="00986525" w:rsidP="00BA6A4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FDADD54" w14:textId="77777777" w:rsidR="00986525" w:rsidRDefault="00986525" w:rsidP="00BA6A4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A699D42" w14:textId="77777777" w:rsidR="00986525" w:rsidRDefault="00986525" w:rsidP="00BA6A4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0C2C5BB" w14:textId="77777777" w:rsidR="00986525" w:rsidRDefault="00986525" w:rsidP="00BA6A4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B286379" w14:textId="77777777" w:rsidR="0000278D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94A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177CF48F" w14:textId="77777777" w:rsidR="0000278D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BEDAC8" w14:textId="77777777" w:rsidR="009A2242" w:rsidRDefault="009A2242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45E228" w14:textId="54D24CD9" w:rsidR="00603D2A" w:rsidRDefault="009A2242" w:rsidP="005B33F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Отже, в результаті виконання даної роботи, метою написання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якої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BA6A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A6A45" w:rsidRPr="00BE26C1">
        <w:rPr>
          <w:rFonts w:ascii="Times New Roman" w:hAnsi="Times New Roman"/>
          <w:sz w:val="28"/>
          <w:szCs w:val="28"/>
          <w:lang w:val="uk-UA"/>
        </w:rPr>
        <w:t xml:space="preserve">висвітлення </w:t>
      </w:r>
      <w:r w:rsidR="00BA6A45">
        <w:rPr>
          <w:rFonts w:ascii="Times New Roman" w:hAnsi="Times New Roman"/>
          <w:sz w:val="28"/>
          <w:szCs w:val="28"/>
          <w:lang w:val="uk-UA"/>
        </w:rPr>
        <w:t>теоретичних засад доказів та доказування в кримінальному провадженні</w:t>
      </w:r>
      <w:r w:rsidR="005B33F8">
        <w:rPr>
          <w:rFonts w:ascii="Times New Roman" w:hAnsi="Times New Roman"/>
          <w:sz w:val="28"/>
          <w:szCs w:val="28"/>
          <w:lang w:val="uk-UA"/>
        </w:rPr>
        <w:t>…..</w:t>
      </w:r>
      <w:bookmarkStart w:id="0" w:name="_GoBack"/>
      <w:bookmarkEnd w:id="0"/>
    </w:p>
    <w:p w14:paraId="7101D718" w14:textId="77777777" w:rsidR="00603D2A" w:rsidRDefault="00603D2A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A5A742" w14:textId="77777777" w:rsidR="0000278D" w:rsidRPr="002069D3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9D3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14:paraId="640E77CD" w14:textId="77777777" w:rsidR="0000278D" w:rsidRDefault="0000278D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16D1CF" w14:textId="77777777" w:rsidR="009A2242" w:rsidRDefault="009A2242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7BBFF9" w14:textId="77777777" w:rsidR="009A2242" w:rsidRDefault="009A2242" w:rsidP="009A2242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22D">
        <w:rPr>
          <w:rFonts w:ascii="Times New Roman" w:hAnsi="Times New Roman" w:cs="Times New Roman"/>
          <w:sz w:val="28"/>
          <w:szCs w:val="28"/>
          <w:lang w:val="uk-UA"/>
        </w:rPr>
        <w:t>Конституція України, прийнята на п’ятій сесії Верховної Ради України 2-го скликання від 28.06.1996 р. // Відомості Верховної Ради України.  1996. № 30. Ст. 141.</w:t>
      </w:r>
    </w:p>
    <w:p w14:paraId="3E80A220" w14:textId="77777777" w:rsidR="000752A1" w:rsidRPr="000752A1" w:rsidRDefault="000752A1" w:rsidP="000752A1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2A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Кримінальний процесуальний кодекс України: Закон України від 13.04.2012 р. № 4651-</w:t>
      </w:r>
      <w:r w:rsidRPr="000752A1">
        <w:rPr>
          <w:rFonts w:ascii="Times New Roman" w:eastAsia="Times New Roman" w:hAnsi="Times New Roman" w:cs="Times New Roman"/>
          <w:sz w:val="28"/>
          <w:szCs w:val="28"/>
        </w:rPr>
        <w:t>VI</w:t>
      </w:r>
      <w:r w:rsidRPr="00075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Відо</w:t>
      </w:r>
      <w:r w:rsidRPr="000752A1">
        <w:rPr>
          <w:rFonts w:ascii="Times New Roman" w:hAnsi="Times New Roman"/>
          <w:sz w:val="28"/>
          <w:szCs w:val="28"/>
          <w:lang w:val="uk-UA"/>
        </w:rPr>
        <w:t>мості Верховної Ради України. 2013. № 9-10. Ст</w:t>
      </w:r>
      <w:r w:rsidRPr="00075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.474. </w:t>
      </w:r>
    </w:p>
    <w:p w14:paraId="67D88A67" w14:textId="77777777" w:rsidR="000752A1" w:rsidRPr="00CC4008" w:rsidRDefault="000752A1" w:rsidP="000752A1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52A1">
        <w:rPr>
          <w:rFonts w:ascii="Times New Roman" w:hAnsi="Times New Roman"/>
          <w:sz w:val="28"/>
          <w:szCs w:val="28"/>
        </w:rPr>
        <w:t>Берназ</w:t>
      </w:r>
      <w:proofErr w:type="spellEnd"/>
      <w:r w:rsidRPr="000752A1">
        <w:rPr>
          <w:rFonts w:ascii="Times New Roman" w:hAnsi="Times New Roman"/>
          <w:sz w:val="28"/>
          <w:szCs w:val="28"/>
        </w:rPr>
        <w:t xml:space="preserve"> В. Д. </w:t>
      </w:r>
      <w:proofErr w:type="spellStart"/>
      <w:r w:rsidRPr="000752A1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0752A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752A1">
        <w:rPr>
          <w:rFonts w:ascii="Times New Roman" w:hAnsi="Times New Roman"/>
          <w:sz w:val="28"/>
          <w:szCs w:val="28"/>
        </w:rPr>
        <w:t>кримінальному</w:t>
      </w:r>
      <w:proofErr w:type="spellEnd"/>
      <w:r w:rsidRPr="000752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2A1">
        <w:rPr>
          <w:rFonts w:ascii="Times New Roman" w:hAnsi="Times New Roman"/>
          <w:sz w:val="28"/>
          <w:szCs w:val="28"/>
        </w:rPr>
        <w:t>процесі</w:t>
      </w:r>
      <w:proofErr w:type="spellEnd"/>
      <w:r w:rsidRPr="000752A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52A1">
        <w:rPr>
          <w:rFonts w:ascii="Times New Roman" w:hAnsi="Times New Roman"/>
          <w:sz w:val="28"/>
          <w:szCs w:val="28"/>
        </w:rPr>
        <w:t>поняття</w:t>
      </w:r>
      <w:proofErr w:type="spellEnd"/>
      <w:r w:rsidRPr="000752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52A1">
        <w:rPr>
          <w:rFonts w:ascii="Times New Roman" w:hAnsi="Times New Roman"/>
          <w:sz w:val="28"/>
          <w:szCs w:val="28"/>
        </w:rPr>
        <w:t>зміст</w:t>
      </w:r>
      <w:proofErr w:type="spellEnd"/>
      <w:r w:rsidRPr="000752A1">
        <w:rPr>
          <w:rFonts w:ascii="Times New Roman" w:hAnsi="Times New Roman"/>
          <w:sz w:val="28"/>
          <w:szCs w:val="28"/>
        </w:rPr>
        <w:t xml:space="preserve">, структура / В. Д. </w:t>
      </w:r>
      <w:proofErr w:type="spellStart"/>
      <w:r w:rsidRPr="000752A1">
        <w:rPr>
          <w:rFonts w:ascii="Times New Roman" w:hAnsi="Times New Roman"/>
          <w:sz w:val="28"/>
          <w:szCs w:val="28"/>
        </w:rPr>
        <w:t>Берназ</w:t>
      </w:r>
      <w:proofErr w:type="spellEnd"/>
      <w:r w:rsidRPr="000752A1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Pr="000752A1">
        <w:rPr>
          <w:rFonts w:ascii="Times New Roman" w:hAnsi="Times New Roman"/>
          <w:sz w:val="28"/>
          <w:szCs w:val="28"/>
        </w:rPr>
        <w:t>/  Одеса</w:t>
      </w:r>
      <w:proofErr w:type="gramEnd"/>
      <w:r w:rsidRPr="000752A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52A1">
        <w:rPr>
          <w:rFonts w:ascii="Times New Roman" w:hAnsi="Times New Roman"/>
          <w:sz w:val="28"/>
          <w:szCs w:val="28"/>
        </w:rPr>
        <w:t>Юридична</w:t>
      </w:r>
      <w:proofErr w:type="spellEnd"/>
      <w:r w:rsidRPr="000752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2A1">
        <w:rPr>
          <w:rFonts w:ascii="Times New Roman" w:hAnsi="Times New Roman"/>
          <w:sz w:val="28"/>
          <w:szCs w:val="28"/>
        </w:rPr>
        <w:t>література</w:t>
      </w:r>
      <w:proofErr w:type="spellEnd"/>
      <w:r w:rsidRPr="000752A1">
        <w:rPr>
          <w:rFonts w:ascii="Times New Roman" w:hAnsi="Times New Roman"/>
          <w:sz w:val="28"/>
          <w:szCs w:val="28"/>
        </w:rPr>
        <w:t xml:space="preserve">, 2013. </w:t>
      </w:r>
      <w:r w:rsidRPr="000752A1">
        <w:rPr>
          <w:rFonts w:ascii="Times New Roman" w:hAnsi="Times New Roman"/>
          <w:sz w:val="28"/>
          <w:szCs w:val="28"/>
          <w:lang w:val="uk-UA"/>
        </w:rPr>
        <w:t>С</w:t>
      </w:r>
      <w:r w:rsidRPr="000752A1">
        <w:rPr>
          <w:rFonts w:ascii="Times New Roman" w:hAnsi="Times New Roman"/>
          <w:sz w:val="28"/>
          <w:szCs w:val="28"/>
        </w:rPr>
        <w:t>. 17-21.</w:t>
      </w:r>
      <w:r w:rsidRPr="000752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9427704" w14:textId="77777777" w:rsidR="00554F99" w:rsidRPr="00554F99" w:rsidRDefault="00554F99" w:rsidP="00CC4008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F99">
        <w:rPr>
          <w:rFonts w:ascii="Times New Roman" w:eastAsia="Arial,BoldItalic" w:hAnsi="Times New Roman" w:cs="Times New Roman"/>
          <w:bCs/>
          <w:iCs/>
          <w:sz w:val="28"/>
          <w:szCs w:val="28"/>
          <w:lang w:val="uk-UA"/>
        </w:rPr>
        <w:t>Гвоздік</w:t>
      </w:r>
      <w:proofErr w:type="spellEnd"/>
      <w:r w:rsidRPr="00554F99">
        <w:rPr>
          <w:rFonts w:ascii="Times New Roman" w:eastAsia="Arial,BoldItalic" w:hAnsi="Times New Roman" w:cs="Times New Roman"/>
          <w:bCs/>
          <w:iCs/>
          <w:sz w:val="28"/>
          <w:szCs w:val="28"/>
          <w:lang w:val="uk-UA"/>
        </w:rPr>
        <w:t xml:space="preserve"> О. І.</w:t>
      </w:r>
      <w:r>
        <w:rPr>
          <w:rFonts w:ascii="Times New Roman" w:eastAsia="Arial,BoldItalic" w:hAnsi="Times New Roman" w:cs="Times New Roman"/>
          <w:bCs/>
          <w:iCs/>
          <w:sz w:val="28"/>
          <w:szCs w:val="28"/>
          <w:lang w:val="uk-UA"/>
        </w:rPr>
        <w:t xml:space="preserve"> Критерії достатності доказів / О.І. </w:t>
      </w:r>
      <w:proofErr w:type="spellStart"/>
      <w:r>
        <w:rPr>
          <w:rFonts w:ascii="Times New Roman" w:eastAsia="Arial,BoldItalic" w:hAnsi="Times New Roman" w:cs="Times New Roman"/>
          <w:bCs/>
          <w:iCs/>
          <w:sz w:val="28"/>
          <w:szCs w:val="28"/>
          <w:lang w:val="uk-UA"/>
        </w:rPr>
        <w:t>Гвоздік</w:t>
      </w:r>
      <w:proofErr w:type="spellEnd"/>
      <w:r>
        <w:rPr>
          <w:rFonts w:ascii="Times New Roman" w:eastAsia="Arial,BoldItalic" w:hAnsi="Times New Roman" w:cs="Times New Roman"/>
          <w:bCs/>
          <w:iCs/>
          <w:sz w:val="28"/>
          <w:szCs w:val="28"/>
          <w:lang w:val="uk-UA"/>
        </w:rPr>
        <w:t xml:space="preserve"> // </w:t>
      </w:r>
      <w:r w:rsidRPr="00554F99">
        <w:rPr>
          <w:rFonts w:ascii="Times New Roman" w:hAnsi="Times New Roman" w:cs="Times New Roman"/>
          <w:sz w:val="28"/>
          <w:szCs w:val="28"/>
          <w:lang w:val="uk-UA"/>
        </w:rPr>
        <w:t>Філософські та методологічні проблеми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>. 2019. № 2. С.63-70.</w:t>
      </w:r>
    </w:p>
    <w:p w14:paraId="05DCE059" w14:textId="77777777" w:rsidR="00CC4008" w:rsidRPr="00CC4008" w:rsidRDefault="00CC4008" w:rsidP="00CC4008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4008">
        <w:rPr>
          <w:rFonts w:ascii="Times New Roman" w:hAnsi="Times New Roman" w:cs="Times New Roman"/>
          <w:sz w:val="28"/>
          <w:szCs w:val="28"/>
        </w:rPr>
        <w:t>Дєєв</w:t>
      </w:r>
      <w:proofErr w:type="spellEnd"/>
      <w:r w:rsidRPr="00CC4008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Pr="00CC400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C4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008">
        <w:rPr>
          <w:rFonts w:ascii="Times New Roman" w:hAnsi="Times New Roman" w:cs="Times New Roman"/>
          <w:sz w:val="28"/>
          <w:szCs w:val="28"/>
        </w:rPr>
        <w:t>достатності</w:t>
      </w:r>
      <w:proofErr w:type="spellEnd"/>
      <w:r w:rsidRPr="00CC4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008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CC400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C4008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CC4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008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C4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00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C4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008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4008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М.В.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CC4008">
        <w:rPr>
          <w:rFonts w:ascii="Times New Roman" w:hAnsi="Times New Roman" w:cs="Times New Roman"/>
          <w:sz w:val="28"/>
          <w:szCs w:val="28"/>
        </w:rPr>
        <w:t xml:space="preserve"> Держава та </w:t>
      </w:r>
      <w:proofErr w:type="spellStart"/>
      <w:r w:rsidRPr="00CC4008">
        <w:rPr>
          <w:rFonts w:ascii="Times New Roman" w:hAnsi="Times New Roman" w:cs="Times New Roman"/>
          <w:sz w:val="28"/>
          <w:szCs w:val="28"/>
        </w:rPr>
        <w:t>регіони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C4008">
        <w:rPr>
          <w:rFonts w:ascii="Times New Roman" w:hAnsi="Times New Roman" w:cs="Times New Roman"/>
          <w:sz w:val="28"/>
          <w:szCs w:val="28"/>
        </w:rPr>
        <w:t xml:space="preserve"> 2015. № 4 (50). С. 65–74.</w:t>
      </w:r>
    </w:p>
    <w:p w14:paraId="05976E9B" w14:textId="77777777" w:rsidR="000752A1" w:rsidRPr="00CC4008" w:rsidRDefault="000752A1" w:rsidP="00CC4008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4008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CC40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4008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CC4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008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CC4008">
        <w:rPr>
          <w:rFonts w:ascii="Times New Roman" w:hAnsi="Times New Roman" w:cs="Times New Roman"/>
          <w:sz w:val="28"/>
          <w:szCs w:val="28"/>
        </w:rPr>
        <w:t xml:space="preserve">: курс </w:t>
      </w:r>
      <w:proofErr w:type="spellStart"/>
      <w:r w:rsidRPr="00CC4008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CC4008">
        <w:rPr>
          <w:rFonts w:ascii="Times New Roman" w:hAnsi="Times New Roman" w:cs="Times New Roman"/>
          <w:sz w:val="28"/>
          <w:szCs w:val="28"/>
        </w:rPr>
        <w:t xml:space="preserve"> / О. О. Бондаренко, Г. І. </w:t>
      </w:r>
      <w:proofErr w:type="spellStart"/>
      <w:r w:rsidRPr="00CC4008">
        <w:rPr>
          <w:rFonts w:ascii="Times New Roman" w:hAnsi="Times New Roman" w:cs="Times New Roman"/>
          <w:sz w:val="28"/>
          <w:szCs w:val="28"/>
        </w:rPr>
        <w:t>Глобенко</w:t>
      </w:r>
      <w:proofErr w:type="spellEnd"/>
      <w:r w:rsidRPr="00CC4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400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C400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C4008">
        <w:rPr>
          <w:rFonts w:ascii="Times New Roman" w:hAnsi="Times New Roman" w:cs="Times New Roman"/>
          <w:sz w:val="28"/>
          <w:szCs w:val="28"/>
        </w:rPr>
        <w:t xml:space="preserve">.; за </w:t>
      </w:r>
      <w:proofErr w:type="spellStart"/>
      <w:r w:rsidRPr="00CC400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CC4008">
        <w:rPr>
          <w:rFonts w:ascii="Times New Roman" w:hAnsi="Times New Roman" w:cs="Times New Roman"/>
          <w:sz w:val="28"/>
          <w:szCs w:val="28"/>
        </w:rPr>
        <w:t xml:space="preserve">. ред. д-ра </w:t>
      </w:r>
      <w:proofErr w:type="spellStart"/>
      <w:r w:rsidRPr="00CC4008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CC4008">
        <w:rPr>
          <w:rFonts w:ascii="Times New Roman" w:hAnsi="Times New Roman" w:cs="Times New Roman"/>
          <w:sz w:val="28"/>
          <w:szCs w:val="28"/>
        </w:rPr>
        <w:t xml:space="preserve">. наук, проф. О. О </w:t>
      </w:r>
      <w:proofErr w:type="spellStart"/>
      <w:r w:rsidRPr="00CC4008">
        <w:rPr>
          <w:rFonts w:ascii="Times New Roman" w:hAnsi="Times New Roman" w:cs="Times New Roman"/>
          <w:sz w:val="28"/>
          <w:szCs w:val="28"/>
        </w:rPr>
        <w:t>Юхна</w:t>
      </w:r>
      <w:proofErr w:type="spellEnd"/>
      <w:r w:rsidRPr="00CC4008">
        <w:rPr>
          <w:rFonts w:ascii="Times New Roman" w:hAnsi="Times New Roman" w:cs="Times New Roman"/>
          <w:sz w:val="28"/>
          <w:szCs w:val="28"/>
        </w:rPr>
        <w:t xml:space="preserve">; МВС </w:t>
      </w:r>
      <w:proofErr w:type="spellStart"/>
      <w:r w:rsidRPr="00CC4008">
        <w:rPr>
          <w:rFonts w:ascii="Times New Roman" w:hAnsi="Times New Roman" w:cs="Times New Roman"/>
          <w:sz w:val="28"/>
          <w:szCs w:val="28"/>
        </w:rPr>
        <w:t>Ук</w:t>
      </w:r>
      <w:r w:rsidR="00222A9D">
        <w:rPr>
          <w:rFonts w:ascii="Times New Roman" w:hAnsi="Times New Roman" w:cs="Times New Roman"/>
          <w:sz w:val="28"/>
          <w:szCs w:val="28"/>
        </w:rPr>
        <w:t>раїни</w:t>
      </w:r>
      <w:proofErr w:type="spellEnd"/>
      <w:r w:rsidR="00222A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Pr="00CC4008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CC40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4008">
        <w:rPr>
          <w:rFonts w:ascii="Times New Roman" w:hAnsi="Times New Roman" w:cs="Times New Roman"/>
          <w:sz w:val="28"/>
          <w:szCs w:val="28"/>
        </w:rPr>
        <w:t xml:space="preserve"> ХНУВС, 2018. 156 с.</w:t>
      </w:r>
    </w:p>
    <w:p w14:paraId="1D7AF399" w14:textId="77777777" w:rsidR="00986525" w:rsidRDefault="00986525" w:rsidP="00CC4008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6525">
        <w:rPr>
          <w:rFonts w:ascii="Times New Roman" w:hAnsi="Times New Roman" w:cs="Times New Roman"/>
          <w:bCs/>
          <w:sz w:val="28"/>
          <w:szCs w:val="28"/>
        </w:rPr>
        <w:t>Докази</w:t>
      </w:r>
      <w:proofErr w:type="spellEnd"/>
      <w:r w:rsidRPr="00986525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986525">
        <w:rPr>
          <w:rFonts w:ascii="Times New Roman" w:hAnsi="Times New Roman" w:cs="Times New Roman"/>
          <w:bCs/>
          <w:sz w:val="28"/>
          <w:szCs w:val="28"/>
        </w:rPr>
        <w:t>доказування</w:t>
      </w:r>
      <w:proofErr w:type="spellEnd"/>
      <w:r w:rsidRPr="00986525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986525">
        <w:rPr>
          <w:rFonts w:ascii="Times New Roman" w:hAnsi="Times New Roman" w:cs="Times New Roman"/>
          <w:bCs/>
          <w:sz w:val="28"/>
          <w:szCs w:val="28"/>
        </w:rPr>
        <w:t>кримінальному</w:t>
      </w:r>
      <w:proofErr w:type="spellEnd"/>
      <w:r w:rsidRPr="009865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6525">
        <w:rPr>
          <w:rFonts w:ascii="Times New Roman" w:hAnsi="Times New Roman" w:cs="Times New Roman"/>
          <w:bCs/>
          <w:sz w:val="28"/>
          <w:szCs w:val="28"/>
        </w:rPr>
        <w:t>провадженні</w:t>
      </w:r>
      <w:proofErr w:type="spellEnd"/>
      <w:r w:rsidRPr="009865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652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865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6525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986525">
        <w:rPr>
          <w:rFonts w:ascii="Times New Roman" w:hAnsi="Times New Roman" w:cs="Times New Roman"/>
          <w:sz w:val="28"/>
          <w:szCs w:val="28"/>
        </w:rPr>
        <w:t xml:space="preserve"> / Р. І. </w:t>
      </w:r>
      <w:proofErr w:type="spellStart"/>
      <w:r w:rsidRPr="00986525">
        <w:rPr>
          <w:rFonts w:ascii="Times New Roman" w:hAnsi="Times New Roman" w:cs="Times New Roman"/>
          <w:sz w:val="28"/>
          <w:szCs w:val="28"/>
        </w:rPr>
        <w:t>Благута</w:t>
      </w:r>
      <w:proofErr w:type="spellEnd"/>
      <w:r w:rsidRPr="00986525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986525">
        <w:rPr>
          <w:rFonts w:ascii="Times New Roman" w:hAnsi="Times New Roman" w:cs="Times New Roman"/>
          <w:sz w:val="28"/>
          <w:szCs w:val="28"/>
        </w:rPr>
        <w:t>Гуцуляк</w:t>
      </w:r>
      <w:proofErr w:type="spellEnd"/>
      <w:r w:rsidRPr="00986525"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Pr="00986525">
        <w:rPr>
          <w:rFonts w:ascii="Times New Roman" w:hAnsi="Times New Roman" w:cs="Times New Roman"/>
          <w:sz w:val="28"/>
          <w:szCs w:val="28"/>
        </w:rPr>
        <w:t>Дуфенюк</w:t>
      </w:r>
      <w:proofErr w:type="spellEnd"/>
      <w:r w:rsidRPr="0098652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6525"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652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9865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6525">
        <w:rPr>
          <w:rFonts w:ascii="Times New Roman" w:hAnsi="Times New Roman" w:cs="Times New Roman"/>
          <w:sz w:val="28"/>
          <w:szCs w:val="28"/>
        </w:rPr>
        <w:t>ЛьвДУВС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2018. </w:t>
      </w:r>
      <w:r w:rsidRPr="00986525">
        <w:rPr>
          <w:rFonts w:ascii="Times New Roman" w:hAnsi="Times New Roman" w:cs="Times New Roman"/>
          <w:sz w:val="28"/>
          <w:szCs w:val="28"/>
        </w:rPr>
        <w:t xml:space="preserve"> 272 с.</w:t>
      </w:r>
    </w:p>
    <w:p w14:paraId="10DFEC68" w14:textId="77777777" w:rsidR="005832A4" w:rsidRDefault="005832A4" w:rsidP="005832A4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2A4">
        <w:rPr>
          <w:rFonts w:ascii="Times New Roman" w:hAnsi="Times New Roman" w:cs="Times New Roman"/>
          <w:sz w:val="28"/>
          <w:szCs w:val="28"/>
          <w:lang w:val="uk-UA"/>
        </w:rPr>
        <w:t xml:space="preserve">Зінченко В.М. </w:t>
      </w:r>
      <w:r w:rsidR="00603D2A">
        <w:rPr>
          <w:rFonts w:ascii="Times New Roman" w:hAnsi="Times New Roman" w:cs="Times New Roman"/>
          <w:sz w:val="28"/>
          <w:szCs w:val="28"/>
          <w:lang w:val="uk-UA"/>
        </w:rPr>
        <w:t>Поняття та сутність достатності як процесуальної властивості доказів у кримінальному провадженні / В.М. Зінченко // право і суспільство. 2019. № 4. С. 290-296.</w:t>
      </w:r>
    </w:p>
    <w:p w14:paraId="797D119E" w14:textId="77777777" w:rsidR="000752A1" w:rsidRPr="00603D2A" w:rsidRDefault="000752A1" w:rsidP="00603D2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3D2A">
        <w:rPr>
          <w:rFonts w:ascii="Times New Roman" w:hAnsi="Times New Roman"/>
          <w:sz w:val="28"/>
          <w:szCs w:val="28"/>
        </w:rPr>
        <w:t>Капліна</w:t>
      </w:r>
      <w:proofErr w:type="spellEnd"/>
      <w:r w:rsidRPr="00603D2A">
        <w:rPr>
          <w:rFonts w:ascii="Times New Roman" w:hAnsi="Times New Roman"/>
          <w:sz w:val="28"/>
          <w:szCs w:val="28"/>
        </w:rPr>
        <w:t xml:space="preserve"> О. </w:t>
      </w:r>
      <w:proofErr w:type="spellStart"/>
      <w:r w:rsidRPr="00603D2A">
        <w:rPr>
          <w:rFonts w:ascii="Times New Roman" w:hAnsi="Times New Roman"/>
          <w:sz w:val="28"/>
          <w:szCs w:val="28"/>
        </w:rPr>
        <w:t>Кримінальне</w:t>
      </w:r>
      <w:proofErr w:type="spellEnd"/>
      <w:r w:rsidRPr="00603D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D2A">
        <w:rPr>
          <w:rFonts w:ascii="Times New Roman" w:hAnsi="Times New Roman"/>
          <w:sz w:val="28"/>
          <w:szCs w:val="28"/>
        </w:rPr>
        <w:t>процесуальне</w:t>
      </w:r>
      <w:proofErr w:type="spellEnd"/>
      <w:r w:rsidRPr="00603D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D2A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603D2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03D2A">
        <w:rPr>
          <w:rFonts w:ascii="Times New Roman" w:hAnsi="Times New Roman"/>
          <w:sz w:val="28"/>
          <w:szCs w:val="28"/>
        </w:rPr>
        <w:t>його</w:t>
      </w:r>
      <w:proofErr w:type="spellEnd"/>
      <w:r w:rsidRPr="00603D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D2A">
        <w:rPr>
          <w:rFonts w:ascii="Times New Roman" w:hAnsi="Times New Roman"/>
          <w:sz w:val="28"/>
          <w:szCs w:val="28"/>
        </w:rPr>
        <w:t>суб’єкти</w:t>
      </w:r>
      <w:proofErr w:type="spellEnd"/>
      <w:r w:rsidRPr="00603D2A">
        <w:rPr>
          <w:rFonts w:ascii="Times New Roman" w:hAnsi="Times New Roman"/>
          <w:sz w:val="28"/>
          <w:szCs w:val="28"/>
        </w:rPr>
        <w:t xml:space="preserve"> / О. </w:t>
      </w:r>
      <w:proofErr w:type="spellStart"/>
      <w:r w:rsidRPr="00603D2A">
        <w:rPr>
          <w:rFonts w:ascii="Times New Roman" w:hAnsi="Times New Roman"/>
          <w:sz w:val="28"/>
          <w:szCs w:val="28"/>
        </w:rPr>
        <w:t>Капліна</w:t>
      </w:r>
      <w:proofErr w:type="spellEnd"/>
      <w:r w:rsidRPr="00603D2A">
        <w:rPr>
          <w:rFonts w:ascii="Times New Roman" w:hAnsi="Times New Roman"/>
          <w:sz w:val="28"/>
          <w:szCs w:val="28"/>
        </w:rPr>
        <w:t xml:space="preserve"> // Право </w:t>
      </w:r>
      <w:proofErr w:type="spellStart"/>
      <w:r w:rsidRPr="00603D2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03D2A">
        <w:rPr>
          <w:rFonts w:ascii="Times New Roman" w:hAnsi="Times New Roman"/>
          <w:sz w:val="28"/>
          <w:szCs w:val="28"/>
        </w:rPr>
        <w:t xml:space="preserve">. 2014. № 10. </w:t>
      </w:r>
      <w:r w:rsidRPr="00603D2A">
        <w:rPr>
          <w:rFonts w:ascii="Times New Roman" w:hAnsi="Times New Roman"/>
          <w:sz w:val="28"/>
          <w:szCs w:val="28"/>
          <w:lang w:val="uk-UA"/>
        </w:rPr>
        <w:t>с</w:t>
      </w:r>
      <w:r w:rsidRPr="00603D2A">
        <w:rPr>
          <w:rFonts w:ascii="Times New Roman" w:hAnsi="Times New Roman"/>
          <w:sz w:val="28"/>
          <w:szCs w:val="28"/>
        </w:rPr>
        <w:t xml:space="preserve">.136-147. </w:t>
      </w:r>
    </w:p>
    <w:p w14:paraId="4E19D14F" w14:textId="77777777" w:rsidR="000752A1" w:rsidRPr="005832A4" w:rsidRDefault="00554F99" w:rsidP="00603D2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52A1" w:rsidRPr="00C050E0">
        <w:rPr>
          <w:rFonts w:ascii="Times New Roman" w:hAnsi="Times New Roman"/>
          <w:sz w:val="28"/>
          <w:szCs w:val="28"/>
        </w:rPr>
        <w:t xml:space="preserve">Коваленко Є. Г. </w:t>
      </w:r>
      <w:proofErr w:type="spellStart"/>
      <w:r w:rsidR="000752A1" w:rsidRPr="00C050E0">
        <w:rPr>
          <w:rFonts w:ascii="Times New Roman" w:hAnsi="Times New Roman"/>
          <w:sz w:val="28"/>
          <w:szCs w:val="28"/>
        </w:rPr>
        <w:t>Теорія</w:t>
      </w:r>
      <w:proofErr w:type="spellEnd"/>
      <w:r w:rsidR="000752A1" w:rsidRPr="00C050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52A1" w:rsidRPr="00C050E0">
        <w:rPr>
          <w:rFonts w:ascii="Times New Roman" w:hAnsi="Times New Roman"/>
          <w:sz w:val="28"/>
          <w:szCs w:val="28"/>
        </w:rPr>
        <w:t>доказів</w:t>
      </w:r>
      <w:proofErr w:type="spellEnd"/>
      <w:r w:rsidR="000752A1" w:rsidRPr="00C050E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0752A1" w:rsidRPr="00C050E0">
        <w:rPr>
          <w:rFonts w:ascii="Times New Roman" w:hAnsi="Times New Roman"/>
          <w:sz w:val="28"/>
          <w:szCs w:val="28"/>
        </w:rPr>
        <w:t>кримінальному</w:t>
      </w:r>
      <w:proofErr w:type="spellEnd"/>
      <w:r w:rsidR="000752A1" w:rsidRPr="00C050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52A1" w:rsidRPr="00C050E0">
        <w:rPr>
          <w:rFonts w:ascii="Times New Roman" w:hAnsi="Times New Roman"/>
          <w:sz w:val="28"/>
          <w:szCs w:val="28"/>
        </w:rPr>
        <w:t>процесі</w:t>
      </w:r>
      <w:proofErr w:type="spellEnd"/>
      <w:r w:rsidR="000752A1" w:rsidRPr="00C050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52A1" w:rsidRPr="00C050E0">
        <w:rPr>
          <w:rFonts w:ascii="Times New Roman" w:hAnsi="Times New Roman"/>
          <w:sz w:val="28"/>
          <w:szCs w:val="28"/>
        </w:rPr>
        <w:t>України</w:t>
      </w:r>
      <w:proofErr w:type="spellEnd"/>
      <w:r w:rsidR="000752A1" w:rsidRPr="00C050E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752A1" w:rsidRPr="00C050E0">
        <w:rPr>
          <w:rFonts w:ascii="Times New Roman" w:hAnsi="Times New Roman"/>
          <w:sz w:val="28"/>
          <w:szCs w:val="28"/>
        </w:rPr>
        <w:t>підручник</w:t>
      </w:r>
      <w:proofErr w:type="spellEnd"/>
      <w:r w:rsidR="000752A1" w:rsidRPr="00C050E0">
        <w:rPr>
          <w:rFonts w:ascii="Times New Roman" w:hAnsi="Times New Roman"/>
          <w:sz w:val="28"/>
          <w:szCs w:val="28"/>
        </w:rPr>
        <w:t xml:space="preserve"> / Є. Г. Коваленко. К.: </w:t>
      </w:r>
      <w:proofErr w:type="spellStart"/>
      <w:r w:rsidR="000752A1" w:rsidRPr="00C050E0">
        <w:rPr>
          <w:rFonts w:ascii="Times New Roman" w:hAnsi="Times New Roman"/>
          <w:sz w:val="28"/>
          <w:szCs w:val="28"/>
        </w:rPr>
        <w:t>Юрінком</w:t>
      </w:r>
      <w:proofErr w:type="spellEnd"/>
      <w:r w:rsidR="000752A1" w:rsidRPr="00C050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52A1" w:rsidRPr="00C050E0">
        <w:rPr>
          <w:rFonts w:ascii="Times New Roman" w:hAnsi="Times New Roman"/>
          <w:sz w:val="28"/>
          <w:szCs w:val="28"/>
        </w:rPr>
        <w:t>Інтер</w:t>
      </w:r>
      <w:proofErr w:type="spellEnd"/>
      <w:r w:rsidR="000752A1" w:rsidRPr="00C050E0">
        <w:rPr>
          <w:rFonts w:ascii="Times New Roman" w:hAnsi="Times New Roman"/>
          <w:sz w:val="28"/>
          <w:szCs w:val="28"/>
        </w:rPr>
        <w:t>, 20</w:t>
      </w:r>
      <w:r w:rsidR="000752A1" w:rsidRPr="00C050E0">
        <w:rPr>
          <w:rFonts w:ascii="Times New Roman" w:hAnsi="Times New Roman"/>
          <w:sz w:val="28"/>
          <w:szCs w:val="28"/>
          <w:lang w:val="uk-UA"/>
        </w:rPr>
        <w:t>1</w:t>
      </w:r>
      <w:r w:rsidR="000752A1" w:rsidRPr="00C050E0">
        <w:rPr>
          <w:rFonts w:ascii="Times New Roman" w:hAnsi="Times New Roman"/>
          <w:sz w:val="28"/>
          <w:szCs w:val="28"/>
        </w:rPr>
        <w:t xml:space="preserve">6. 632 c. </w:t>
      </w:r>
    </w:p>
    <w:p w14:paraId="4F7FA7BA" w14:textId="77777777" w:rsidR="005832A4" w:rsidRPr="005832A4" w:rsidRDefault="00603D2A" w:rsidP="00603D2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2A4" w:rsidRPr="005832A4">
        <w:rPr>
          <w:rFonts w:ascii="Times New Roman" w:hAnsi="Times New Roman" w:cs="Times New Roman"/>
          <w:sz w:val="28"/>
          <w:szCs w:val="28"/>
        </w:rPr>
        <w:t xml:space="preserve">Ковальчук С.О. </w:t>
      </w:r>
      <w:proofErr w:type="spellStart"/>
      <w:r w:rsidR="005832A4" w:rsidRPr="005832A4">
        <w:rPr>
          <w:rFonts w:ascii="Times New Roman" w:hAnsi="Times New Roman" w:cs="Times New Roman"/>
          <w:sz w:val="28"/>
          <w:szCs w:val="28"/>
        </w:rPr>
        <w:t>Вчення</w:t>
      </w:r>
      <w:proofErr w:type="spellEnd"/>
      <w:r w:rsidR="005832A4" w:rsidRPr="005832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5832A4" w:rsidRPr="005832A4">
        <w:rPr>
          <w:rFonts w:ascii="Times New Roman" w:hAnsi="Times New Roman" w:cs="Times New Roman"/>
          <w:sz w:val="28"/>
          <w:szCs w:val="28"/>
        </w:rPr>
        <w:t>речові</w:t>
      </w:r>
      <w:proofErr w:type="spellEnd"/>
      <w:r w:rsidR="005832A4" w:rsidRPr="00583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2A4" w:rsidRPr="005832A4">
        <w:rPr>
          <w:rFonts w:ascii="Times New Roman" w:hAnsi="Times New Roman" w:cs="Times New Roman"/>
          <w:sz w:val="28"/>
          <w:szCs w:val="28"/>
        </w:rPr>
        <w:t>докази</w:t>
      </w:r>
      <w:proofErr w:type="spellEnd"/>
      <w:r w:rsidR="005832A4" w:rsidRPr="005832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832A4" w:rsidRPr="005832A4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="005832A4" w:rsidRPr="00583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2A4" w:rsidRPr="005832A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5832A4" w:rsidRPr="005832A4">
        <w:rPr>
          <w:rFonts w:ascii="Times New Roman" w:hAnsi="Times New Roman" w:cs="Times New Roman"/>
          <w:sz w:val="28"/>
          <w:szCs w:val="28"/>
        </w:rPr>
        <w:t>: теорети</w:t>
      </w:r>
      <w:r w:rsidR="005832A4">
        <w:rPr>
          <w:rFonts w:ascii="Times New Roman" w:hAnsi="Times New Roman" w:cs="Times New Roman"/>
          <w:sz w:val="28"/>
          <w:szCs w:val="28"/>
        </w:rPr>
        <w:t>ко-</w:t>
      </w:r>
      <w:proofErr w:type="spellStart"/>
      <w:r w:rsidR="005832A4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="005832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832A4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="00583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2A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5832A4" w:rsidRPr="005832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832A4" w:rsidRPr="005832A4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="005832A4" w:rsidRPr="005832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32A4" w:rsidRPr="005832A4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="005832A4" w:rsidRPr="005832A4">
        <w:rPr>
          <w:rFonts w:ascii="Times New Roman" w:hAnsi="Times New Roman" w:cs="Times New Roman"/>
          <w:sz w:val="28"/>
          <w:szCs w:val="28"/>
        </w:rPr>
        <w:t>, 2017. 618 с.</w:t>
      </w:r>
    </w:p>
    <w:p w14:paraId="6F527737" w14:textId="77777777" w:rsidR="000752A1" w:rsidRPr="005832A4" w:rsidRDefault="005832A4" w:rsidP="00603D2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52A1" w:rsidRPr="005832A4">
        <w:rPr>
          <w:rFonts w:ascii="Times New Roman" w:eastAsia="Times New Roman" w:hAnsi="Times New Roman" w:cs="Times New Roman"/>
          <w:sz w:val="28"/>
          <w:szCs w:val="28"/>
          <w:lang w:val="uk-UA"/>
        </w:rPr>
        <w:t>Конверський</w:t>
      </w:r>
      <w:proofErr w:type="spellEnd"/>
      <w:r w:rsidR="000752A1" w:rsidRPr="005832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Є. Логіка: підручник для студентів юридичних ф</w:t>
      </w:r>
      <w:r w:rsidR="000752A1" w:rsidRPr="005832A4">
        <w:rPr>
          <w:rFonts w:ascii="Times New Roman" w:hAnsi="Times New Roman"/>
          <w:sz w:val="28"/>
          <w:szCs w:val="28"/>
          <w:lang w:val="uk-UA"/>
        </w:rPr>
        <w:t xml:space="preserve">акультетів. </w:t>
      </w:r>
      <w:r w:rsidR="000752A1" w:rsidRPr="005832A4">
        <w:rPr>
          <w:rFonts w:ascii="Times New Roman" w:eastAsia="Times New Roman" w:hAnsi="Times New Roman" w:cs="Times New Roman"/>
          <w:sz w:val="28"/>
          <w:szCs w:val="28"/>
          <w:lang w:val="uk-UA"/>
        </w:rPr>
        <w:t>К.: Це</w:t>
      </w:r>
      <w:r w:rsidR="000752A1" w:rsidRPr="005832A4">
        <w:rPr>
          <w:rFonts w:ascii="Times New Roman" w:hAnsi="Times New Roman"/>
          <w:sz w:val="28"/>
          <w:szCs w:val="28"/>
          <w:lang w:val="uk-UA"/>
        </w:rPr>
        <w:t xml:space="preserve">нтр учбової літератури, 2012. </w:t>
      </w:r>
      <w:r w:rsidR="000752A1" w:rsidRPr="005832A4">
        <w:rPr>
          <w:rFonts w:ascii="Times New Roman" w:eastAsia="Times New Roman" w:hAnsi="Times New Roman" w:cs="Times New Roman"/>
          <w:sz w:val="28"/>
          <w:szCs w:val="28"/>
          <w:lang w:val="uk-UA"/>
        </w:rPr>
        <w:t>336 с.</w:t>
      </w:r>
      <w:r w:rsidR="000752A1" w:rsidRPr="005832A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9B4615B" w14:textId="77777777" w:rsidR="005B3052" w:rsidRPr="005832A4" w:rsidRDefault="005832A4" w:rsidP="00603D2A">
      <w:pPr>
        <w:pStyle w:val="ab"/>
        <w:numPr>
          <w:ilvl w:val="0"/>
          <w:numId w:val="3"/>
        </w:numPr>
        <w:spacing w:line="360" w:lineRule="auto"/>
        <w:jc w:val="both"/>
        <w:rPr>
          <w:rStyle w:val="4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052" w:rsidRPr="00C050E0">
        <w:rPr>
          <w:rStyle w:val="4"/>
          <w:rFonts w:ascii="Times New Roman" w:hAnsi="Times New Roman" w:cs="Times New Roman"/>
          <w:sz w:val="28"/>
          <w:szCs w:val="28"/>
        </w:rPr>
        <w:t>Конюшенко</w:t>
      </w:r>
      <w:proofErr w:type="spellEnd"/>
      <w:r w:rsidR="005B3052" w:rsidRPr="00C050E0">
        <w:rPr>
          <w:rStyle w:val="4"/>
          <w:rFonts w:ascii="Times New Roman" w:hAnsi="Times New Roman" w:cs="Times New Roman"/>
          <w:sz w:val="28"/>
          <w:szCs w:val="28"/>
        </w:rPr>
        <w:t xml:space="preserve"> Я. Ю. Поняття доказів у кримінально-процесуальному провадженні, їх зміст і класифікація / Я. Ю. </w:t>
      </w:r>
      <w:proofErr w:type="spellStart"/>
      <w:r w:rsidR="005B3052" w:rsidRPr="00C050E0">
        <w:rPr>
          <w:rStyle w:val="4"/>
          <w:rFonts w:ascii="Times New Roman" w:hAnsi="Times New Roman" w:cs="Times New Roman"/>
          <w:sz w:val="28"/>
          <w:szCs w:val="28"/>
          <w:lang w:bidi="ru-RU"/>
        </w:rPr>
        <w:t>Коню</w:t>
      </w:r>
      <w:r w:rsidR="005B3052" w:rsidRPr="00C050E0">
        <w:rPr>
          <w:rStyle w:val="4"/>
          <w:rFonts w:ascii="Times New Roman" w:hAnsi="Times New Roman" w:cs="Times New Roman"/>
          <w:sz w:val="28"/>
          <w:szCs w:val="28"/>
          <w:lang w:bidi="ru-RU"/>
        </w:rPr>
        <w:softHyphen/>
        <w:t>шенко</w:t>
      </w:r>
      <w:proofErr w:type="spellEnd"/>
      <w:r w:rsidR="005B3052" w:rsidRPr="00C050E0">
        <w:rPr>
          <w:rStyle w:val="4"/>
          <w:rFonts w:ascii="Times New Roman" w:hAnsi="Times New Roman" w:cs="Times New Roman"/>
          <w:sz w:val="28"/>
          <w:szCs w:val="28"/>
        </w:rPr>
        <w:t xml:space="preserve"> // Право України.  2014. </w:t>
      </w:r>
      <w:r w:rsidR="005B3052" w:rsidRPr="00C050E0">
        <w:rPr>
          <w:rStyle w:val="41pt"/>
          <w:rFonts w:ascii="Times New Roman" w:hAnsi="Times New Roman" w:cs="Times New Roman"/>
          <w:sz w:val="28"/>
          <w:szCs w:val="28"/>
        </w:rPr>
        <w:t>№3.</w:t>
      </w:r>
      <w:r w:rsidR="005B3052" w:rsidRPr="00C050E0">
        <w:rPr>
          <w:rStyle w:val="4"/>
          <w:rFonts w:ascii="Times New Roman" w:hAnsi="Times New Roman" w:cs="Times New Roman"/>
          <w:sz w:val="28"/>
          <w:szCs w:val="28"/>
        </w:rPr>
        <w:t>С. 232-237.</w:t>
      </w:r>
    </w:p>
    <w:p w14:paraId="2807BAF3" w14:textId="77777777" w:rsidR="005832A4" w:rsidRDefault="005832A4" w:rsidP="00603D2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5832A4">
        <w:rPr>
          <w:rFonts w:ascii="Times New Roman" w:hAnsi="Times New Roman" w:cs="Times New Roman"/>
          <w:sz w:val="28"/>
          <w:szCs w:val="28"/>
        </w:rPr>
        <w:t>Кочкина М.А. Оценка достаточности доказательств на этапе окончания предварительного р</w:t>
      </w:r>
      <w:r>
        <w:rPr>
          <w:rFonts w:ascii="Times New Roman" w:hAnsi="Times New Roman" w:cs="Times New Roman"/>
          <w:sz w:val="28"/>
          <w:szCs w:val="28"/>
        </w:rPr>
        <w:t>асследования по уголовному делу</w:t>
      </w:r>
      <w:r w:rsidRPr="005832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32A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832A4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5832A4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5832A4">
        <w:rPr>
          <w:rFonts w:ascii="Times New Roman" w:hAnsi="Times New Roman" w:cs="Times New Roman"/>
          <w:sz w:val="28"/>
          <w:szCs w:val="28"/>
        </w:rPr>
        <w:t>. наук: 12.00.09. Москва, 2015. 197 с.</w:t>
      </w:r>
    </w:p>
    <w:p w14:paraId="4B9BBC6A" w14:textId="77777777" w:rsidR="005832A4" w:rsidRPr="005832A4" w:rsidRDefault="005832A4" w:rsidP="00603D2A">
      <w:pPr>
        <w:pStyle w:val="ab"/>
        <w:numPr>
          <w:ilvl w:val="0"/>
          <w:numId w:val="3"/>
        </w:numPr>
        <w:spacing w:line="360" w:lineRule="auto"/>
        <w:jc w:val="both"/>
        <w:rPr>
          <w:rStyle w:val="4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32A4">
        <w:rPr>
          <w:rFonts w:ascii="Times New Roman" w:hAnsi="Times New Roman" w:cs="Times New Roman"/>
          <w:sz w:val="28"/>
          <w:szCs w:val="28"/>
        </w:rPr>
        <w:t>Крет</w:t>
      </w:r>
      <w:proofErr w:type="spellEnd"/>
      <w:r w:rsidRPr="005832A4">
        <w:rPr>
          <w:rFonts w:ascii="Times New Roman" w:hAnsi="Times New Roman" w:cs="Times New Roman"/>
          <w:sz w:val="28"/>
          <w:szCs w:val="28"/>
        </w:rPr>
        <w:t xml:space="preserve"> Г.Р. </w:t>
      </w:r>
      <w:proofErr w:type="spellStart"/>
      <w:r w:rsidRPr="005832A4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583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2A4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5832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32A4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583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2A4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583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2A4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Pr="00583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2A4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Г.Р.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5832A4">
        <w:rPr>
          <w:rFonts w:ascii="Times New Roman" w:eastAsia="TimesNewRomanPS-ItalicMT" w:hAnsi="Times New Roman" w:cs="Times New Roman"/>
          <w:iCs/>
          <w:sz w:val="28"/>
          <w:szCs w:val="28"/>
        </w:rPr>
        <w:t>Верховенство права.</w:t>
      </w:r>
      <w:r w:rsidRPr="005832A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5832A4">
        <w:rPr>
          <w:rFonts w:ascii="Times New Roman" w:hAnsi="Times New Roman" w:cs="Times New Roman"/>
          <w:sz w:val="28"/>
          <w:szCs w:val="28"/>
        </w:rPr>
        <w:t>2018. № 2. С. 113–118.</w:t>
      </w:r>
    </w:p>
    <w:p w14:paraId="30981AEE" w14:textId="77777777" w:rsidR="000752A1" w:rsidRPr="005832A4" w:rsidRDefault="005832A4" w:rsidP="00603D2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2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52A1" w:rsidRPr="005832A4">
        <w:rPr>
          <w:rFonts w:ascii="Times New Roman" w:eastAsia="Times New Roman" w:hAnsi="Times New Roman" w:cs="Times New Roman"/>
          <w:sz w:val="28"/>
          <w:szCs w:val="28"/>
        </w:rPr>
        <w:t>Кримінальний</w:t>
      </w:r>
      <w:proofErr w:type="spellEnd"/>
      <w:r w:rsidR="000752A1" w:rsidRPr="00583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52A1" w:rsidRPr="005832A4">
        <w:rPr>
          <w:rFonts w:ascii="Times New Roman" w:eastAsia="Times New Roman" w:hAnsi="Times New Roman" w:cs="Times New Roman"/>
          <w:sz w:val="28"/>
          <w:szCs w:val="28"/>
        </w:rPr>
        <w:t>процесуальний</w:t>
      </w:r>
      <w:proofErr w:type="spellEnd"/>
      <w:r w:rsidR="000752A1" w:rsidRPr="005832A4">
        <w:rPr>
          <w:rFonts w:ascii="Times New Roman" w:eastAsia="Times New Roman" w:hAnsi="Times New Roman" w:cs="Times New Roman"/>
          <w:sz w:val="28"/>
          <w:szCs w:val="28"/>
        </w:rPr>
        <w:t xml:space="preserve"> кодекс </w:t>
      </w:r>
      <w:proofErr w:type="spellStart"/>
      <w:r w:rsidR="000752A1" w:rsidRPr="005832A4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0752A1" w:rsidRPr="005832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0752A1" w:rsidRPr="005832A4">
        <w:rPr>
          <w:rFonts w:ascii="Times New Roman" w:eastAsia="Times New Roman" w:hAnsi="Times New Roman" w:cs="Times New Roman"/>
          <w:sz w:val="28"/>
          <w:szCs w:val="28"/>
        </w:rPr>
        <w:t>науково-практичний</w:t>
      </w:r>
      <w:proofErr w:type="spellEnd"/>
      <w:r w:rsidR="000752A1" w:rsidRPr="00583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52A1" w:rsidRPr="005832A4">
        <w:rPr>
          <w:rFonts w:ascii="Times New Roman" w:eastAsia="Times New Roman" w:hAnsi="Times New Roman" w:cs="Times New Roman"/>
          <w:sz w:val="28"/>
          <w:szCs w:val="28"/>
        </w:rPr>
        <w:t>коментар</w:t>
      </w:r>
      <w:proofErr w:type="spellEnd"/>
      <w:r w:rsidR="000752A1" w:rsidRPr="005832A4">
        <w:rPr>
          <w:rFonts w:ascii="Times New Roman" w:eastAsia="Times New Roman" w:hAnsi="Times New Roman" w:cs="Times New Roman"/>
          <w:sz w:val="28"/>
          <w:szCs w:val="28"/>
        </w:rPr>
        <w:t xml:space="preserve"> / за </w:t>
      </w:r>
      <w:proofErr w:type="spellStart"/>
      <w:r w:rsidR="000752A1" w:rsidRPr="005832A4"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 w:rsidR="000752A1" w:rsidRPr="005832A4">
        <w:rPr>
          <w:rFonts w:ascii="Times New Roman" w:eastAsia="Times New Roman" w:hAnsi="Times New Roman" w:cs="Times New Roman"/>
          <w:sz w:val="28"/>
          <w:szCs w:val="28"/>
        </w:rPr>
        <w:t>. ред. В. Г. Гончарен</w:t>
      </w:r>
      <w:r w:rsidR="000752A1" w:rsidRPr="005832A4">
        <w:rPr>
          <w:rFonts w:ascii="Times New Roman" w:hAnsi="Times New Roman" w:cs="Times New Roman"/>
          <w:sz w:val="28"/>
          <w:szCs w:val="28"/>
        </w:rPr>
        <w:t xml:space="preserve">ка, В. Т. Нора, М. Є. </w:t>
      </w:r>
      <w:proofErr w:type="spellStart"/>
      <w:r w:rsidR="000752A1" w:rsidRPr="005832A4">
        <w:rPr>
          <w:rFonts w:ascii="Times New Roman" w:hAnsi="Times New Roman" w:cs="Times New Roman"/>
          <w:sz w:val="28"/>
          <w:szCs w:val="28"/>
        </w:rPr>
        <w:t>Шумила</w:t>
      </w:r>
      <w:proofErr w:type="spellEnd"/>
      <w:r w:rsidR="000752A1" w:rsidRPr="005832A4">
        <w:rPr>
          <w:rFonts w:ascii="Times New Roman" w:hAnsi="Times New Roman" w:cs="Times New Roman"/>
          <w:sz w:val="28"/>
          <w:szCs w:val="28"/>
        </w:rPr>
        <w:t>.</w:t>
      </w:r>
      <w:r w:rsidR="000752A1" w:rsidRPr="00583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2A1" w:rsidRPr="005832A4">
        <w:rPr>
          <w:rFonts w:ascii="Times New Roman" w:hAnsi="Times New Roman" w:cs="Times New Roman"/>
          <w:sz w:val="28"/>
          <w:szCs w:val="28"/>
        </w:rPr>
        <w:t xml:space="preserve">К.: </w:t>
      </w:r>
      <w:proofErr w:type="spellStart"/>
      <w:r w:rsidR="000752A1" w:rsidRPr="005832A4">
        <w:rPr>
          <w:rFonts w:ascii="Times New Roman" w:hAnsi="Times New Roman" w:cs="Times New Roman"/>
          <w:sz w:val="28"/>
          <w:szCs w:val="28"/>
        </w:rPr>
        <w:t>Юстініан</w:t>
      </w:r>
      <w:proofErr w:type="spellEnd"/>
      <w:r w:rsidR="000752A1" w:rsidRPr="005832A4">
        <w:rPr>
          <w:rFonts w:ascii="Times New Roman" w:hAnsi="Times New Roman" w:cs="Times New Roman"/>
          <w:sz w:val="28"/>
          <w:szCs w:val="28"/>
        </w:rPr>
        <w:t>, 2016.</w:t>
      </w:r>
      <w:r w:rsidR="000752A1" w:rsidRPr="005832A4">
        <w:rPr>
          <w:rFonts w:ascii="Times New Roman" w:eastAsia="Times New Roman" w:hAnsi="Times New Roman" w:cs="Times New Roman"/>
          <w:sz w:val="28"/>
          <w:szCs w:val="28"/>
        </w:rPr>
        <w:t xml:space="preserve">1224 с. </w:t>
      </w:r>
    </w:p>
    <w:p w14:paraId="564DEFEE" w14:textId="77777777" w:rsidR="00986525" w:rsidRPr="00986525" w:rsidRDefault="00986525" w:rsidP="00603D2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986525">
        <w:rPr>
          <w:lang w:val="uk-UA"/>
        </w:rPr>
        <w:t xml:space="preserve"> </w:t>
      </w:r>
      <w:proofErr w:type="spellStart"/>
      <w:r w:rsidRPr="00986525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986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2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865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652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222A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2A9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222A9D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222A9D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222A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22A9D">
        <w:rPr>
          <w:rFonts w:ascii="Times New Roman" w:hAnsi="Times New Roman" w:cs="Times New Roman"/>
          <w:sz w:val="28"/>
          <w:szCs w:val="28"/>
        </w:rPr>
        <w:t>іспи</w:t>
      </w:r>
      <w:r w:rsidRPr="00986525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986525">
        <w:rPr>
          <w:rFonts w:ascii="Times New Roman" w:hAnsi="Times New Roman" w:cs="Times New Roman"/>
          <w:sz w:val="28"/>
          <w:szCs w:val="28"/>
        </w:rPr>
        <w:t xml:space="preserve"> / О. В. </w:t>
      </w:r>
      <w:proofErr w:type="spellStart"/>
      <w:r w:rsidRPr="00986525">
        <w:rPr>
          <w:rFonts w:ascii="Times New Roman" w:hAnsi="Times New Roman" w:cs="Times New Roman"/>
          <w:sz w:val="28"/>
          <w:szCs w:val="28"/>
        </w:rPr>
        <w:t>Капліна</w:t>
      </w:r>
      <w:proofErr w:type="spellEnd"/>
      <w:r w:rsidRPr="00986525">
        <w:rPr>
          <w:rFonts w:ascii="Times New Roman" w:hAnsi="Times New Roman" w:cs="Times New Roman"/>
          <w:sz w:val="28"/>
          <w:szCs w:val="28"/>
        </w:rPr>
        <w:t xml:space="preserve">, М. О. Карпенко, В.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Х.: Право, 2016. </w:t>
      </w:r>
      <w:r w:rsidRPr="00986525">
        <w:rPr>
          <w:rFonts w:ascii="Times New Roman" w:hAnsi="Times New Roman" w:cs="Times New Roman"/>
          <w:sz w:val="28"/>
          <w:szCs w:val="28"/>
        </w:rPr>
        <w:t xml:space="preserve">288 с. </w:t>
      </w:r>
    </w:p>
    <w:p w14:paraId="06FA64A4" w14:textId="77777777" w:rsidR="000752A1" w:rsidRPr="00986525" w:rsidRDefault="00986525" w:rsidP="00603D2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6525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986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2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0752A1" w:rsidRPr="0098652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752A1" w:rsidRPr="00986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2A1" w:rsidRPr="0098652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="000752A1" w:rsidRPr="00986525">
        <w:rPr>
          <w:rFonts w:ascii="Times New Roman" w:hAnsi="Times New Roman" w:cs="Times New Roman"/>
          <w:sz w:val="28"/>
          <w:szCs w:val="28"/>
        </w:rPr>
        <w:t xml:space="preserve"> / Ю.М. </w:t>
      </w:r>
      <w:proofErr w:type="spellStart"/>
      <w:r w:rsidR="000752A1" w:rsidRPr="00986525">
        <w:rPr>
          <w:rFonts w:ascii="Times New Roman" w:hAnsi="Times New Roman" w:cs="Times New Roman"/>
          <w:sz w:val="28"/>
          <w:szCs w:val="28"/>
        </w:rPr>
        <w:t>Грошевий</w:t>
      </w:r>
      <w:proofErr w:type="spellEnd"/>
      <w:r w:rsidR="000752A1" w:rsidRPr="00986525">
        <w:rPr>
          <w:rFonts w:ascii="Times New Roman" w:hAnsi="Times New Roman" w:cs="Times New Roman"/>
          <w:sz w:val="28"/>
          <w:szCs w:val="28"/>
        </w:rPr>
        <w:t xml:space="preserve">, В.Я. </w:t>
      </w:r>
      <w:proofErr w:type="spellStart"/>
      <w:r w:rsidR="000752A1" w:rsidRPr="00986525">
        <w:rPr>
          <w:rFonts w:ascii="Times New Roman" w:hAnsi="Times New Roman" w:cs="Times New Roman"/>
          <w:sz w:val="28"/>
          <w:szCs w:val="28"/>
        </w:rPr>
        <w:t>Тацій</w:t>
      </w:r>
      <w:proofErr w:type="spellEnd"/>
      <w:r w:rsidR="000752A1" w:rsidRPr="00986525">
        <w:rPr>
          <w:rFonts w:ascii="Times New Roman" w:hAnsi="Times New Roman" w:cs="Times New Roman"/>
          <w:sz w:val="28"/>
          <w:szCs w:val="28"/>
        </w:rPr>
        <w:t xml:space="preserve">, А.Р. </w:t>
      </w:r>
      <w:proofErr w:type="spellStart"/>
      <w:r w:rsidR="000752A1" w:rsidRPr="00986525">
        <w:rPr>
          <w:rFonts w:ascii="Times New Roman" w:hAnsi="Times New Roman" w:cs="Times New Roman"/>
          <w:sz w:val="28"/>
          <w:szCs w:val="28"/>
        </w:rPr>
        <w:t>Туманянц</w:t>
      </w:r>
      <w:proofErr w:type="spellEnd"/>
      <w:r w:rsidR="000752A1" w:rsidRPr="0098652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52A1" w:rsidRPr="0098652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0752A1" w:rsidRPr="00986525">
        <w:rPr>
          <w:rFonts w:ascii="Times New Roman" w:hAnsi="Times New Roman" w:cs="Times New Roman"/>
          <w:sz w:val="28"/>
          <w:szCs w:val="28"/>
        </w:rPr>
        <w:t xml:space="preserve">; за ред. В.Я. </w:t>
      </w:r>
      <w:proofErr w:type="spellStart"/>
      <w:r w:rsidR="000752A1" w:rsidRPr="00986525">
        <w:rPr>
          <w:rFonts w:ascii="Times New Roman" w:hAnsi="Times New Roman" w:cs="Times New Roman"/>
          <w:sz w:val="28"/>
          <w:szCs w:val="28"/>
        </w:rPr>
        <w:t>Тація</w:t>
      </w:r>
      <w:proofErr w:type="spellEnd"/>
      <w:r w:rsidR="000752A1" w:rsidRPr="00986525">
        <w:rPr>
          <w:rFonts w:ascii="Times New Roman" w:hAnsi="Times New Roman" w:cs="Times New Roman"/>
          <w:sz w:val="28"/>
          <w:szCs w:val="28"/>
        </w:rPr>
        <w:t>,</w:t>
      </w:r>
      <w:r w:rsidR="000752A1" w:rsidRPr="00986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2A1" w:rsidRPr="00986525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0752A1" w:rsidRPr="00986525">
        <w:rPr>
          <w:rFonts w:ascii="Times New Roman" w:hAnsi="Times New Roman" w:cs="Times New Roman"/>
          <w:sz w:val="28"/>
          <w:szCs w:val="28"/>
        </w:rPr>
        <w:t>Капліної</w:t>
      </w:r>
      <w:proofErr w:type="spellEnd"/>
      <w:r w:rsidR="000752A1" w:rsidRPr="00986525">
        <w:rPr>
          <w:rFonts w:ascii="Times New Roman" w:hAnsi="Times New Roman" w:cs="Times New Roman"/>
          <w:sz w:val="28"/>
          <w:szCs w:val="28"/>
        </w:rPr>
        <w:t>, О.Г. Шило. Х.: Право, 2013. 824 с</w:t>
      </w:r>
      <w:r w:rsidR="000752A1" w:rsidRPr="009865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F39FA0" w14:textId="77777777" w:rsidR="000752A1" w:rsidRPr="000752A1" w:rsidRDefault="000752A1" w:rsidP="00603D2A">
      <w:pPr>
        <w:pStyle w:val="ab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Cs w:val="28"/>
        </w:rPr>
        <w:t xml:space="preserve"> </w:t>
      </w:r>
      <w:proofErr w:type="spellStart"/>
      <w:r w:rsidRPr="000752A1">
        <w:rPr>
          <w:rStyle w:val="af0"/>
          <w:rFonts w:ascii="Times New Roman" w:hAnsi="Times New Roman"/>
          <w:b w:val="0"/>
          <w:sz w:val="28"/>
          <w:szCs w:val="28"/>
        </w:rPr>
        <w:t>Кримінальний</w:t>
      </w:r>
      <w:proofErr w:type="spellEnd"/>
      <w:r w:rsidRPr="000752A1">
        <w:rPr>
          <w:rStyle w:val="af0"/>
          <w:rFonts w:ascii="Times New Roman" w:hAnsi="Times New Roman"/>
          <w:sz w:val="28"/>
          <w:szCs w:val="28"/>
        </w:rPr>
        <w:t> </w:t>
      </w:r>
      <w:proofErr w:type="spellStart"/>
      <w:r w:rsidRPr="000752A1">
        <w:rPr>
          <w:rFonts w:ascii="Times New Roman" w:hAnsi="Times New Roman"/>
          <w:sz w:val="28"/>
          <w:szCs w:val="28"/>
        </w:rPr>
        <w:t>процес</w:t>
      </w:r>
      <w:proofErr w:type="spellEnd"/>
      <w:r w:rsidRPr="000752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2A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752A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752A1">
        <w:rPr>
          <w:rFonts w:ascii="Times New Roman" w:hAnsi="Times New Roman"/>
          <w:sz w:val="28"/>
          <w:szCs w:val="28"/>
        </w:rPr>
        <w:t>питаннях</w:t>
      </w:r>
      <w:proofErr w:type="spellEnd"/>
      <w:r w:rsidRPr="000752A1">
        <w:rPr>
          <w:rFonts w:ascii="Times New Roman" w:hAnsi="Times New Roman"/>
          <w:sz w:val="28"/>
          <w:szCs w:val="28"/>
        </w:rPr>
        <w:t xml:space="preserve"> і </w:t>
      </w:r>
      <w:proofErr w:type="spellStart"/>
      <w:proofErr w:type="gramStart"/>
      <w:r w:rsidRPr="000752A1">
        <w:rPr>
          <w:rFonts w:ascii="Times New Roman" w:hAnsi="Times New Roman"/>
          <w:sz w:val="28"/>
          <w:szCs w:val="28"/>
        </w:rPr>
        <w:t>відповідях</w:t>
      </w:r>
      <w:proofErr w:type="spellEnd"/>
      <w:r w:rsidRPr="000752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752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2A1">
        <w:rPr>
          <w:rFonts w:ascii="Times New Roman" w:hAnsi="Times New Roman"/>
          <w:sz w:val="28"/>
          <w:szCs w:val="28"/>
        </w:rPr>
        <w:t>навч</w:t>
      </w:r>
      <w:proofErr w:type="spellEnd"/>
      <w:r w:rsidRPr="000752A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52A1">
        <w:rPr>
          <w:rFonts w:ascii="Times New Roman" w:hAnsi="Times New Roman"/>
          <w:sz w:val="28"/>
          <w:szCs w:val="28"/>
        </w:rPr>
        <w:t>посіб</w:t>
      </w:r>
      <w:proofErr w:type="spellEnd"/>
      <w:r w:rsidRPr="000752A1">
        <w:rPr>
          <w:rFonts w:ascii="Times New Roman" w:hAnsi="Times New Roman"/>
          <w:sz w:val="28"/>
          <w:szCs w:val="28"/>
        </w:rPr>
        <w:t xml:space="preserve">. / Л. Д. Удалова та </w:t>
      </w:r>
      <w:proofErr w:type="spellStart"/>
      <w:proofErr w:type="gramStart"/>
      <w:r w:rsidRPr="000752A1">
        <w:rPr>
          <w:rFonts w:ascii="Times New Roman" w:hAnsi="Times New Roman"/>
          <w:sz w:val="28"/>
          <w:szCs w:val="28"/>
        </w:rPr>
        <w:t>ін</w:t>
      </w:r>
      <w:proofErr w:type="spellEnd"/>
      <w:r w:rsidRPr="000752A1">
        <w:rPr>
          <w:rFonts w:ascii="Times New Roman" w:hAnsi="Times New Roman"/>
          <w:sz w:val="28"/>
          <w:szCs w:val="28"/>
        </w:rPr>
        <w:t>..</w:t>
      </w:r>
      <w:proofErr w:type="gramEnd"/>
      <w:r w:rsidRPr="000752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52A1">
        <w:rPr>
          <w:rFonts w:ascii="Times New Roman" w:hAnsi="Times New Roman"/>
          <w:sz w:val="28"/>
          <w:szCs w:val="28"/>
        </w:rPr>
        <w:t>К. :</w:t>
      </w:r>
      <w:proofErr w:type="gramEnd"/>
      <w:r w:rsidRPr="000752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2A1">
        <w:rPr>
          <w:rFonts w:ascii="Times New Roman" w:hAnsi="Times New Roman"/>
          <w:sz w:val="28"/>
          <w:szCs w:val="28"/>
        </w:rPr>
        <w:t>Скіф</w:t>
      </w:r>
      <w:proofErr w:type="spellEnd"/>
      <w:r w:rsidRPr="000752A1">
        <w:rPr>
          <w:rFonts w:ascii="Times New Roman" w:hAnsi="Times New Roman"/>
          <w:sz w:val="28"/>
          <w:szCs w:val="28"/>
        </w:rPr>
        <w:t xml:space="preserve"> ; Х. : Бурун и К, 2017. 256 с.</w:t>
      </w:r>
    </w:p>
    <w:p w14:paraId="733F91DE" w14:textId="77777777" w:rsidR="000752A1" w:rsidRPr="001F05C9" w:rsidRDefault="000752A1" w:rsidP="00603D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C9"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proofErr w:type="spellStart"/>
      <w:r w:rsidRPr="001F05C9">
        <w:rPr>
          <w:rFonts w:ascii="Times New Roman" w:eastAsia="Times New Roman" w:hAnsi="Times New Roman" w:cs="Times New Roman"/>
          <w:sz w:val="28"/>
          <w:szCs w:val="28"/>
        </w:rPr>
        <w:t>лекцій</w:t>
      </w:r>
      <w:proofErr w:type="spellEnd"/>
      <w:r w:rsidRPr="001F05C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1F05C9">
        <w:rPr>
          <w:rFonts w:ascii="Times New Roman" w:eastAsia="Times New Roman" w:hAnsi="Times New Roman" w:cs="Times New Roman"/>
          <w:sz w:val="28"/>
          <w:szCs w:val="28"/>
        </w:rPr>
        <w:t>кримінального</w:t>
      </w:r>
      <w:proofErr w:type="spellEnd"/>
      <w:r w:rsidRPr="001F0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1F05C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F05C9">
        <w:rPr>
          <w:rFonts w:ascii="Times New Roman" w:eastAsia="Times New Roman" w:hAnsi="Times New Roman" w:cs="Times New Roman"/>
          <w:sz w:val="28"/>
          <w:szCs w:val="28"/>
        </w:rPr>
        <w:t>загальна</w:t>
      </w:r>
      <w:proofErr w:type="spellEnd"/>
      <w:r w:rsidRPr="001F0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eastAsia="Times New Roman" w:hAnsi="Times New Roman" w:cs="Times New Roman"/>
          <w:sz w:val="28"/>
          <w:szCs w:val="28"/>
        </w:rPr>
        <w:t>частина</w:t>
      </w:r>
      <w:proofErr w:type="spellEnd"/>
      <w:r w:rsidRPr="001F05C9">
        <w:rPr>
          <w:rFonts w:ascii="Times New Roman" w:eastAsia="Times New Roman" w:hAnsi="Times New Roman" w:cs="Times New Roman"/>
          <w:sz w:val="28"/>
          <w:szCs w:val="28"/>
        </w:rPr>
        <w:t xml:space="preserve">) / МВС </w:t>
      </w:r>
      <w:proofErr w:type="spellStart"/>
      <w:r w:rsidRPr="001F05C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F0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eastAsia="Times New Roman" w:hAnsi="Times New Roman" w:cs="Times New Roman"/>
          <w:sz w:val="28"/>
          <w:szCs w:val="28"/>
        </w:rPr>
        <w:t>Національ</w:t>
      </w:r>
      <w:r w:rsidRPr="001F05C9">
        <w:rPr>
          <w:rFonts w:ascii="Times New Roman" w:hAnsi="Times New Roman"/>
          <w:sz w:val="28"/>
          <w:szCs w:val="28"/>
        </w:rPr>
        <w:t>на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академія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внутрішніх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справ. К., 2018. </w:t>
      </w:r>
      <w:r w:rsidRPr="001F05C9">
        <w:rPr>
          <w:rFonts w:ascii="Times New Roman" w:eastAsia="Times New Roman" w:hAnsi="Times New Roman" w:cs="Times New Roman"/>
          <w:sz w:val="28"/>
          <w:szCs w:val="28"/>
        </w:rPr>
        <w:t>398 с.</w:t>
      </w:r>
      <w:r w:rsidRPr="001F05C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8CBDC32" w14:textId="77777777" w:rsidR="000752A1" w:rsidRDefault="000752A1" w:rsidP="00603D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Лобойко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 Л.М.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К.: 2015. </w:t>
      </w:r>
      <w:r w:rsidRPr="001F05C9">
        <w:rPr>
          <w:rFonts w:ascii="Times New Roman" w:hAnsi="Times New Roman" w:cs="Times New Roman"/>
          <w:sz w:val="28"/>
          <w:szCs w:val="28"/>
        </w:rPr>
        <w:t>80 с.</w:t>
      </w:r>
    </w:p>
    <w:p w14:paraId="6FCB4F64" w14:textId="77777777" w:rsidR="00C050E0" w:rsidRPr="00C050E0" w:rsidRDefault="000752A1" w:rsidP="00603D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0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50E0" w:rsidRPr="00C050E0">
        <w:rPr>
          <w:rFonts w:ascii="Times New Roman" w:hAnsi="Times New Roman" w:cs="Times New Roman"/>
          <w:sz w:val="28"/>
          <w:szCs w:val="28"/>
          <w:lang w:val="uk-UA"/>
        </w:rPr>
        <w:t xml:space="preserve">Мирошниченко Т.М. Окремі аспекти правового регулювання оцінки доказів у кримінальному провадженні України / Т.М. Мирошниченко // </w:t>
      </w:r>
      <w:proofErr w:type="spellStart"/>
      <w:r w:rsidR="00C050E0" w:rsidRPr="00C050E0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="00C050E0" w:rsidRPr="00C05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0E0" w:rsidRPr="00C050E0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="00C050E0" w:rsidRPr="00C05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0E0" w:rsidRPr="00C050E0">
        <w:rPr>
          <w:rFonts w:ascii="Times New Roman" w:hAnsi="Times New Roman" w:cs="Times New Roman"/>
          <w:sz w:val="28"/>
          <w:szCs w:val="28"/>
        </w:rPr>
        <w:t>Ужгородського</w:t>
      </w:r>
      <w:proofErr w:type="spellEnd"/>
      <w:r w:rsidR="00C050E0" w:rsidRPr="00C05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0E0" w:rsidRPr="00C050E0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="00C050E0" w:rsidRPr="00C05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0E0" w:rsidRPr="00C050E0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C050E0" w:rsidRPr="00C050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50E0" w:rsidRPr="00C050E0">
        <w:rPr>
          <w:rFonts w:ascii="Times New Roman" w:hAnsi="Times New Roman" w:cs="Times New Roman"/>
          <w:sz w:val="28"/>
          <w:szCs w:val="28"/>
        </w:rPr>
        <w:t xml:space="preserve"> 2014</w:t>
      </w:r>
      <w:r w:rsidR="00C050E0" w:rsidRPr="00C050E0">
        <w:rPr>
          <w:rFonts w:ascii="Times New Roman" w:hAnsi="Times New Roman" w:cs="Times New Roman"/>
          <w:sz w:val="28"/>
          <w:szCs w:val="28"/>
          <w:lang w:val="uk-UA"/>
        </w:rPr>
        <w:t>. № 29. С.181-185.</w:t>
      </w:r>
    </w:p>
    <w:p w14:paraId="65B19860" w14:textId="77777777" w:rsidR="000752A1" w:rsidRPr="00C050E0" w:rsidRDefault="00C050E0" w:rsidP="00603D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52A1" w:rsidRPr="00C050E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Молдован </w:t>
      </w:r>
      <w:r w:rsidR="000752A1" w:rsidRPr="00C050E0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en-US" w:bidi="en-US"/>
        </w:rPr>
        <w:t>A</w:t>
      </w:r>
      <w:r w:rsidR="000752A1" w:rsidRPr="00C050E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>.</w:t>
      </w:r>
      <w:r w:rsidR="000752A1" w:rsidRPr="00C050E0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en-US" w:bidi="en-US"/>
        </w:rPr>
        <w:t>B</w:t>
      </w:r>
      <w:r w:rsidR="000752A1" w:rsidRPr="00C050E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 xml:space="preserve">. </w:t>
      </w:r>
      <w:r w:rsidR="000752A1" w:rsidRPr="00C050E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Кримінальний процес: Україна, ФРН, Франція, Англія, </w:t>
      </w:r>
      <w:r w:rsidR="000752A1" w:rsidRPr="00C050E0">
        <w:rPr>
          <w:rFonts w:ascii="Times New Roman" w:eastAsia="Arial Unicode MS" w:hAnsi="Times New Roman" w:cs="Times New Roman"/>
          <w:color w:val="000000"/>
          <w:sz w:val="28"/>
          <w:szCs w:val="28"/>
          <w:lang w:val="uk-UA" w:bidi="ru-RU"/>
        </w:rPr>
        <w:t xml:space="preserve">США: </w:t>
      </w:r>
      <w:proofErr w:type="spellStart"/>
      <w:r w:rsidR="000752A1" w:rsidRPr="00C050E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навч</w:t>
      </w:r>
      <w:proofErr w:type="spellEnd"/>
      <w:r w:rsidR="000752A1" w:rsidRPr="00C050E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. посібник. Київ: Центр учбової літератури, 2014. 352 с.</w:t>
      </w:r>
    </w:p>
    <w:p w14:paraId="692F8E30" w14:textId="77777777" w:rsidR="000752A1" w:rsidRPr="005A1EAE" w:rsidRDefault="00C050E0" w:rsidP="00603D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52A1" w:rsidRPr="005A1EAE">
        <w:rPr>
          <w:rFonts w:ascii="Times New Roman" w:eastAsia="Times New Roman" w:hAnsi="Times New Roman" w:cs="Times New Roman"/>
          <w:sz w:val="28"/>
          <w:szCs w:val="28"/>
        </w:rPr>
        <w:t>Погорецький</w:t>
      </w:r>
      <w:proofErr w:type="spellEnd"/>
      <w:r w:rsidR="000752A1" w:rsidRPr="005A1EAE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="000752A1" w:rsidRPr="005A1EAE">
        <w:rPr>
          <w:rFonts w:ascii="Times New Roman" w:eastAsia="Times New Roman" w:hAnsi="Times New Roman" w:cs="Times New Roman"/>
          <w:sz w:val="28"/>
          <w:szCs w:val="28"/>
        </w:rPr>
        <w:t>Теорія</w:t>
      </w:r>
      <w:proofErr w:type="spellEnd"/>
      <w:r w:rsidR="000752A1" w:rsidRPr="005A1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52A1" w:rsidRPr="005A1EAE">
        <w:rPr>
          <w:rFonts w:ascii="Times New Roman" w:eastAsia="Times New Roman" w:hAnsi="Times New Roman" w:cs="Times New Roman"/>
          <w:sz w:val="28"/>
          <w:szCs w:val="28"/>
        </w:rPr>
        <w:t>кримінального</w:t>
      </w:r>
      <w:proofErr w:type="spellEnd"/>
      <w:r w:rsidR="000752A1" w:rsidRPr="005A1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52A1" w:rsidRPr="005A1EAE">
        <w:rPr>
          <w:rFonts w:ascii="Times New Roman" w:eastAsia="Times New Roman" w:hAnsi="Times New Roman" w:cs="Times New Roman"/>
          <w:sz w:val="28"/>
          <w:szCs w:val="28"/>
        </w:rPr>
        <w:t>процесуальног</w:t>
      </w:r>
      <w:r w:rsidR="00222A9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222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A9D">
        <w:rPr>
          <w:rFonts w:ascii="Times New Roman" w:eastAsia="Times New Roman" w:hAnsi="Times New Roman" w:cs="Times New Roman"/>
          <w:sz w:val="28"/>
          <w:szCs w:val="28"/>
        </w:rPr>
        <w:t>доказування</w:t>
      </w:r>
      <w:proofErr w:type="spellEnd"/>
      <w:r w:rsidR="000752A1" w:rsidRPr="005A1EAE">
        <w:rPr>
          <w:rFonts w:ascii="Times New Roman" w:eastAsia="Times New Roman" w:hAnsi="Times New Roman" w:cs="Times New Roman"/>
          <w:sz w:val="28"/>
          <w:szCs w:val="28"/>
        </w:rPr>
        <w:t xml:space="preserve"> / М. </w:t>
      </w:r>
      <w:proofErr w:type="spellStart"/>
      <w:r w:rsidR="000752A1" w:rsidRPr="005A1EAE">
        <w:rPr>
          <w:rFonts w:ascii="Times New Roman" w:hAnsi="Times New Roman"/>
          <w:sz w:val="28"/>
          <w:szCs w:val="28"/>
        </w:rPr>
        <w:t>Погорецький</w:t>
      </w:r>
      <w:proofErr w:type="spellEnd"/>
      <w:r w:rsidR="000752A1" w:rsidRPr="005A1EAE">
        <w:rPr>
          <w:rFonts w:ascii="Times New Roman" w:hAnsi="Times New Roman"/>
          <w:sz w:val="28"/>
          <w:szCs w:val="28"/>
        </w:rPr>
        <w:t xml:space="preserve"> // Право </w:t>
      </w:r>
      <w:proofErr w:type="spellStart"/>
      <w:r w:rsidR="000752A1" w:rsidRPr="005A1EAE">
        <w:rPr>
          <w:rFonts w:ascii="Times New Roman" w:hAnsi="Times New Roman"/>
          <w:sz w:val="28"/>
          <w:szCs w:val="28"/>
        </w:rPr>
        <w:t>України</w:t>
      </w:r>
      <w:proofErr w:type="spellEnd"/>
      <w:r w:rsidR="000752A1" w:rsidRPr="005A1EAE">
        <w:rPr>
          <w:rFonts w:ascii="Times New Roman" w:hAnsi="Times New Roman"/>
          <w:sz w:val="28"/>
          <w:szCs w:val="28"/>
        </w:rPr>
        <w:t>.</w:t>
      </w:r>
      <w:r w:rsidR="00222A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52A1" w:rsidRPr="005A1EAE">
        <w:rPr>
          <w:rFonts w:ascii="Times New Roman" w:hAnsi="Times New Roman"/>
          <w:sz w:val="28"/>
          <w:szCs w:val="28"/>
        </w:rPr>
        <w:t>2014.№ 10.</w:t>
      </w:r>
      <w:r w:rsidR="000752A1" w:rsidRPr="005A1EAE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0752A1" w:rsidRPr="005A1EAE">
        <w:rPr>
          <w:rFonts w:ascii="Times New Roman" w:hAnsi="Times New Roman"/>
          <w:sz w:val="28"/>
          <w:szCs w:val="28"/>
        </w:rPr>
        <w:t>.</w:t>
      </w:r>
      <w:r w:rsidR="000752A1" w:rsidRPr="005A1EAE">
        <w:rPr>
          <w:rFonts w:ascii="Times New Roman" w:eastAsia="Times New Roman" w:hAnsi="Times New Roman" w:cs="Times New Roman"/>
          <w:sz w:val="28"/>
          <w:szCs w:val="28"/>
        </w:rPr>
        <w:t xml:space="preserve">12-25. </w:t>
      </w:r>
    </w:p>
    <w:p w14:paraId="606EB62E" w14:textId="77777777" w:rsidR="000752A1" w:rsidRPr="001F05C9" w:rsidRDefault="000752A1" w:rsidP="00603D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Погорецький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М. А.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Актуальні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теорії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доказів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// М. А.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Погорецький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Докази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доказування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новим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A9D">
        <w:rPr>
          <w:rFonts w:ascii="Times New Roman" w:eastAsia="Times New Roman" w:hAnsi="Times New Roman" w:cs="Times New Roman"/>
          <w:sz w:val="28"/>
          <w:szCs w:val="28"/>
          <w:lang w:val="uk-UA"/>
        </w:rPr>
        <w:t>КПК</w:t>
      </w:r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4F99">
        <w:rPr>
          <w:rFonts w:ascii="Times New Roman" w:eastAsia="Times New Roman" w:hAnsi="Times New Roman" w:cs="Times New Roman"/>
          <w:sz w:val="28"/>
          <w:szCs w:val="28"/>
        </w:rPr>
        <w:t>Х.</w:t>
      </w:r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Видавець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Строков Д. В., 2013.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.15-22. </w:t>
      </w:r>
    </w:p>
    <w:p w14:paraId="124FEE63" w14:textId="77777777" w:rsidR="000752A1" w:rsidRDefault="000752A1" w:rsidP="00603D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Погорецький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М. А. </w:t>
      </w:r>
      <w:proofErr w:type="spellStart"/>
      <w:r w:rsidRPr="001F05C9">
        <w:rPr>
          <w:rFonts w:ascii="Times New Roman" w:hAnsi="Times New Roman"/>
          <w:sz w:val="28"/>
          <w:szCs w:val="28"/>
        </w:rPr>
        <w:t>Функціональне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оперативно-</w:t>
      </w:r>
      <w:proofErr w:type="spellStart"/>
      <w:r w:rsidRPr="001F05C9">
        <w:rPr>
          <w:rFonts w:ascii="Times New Roman" w:hAnsi="Times New Roman"/>
          <w:sz w:val="28"/>
          <w:szCs w:val="28"/>
        </w:rPr>
        <w:t>розшукової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F05C9">
        <w:rPr>
          <w:rFonts w:ascii="Times New Roman" w:hAnsi="Times New Roman"/>
          <w:sz w:val="28"/>
          <w:szCs w:val="28"/>
        </w:rPr>
        <w:t>кримінальному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процесі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F05C9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нографія</w:t>
      </w:r>
      <w:proofErr w:type="spellEnd"/>
      <w:r>
        <w:rPr>
          <w:rFonts w:ascii="Times New Roman" w:hAnsi="Times New Roman"/>
          <w:sz w:val="28"/>
          <w:szCs w:val="28"/>
        </w:rPr>
        <w:t xml:space="preserve"> / М. А. </w:t>
      </w:r>
      <w:proofErr w:type="spellStart"/>
      <w:r>
        <w:rPr>
          <w:rFonts w:ascii="Times New Roman" w:hAnsi="Times New Roman"/>
          <w:sz w:val="28"/>
          <w:szCs w:val="28"/>
        </w:rPr>
        <w:t>Погорецький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1F05C9">
        <w:rPr>
          <w:rFonts w:ascii="Times New Roman" w:hAnsi="Times New Roman"/>
          <w:sz w:val="28"/>
          <w:szCs w:val="28"/>
        </w:rPr>
        <w:t xml:space="preserve">X.: </w:t>
      </w:r>
      <w:proofErr w:type="spellStart"/>
      <w:r w:rsidRPr="001F05C9">
        <w:rPr>
          <w:rFonts w:ascii="Times New Roman" w:hAnsi="Times New Roman"/>
          <w:sz w:val="28"/>
          <w:szCs w:val="28"/>
        </w:rPr>
        <w:t>Арсіс</w:t>
      </w:r>
      <w:proofErr w:type="spellEnd"/>
      <w:r w:rsidRPr="001F05C9">
        <w:rPr>
          <w:rFonts w:ascii="Times New Roman" w:hAnsi="Times New Roman"/>
          <w:sz w:val="28"/>
          <w:szCs w:val="28"/>
        </w:rPr>
        <w:t>, ЛТД, 20</w:t>
      </w:r>
      <w:r w:rsidRPr="001F05C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1F05C9">
        <w:rPr>
          <w:rFonts w:ascii="Times New Roman" w:hAnsi="Times New Roman"/>
          <w:sz w:val="28"/>
          <w:szCs w:val="28"/>
        </w:rPr>
        <w:t xml:space="preserve">576 с. </w:t>
      </w:r>
    </w:p>
    <w:p w14:paraId="1F79001E" w14:textId="77777777" w:rsidR="005B3052" w:rsidRPr="00C050E0" w:rsidRDefault="00C050E0" w:rsidP="00603D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0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B3052" w:rsidRPr="00C050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недопустимі докази / Я.П. </w:t>
      </w:r>
      <w:proofErr w:type="spellStart"/>
      <w:r w:rsidR="005B3052" w:rsidRPr="00C050E0">
        <w:rPr>
          <w:rFonts w:ascii="Times New Roman" w:eastAsia="Times New Roman" w:hAnsi="Times New Roman" w:cs="Times New Roman"/>
          <w:sz w:val="28"/>
          <w:szCs w:val="28"/>
          <w:lang w:val="uk-UA"/>
        </w:rPr>
        <w:t>Зейкан</w:t>
      </w:r>
      <w:proofErr w:type="spellEnd"/>
      <w:r w:rsidR="005B3052" w:rsidRPr="00C050E0">
        <w:rPr>
          <w:rFonts w:ascii="Times New Roman" w:eastAsia="Times New Roman" w:hAnsi="Times New Roman" w:cs="Times New Roman"/>
          <w:sz w:val="28"/>
          <w:szCs w:val="28"/>
          <w:lang w:val="uk-UA"/>
        </w:rPr>
        <w:t>. Х.: Фактор.2019. 128 с.</w:t>
      </w:r>
    </w:p>
    <w:p w14:paraId="00064290" w14:textId="77777777" w:rsidR="000752A1" w:rsidRDefault="005B3052" w:rsidP="00603D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752A1" w:rsidRPr="005B3052">
        <w:rPr>
          <w:rFonts w:ascii="Times New Roman" w:hAnsi="Times New Roman"/>
          <w:sz w:val="28"/>
          <w:szCs w:val="28"/>
        </w:rPr>
        <w:t>Стахівський</w:t>
      </w:r>
      <w:proofErr w:type="spellEnd"/>
      <w:r w:rsidR="000752A1" w:rsidRPr="005B3052">
        <w:rPr>
          <w:rFonts w:ascii="Times New Roman" w:hAnsi="Times New Roman"/>
          <w:sz w:val="28"/>
          <w:szCs w:val="28"/>
        </w:rPr>
        <w:t xml:space="preserve"> С. М. </w:t>
      </w:r>
      <w:proofErr w:type="spellStart"/>
      <w:r w:rsidR="000752A1" w:rsidRPr="005B3052">
        <w:rPr>
          <w:rFonts w:ascii="Times New Roman" w:hAnsi="Times New Roman"/>
          <w:sz w:val="28"/>
          <w:szCs w:val="28"/>
        </w:rPr>
        <w:t>Теорія</w:t>
      </w:r>
      <w:proofErr w:type="spellEnd"/>
      <w:r w:rsidR="000752A1" w:rsidRPr="005B3052">
        <w:rPr>
          <w:rFonts w:ascii="Times New Roman" w:hAnsi="Times New Roman"/>
          <w:sz w:val="28"/>
          <w:szCs w:val="28"/>
        </w:rPr>
        <w:t xml:space="preserve"> і практика </w:t>
      </w:r>
      <w:proofErr w:type="spellStart"/>
      <w:r w:rsidR="000752A1" w:rsidRPr="005B3052">
        <w:rPr>
          <w:rFonts w:ascii="Times New Roman" w:hAnsi="Times New Roman"/>
          <w:sz w:val="28"/>
          <w:szCs w:val="28"/>
        </w:rPr>
        <w:t>кримінально-процесуального</w:t>
      </w:r>
      <w:proofErr w:type="spellEnd"/>
      <w:r w:rsidR="000752A1" w:rsidRPr="005B3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52A1" w:rsidRPr="005B3052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="000752A1" w:rsidRPr="005B305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752A1" w:rsidRPr="005B3052">
        <w:rPr>
          <w:rFonts w:ascii="Times New Roman" w:hAnsi="Times New Roman"/>
          <w:sz w:val="28"/>
          <w:szCs w:val="28"/>
        </w:rPr>
        <w:t>монографія</w:t>
      </w:r>
      <w:proofErr w:type="spellEnd"/>
      <w:r w:rsidR="000752A1" w:rsidRPr="005B3052">
        <w:rPr>
          <w:rFonts w:ascii="Times New Roman" w:hAnsi="Times New Roman"/>
          <w:sz w:val="28"/>
          <w:szCs w:val="28"/>
        </w:rPr>
        <w:t xml:space="preserve"> / С. М. </w:t>
      </w:r>
      <w:proofErr w:type="spellStart"/>
      <w:r w:rsidR="000752A1" w:rsidRPr="005B3052">
        <w:rPr>
          <w:rFonts w:ascii="Times New Roman" w:hAnsi="Times New Roman"/>
          <w:sz w:val="28"/>
          <w:szCs w:val="28"/>
        </w:rPr>
        <w:t>Стахівський</w:t>
      </w:r>
      <w:proofErr w:type="spellEnd"/>
      <w:r w:rsidR="000752A1" w:rsidRPr="005B3052">
        <w:rPr>
          <w:rFonts w:ascii="Times New Roman" w:hAnsi="Times New Roman"/>
          <w:sz w:val="28"/>
          <w:szCs w:val="28"/>
        </w:rPr>
        <w:t>. К., 20</w:t>
      </w:r>
      <w:r w:rsidR="000752A1" w:rsidRPr="005B3052">
        <w:rPr>
          <w:rFonts w:ascii="Times New Roman" w:hAnsi="Times New Roman"/>
          <w:sz w:val="28"/>
          <w:szCs w:val="28"/>
          <w:lang w:val="uk-UA"/>
        </w:rPr>
        <w:t>1</w:t>
      </w:r>
      <w:r w:rsidR="000752A1" w:rsidRPr="005B3052">
        <w:rPr>
          <w:rFonts w:ascii="Times New Roman" w:hAnsi="Times New Roman"/>
          <w:sz w:val="28"/>
          <w:szCs w:val="28"/>
        </w:rPr>
        <w:t xml:space="preserve">5. 272 c. </w:t>
      </w:r>
    </w:p>
    <w:p w14:paraId="0B34429E" w14:textId="77777777" w:rsidR="005832A4" w:rsidRPr="005832A4" w:rsidRDefault="005832A4" w:rsidP="00603D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2A4">
        <w:rPr>
          <w:rFonts w:ascii="Times New Roman" w:hAnsi="Times New Roman" w:cs="Times New Roman"/>
          <w:sz w:val="28"/>
          <w:szCs w:val="28"/>
        </w:rPr>
        <w:t xml:space="preserve">Стоянов М.М. </w:t>
      </w:r>
      <w:proofErr w:type="spellStart"/>
      <w:r w:rsidRPr="005832A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583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2A4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5832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32A4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583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2A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583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32A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832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2A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832A4">
        <w:rPr>
          <w:rFonts w:ascii="Times New Roman" w:hAnsi="Times New Roman" w:cs="Times New Roman"/>
          <w:sz w:val="28"/>
          <w:szCs w:val="28"/>
        </w:rPr>
        <w:t xml:space="preserve">. …канд. </w:t>
      </w:r>
      <w:proofErr w:type="spellStart"/>
      <w:r w:rsidRPr="005832A4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5832A4">
        <w:rPr>
          <w:rFonts w:ascii="Times New Roman" w:hAnsi="Times New Roman" w:cs="Times New Roman"/>
          <w:sz w:val="28"/>
          <w:szCs w:val="28"/>
        </w:rPr>
        <w:t>. наук: 12.00.09. Одеса, 201</w:t>
      </w:r>
      <w:r w:rsidRPr="005832A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832A4">
        <w:rPr>
          <w:rFonts w:ascii="Times New Roman" w:hAnsi="Times New Roman" w:cs="Times New Roman"/>
          <w:sz w:val="28"/>
          <w:szCs w:val="28"/>
        </w:rPr>
        <w:t>. 245 с.</w:t>
      </w:r>
    </w:p>
    <w:p w14:paraId="6EEC52A2" w14:textId="77777777" w:rsidR="000752A1" w:rsidRPr="00222A9D" w:rsidRDefault="00222A9D" w:rsidP="00603D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2A1" w:rsidRPr="00222A9D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0752A1" w:rsidRPr="00222A9D">
        <w:rPr>
          <w:rFonts w:ascii="Times New Roman" w:hAnsi="Times New Roman" w:cs="Times New Roman"/>
          <w:sz w:val="28"/>
          <w:szCs w:val="28"/>
        </w:rPr>
        <w:t>еорія</w:t>
      </w:r>
      <w:proofErr w:type="spellEnd"/>
      <w:r w:rsidR="000752A1" w:rsidRPr="00222A9D">
        <w:rPr>
          <w:rFonts w:ascii="Times New Roman" w:hAnsi="Times New Roman" w:cs="Times New Roman"/>
          <w:sz w:val="28"/>
          <w:szCs w:val="28"/>
        </w:rPr>
        <w:t xml:space="preserve"> і практика </w:t>
      </w:r>
      <w:proofErr w:type="spellStart"/>
      <w:r w:rsidR="000752A1" w:rsidRPr="00222A9D">
        <w:rPr>
          <w:rFonts w:ascii="Times New Roman" w:hAnsi="Times New Roman" w:cs="Times New Roman"/>
          <w:sz w:val="28"/>
          <w:szCs w:val="28"/>
        </w:rPr>
        <w:t>криміналь</w:t>
      </w:r>
      <w:r w:rsidR="00986525" w:rsidRPr="00222A9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986525" w:rsidRPr="00222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525" w:rsidRPr="00222A9D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="00986525" w:rsidRPr="00222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525" w:rsidRPr="00222A9D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="000752A1" w:rsidRPr="00222A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52A1" w:rsidRPr="00222A9D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="000752A1" w:rsidRPr="00222A9D">
        <w:rPr>
          <w:rFonts w:ascii="Times New Roman" w:hAnsi="Times New Roman" w:cs="Times New Roman"/>
          <w:sz w:val="28"/>
          <w:szCs w:val="28"/>
        </w:rPr>
        <w:t xml:space="preserve"> / В. В. </w:t>
      </w:r>
      <w:proofErr w:type="spellStart"/>
      <w:r w:rsidR="000752A1" w:rsidRPr="00222A9D">
        <w:rPr>
          <w:rFonts w:ascii="Times New Roman" w:hAnsi="Times New Roman" w:cs="Times New Roman"/>
          <w:sz w:val="28"/>
          <w:szCs w:val="28"/>
        </w:rPr>
        <w:t>Вапнярчук</w:t>
      </w:r>
      <w:proofErr w:type="spellEnd"/>
      <w:r w:rsidR="000752A1" w:rsidRPr="00222A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52A1" w:rsidRPr="00222A9D">
        <w:rPr>
          <w:rFonts w:ascii="Times New Roman" w:hAnsi="Times New Roman" w:cs="Times New Roman"/>
          <w:sz w:val="28"/>
          <w:szCs w:val="28"/>
        </w:rPr>
        <w:t>Х. :</w:t>
      </w:r>
      <w:proofErr w:type="gramEnd"/>
      <w:r w:rsidR="000752A1" w:rsidRPr="00222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2A1" w:rsidRPr="00222A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752A1" w:rsidRPr="00222A9D">
        <w:rPr>
          <w:rFonts w:ascii="Times New Roman" w:hAnsi="Times New Roman" w:cs="Times New Roman"/>
          <w:sz w:val="28"/>
          <w:szCs w:val="28"/>
        </w:rPr>
        <w:t>, 2017. 408 с</w:t>
      </w:r>
      <w:r w:rsidR="000752A1" w:rsidRPr="00222A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2AF0ED" w14:textId="77777777" w:rsidR="000752A1" w:rsidRPr="008A03DA" w:rsidRDefault="000752A1" w:rsidP="00603D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Arial"/>
          <w:color w:val="000000"/>
          <w:sz w:val="28"/>
          <w:szCs w:val="28"/>
          <w:lang w:val="uk-UA" w:eastAsia="uk-UA" w:bidi="uk-UA"/>
        </w:rPr>
      </w:pPr>
      <w:r w:rsidRPr="00222A9D">
        <w:rPr>
          <w:rStyle w:val="4"/>
          <w:rFonts w:ascii="Times New Roman" w:hAnsi="Times New Roman"/>
          <w:sz w:val="28"/>
          <w:szCs w:val="28"/>
        </w:rPr>
        <w:t xml:space="preserve"> </w:t>
      </w:r>
      <w:r w:rsidRPr="001F05C9">
        <w:rPr>
          <w:rFonts w:ascii="Times New Roman" w:hAnsi="Times New Roman" w:cs="Times New Roman"/>
          <w:sz w:val="28"/>
          <w:szCs w:val="28"/>
          <w:lang w:val="uk-UA"/>
        </w:rPr>
        <w:t xml:space="preserve">Теорія судових доказів в питаннях та відповідях: </w:t>
      </w:r>
      <w:proofErr w:type="spellStart"/>
      <w:r w:rsidRPr="001F05C9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F05C9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Л.Д. </w:t>
      </w:r>
      <w:proofErr w:type="spellStart"/>
      <w:r w:rsidRPr="001F05C9"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 w:rsidRPr="001F05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F05C9">
        <w:rPr>
          <w:rFonts w:ascii="Times New Roman" w:hAnsi="Times New Roman" w:cs="Times New Roman"/>
          <w:sz w:val="28"/>
          <w:szCs w:val="28"/>
          <w:lang w:val="uk-UA"/>
        </w:rPr>
        <w:t>Ю.І.Азаров</w:t>
      </w:r>
      <w:proofErr w:type="spellEnd"/>
      <w:r w:rsidRPr="001F05C9">
        <w:rPr>
          <w:rFonts w:ascii="Times New Roman" w:hAnsi="Times New Roman" w:cs="Times New Roman"/>
          <w:sz w:val="28"/>
          <w:szCs w:val="28"/>
          <w:lang w:val="uk-UA"/>
        </w:rPr>
        <w:t xml:space="preserve"> та ін. К.: Центр учбової літератури. 2015.107 с.</w:t>
      </w:r>
    </w:p>
    <w:p w14:paraId="3969A743" w14:textId="77777777" w:rsidR="008A03DA" w:rsidRPr="008A03DA" w:rsidRDefault="008A03DA" w:rsidP="00603D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Arial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" w:hAnsi="Times New Roman" w:cs="Arial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8A03DA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8A0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3DA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8A03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03DA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8A03D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A03DA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8A0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3DA">
        <w:rPr>
          <w:rFonts w:ascii="Times New Roman" w:hAnsi="Times New Roman" w:cs="Times New Roman"/>
          <w:sz w:val="28"/>
          <w:szCs w:val="28"/>
        </w:rPr>
        <w:t>магістратури</w:t>
      </w:r>
      <w:proofErr w:type="spellEnd"/>
      <w:r w:rsidRPr="008A0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3DA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8A0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3DA">
        <w:rPr>
          <w:rFonts w:ascii="Times New Roman" w:hAnsi="Times New Roman" w:cs="Times New Roman"/>
          <w:sz w:val="28"/>
          <w:szCs w:val="28"/>
        </w:rPr>
        <w:t>вузів</w:t>
      </w:r>
      <w:proofErr w:type="spellEnd"/>
      <w:r w:rsidRPr="008A03DA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Arial" w:hAnsi="Times New Roman" w:cs="Arial"/>
          <w:color w:val="000000"/>
          <w:sz w:val="28"/>
          <w:szCs w:val="28"/>
          <w:lang w:val="uk-UA" w:eastAsia="uk-UA" w:bidi="uk-UA"/>
        </w:rPr>
        <w:t xml:space="preserve"> </w:t>
      </w:r>
      <w:r w:rsidRPr="008A03D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A03DA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8A03DA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8A03DA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8A03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Arial" w:hAnsi="Times New Roman" w:cs="Arial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Тертишника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2015. </w:t>
      </w:r>
      <w:r w:rsidRPr="008A03DA">
        <w:rPr>
          <w:rFonts w:ascii="Times New Roman" w:hAnsi="Times New Roman" w:cs="Times New Roman"/>
          <w:sz w:val="28"/>
          <w:szCs w:val="28"/>
        </w:rPr>
        <w:t>294 с.</w:t>
      </w:r>
    </w:p>
    <w:p w14:paraId="25429639" w14:textId="77777777" w:rsidR="005B3052" w:rsidRPr="008A03DA" w:rsidRDefault="008A03DA" w:rsidP="00603D2A">
      <w:pPr>
        <w:pStyle w:val="ab"/>
        <w:widowControl w:val="0"/>
        <w:numPr>
          <w:ilvl w:val="0"/>
          <w:numId w:val="3"/>
        </w:numPr>
        <w:tabs>
          <w:tab w:val="left" w:pos="5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3052" w:rsidRPr="008A03DA">
        <w:rPr>
          <w:rFonts w:ascii="Times New Roman" w:eastAsia="Times New Roman" w:hAnsi="Times New Roman" w:cs="Times New Roman"/>
          <w:sz w:val="28"/>
          <w:szCs w:val="28"/>
        </w:rPr>
        <w:t>Шумило</w:t>
      </w:r>
      <w:proofErr w:type="spellEnd"/>
      <w:r w:rsidR="005B3052" w:rsidRPr="008A03DA">
        <w:rPr>
          <w:rFonts w:ascii="Times New Roman" w:eastAsia="Times New Roman" w:hAnsi="Times New Roman" w:cs="Times New Roman"/>
          <w:sz w:val="28"/>
          <w:szCs w:val="28"/>
        </w:rPr>
        <w:t xml:space="preserve"> М. Є. </w:t>
      </w:r>
      <w:proofErr w:type="spellStart"/>
      <w:r w:rsidR="005B3052" w:rsidRPr="008A03DA"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 w:rsidR="005B3052" w:rsidRPr="008A03D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5B3052" w:rsidRPr="008A03DA">
        <w:rPr>
          <w:rFonts w:ascii="Times New Roman" w:eastAsia="Times New Roman" w:hAnsi="Times New Roman" w:cs="Times New Roman"/>
          <w:sz w:val="28"/>
          <w:szCs w:val="28"/>
        </w:rPr>
        <w:t>докази</w:t>
      </w:r>
      <w:proofErr w:type="spellEnd"/>
      <w:r w:rsidR="005B3052" w:rsidRPr="008A03DA">
        <w:rPr>
          <w:rFonts w:ascii="Times New Roman" w:eastAsia="Times New Roman" w:hAnsi="Times New Roman" w:cs="Times New Roman"/>
          <w:sz w:val="28"/>
          <w:szCs w:val="28"/>
        </w:rPr>
        <w:t xml:space="preserve">» у </w:t>
      </w:r>
      <w:r w:rsidR="00222A9D">
        <w:rPr>
          <w:rFonts w:ascii="Times New Roman" w:eastAsia="Times New Roman" w:hAnsi="Times New Roman" w:cs="Times New Roman"/>
          <w:sz w:val="28"/>
          <w:szCs w:val="28"/>
          <w:lang w:val="uk-UA"/>
        </w:rPr>
        <w:t>КПК</w:t>
      </w:r>
      <w:r w:rsidR="005B3052" w:rsidRPr="008A0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3052" w:rsidRPr="008A03DA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5B3052" w:rsidRPr="008A03D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5B3052" w:rsidRPr="008A03DA">
        <w:rPr>
          <w:rFonts w:ascii="Times New Roman" w:eastAsia="Times New Roman" w:hAnsi="Times New Roman" w:cs="Times New Roman"/>
          <w:sz w:val="28"/>
          <w:szCs w:val="28"/>
        </w:rPr>
        <w:t>спроба</w:t>
      </w:r>
      <w:proofErr w:type="spellEnd"/>
      <w:r w:rsidR="005B3052" w:rsidRPr="008A03DA">
        <w:rPr>
          <w:rFonts w:ascii="Times New Roman" w:eastAsia="Times New Roman" w:hAnsi="Times New Roman" w:cs="Times New Roman"/>
          <w:sz w:val="28"/>
          <w:szCs w:val="28"/>
        </w:rPr>
        <w:t xml:space="preserve"> критичного </w:t>
      </w:r>
      <w:proofErr w:type="spellStart"/>
      <w:r w:rsidR="005B3052" w:rsidRPr="008A03DA">
        <w:rPr>
          <w:rFonts w:ascii="Times New Roman" w:eastAsia="Times New Roman" w:hAnsi="Times New Roman" w:cs="Times New Roman"/>
          <w:sz w:val="28"/>
          <w:szCs w:val="28"/>
        </w:rPr>
        <w:t>переосмислення</w:t>
      </w:r>
      <w:proofErr w:type="spellEnd"/>
      <w:r w:rsidR="005B3052" w:rsidRPr="008A0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3052" w:rsidRPr="008A03DA">
        <w:rPr>
          <w:rFonts w:ascii="Times New Roman" w:eastAsia="Times New Roman" w:hAnsi="Times New Roman" w:cs="Times New Roman"/>
          <w:sz w:val="28"/>
          <w:szCs w:val="28"/>
        </w:rPr>
        <w:t>ідеології</w:t>
      </w:r>
      <w:proofErr w:type="spellEnd"/>
      <w:r w:rsidR="005B3052" w:rsidRPr="008A0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3052" w:rsidRPr="008A03DA">
        <w:rPr>
          <w:rFonts w:ascii="Times New Roman" w:eastAsia="Times New Roman" w:hAnsi="Times New Roman" w:cs="Times New Roman"/>
          <w:sz w:val="28"/>
          <w:szCs w:val="28"/>
        </w:rPr>
        <w:t>нормальної</w:t>
      </w:r>
      <w:proofErr w:type="spellEnd"/>
      <w:r w:rsidR="005B3052" w:rsidRPr="008A0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3052" w:rsidRPr="008A03DA"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 w:rsidR="005B3052" w:rsidRPr="008A03DA">
        <w:rPr>
          <w:rFonts w:ascii="Times New Roman" w:eastAsia="Times New Roman" w:hAnsi="Times New Roman" w:cs="Times New Roman"/>
          <w:sz w:val="28"/>
          <w:szCs w:val="28"/>
        </w:rPr>
        <w:t xml:space="preserve"> / М. Є. </w:t>
      </w:r>
      <w:proofErr w:type="spellStart"/>
      <w:r w:rsidR="005B3052" w:rsidRPr="008A03DA">
        <w:rPr>
          <w:rFonts w:ascii="Times New Roman" w:eastAsia="Times New Roman" w:hAnsi="Times New Roman" w:cs="Times New Roman"/>
          <w:sz w:val="28"/>
          <w:szCs w:val="28"/>
        </w:rPr>
        <w:t>Шумило</w:t>
      </w:r>
      <w:proofErr w:type="spellEnd"/>
      <w:r w:rsidR="005B3052" w:rsidRPr="008A03DA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="005B3052" w:rsidRPr="008A03DA">
        <w:rPr>
          <w:rFonts w:ascii="Times New Roman" w:eastAsia="Times New Roman" w:hAnsi="Times New Roman" w:cs="Times New Roman"/>
          <w:sz w:val="28"/>
          <w:szCs w:val="28"/>
        </w:rPr>
        <w:t>Вісник</w:t>
      </w:r>
      <w:proofErr w:type="spellEnd"/>
      <w:r w:rsidR="005B3052" w:rsidRPr="008A0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052" w:rsidRPr="008A03DA">
        <w:rPr>
          <w:rFonts w:ascii="Times New Roman" w:hAnsi="Times New Roman" w:cs="Times New Roman"/>
          <w:sz w:val="28"/>
          <w:szCs w:val="28"/>
        </w:rPr>
        <w:t xml:space="preserve">Верховного Суду </w:t>
      </w:r>
      <w:proofErr w:type="spellStart"/>
      <w:r w:rsidR="005B3052" w:rsidRPr="008A03D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B3052" w:rsidRPr="008A03DA">
        <w:rPr>
          <w:rFonts w:ascii="Times New Roman" w:hAnsi="Times New Roman" w:cs="Times New Roman"/>
          <w:sz w:val="28"/>
          <w:szCs w:val="28"/>
        </w:rPr>
        <w:t>.</w:t>
      </w:r>
      <w:r w:rsidR="005B3052" w:rsidRPr="008A0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052" w:rsidRPr="008A03DA">
        <w:rPr>
          <w:rFonts w:ascii="Times New Roman" w:hAnsi="Times New Roman" w:cs="Times New Roman"/>
          <w:sz w:val="28"/>
          <w:szCs w:val="28"/>
        </w:rPr>
        <w:t>2013.</w:t>
      </w:r>
      <w:r w:rsidR="005B3052" w:rsidRPr="008A0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052" w:rsidRPr="008A03DA">
        <w:rPr>
          <w:rFonts w:ascii="Times New Roman" w:hAnsi="Times New Roman" w:cs="Times New Roman"/>
          <w:sz w:val="28"/>
          <w:szCs w:val="28"/>
        </w:rPr>
        <w:t>№ 2 (150</w:t>
      </w:r>
      <w:proofErr w:type="gramStart"/>
      <w:r w:rsidR="005B3052" w:rsidRPr="008A03DA">
        <w:rPr>
          <w:rFonts w:ascii="Times New Roman" w:hAnsi="Times New Roman" w:cs="Times New Roman"/>
          <w:sz w:val="28"/>
          <w:szCs w:val="28"/>
        </w:rPr>
        <w:t>).</w:t>
      </w:r>
      <w:r w:rsidR="005B3052" w:rsidRPr="008A03D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B3052" w:rsidRPr="008A03D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B3052" w:rsidRPr="008A03DA">
        <w:rPr>
          <w:rFonts w:ascii="Times New Roman" w:eastAsia="Times New Roman" w:hAnsi="Times New Roman" w:cs="Times New Roman"/>
          <w:sz w:val="28"/>
          <w:szCs w:val="28"/>
        </w:rPr>
        <w:t xml:space="preserve"> 40-48.</w:t>
      </w:r>
    </w:p>
    <w:p w14:paraId="0689DD3B" w14:textId="77777777" w:rsidR="000752A1" w:rsidRPr="005B3052" w:rsidRDefault="005B3052" w:rsidP="00603D2A">
      <w:pPr>
        <w:pStyle w:val="a3"/>
        <w:widowControl w:val="0"/>
        <w:numPr>
          <w:ilvl w:val="0"/>
          <w:numId w:val="3"/>
        </w:numPr>
        <w:tabs>
          <w:tab w:val="left" w:pos="553"/>
        </w:tabs>
        <w:spacing w:after="109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6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6C8B">
        <w:rPr>
          <w:rStyle w:val="4"/>
          <w:rFonts w:ascii="Times New Roman" w:hAnsi="Times New Roman" w:cs="Times New Roman"/>
          <w:sz w:val="28"/>
          <w:szCs w:val="28"/>
        </w:rPr>
        <w:t xml:space="preserve">Юрчишин В.Д. Значення висновку експерта у кримінальному судочинстві України та його місце у системі судових доказів / В.Д. Юрчишин // Актуальні проблеми вдосконалення чинного законодавства України. </w:t>
      </w:r>
      <w:r w:rsidR="00222A9D">
        <w:rPr>
          <w:rStyle w:val="4"/>
          <w:rFonts w:ascii="Times New Roman" w:hAnsi="Times New Roman" w:cs="Times New Roman"/>
          <w:sz w:val="28"/>
          <w:szCs w:val="28"/>
        </w:rPr>
        <w:t>2014. №</w:t>
      </w:r>
      <w:r w:rsidRPr="00066C8B">
        <w:rPr>
          <w:rStyle w:val="4"/>
          <w:rFonts w:ascii="Times New Roman" w:hAnsi="Times New Roman" w:cs="Times New Roman"/>
          <w:sz w:val="28"/>
          <w:szCs w:val="28"/>
        </w:rPr>
        <w:t xml:space="preserve"> 14. С. 258-264.</w:t>
      </w:r>
    </w:p>
    <w:sectPr w:rsidR="000752A1" w:rsidRPr="005B3052" w:rsidSect="003144B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D3A8D" w14:textId="77777777" w:rsidR="00816FC4" w:rsidRDefault="00816FC4" w:rsidP="008F3F69">
      <w:pPr>
        <w:spacing w:after="0" w:line="240" w:lineRule="auto"/>
      </w:pPr>
      <w:r>
        <w:separator/>
      </w:r>
    </w:p>
  </w:endnote>
  <w:endnote w:type="continuationSeparator" w:id="0">
    <w:p w14:paraId="4B83B03A" w14:textId="77777777" w:rsidR="00816FC4" w:rsidRDefault="00816FC4" w:rsidP="008F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7BC35" w14:textId="77777777" w:rsidR="00816FC4" w:rsidRDefault="00816FC4" w:rsidP="008F3F69">
      <w:pPr>
        <w:spacing w:after="0" w:line="240" w:lineRule="auto"/>
      </w:pPr>
      <w:r>
        <w:separator/>
      </w:r>
    </w:p>
  </w:footnote>
  <w:footnote w:type="continuationSeparator" w:id="0">
    <w:p w14:paraId="2C255448" w14:textId="77777777" w:rsidR="00816FC4" w:rsidRDefault="00816FC4" w:rsidP="008F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20123"/>
    </w:sdtPr>
    <w:sdtEndPr/>
    <w:sdtContent>
      <w:p w14:paraId="49DC6A42" w14:textId="77777777" w:rsidR="00554F99" w:rsidRDefault="00816FC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C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7E53EEB" w14:textId="77777777" w:rsidR="00554F99" w:rsidRDefault="00554F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1B8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1847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5FB6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51B2"/>
    <w:multiLevelType w:val="hybridMultilevel"/>
    <w:tmpl w:val="42869FBC"/>
    <w:lvl w:ilvl="0" w:tplc="9FE6E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29FE"/>
    <w:multiLevelType w:val="hybridMultilevel"/>
    <w:tmpl w:val="381CF6AC"/>
    <w:lvl w:ilvl="0" w:tplc="9B9AF3A2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02400C"/>
    <w:multiLevelType w:val="hybridMultilevel"/>
    <w:tmpl w:val="07801564"/>
    <w:lvl w:ilvl="0" w:tplc="F0905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8838A4"/>
    <w:multiLevelType w:val="hybridMultilevel"/>
    <w:tmpl w:val="94003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6766B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009E5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6D7F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565A1"/>
    <w:multiLevelType w:val="hybridMultilevel"/>
    <w:tmpl w:val="727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B5B46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92D6C"/>
    <w:multiLevelType w:val="multilevel"/>
    <w:tmpl w:val="9BB4DCC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7BD7B4B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01404"/>
    <w:multiLevelType w:val="hybridMultilevel"/>
    <w:tmpl w:val="B47464B8"/>
    <w:lvl w:ilvl="0" w:tplc="3BAA66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14D5D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3"/>
  </w:num>
  <w:num w:numId="7">
    <w:abstractNumId w:val="14"/>
  </w:num>
  <w:num w:numId="8">
    <w:abstractNumId w:val="15"/>
  </w:num>
  <w:num w:numId="9">
    <w:abstractNumId w:val="13"/>
  </w:num>
  <w:num w:numId="10">
    <w:abstractNumId w:val="8"/>
  </w:num>
  <w:num w:numId="11">
    <w:abstractNumId w:val="1"/>
  </w:num>
  <w:num w:numId="12">
    <w:abstractNumId w:val="0"/>
  </w:num>
  <w:num w:numId="13">
    <w:abstractNumId w:val="11"/>
  </w:num>
  <w:num w:numId="14">
    <w:abstractNumId w:val="9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EF"/>
    <w:rsid w:val="00001CEF"/>
    <w:rsid w:val="0000278D"/>
    <w:rsid w:val="00023792"/>
    <w:rsid w:val="00057954"/>
    <w:rsid w:val="000752A1"/>
    <w:rsid w:val="000C63EC"/>
    <w:rsid w:val="001C479A"/>
    <w:rsid w:val="001D4B4E"/>
    <w:rsid w:val="002069D3"/>
    <w:rsid w:val="00222A9D"/>
    <w:rsid w:val="00244D45"/>
    <w:rsid w:val="0025196E"/>
    <w:rsid w:val="00266A7D"/>
    <w:rsid w:val="002A53D9"/>
    <w:rsid w:val="002C0F17"/>
    <w:rsid w:val="002C68C2"/>
    <w:rsid w:val="002F3C49"/>
    <w:rsid w:val="00300995"/>
    <w:rsid w:val="0031198A"/>
    <w:rsid w:val="003120AC"/>
    <w:rsid w:val="00313BB0"/>
    <w:rsid w:val="003144B3"/>
    <w:rsid w:val="00353766"/>
    <w:rsid w:val="0035605D"/>
    <w:rsid w:val="003A26DF"/>
    <w:rsid w:val="004134AD"/>
    <w:rsid w:val="0041510C"/>
    <w:rsid w:val="00424D7D"/>
    <w:rsid w:val="00437DA2"/>
    <w:rsid w:val="004E387B"/>
    <w:rsid w:val="00527CAD"/>
    <w:rsid w:val="00542B12"/>
    <w:rsid w:val="00554F99"/>
    <w:rsid w:val="00564B98"/>
    <w:rsid w:val="005832A4"/>
    <w:rsid w:val="005947E1"/>
    <w:rsid w:val="005A1053"/>
    <w:rsid w:val="005B3052"/>
    <w:rsid w:val="005B33F8"/>
    <w:rsid w:val="005B6A11"/>
    <w:rsid w:val="00603D2A"/>
    <w:rsid w:val="00677AAE"/>
    <w:rsid w:val="00705597"/>
    <w:rsid w:val="007300D7"/>
    <w:rsid w:val="00731E8F"/>
    <w:rsid w:val="007620ED"/>
    <w:rsid w:val="00762A7D"/>
    <w:rsid w:val="00767A18"/>
    <w:rsid w:val="007874E0"/>
    <w:rsid w:val="007F01B1"/>
    <w:rsid w:val="007F21F6"/>
    <w:rsid w:val="00801ABA"/>
    <w:rsid w:val="00810B58"/>
    <w:rsid w:val="00816FC4"/>
    <w:rsid w:val="00833E35"/>
    <w:rsid w:val="0085456B"/>
    <w:rsid w:val="00857EAC"/>
    <w:rsid w:val="008845F1"/>
    <w:rsid w:val="008A03DA"/>
    <w:rsid w:val="008C32C5"/>
    <w:rsid w:val="008D2457"/>
    <w:rsid w:val="008F3F69"/>
    <w:rsid w:val="00914C50"/>
    <w:rsid w:val="0092205C"/>
    <w:rsid w:val="00940E3D"/>
    <w:rsid w:val="00986525"/>
    <w:rsid w:val="009A2242"/>
    <w:rsid w:val="009B47CE"/>
    <w:rsid w:val="009C5A06"/>
    <w:rsid w:val="00A03A12"/>
    <w:rsid w:val="00A11CA1"/>
    <w:rsid w:val="00A530EF"/>
    <w:rsid w:val="00A7476B"/>
    <w:rsid w:val="00A75481"/>
    <w:rsid w:val="00A9494A"/>
    <w:rsid w:val="00AE0E06"/>
    <w:rsid w:val="00B23976"/>
    <w:rsid w:val="00B31E09"/>
    <w:rsid w:val="00B74FD7"/>
    <w:rsid w:val="00B8626F"/>
    <w:rsid w:val="00B93E60"/>
    <w:rsid w:val="00BA073C"/>
    <w:rsid w:val="00BA2BA8"/>
    <w:rsid w:val="00BA6A45"/>
    <w:rsid w:val="00BC0A23"/>
    <w:rsid w:val="00BE00F4"/>
    <w:rsid w:val="00BE26C1"/>
    <w:rsid w:val="00BF1BE7"/>
    <w:rsid w:val="00C050E0"/>
    <w:rsid w:val="00C16B08"/>
    <w:rsid w:val="00C60EC3"/>
    <w:rsid w:val="00C9330F"/>
    <w:rsid w:val="00CC4008"/>
    <w:rsid w:val="00D32AAD"/>
    <w:rsid w:val="00D54385"/>
    <w:rsid w:val="00D61B79"/>
    <w:rsid w:val="00D6244F"/>
    <w:rsid w:val="00D65C23"/>
    <w:rsid w:val="00D85A58"/>
    <w:rsid w:val="00DA719F"/>
    <w:rsid w:val="00DB63D4"/>
    <w:rsid w:val="00DC18D5"/>
    <w:rsid w:val="00DE243A"/>
    <w:rsid w:val="00DE7FBB"/>
    <w:rsid w:val="00DF2608"/>
    <w:rsid w:val="00DF30D7"/>
    <w:rsid w:val="00E034CE"/>
    <w:rsid w:val="00E16AE7"/>
    <w:rsid w:val="00E57D28"/>
    <w:rsid w:val="00E770C1"/>
    <w:rsid w:val="00EA3265"/>
    <w:rsid w:val="00EB15C8"/>
    <w:rsid w:val="00EB6852"/>
    <w:rsid w:val="00EB7C5E"/>
    <w:rsid w:val="00F3751E"/>
    <w:rsid w:val="00F73A6B"/>
    <w:rsid w:val="00FA3AC5"/>
    <w:rsid w:val="00FA6A06"/>
    <w:rsid w:val="00FB277B"/>
    <w:rsid w:val="00FB57AA"/>
    <w:rsid w:val="00FC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66E7"/>
  <w15:docId w15:val="{BF84BC8D-D8EE-4BB3-8C02-33E494FD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0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5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F69"/>
  </w:style>
  <w:style w:type="paragraph" w:styleId="a7">
    <w:name w:val="footer"/>
    <w:basedOn w:val="a"/>
    <w:link w:val="a8"/>
    <w:uiPriority w:val="99"/>
    <w:semiHidden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F69"/>
  </w:style>
  <w:style w:type="character" w:customStyle="1" w:styleId="2">
    <w:name w:val="Основной текст (2)"/>
    <w:basedOn w:val="a0"/>
    <w:rsid w:val="008F3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DA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1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2242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9A224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A224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A2242"/>
    <w:rPr>
      <w:vertAlign w:val="superscript"/>
    </w:rPr>
  </w:style>
  <w:style w:type="character" w:styleId="af">
    <w:name w:val="Subtle Emphasis"/>
    <w:basedOn w:val="a0"/>
    <w:uiPriority w:val="19"/>
    <w:qFormat/>
    <w:rsid w:val="00DE7FBB"/>
    <w:rPr>
      <w:i/>
      <w:iCs/>
      <w:color w:val="808080" w:themeColor="text1" w:themeTint="7F"/>
    </w:rPr>
  </w:style>
  <w:style w:type="paragraph" w:customStyle="1" w:styleId="1">
    <w:name w:val="Обычный1"/>
    <w:rsid w:val="00A949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Знак5"/>
    <w:basedOn w:val="a"/>
    <w:rsid w:val="00DB63D4"/>
    <w:pPr>
      <w:spacing w:after="0" w:line="240" w:lineRule="auto"/>
    </w:pPr>
    <w:rPr>
      <w:rFonts w:ascii="Verdana" w:eastAsia="Microsoft Sans Serif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31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0752A1"/>
    <w:rPr>
      <w:b/>
      <w:bCs/>
    </w:rPr>
  </w:style>
  <w:style w:type="character" w:customStyle="1" w:styleId="4">
    <w:name w:val="Основной текст (4)"/>
    <w:basedOn w:val="a0"/>
    <w:rsid w:val="000752A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1pt">
    <w:name w:val="Основной текст (4) + Интервал 1 pt"/>
    <w:basedOn w:val="a0"/>
    <w:rsid w:val="005B30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 Смолярчук</cp:lastModifiedBy>
  <cp:revision>3</cp:revision>
  <cp:lastPrinted>2020-03-28T16:07:00Z</cp:lastPrinted>
  <dcterms:created xsi:type="dcterms:W3CDTF">2020-03-29T12:10:00Z</dcterms:created>
  <dcterms:modified xsi:type="dcterms:W3CDTF">2020-03-29T12:11:00Z</dcterms:modified>
</cp:coreProperties>
</file>