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28C80" w14:textId="33F71061" w:rsidR="00677AEA" w:rsidRPr="00033757" w:rsidRDefault="00677AEA" w:rsidP="006337C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757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1274FB7F" w14:textId="77777777" w:rsidR="00B10F09" w:rsidRPr="00033757" w:rsidRDefault="00F84492" w:rsidP="003627F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75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14:paraId="2CE0E751" w14:textId="77777777" w:rsidR="00884599" w:rsidRPr="00033757" w:rsidRDefault="002C602D" w:rsidP="003627F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757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Pr="0003375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………………………………………………………………………….…3</w:t>
      </w:r>
    </w:p>
    <w:p w14:paraId="4B16E066" w14:textId="77777777" w:rsidR="00166364" w:rsidRPr="00033757" w:rsidRDefault="00166364" w:rsidP="003627F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РОЗДІЛ 1. 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ЗАГАЛЬНА ХАРАКТЕРИСТИКА ЮВЕНАЛЬНОЇ ПРЕВЕНЦІЇ</w:t>
      </w:r>
      <w:r w:rsidR="003627F3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…………………………………………………………</w:t>
      </w:r>
      <w:r w:rsidR="002C602D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…………</w:t>
      </w:r>
      <w:r w:rsidR="003627F3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…</w:t>
      </w:r>
      <w:r w:rsidR="002C602D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</w:p>
    <w:p w14:paraId="47AB77F4" w14:textId="77777777" w:rsidR="00166364" w:rsidRPr="00033757" w:rsidRDefault="00166364" w:rsidP="003627F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1.1. Ювенальна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превенція</w:t>
      </w:r>
      <w:proofErr w:type="spellEnd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як один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основних</w:t>
      </w:r>
      <w:proofErr w:type="spellEnd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напрямків</w:t>
      </w:r>
      <w:proofErr w:type="spellEnd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Національної</w:t>
      </w:r>
      <w:proofErr w:type="spellEnd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поліції</w:t>
      </w:r>
      <w:proofErr w:type="spellEnd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поняття</w:t>
      </w:r>
      <w:proofErr w:type="spellEnd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особливості</w:t>
      </w:r>
      <w:proofErr w:type="spellEnd"/>
      <w:r w:rsidR="003627F3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3627F3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………………</w:t>
      </w:r>
      <w:r w:rsidR="002C602D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………</w:t>
      </w:r>
      <w:proofErr w:type="gramStart"/>
      <w:r w:rsidR="002C602D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…….</w:t>
      </w:r>
      <w:proofErr w:type="gramEnd"/>
      <w:r w:rsidR="002F71A3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</w:p>
    <w:p w14:paraId="1825AFBF" w14:textId="77777777" w:rsidR="00166364" w:rsidRPr="00240D79" w:rsidRDefault="00166364" w:rsidP="003627F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1.2.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Нормативно-правове </w:t>
      </w:r>
      <w:proofErr w:type="spellStart"/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зебезпечення</w:t>
      </w:r>
      <w:proofErr w:type="spellEnd"/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діяльності підрозділів ювенальної превенції</w:t>
      </w:r>
      <w:r w:rsidR="003627F3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…………………………………………………………………………</w:t>
      </w:r>
      <w:r w:rsidR="002C602D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..</w:t>
      </w:r>
      <w:r w:rsidR="002F71A3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br/>
      </w: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РОЗДІЛ 2.</w:t>
      </w:r>
      <w:r w:rsidR="00F12CD0"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ПІДРОЗДІЛИ </w:t>
      </w: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ЮВЕНАЛЬН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ОЇ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ПРЕВЕНЦІ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Ї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 СИСТЕМІ НАЦІОНАЛЬН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ОЇ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ПОЛІЦІ</w:t>
      </w:r>
      <w:r w:rsidR="003627F3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…………………………………………………</w:t>
      </w:r>
      <w:r w:rsidR="002C602D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…</w:t>
      </w:r>
      <w:r w:rsidR="00B109D7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="002F71A3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</w:p>
    <w:p w14:paraId="78D3FFA2" w14:textId="77777777" w:rsidR="00166364" w:rsidRPr="00240D79" w:rsidRDefault="00166364" w:rsidP="003627F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2.</w:t>
      </w:r>
      <w:r w:rsidR="00033757"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Основні завдання підрозділів ювенальної превенції Національної поліції України та можливості</w:t>
      </w:r>
      <w:r w:rsidR="00F12CD0"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їх реалізації</w:t>
      </w:r>
      <w:r w:rsidR="003627F3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……………………………</w:t>
      </w:r>
      <w:r w:rsidR="002C602D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...</w:t>
      </w:r>
      <w:r w:rsidR="003627F3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…</w:t>
      </w:r>
      <w:r w:rsidR="00B109D7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11</w:t>
      </w:r>
    </w:p>
    <w:p w14:paraId="7802F477" w14:textId="77777777" w:rsidR="00166364" w:rsidRPr="00033757" w:rsidRDefault="00166364" w:rsidP="003627F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</w:t>
      </w:r>
      <w:r w:rsidR="00033757"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.О</w:t>
      </w: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рганізац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ія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роботи підрозділів ювенальної превенції</w:t>
      </w:r>
      <w:r w:rsidR="003627F3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………………</w:t>
      </w:r>
      <w:r w:rsidR="002C602D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...</w:t>
      </w:r>
      <w:r w:rsidR="00B109D7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13</w:t>
      </w: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br/>
      </w: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РОЗДІЛ 3.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РЕВЕНТИВНА ДІЯЛЬНІСТЬ ПОЛІЦІЇ У СФЕРІ ЮВЕНАЛЬНОЇ ПРЕВЕНЦІЇ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: РОЛЬ ТА НАПРЯМКИ ВДОСКОНАЛЕННЯ</w:t>
      </w:r>
      <w:r w:rsidR="002C602D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…………………………………………………………...</w:t>
      </w:r>
      <w:r w:rsidR="00B109D7" w:rsidRPr="0003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18</w:t>
      </w:r>
    </w:p>
    <w:p w14:paraId="24697AEF" w14:textId="77777777" w:rsidR="00625ED1" w:rsidRPr="00033757" w:rsidRDefault="005C4A67" w:rsidP="003627F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75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ВИСНОВОК</w:t>
      </w:r>
      <w:r w:rsidR="00677AEA"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……………………………………</w:t>
      </w:r>
      <w:r w:rsidR="00124A15"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…………………………</w:t>
      </w:r>
      <w:r w:rsidR="00677AEA"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……..</w:t>
      </w:r>
      <w:r w:rsidR="00124A15"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B109D7"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033757">
        <w:rPr>
          <w:rFonts w:ascii="Times New Roman" w:hAnsi="Times New Roman" w:cs="Times New Roman"/>
          <w:b/>
          <w:sz w:val="28"/>
          <w:szCs w:val="28"/>
        </w:rPr>
        <w:br/>
      </w:r>
      <w:r w:rsidR="00FE3899" w:rsidRPr="000337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ПЕРЕЛІК ВИКОРИСТАНИХ ДЖЕРЕЛ</w:t>
      </w:r>
      <w:r w:rsidR="00677AEA"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</w:t>
      </w:r>
      <w:r w:rsidR="00124A15"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………………..</w:t>
      </w:r>
      <w:r w:rsidR="00677AEA"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</w:t>
      </w:r>
      <w:r w:rsidR="00033757"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  <w:r w:rsidR="00124A15"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77AEA"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24A15"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</w:t>
      </w:r>
      <w:r w:rsidR="00625ED1" w:rsidRPr="00033757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7D9DE67B" w14:textId="77777777" w:rsidR="00AF236C" w:rsidRPr="00033757" w:rsidRDefault="00C13234" w:rsidP="006337C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75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2D9FFDB6" w14:textId="77777777" w:rsidR="00884599" w:rsidRPr="00033757" w:rsidRDefault="00884599" w:rsidP="006337C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DD500DD" w14:textId="77777777" w:rsidR="00AF236C" w:rsidRPr="00033757" w:rsidRDefault="00C13234" w:rsidP="006337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57">
        <w:rPr>
          <w:rFonts w:ascii="Times New Roman" w:hAnsi="Times New Roman" w:cs="Times New Roman"/>
          <w:sz w:val="28"/>
          <w:szCs w:val="28"/>
          <w:lang w:val="uk-UA"/>
        </w:rPr>
        <w:t>Актуальність</w:t>
      </w:r>
      <w:r w:rsidR="00625ED1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757">
        <w:rPr>
          <w:rFonts w:ascii="Times New Roman" w:hAnsi="Times New Roman" w:cs="Times New Roman"/>
          <w:sz w:val="28"/>
          <w:szCs w:val="28"/>
          <w:lang w:val="uk-UA"/>
        </w:rPr>
        <w:t>теми.</w:t>
      </w:r>
    </w:p>
    <w:p w14:paraId="45239255" w14:textId="1897A159" w:rsidR="000F32F1" w:rsidRPr="00033757" w:rsidRDefault="00922636" w:rsidP="00C679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5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зустрілася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безліччю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проблем у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превенції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дублюють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од</w:t>
      </w:r>
      <w:r w:rsidR="00D85718" w:rsidRPr="00033757">
        <w:rPr>
          <w:rFonts w:ascii="Times New Roman" w:hAnsi="Times New Roman" w:cs="Times New Roman"/>
          <w:sz w:val="28"/>
          <w:szCs w:val="28"/>
        </w:rPr>
        <w:t xml:space="preserve">ного, </w:t>
      </w:r>
      <w:proofErr w:type="spellStart"/>
      <w:r w:rsidR="00D85718" w:rsidRPr="0003375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D85718"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718" w:rsidRPr="0003375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D85718"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718" w:rsidRPr="00033757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="00D85718"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718" w:rsidRPr="00033757">
        <w:rPr>
          <w:rFonts w:ascii="Times New Roman" w:hAnsi="Times New Roman" w:cs="Times New Roman"/>
          <w:sz w:val="28"/>
          <w:szCs w:val="28"/>
        </w:rPr>
        <w:t>вузькос</w:t>
      </w:r>
      <w:r w:rsidRPr="00033757">
        <w:rPr>
          <w:rFonts w:ascii="Times New Roman" w:hAnsi="Times New Roman" w:cs="Times New Roman"/>
          <w:sz w:val="28"/>
          <w:szCs w:val="28"/>
        </w:rPr>
        <w:t>прямовані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r w:rsidR="00C679FA">
        <w:rPr>
          <w:rFonts w:ascii="Times New Roman" w:hAnsi="Times New Roman" w:cs="Times New Roman"/>
          <w:sz w:val="28"/>
          <w:szCs w:val="28"/>
        </w:rPr>
        <w:t>…</w:t>
      </w:r>
      <w:r w:rsidR="00F92D8A" w:rsidRPr="000337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B1963B" w14:textId="77777777" w:rsidR="00524A4D" w:rsidRPr="00033757" w:rsidRDefault="00922636" w:rsidP="000F32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Викладене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обраної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дисертації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ґрунтовного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адміністративно-правових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засад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0F32F1" w:rsidRPr="000337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DD169F" w14:textId="09E3836C" w:rsidR="00922636" w:rsidRPr="00033757" w:rsidRDefault="00B11119" w:rsidP="006337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Загальним проблемам адміністративно-правового забезпечення реалізації державної політики у сфері охорони дитинства в тій чи іншій частині присвячено наукові праці: В. Б. </w:t>
      </w:r>
      <w:r w:rsidR="00C679F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9214E45" w14:textId="2A05E34E" w:rsidR="003A281C" w:rsidRPr="00033757" w:rsidRDefault="00C13234" w:rsidP="00C679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57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="00B566F0" w:rsidRPr="00033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</w:t>
      </w:r>
      <w:r w:rsidRPr="00033757">
        <w:rPr>
          <w:rFonts w:ascii="Times New Roman" w:hAnsi="Times New Roman" w:cs="Times New Roman"/>
          <w:b/>
          <w:sz w:val="28"/>
          <w:szCs w:val="28"/>
          <w:lang w:val="uk-UA"/>
        </w:rPr>
        <w:t>аної</w:t>
      </w:r>
      <w:r w:rsidR="00B566F0" w:rsidRPr="00033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курсової </w:t>
      </w:r>
      <w:r w:rsidRPr="00033757"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  <w:r w:rsidR="00EA0131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A4D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є визначення сутності, </w:t>
      </w:r>
      <w:r w:rsidR="00C679F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F0C64"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0C64" w:rsidRPr="00240D79">
        <w:rPr>
          <w:rFonts w:ascii="Times New Roman" w:hAnsi="Times New Roman" w:cs="Times New Roman"/>
          <w:sz w:val="28"/>
          <w:szCs w:val="28"/>
          <w:lang w:val="uk-UA"/>
        </w:rPr>
        <w:t>адміністративноправового</w:t>
      </w:r>
      <w:proofErr w:type="spellEnd"/>
      <w:r w:rsidR="003F0C64"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та адміністративної діяльності Національної поліції України;</w:t>
      </w:r>
    </w:p>
    <w:p w14:paraId="22968AAF" w14:textId="54BDC6C8" w:rsidR="00730611" w:rsidRPr="00033757" w:rsidRDefault="003F0C64" w:rsidP="00C679FA">
      <w:pPr>
        <w:pStyle w:val="a4"/>
        <w:numPr>
          <w:ilvl w:val="0"/>
          <w:numId w:val="3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окреслити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r w:rsidR="00C679FA">
        <w:rPr>
          <w:rFonts w:ascii="Times New Roman" w:hAnsi="Times New Roman" w:cs="Times New Roman"/>
          <w:sz w:val="28"/>
          <w:szCs w:val="28"/>
        </w:rPr>
        <w:t>…</w:t>
      </w:r>
    </w:p>
    <w:p w14:paraId="04531499" w14:textId="4F89A214" w:rsidR="00F33AA2" w:rsidRPr="00240D79" w:rsidRDefault="003F0C64" w:rsidP="006337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869" w:rsidRPr="00240D79">
        <w:rPr>
          <w:rFonts w:ascii="Times New Roman" w:hAnsi="Times New Roman" w:cs="Times New Roman"/>
          <w:b/>
          <w:sz w:val="28"/>
          <w:szCs w:val="28"/>
          <w:lang w:val="uk-UA"/>
        </w:rPr>
        <w:t>Об’єкт</w:t>
      </w:r>
      <w:r w:rsidR="00F33AA2" w:rsidRPr="00033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 </w:t>
      </w:r>
      <w:r w:rsidR="00F438F5" w:rsidRPr="00033757">
        <w:rPr>
          <w:rFonts w:ascii="Times New Roman" w:hAnsi="Times New Roman" w:cs="Times New Roman"/>
          <w:b/>
          <w:sz w:val="28"/>
          <w:szCs w:val="28"/>
          <w:lang w:val="uk-UA"/>
        </w:rPr>
        <w:t>даної курсової роботи</w:t>
      </w:r>
      <w:r w:rsidR="00F438F5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C679F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249EDD4" w14:textId="7740D08A" w:rsidR="00E32503" w:rsidRPr="00033757" w:rsidRDefault="00F33AA2" w:rsidP="006337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D79">
        <w:rPr>
          <w:rFonts w:ascii="Times New Roman" w:hAnsi="Times New Roman" w:cs="Times New Roman"/>
          <w:b/>
          <w:sz w:val="28"/>
          <w:szCs w:val="28"/>
          <w:lang w:val="uk-UA"/>
        </w:rPr>
        <w:t>Предмет</w:t>
      </w:r>
      <w:r w:rsidR="00F438F5" w:rsidRPr="00033757">
        <w:rPr>
          <w:rFonts w:ascii="Times New Roman" w:hAnsi="Times New Roman" w:cs="Times New Roman"/>
          <w:b/>
          <w:sz w:val="28"/>
          <w:szCs w:val="28"/>
          <w:lang w:val="uk-UA"/>
        </w:rPr>
        <w:t>ом</w:t>
      </w:r>
      <w:r w:rsidRPr="0024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38F5" w:rsidRPr="00033757">
        <w:rPr>
          <w:rFonts w:ascii="Times New Roman" w:hAnsi="Times New Roman" w:cs="Times New Roman"/>
          <w:b/>
          <w:sz w:val="28"/>
          <w:szCs w:val="28"/>
          <w:lang w:val="uk-UA"/>
        </w:rPr>
        <w:t>даної курсової роботи</w:t>
      </w:r>
      <w:r w:rsidR="00F438F5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A53" w:rsidRPr="0003375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7203C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203C" w:rsidRPr="00240D79">
        <w:rPr>
          <w:rFonts w:ascii="Times New Roman" w:hAnsi="Times New Roman" w:cs="Times New Roman"/>
          <w:sz w:val="28"/>
          <w:szCs w:val="28"/>
          <w:lang w:val="uk-UA"/>
        </w:rPr>
        <w:t>адміністративно-</w:t>
      </w:r>
      <w:r w:rsidR="00C679F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93592FD" w14:textId="77777777" w:rsidR="004126A1" w:rsidRPr="00033757" w:rsidRDefault="00C13234" w:rsidP="006337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57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A836A1" w:rsidRPr="00033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33757">
        <w:rPr>
          <w:rFonts w:ascii="Times New Roman" w:hAnsi="Times New Roman" w:cs="Times New Roman"/>
          <w:b/>
          <w:sz w:val="28"/>
          <w:szCs w:val="28"/>
        </w:rPr>
        <w:t>курсової</w:t>
      </w:r>
      <w:proofErr w:type="spellEnd"/>
      <w:r w:rsidR="00A836A1" w:rsidRPr="00033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33757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>.</w:t>
      </w:r>
      <w:r w:rsidR="00A836A1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757">
        <w:rPr>
          <w:rFonts w:ascii="Times New Roman" w:hAnsi="Times New Roman" w:cs="Times New Roman"/>
          <w:sz w:val="28"/>
          <w:szCs w:val="28"/>
        </w:rPr>
        <w:t>Робота</w:t>
      </w:r>
      <w:r w:rsidR="004126A1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2186" w:rsidRPr="0003375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E32186"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186" w:rsidRPr="0003375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E32186"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>,</w:t>
      </w:r>
      <w:r w:rsidR="004126A1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6A1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трьох </w:t>
      </w:r>
      <w:proofErr w:type="spellStart"/>
      <w:r w:rsidR="00BE2186" w:rsidRPr="00033757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>,</w:t>
      </w:r>
      <w:r w:rsidR="00A836A1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C8E" w:rsidRPr="00033757">
        <w:rPr>
          <w:rFonts w:ascii="Times New Roman" w:hAnsi="Times New Roman" w:cs="Times New Roman"/>
          <w:sz w:val="28"/>
          <w:szCs w:val="28"/>
          <w:lang w:val="uk-UA"/>
        </w:rPr>
        <w:t>шести</w:t>
      </w:r>
      <w:r w:rsidR="00A836A1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підрозділів,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висновків</w:t>
      </w:r>
      <w:proofErr w:type="spellEnd"/>
      <w:r w:rsidR="00A836A1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757">
        <w:rPr>
          <w:rFonts w:ascii="Times New Roman" w:hAnsi="Times New Roman" w:cs="Times New Roman"/>
          <w:sz w:val="28"/>
          <w:szCs w:val="28"/>
        </w:rPr>
        <w:t>та</w:t>
      </w:r>
      <w:r w:rsidR="00A836A1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757">
        <w:rPr>
          <w:rFonts w:ascii="Times New Roman" w:hAnsi="Times New Roman" w:cs="Times New Roman"/>
          <w:sz w:val="28"/>
          <w:szCs w:val="28"/>
        </w:rPr>
        <w:t>списку</w:t>
      </w:r>
      <w:r w:rsidR="00A836A1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="00A836A1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="00A836A1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>.</w:t>
      </w:r>
      <w:r w:rsidR="00E32503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6A1" w:rsidRPr="00033757">
        <w:rPr>
          <w:rFonts w:ascii="Times New Roman" w:hAnsi="Times New Roman" w:cs="Times New Roman"/>
          <w:sz w:val="28"/>
          <w:szCs w:val="28"/>
          <w:lang w:val="uk-UA"/>
        </w:rPr>
        <w:t>Загальний обсяг курсової роботи становить 30 сторінок.</w:t>
      </w:r>
      <w:r w:rsidR="004126A1" w:rsidRPr="0003375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4754DDDC" w14:textId="77777777" w:rsidR="00A90A19" w:rsidRPr="00033757" w:rsidRDefault="00A90A19" w:rsidP="006337C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РОЗДІЛ 1. 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ЗАГАЛЬНА ХАРАКТЕРИСТИКА ЮВЕНАЛЬНОЇ ПРЕВЕНЦІЇ</w:t>
      </w:r>
    </w:p>
    <w:p w14:paraId="1DD02B9F" w14:textId="77777777" w:rsidR="00922636" w:rsidRPr="00033757" w:rsidRDefault="00922636" w:rsidP="006337C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263F6A" w14:textId="77777777" w:rsidR="00A90A19" w:rsidRPr="00033757" w:rsidRDefault="00A90A19" w:rsidP="006337C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1.1. Ювенальна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превенція</w:t>
      </w:r>
      <w:proofErr w:type="spellEnd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як один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основних</w:t>
      </w:r>
      <w:proofErr w:type="spellEnd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напрямків</w:t>
      </w:r>
      <w:proofErr w:type="spellEnd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Національної</w:t>
      </w:r>
      <w:proofErr w:type="spellEnd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поліції</w:t>
      </w:r>
      <w:proofErr w:type="spellEnd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поняття</w:t>
      </w:r>
      <w:proofErr w:type="spellEnd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особливості</w:t>
      </w:r>
      <w:proofErr w:type="spellEnd"/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45B9862" w14:textId="77777777" w:rsidR="00A37420" w:rsidRPr="00033757" w:rsidRDefault="000F32F1" w:rsidP="006337C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5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венальна превенція як об’єкт адміністративно-правового регулювання становить відносно новий самостійний напрямок, який потребує наукової уваги, а проблеми діяльності у цьому процесі поліції вимагають скорішого їх розв’язання, яке неможливо зробити на основі раніше здійснених досліджень, оскільки у більшості з них не враховано останні новели законодавства та правозастосовної </w:t>
      </w:r>
      <w:proofErr w:type="spellStart"/>
      <w:r w:rsidRPr="00240D79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6337C8" w:rsidRPr="00240D79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="006337C8"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 початку варто визначитися щодо вживання терміна «ювенальна превенція». </w:t>
      </w:r>
    </w:p>
    <w:p w14:paraId="18F19709" w14:textId="77777777" w:rsidR="00A37420" w:rsidRPr="00033757" w:rsidRDefault="006337C8" w:rsidP="006337C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Так, С.Г. </w:t>
      </w:r>
      <w:proofErr w:type="spellStart"/>
      <w:r w:rsidRPr="00240D79">
        <w:rPr>
          <w:rFonts w:ascii="Times New Roman" w:hAnsi="Times New Roman" w:cs="Times New Roman"/>
          <w:sz w:val="28"/>
          <w:szCs w:val="28"/>
          <w:lang w:val="uk-UA"/>
        </w:rPr>
        <w:t>Поволоцька</w:t>
      </w:r>
      <w:proofErr w:type="spellEnd"/>
      <w:r w:rsidRPr="00240D79">
        <w:rPr>
          <w:rFonts w:ascii="Times New Roman" w:hAnsi="Times New Roman" w:cs="Times New Roman"/>
          <w:sz w:val="28"/>
          <w:szCs w:val="28"/>
          <w:lang w:val="uk-UA"/>
        </w:rPr>
        <w:t>, досліджуючи організаційно-правові засади діяльності ОВС у сфері профілактики правопорушень неповнолітніх, звертає увагу на те, що у вітчизняній юридичній літературі став широко вживатися закордонний термін «превенція» (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prevention</w:t>
      </w:r>
      <w:proofErr w:type="spellEnd"/>
      <w:r w:rsidRPr="00240D79">
        <w:rPr>
          <w:rFonts w:ascii="Times New Roman" w:hAnsi="Times New Roman" w:cs="Times New Roman"/>
          <w:sz w:val="28"/>
          <w:szCs w:val="28"/>
          <w:lang w:val="uk-UA"/>
        </w:rPr>
        <w:t>), який поєднує у собі всі поняття, пов’язані з «попередженням правопорушень», тобто позначає діяльність щодо попередження, профілактики, запобігання правопорушенням [</w:t>
      </w:r>
      <w:r w:rsidR="006050F3" w:rsidRPr="00033757">
        <w:rPr>
          <w:rFonts w:ascii="Times New Roman" w:hAnsi="Times New Roman" w:cs="Times New Roman"/>
          <w:sz w:val="28"/>
          <w:szCs w:val="28"/>
          <w:lang w:val="uk-UA"/>
        </w:rPr>
        <w:t>21,</w:t>
      </w:r>
      <w:r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 с. 272]. </w:t>
      </w:r>
    </w:p>
    <w:p w14:paraId="073BE6ED" w14:textId="77777777" w:rsidR="00A37420" w:rsidRPr="00033757" w:rsidRDefault="006337C8" w:rsidP="006337C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Введення цього універсального терміна, на думку С.Г. </w:t>
      </w:r>
      <w:proofErr w:type="spellStart"/>
      <w:r w:rsidRPr="00240D79">
        <w:rPr>
          <w:rFonts w:ascii="Times New Roman" w:hAnsi="Times New Roman" w:cs="Times New Roman"/>
          <w:sz w:val="28"/>
          <w:szCs w:val="28"/>
          <w:lang w:val="uk-UA"/>
        </w:rPr>
        <w:t>Поволоцької</w:t>
      </w:r>
      <w:proofErr w:type="spellEnd"/>
      <w:r w:rsidRPr="00240D79">
        <w:rPr>
          <w:rFonts w:ascii="Times New Roman" w:hAnsi="Times New Roman" w:cs="Times New Roman"/>
          <w:sz w:val="28"/>
          <w:szCs w:val="28"/>
          <w:lang w:val="uk-UA"/>
        </w:rPr>
        <w:t>, дозволило закордонним вченим уникнути «боротьби» термінів «попередження» та «профілактика» правопорушень, яка існує у вітчизняній юридичній літературі дотепер [</w:t>
      </w:r>
      <w:r w:rsidR="006050F3" w:rsidRPr="0003375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, с. 14]. </w:t>
      </w:r>
    </w:p>
    <w:p w14:paraId="2016BD7C" w14:textId="77777777" w:rsidR="00A37420" w:rsidRPr="00033757" w:rsidRDefault="006337C8" w:rsidP="006337C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79">
        <w:rPr>
          <w:rFonts w:ascii="Times New Roman" w:hAnsi="Times New Roman" w:cs="Times New Roman"/>
          <w:sz w:val="28"/>
          <w:szCs w:val="28"/>
          <w:lang w:val="uk-UA"/>
        </w:rPr>
        <w:t>Стосовно терміна «ювенальний», то він був запозичений із латинської («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juvenalis</w:t>
      </w:r>
      <w:proofErr w:type="spellEnd"/>
      <w:r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926F0" w:rsidRPr="00240D7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70369"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 юнацький)</w:t>
      </w:r>
      <w:r w:rsidR="00170369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40D79">
        <w:rPr>
          <w:rFonts w:ascii="Times New Roman" w:hAnsi="Times New Roman" w:cs="Times New Roman"/>
          <w:sz w:val="28"/>
          <w:szCs w:val="28"/>
          <w:lang w:val="uk-UA"/>
        </w:rPr>
        <w:t>«статево незрілий або той, який стосується статево незрілих осіб» [</w:t>
      </w:r>
      <w:r w:rsidR="006050F3" w:rsidRPr="0003375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14:paraId="5E414147" w14:textId="527D86FD" w:rsidR="00675B21" w:rsidRPr="00033757" w:rsidRDefault="006337C8" w:rsidP="00C679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Отже, ювенальна превенція спрямована на виявлення й усунення причин і умов, </w:t>
      </w:r>
      <w:r w:rsidR="00C679F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08721744" w14:textId="11E06940" w:rsidR="00675B21" w:rsidRPr="00240D79" w:rsidRDefault="00675B21" w:rsidP="00675B21">
      <w:pPr>
        <w:pStyle w:val="32"/>
        <w:shd w:val="clear" w:color="auto" w:fill="auto"/>
        <w:tabs>
          <w:tab w:val="left" w:pos="546"/>
        </w:tabs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0599"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C679F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80599"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</w:t>
      </w:r>
      <w:r w:rsidRPr="0003375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BF33058" w14:textId="77777777" w:rsidR="00A90A19" w:rsidRPr="00240D79" w:rsidRDefault="00A90A19" w:rsidP="00675B21">
      <w:pPr>
        <w:pStyle w:val="32"/>
        <w:shd w:val="clear" w:color="auto" w:fill="auto"/>
        <w:tabs>
          <w:tab w:val="left" w:pos="546"/>
        </w:tabs>
        <w:spacing w:before="0"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РОЗДІЛ 2.</w:t>
      </w:r>
      <w:r w:rsidR="00F12CD0"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ПІДРОЗДІЛИ </w:t>
      </w: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ЮВЕНАЛЬН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ОЇ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ПРЕВЕНЦІ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Ї</w:t>
      </w:r>
      <w:r w:rsidR="00675B21"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675B21"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 СИСТЕМ</w:t>
      </w:r>
      <w:r w:rsidR="00675B21"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І </w:t>
      </w: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НАЦІОНАЛЬН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ОЇ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ПОЛІЦІЇ УКРАЇНИ</w:t>
      </w:r>
    </w:p>
    <w:p w14:paraId="5B9272FD" w14:textId="77777777" w:rsidR="00706003" w:rsidRPr="00033757" w:rsidRDefault="00706003" w:rsidP="0070600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1C5237A4" w14:textId="77777777" w:rsidR="00706003" w:rsidRPr="00033757" w:rsidRDefault="00BE4332" w:rsidP="00675B2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2.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="00A90A19" w:rsidRPr="00240D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A90A19"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A90A19"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Основні завдання підрозділів ювенально</w:t>
      </w:r>
      <w:r w:rsidR="00706003"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ї превенції </w:t>
      </w:r>
      <w:r w:rsidR="00A90A19"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Національної поліції України та можливості їх реалізації</w:t>
      </w:r>
    </w:p>
    <w:p w14:paraId="192D5F5B" w14:textId="77777777" w:rsidR="00706003" w:rsidRPr="00033757" w:rsidRDefault="00A54A71" w:rsidP="006337C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33757">
        <w:rPr>
          <w:sz w:val="28"/>
          <w:szCs w:val="28"/>
        </w:rPr>
        <w:t xml:space="preserve">Основною метою </w:t>
      </w:r>
      <w:proofErr w:type="spellStart"/>
      <w:r w:rsidRPr="00033757">
        <w:rPr>
          <w:sz w:val="28"/>
          <w:szCs w:val="28"/>
        </w:rPr>
        <w:t>діяльності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національної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поліції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України</w:t>
      </w:r>
      <w:proofErr w:type="spellEnd"/>
      <w:r w:rsidRPr="00033757">
        <w:rPr>
          <w:sz w:val="28"/>
          <w:szCs w:val="28"/>
        </w:rPr>
        <w:t xml:space="preserve">, </w:t>
      </w:r>
      <w:proofErr w:type="spellStart"/>
      <w:r w:rsidRPr="00033757">
        <w:rPr>
          <w:sz w:val="28"/>
          <w:szCs w:val="28"/>
        </w:rPr>
        <w:t>визначеною</w:t>
      </w:r>
      <w:proofErr w:type="spellEnd"/>
      <w:r w:rsidRPr="00033757">
        <w:rPr>
          <w:sz w:val="28"/>
          <w:szCs w:val="28"/>
        </w:rPr>
        <w:t xml:space="preserve"> Законом </w:t>
      </w:r>
      <w:proofErr w:type="spellStart"/>
      <w:r w:rsidRPr="00033757">
        <w:rPr>
          <w:sz w:val="28"/>
          <w:szCs w:val="28"/>
        </w:rPr>
        <w:t>України</w:t>
      </w:r>
      <w:proofErr w:type="spellEnd"/>
      <w:r w:rsidRPr="00033757">
        <w:rPr>
          <w:sz w:val="28"/>
          <w:szCs w:val="28"/>
        </w:rPr>
        <w:t xml:space="preserve"> «Про </w:t>
      </w:r>
      <w:proofErr w:type="spellStart"/>
      <w:r w:rsidRPr="00033757">
        <w:rPr>
          <w:sz w:val="28"/>
          <w:szCs w:val="28"/>
        </w:rPr>
        <w:t>Національну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поліції</w:t>
      </w:r>
      <w:proofErr w:type="spellEnd"/>
      <w:r w:rsidRPr="00033757">
        <w:rPr>
          <w:sz w:val="28"/>
          <w:szCs w:val="28"/>
        </w:rPr>
        <w:t xml:space="preserve">» </w:t>
      </w:r>
      <w:proofErr w:type="spellStart"/>
      <w:r w:rsidRPr="00033757">
        <w:rPr>
          <w:sz w:val="28"/>
          <w:szCs w:val="28"/>
        </w:rPr>
        <w:t>від</w:t>
      </w:r>
      <w:proofErr w:type="spellEnd"/>
      <w:r w:rsidRPr="00033757">
        <w:rPr>
          <w:sz w:val="28"/>
          <w:szCs w:val="28"/>
        </w:rPr>
        <w:t xml:space="preserve"> 2 липня 2015 року (</w:t>
      </w:r>
      <w:proofErr w:type="spellStart"/>
      <w:r w:rsidRPr="00033757">
        <w:rPr>
          <w:sz w:val="28"/>
          <w:szCs w:val="28"/>
        </w:rPr>
        <w:t>далі</w:t>
      </w:r>
      <w:proofErr w:type="spellEnd"/>
      <w:r w:rsidRPr="00033757">
        <w:rPr>
          <w:sz w:val="28"/>
          <w:szCs w:val="28"/>
        </w:rPr>
        <w:t xml:space="preserve"> </w:t>
      </w:r>
      <w:r w:rsidR="00B926F0" w:rsidRPr="00033757">
        <w:rPr>
          <w:sz w:val="28"/>
          <w:szCs w:val="28"/>
        </w:rPr>
        <w:t>-</w:t>
      </w:r>
      <w:r w:rsidRPr="00033757">
        <w:rPr>
          <w:sz w:val="28"/>
          <w:szCs w:val="28"/>
        </w:rPr>
        <w:t xml:space="preserve"> Закон про </w:t>
      </w:r>
      <w:proofErr w:type="spellStart"/>
      <w:r w:rsidRPr="00033757">
        <w:rPr>
          <w:sz w:val="28"/>
          <w:szCs w:val="28"/>
        </w:rPr>
        <w:t>поліцію</w:t>
      </w:r>
      <w:proofErr w:type="spellEnd"/>
      <w:r w:rsidRPr="00033757">
        <w:rPr>
          <w:sz w:val="28"/>
          <w:szCs w:val="28"/>
        </w:rPr>
        <w:t xml:space="preserve">), є </w:t>
      </w:r>
      <w:proofErr w:type="spellStart"/>
      <w:r w:rsidRPr="00033757">
        <w:rPr>
          <w:sz w:val="28"/>
          <w:szCs w:val="28"/>
        </w:rPr>
        <w:t>служіння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суспільству</w:t>
      </w:r>
      <w:proofErr w:type="spellEnd"/>
      <w:r w:rsidRPr="00033757">
        <w:rPr>
          <w:sz w:val="28"/>
          <w:szCs w:val="28"/>
        </w:rPr>
        <w:t xml:space="preserve"> шляхом </w:t>
      </w:r>
      <w:proofErr w:type="spellStart"/>
      <w:r w:rsidRPr="00033757">
        <w:rPr>
          <w:sz w:val="28"/>
          <w:szCs w:val="28"/>
        </w:rPr>
        <w:t>забезпечення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охорони</w:t>
      </w:r>
      <w:proofErr w:type="spellEnd"/>
      <w:r w:rsidRPr="00033757">
        <w:rPr>
          <w:sz w:val="28"/>
          <w:szCs w:val="28"/>
        </w:rPr>
        <w:t xml:space="preserve"> прав і свобод </w:t>
      </w:r>
      <w:proofErr w:type="spellStart"/>
      <w:r w:rsidRPr="00033757">
        <w:rPr>
          <w:sz w:val="28"/>
          <w:szCs w:val="28"/>
        </w:rPr>
        <w:t>людини</w:t>
      </w:r>
      <w:proofErr w:type="spellEnd"/>
      <w:r w:rsidRPr="00033757">
        <w:rPr>
          <w:sz w:val="28"/>
          <w:szCs w:val="28"/>
        </w:rPr>
        <w:t xml:space="preserve">, </w:t>
      </w:r>
      <w:proofErr w:type="spellStart"/>
      <w:r w:rsidRPr="00033757">
        <w:rPr>
          <w:sz w:val="28"/>
          <w:szCs w:val="28"/>
        </w:rPr>
        <w:t>протидії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злочинності</w:t>
      </w:r>
      <w:proofErr w:type="spellEnd"/>
      <w:r w:rsidRPr="00033757">
        <w:rPr>
          <w:sz w:val="28"/>
          <w:szCs w:val="28"/>
        </w:rPr>
        <w:t xml:space="preserve">, </w:t>
      </w:r>
      <w:proofErr w:type="spellStart"/>
      <w:r w:rsidRPr="00033757">
        <w:rPr>
          <w:sz w:val="28"/>
          <w:szCs w:val="28"/>
        </w:rPr>
        <w:t>підтримання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публічної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безпеки</w:t>
      </w:r>
      <w:proofErr w:type="spellEnd"/>
      <w:r w:rsidRPr="00033757">
        <w:rPr>
          <w:sz w:val="28"/>
          <w:szCs w:val="28"/>
        </w:rPr>
        <w:t xml:space="preserve"> і порядку [1</w:t>
      </w:r>
      <w:r w:rsidR="00F728C8" w:rsidRPr="00033757">
        <w:rPr>
          <w:sz w:val="28"/>
          <w:szCs w:val="28"/>
          <w:lang w:val="uk-UA"/>
        </w:rPr>
        <w:t>3</w:t>
      </w:r>
      <w:r w:rsidRPr="00033757">
        <w:rPr>
          <w:sz w:val="28"/>
          <w:szCs w:val="28"/>
        </w:rPr>
        <w:t xml:space="preserve">]. </w:t>
      </w:r>
    </w:p>
    <w:p w14:paraId="7CAFD230" w14:textId="77777777" w:rsidR="00706003" w:rsidRPr="00033757" w:rsidRDefault="00A54A71" w:rsidP="006337C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033757">
        <w:rPr>
          <w:sz w:val="28"/>
          <w:szCs w:val="28"/>
        </w:rPr>
        <w:t>Основоположними</w:t>
      </w:r>
      <w:proofErr w:type="spellEnd"/>
      <w:r w:rsidRPr="00033757">
        <w:rPr>
          <w:sz w:val="28"/>
          <w:szCs w:val="28"/>
        </w:rPr>
        <w:t xml:space="preserve"> принципами </w:t>
      </w:r>
      <w:proofErr w:type="spellStart"/>
      <w:r w:rsidRPr="00033757">
        <w:rPr>
          <w:sz w:val="28"/>
          <w:szCs w:val="28"/>
        </w:rPr>
        <w:t>діяльності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поліції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серед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інших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визначено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відкритість</w:t>
      </w:r>
      <w:proofErr w:type="spellEnd"/>
      <w:r w:rsidRPr="00033757">
        <w:rPr>
          <w:sz w:val="28"/>
          <w:szCs w:val="28"/>
        </w:rPr>
        <w:t xml:space="preserve"> і </w:t>
      </w:r>
      <w:proofErr w:type="spellStart"/>
      <w:r w:rsidRPr="00033757">
        <w:rPr>
          <w:sz w:val="28"/>
          <w:szCs w:val="28"/>
        </w:rPr>
        <w:t>прозорість</w:t>
      </w:r>
      <w:proofErr w:type="spellEnd"/>
      <w:r w:rsidRPr="00033757">
        <w:rPr>
          <w:sz w:val="28"/>
          <w:szCs w:val="28"/>
        </w:rPr>
        <w:t xml:space="preserve">, а </w:t>
      </w:r>
      <w:proofErr w:type="spellStart"/>
      <w:r w:rsidRPr="00033757">
        <w:rPr>
          <w:sz w:val="28"/>
          <w:szCs w:val="28"/>
        </w:rPr>
        <w:t>також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взаємодія</w:t>
      </w:r>
      <w:proofErr w:type="spellEnd"/>
      <w:r w:rsidRPr="00033757">
        <w:rPr>
          <w:sz w:val="28"/>
          <w:szCs w:val="28"/>
        </w:rPr>
        <w:t xml:space="preserve"> з </w:t>
      </w:r>
      <w:proofErr w:type="spellStart"/>
      <w:r w:rsidRPr="00033757">
        <w:rPr>
          <w:sz w:val="28"/>
          <w:szCs w:val="28"/>
        </w:rPr>
        <w:t>населенням</w:t>
      </w:r>
      <w:proofErr w:type="spellEnd"/>
      <w:r w:rsidRPr="00033757">
        <w:rPr>
          <w:sz w:val="28"/>
          <w:szCs w:val="28"/>
        </w:rPr>
        <w:t xml:space="preserve"> на принципах партнерства, </w:t>
      </w:r>
      <w:proofErr w:type="spellStart"/>
      <w:r w:rsidRPr="00033757">
        <w:rPr>
          <w:sz w:val="28"/>
          <w:szCs w:val="28"/>
        </w:rPr>
        <w:t>що</w:t>
      </w:r>
      <w:proofErr w:type="spellEnd"/>
      <w:r w:rsidRPr="00033757">
        <w:rPr>
          <w:sz w:val="28"/>
          <w:szCs w:val="28"/>
        </w:rPr>
        <w:t xml:space="preserve"> в свою </w:t>
      </w:r>
      <w:proofErr w:type="spellStart"/>
      <w:r w:rsidRPr="00033757">
        <w:rPr>
          <w:sz w:val="28"/>
          <w:szCs w:val="28"/>
        </w:rPr>
        <w:t>чергу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закладає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основи</w:t>
      </w:r>
      <w:proofErr w:type="spellEnd"/>
      <w:r w:rsidRPr="00033757">
        <w:rPr>
          <w:sz w:val="28"/>
          <w:szCs w:val="28"/>
        </w:rPr>
        <w:t xml:space="preserve"> для </w:t>
      </w:r>
      <w:proofErr w:type="spellStart"/>
      <w:r w:rsidRPr="00033757">
        <w:rPr>
          <w:sz w:val="28"/>
          <w:szCs w:val="28"/>
        </w:rPr>
        <w:t>повернення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довіри</w:t>
      </w:r>
      <w:proofErr w:type="spellEnd"/>
      <w:r w:rsidRPr="00033757">
        <w:rPr>
          <w:sz w:val="28"/>
          <w:szCs w:val="28"/>
        </w:rPr>
        <w:t xml:space="preserve"> до </w:t>
      </w:r>
      <w:proofErr w:type="spellStart"/>
      <w:r w:rsidRPr="00033757">
        <w:rPr>
          <w:sz w:val="28"/>
          <w:szCs w:val="28"/>
        </w:rPr>
        <w:t>цього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правоохоронного</w:t>
      </w:r>
      <w:proofErr w:type="spellEnd"/>
      <w:r w:rsidRPr="00033757">
        <w:rPr>
          <w:sz w:val="28"/>
          <w:szCs w:val="28"/>
        </w:rPr>
        <w:t xml:space="preserve"> органу та </w:t>
      </w:r>
      <w:proofErr w:type="spellStart"/>
      <w:r w:rsidRPr="00033757">
        <w:rPr>
          <w:sz w:val="28"/>
          <w:szCs w:val="28"/>
        </w:rPr>
        <w:t>його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законної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діяльності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спрямованої</w:t>
      </w:r>
      <w:proofErr w:type="spellEnd"/>
      <w:r w:rsidRPr="00033757">
        <w:rPr>
          <w:sz w:val="28"/>
          <w:szCs w:val="28"/>
        </w:rPr>
        <w:t xml:space="preserve"> </w:t>
      </w:r>
      <w:proofErr w:type="gramStart"/>
      <w:r w:rsidRPr="00033757">
        <w:rPr>
          <w:sz w:val="28"/>
          <w:szCs w:val="28"/>
        </w:rPr>
        <w:t>в першу</w:t>
      </w:r>
      <w:proofErr w:type="gram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чергу</w:t>
      </w:r>
      <w:proofErr w:type="spellEnd"/>
      <w:r w:rsidRPr="00033757">
        <w:rPr>
          <w:sz w:val="28"/>
          <w:szCs w:val="28"/>
        </w:rPr>
        <w:t xml:space="preserve"> на </w:t>
      </w:r>
      <w:proofErr w:type="spellStart"/>
      <w:r w:rsidRPr="00033757">
        <w:rPr>
          <w:sz w:val="28"/>
          <w:szCs w:val="28"/>
        </w:rPr>
        <w:t>обслуговування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громадян</w:t>
      </w:r>
      <w:proofErr w:type="spellEnd"/>
      <w:r w:rsidRPr="00033757">
        <w:rPr>
          <w:sz w:val="28"/>
          <w:szCs w:val="28"/>
        </w:rPr>
        <w:t xml:space="preserve"> в </w:t>
      </w:r>
      <w:proofErr w:type="spellStart"/>
      <w:r w:rsidRPr="00033757">
        <w:rPr>
          <w:sz w:val="28"/>
          <w:szCs w:val="28"/>
        </w:rPr>
        <w:t>правоохоронній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сфері</w:t>
      </w:r>
      <w:proofErr w:type="spellEnd"/>
      <w:r w:rsidR="00F728C8" w:rsidRPr="00033757">
        <w:rPr>
          <w:sz w:val="28"/>
          <w:szCs w:val="28"/>
          <w:lang w:val="uk-UA"/>
        </w:rPr>
        <w:t xml:space="preserve"> </w:t>
      </w:r>
      <w:r w:rsidR="00F728C8" w:rsidRPr="00033757">
        <w:rPr>
          <w:sz w:val="28"/>
          <w:szCs w:val="28"/>
        </w:rPr>
        <w:t>[1</w:t>
      </w:r>
      <w:r w:rsidR="00F728C8" w:rsidRPr="00033757">
        <w:rPr>
          <w:sz w:val="28"/>
          <w:szCs w:val="28"/>
          <w:lang w:val="uk-UA"/>
        </w:rPr>
        <w:t>3</w:t>
      </w:r>
      <w:r w:rsidR="00F728C8" w:rsidRPr="00033757">
        <w:rPr>
          <w:sz w:val="28"/>
          <w:szCs w:val="28"/>
        </w:rPr>
        <w:t>].</w:t>
      </w:r>
    </w:p>
    <w:p w14:paraId="12437F7B" w14:textId="644835FE" w:rsidR="00A6317A" w:rsidRPr="00033757" w:rsidRDefault="00A54A71" w:rsidP="00C679F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033757">
        <w:rPr>
          <w:sz w:val="28"/>
          <w:szCs w:val="28"/>
        </w:rPr>
        <w:t>Згідно</w:t>
      </w:r>
      <w:proofErr w:type="spellEnd"/>
      <w:r w:rsidRPr="00033757">
        <w:rPr>
          <w:sz w:val="28"/>
          <w:szCs w:val="28"/>
        </w:rPr>
        <w:t xml:space="preserve"> з </w:t>
      </w:r>
      <w:proofErr w:type="spellStart"/>
      <w:r w:rsidRPr="00033757">
        <w:rPr>
          <w:sz w:val="28"/>
          <w:szCs w:val="28"/>
        </w:rPr>
        <w:t>міжнародним</w:t>
      </w:r>
      <w:proofErr w:type="spellEnd"/>
      <w:r w:rsidRPr="00033757">
        <w:rPr>
          <w:sz w:val="28"/>
          <w:szCs w:val="28"/>
        </w:rPr>
        <w:t xml:space="preserve"> та </w:t>
      </w:r>
      <w:proofErr w:type="spellStart"/>
      <w:r w:rsidRPr="00033757">
        <w:rPr>
          <w:sz w:val="28"/>
          <w:szCs w:val="28"/>
        </w:rPr>
        <w:t>українським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законодавством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дитина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від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народження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має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невід'ємні</w:t>
      </w:r>
      <w:proofErr w:type="spellEnd"/>
      <w:r w:rsidRPr="00033757">
        <w:rPr>
          <w:sz w:val="28"/>
          <w:szCs w:val="28"/>
        </w:rPr>
        <w:t xml:space="preserve"> права, </w:t>
      </w:r>
      <w:proofErr w:type="spellStart"/>
      <w:r w:rsidRPr="00033757">
        <w:rPr>
          <w:sz w:val="28"/>
          <w:szCs w:val="28"/>
        </w:rPr>
        <w:t>які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йому</w:t>
      </w:r>
      <w:proofErr w:type="spellEnd"/>
      <w:r w:rsidRPr="00033757">
        <w:rPr>
          <w:sz w:val="28"/>
          <w:szCs w:val="28"/>
        </w:rPr>
        <w:t xml:space="preserve"> </w:t>
      </w:r>
      <w:proofErr w:type="spellStart"/>
      <w:r w:rsidRPr="00033757">
        <w:rPr>
          <w:sz w:val="28"/>
          <w:szCs w:val="28"/>
        </w:rPr>
        <w:t>гарантує</w:t>
      </w:r>
      <w:proofErr w:type="spellEnd"/>
      <w:r w:rsidRPr="00033757">
        <w:rPr>
          <w:sz w:val="28"/>
          <w:szCs w:val="28"/>
        </w:rPr>
        <w:t xml:space="preserve"> держава: право на </w:t>
      </w:r>
      <w:proofErr w:type="spellStart"/>
      <w:r w:rsidRPr="00033757">
        <w:rPr>
          <w:sz w:val="28"/>
          <w:szCs w:val="28"/>
        </w:rPr>
        <w:t>життя</w:t>
      </w:r>
      <w:proofErr w:type="spellEnd"/>
      <w:r w:rsidRPr="00033757">
        <w:rPr>
          <w:sz w:val="28"/>
          <w:szCs w:val="28"/>
        </w:rPr>
        <w:t xml:space="preserve">, право на свободу і особисту </w:t>
      </w:r>
      <w:proofErr w:type="spellStart"/>
      <w:r w:rsidRPr="00033757">
        <w:rPr>
          <w:sz w:val="28"/>
          <w:szCs w:val="28"/>
        </w:rPr>
        <w:t>недоторканість</w:t>
      </w:r>
      <w:proofErr w:type="spellEnd"/>
      <w:r w:rsidRPr="00033757">
        <w:rPr>
          <w:sz w:val="28"/>
          <w:szCs w:val="28"/>
        </w:rPr>
        <w:t xml:space="preserve">, право на </w:t>
      </w:r>
      <w:proofErr w:type="spellStart"/>
      <w:r w:rsidRPr="00033757">
        <w:rPr>
          <w:sz w:val="28"/>
          <w:szCs w:val="28"/>
        </w:rPr>
        <w:t>повагу</w:t>
      </w:r>
      <w:proofErr w:type="spellEnd"/>
      <w:r w:rsidRPr="00033757">
        <w:rPr>
          <w:sz w:val="28"/>
          <w:szCs w:val="28"/>
        </w:rPr>
        <w:t xml:space="preserve"> до </w:t>
      </w:r>
      <w:proofErr w:type="spellStart"/>
      <w:r w:rsidRPr="00033757">
        <w:rPr>
          <w:sz w:val="28"/>
          <w:szCs w:val="28"/>
        </w:rPr>
        <w:t>особистого</w:t>
      </w:r>
      <w:proofErr w:type="spellEnd"/>
      <w:r w:rsidRPr="00033757">
        <w:rPr>
          <w:sz w:val="28"/>
          <w:szCs w:val="28"/>
        </w:rPr>
        <w:t xml:space="preserve"> і </w:t>
      </w:r>
      <w:proofErr w:type="spellStart"/>
      <w:r w:rsidRPr="00033757">
        <w:rPr>
          <w:sz w:val="28"/>
          <w:szCs w:val="28"/>
        </w:rPr>
        <w:t>сімейного</w:t>
      </w:r>
      <w:proofErr w:type="spellEnd"/>
      <w:r w:rsidRPr="00033757">
        <w:rPr>
          <w:sz w:val="28"/>
          <w:szCs w:val="28"/>
        </w:rPr>
        <w:t xml:space="preserve"> </w:t>
      </w:r>
      <w:r w:rsidR="00C679FA">
        <w:rPr>
          <w:sz w:val="28"/>
          <w:szCs w:val="28"/>
        </w:rPr>
        <w:t>…</w:t>
      </w:r>
    </w:p>
    <w:p w14:paraId="427E55DE" w14:textId="73140E54" w:rsidR="00675B21" w:rsidRPr="00240D79" w:rsidRDefault="00A6317A" w:rsidP="00A6317A">
      <w:pPr>
        <w:pStyle w:val="22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3757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C679F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5B3395" w:rsidRPr="00033757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</w:t>
      </w:r>
      <w:r w:rsidR="00675B21" w:rsidRPr="00033757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br w:type="page"/>
      </w:r>
    </w:p>
    <w:p w14:paraId="03B10ABB" w14:textId="77777777" w:rsidR="00A90A19" w:rsidRPr="00033757" w:rsidRDefault="00A90A19" w:rsidP="00B97B6B">
      <w:pPr>
        <w:pStyle w:val="22"/>
        <w:shd w:val="clear" w:color="auto" w:fill="auto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РОЗДІЛ 3. 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РЕВЕНТИВНА ДІЯЛЬНІСТЬ ПОЛІЦІЇ У СФЕРІ ЮВЕНАЛЬНОЇ ПРЕВЕНЦІЇ</w:t>
      </w:r>
      <w:r w:rsidRPr="0003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: РОЛЬ ТА НАПРЯМКИ ВДОСКОНАЛЕННЯ</w:t>
      </w:r>
    </w:p>
    <w:p w14:paraId="39F55CAF" w14:textId="77777777" w:rsidR="006337C8" w:rsidRPr="00033757" w:rsidRDefault="00AC7794" w:rsidP="006337C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установи для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уповноважені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ювенальної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превенції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[</w:t>
      </w:r>
      <w:r w:rsidR="00BD61D8" w:rsidRPr="0003375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33757">
        <w:rPr>
          <w:rFonts w:ascii="Times New Roman" w:hAnsi="Times New Roman" w:cs="Times New Roman"/>
          <w:sz w:val="28"/>
          <w:szCs w:val="28"/>
        </w:rPr>
        <w:t>].</w:t>
      </w:r>
    </w:p>
    <w:p w14:paraId="14F17A9F" w14:textId="77777777" w:rsidR="006337C8" w:rsidRPr="00033757" w:rsidRDefault="00AC7794" w:rsidP="006337C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сформовану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ювенальної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превенції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ювенальної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превенції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центрального органу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поліцією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ювенальної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превенції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управлінь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Автономній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Республіці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Крим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і м.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Севастополі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, областях і м.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ювенальної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превенції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відокремлених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ГУНП [4]. </w:t>
      </w:r>
    </w:p>
    <w:p w14:paraId="0EF9DF76" w14:textId="77777777" w:rsidR="00BD61D8" w:rsidRPr="00033757" w:rsidRDefault="00AC7794" w:rsidP="006337C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Виокремлення та дослідження основних напрямів превентивної діяльності підрозділів поліції у сфері ювенальної превенції буде здійснено через аналіз положень наказу МВС України 19 грудня 2017 р. № 1044 «Про затвердження Інструкції з організації роботи підрозділів </w:t>
      </w:r>
      <w:r w:rsidR="006337C8" w:rsidRPr="00240D79">
        <w:rPr>
          <w:rFonts w:ascii="Times New Roman" w:hAnsi="Times New Roman" w:cs="Times New Roman"/>
          <w:sz w:val="28"/>
          <w:szCs w:val="28"/>
          <w:lang w:val="uk-UA"/>
        </w:rPr>
        <w:t>ювенальної превенції Національ</w:t>
      </w:r>
      <w:r w:rsidRPr="00240D79">
        <w:rPr>
          <w:rFonts w:ascii="Times New Roman" w:hAnsi="Times New Roman" w:cs="Times New Roman"/>
          <w:sz w:val="28"/>
          <w:szCs w:val="28"/>
          <w:lang w:val="uk-UA"/>
        </w:rPr>
        <w:t>ної поліції України»</w:t>
      </w:r>
      <w:r w:rsidR="00BD61D8"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BD61D8" w:rsidRPr="0003375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D61D8" w:rsidRPr="00240D7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138F9B22" w14:textId="2E8CCA00" w:rsidR="00F10E97" w:rsidRPr="00033757" w:rsidRDefault="00AC7794" w:rsidP="00C679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79">
        <w:rPr>
          <w:rFonts w:ascii="Times New Roman" w:hAnsi="Times New Roman" w:cs="Times New Roman"/>
          <w:sz w:val="28"/>
          <w:szCs w:val="28"/>
          <w:lang w:val="uk-UA"/>
        </w:rPr>
        <w:t>Так, аналіз наказу МВС України 1</w:t>
      </w:r>
      <w:r w:rsidR="005656A3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грудня 2017 р. </w:t>
      </w:r>
      <w:r w:rsidR="006337C8"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№ 1044 дає </w:t>
      </w:r>
      <w:r w:rsidR="00C679F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1F5D94" w:rsidRPr="00C679FA">
        <w:rPr>
          <w:rFonts w:ascii="Times New Roman" w:hAnsi="Times New Roman" w:cs="Times New Roman"/>
          <w:sz w:val="28"/>
          <w:szCs w:val="28"/>
          <w:lang w:val="uk-UA"/>
        </w:rPr>
        <w:t xml:space="preserve"> опіки (піклування) батьків</w:t>
      </w:r>
      <w:r w:rsidR="00F94434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434" w:rsidRPr="00C679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94434" w:rsidRPr="0003375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94434" w:rsidRPr="00C679F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F5D94" w:rsidRPr="000337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AC248" w14:textId="05D6CE93" w:rsidR="00C67EFC" w:rsidRPr="00033757" w:rsidRDefault="00B42658" w:rsidP="00C679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C679F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50BFADB" w14:textId="77777777" w:rsidR="00B42658" w:rsidRPr="00033757" w:rsidRDefault="00AF1043" w:rsidP="00033757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757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27A36DF7" w14:textId="77777777" w:rsidR="0005023C" w:rsidRPr="00033757" w:rsidRDefault="0005023C" w:rsidP="0005023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5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викладеного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r w:rsidRPr="00033757">
        <w:rPr>
          <w:rFonts w:ascii="Times New Roman" w:hAnsi="Times New Roman" w:cs="Times New Roman"/>
          <w:sz w:val="28"/>
          <w:szCs w:val="28"/>
          <w:lang w:val="uk-UA"/>
        </w:rPr>
        <w:t>можна зробити такі висновки.</w:t>
      </w:r>
    </w:p>
    <w:p w14:paraId="5BF566F3" w14:textId="03E6D5A6" w:rsidR="00F5200F" w:rsidRPr="00033757" w:rsidRDefault="0005023C" w:rsidP="00C679FA">
      <w:pPr>
        <w:shd w:val="clear" w:color="auto" w:fill="FFFFFF"/>
        <w:spacing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03375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40D79">
        <w:rPr>
          <w:rFonts w:ascii="Times New Roman" w:hAnsi="Times New Roman" w:cs="Times New Roman"/>
          <w:sz w:val="28"/>
          <w:szCs w:val="28"/>
          <w:lang w:val="uk-UA"/>
        </w:rPr>
        <w:t xml:space="preserve">ід превентивною діяльністю поліції у сфері ювенальної превенції слід розуміти врегульовану нормами адміністративного права, організаційно-розпорядчу, підзаконну, публічно-владну діяльність підрозділів ювенальної </w:t>
      </w:r>
      <w:r w:rsidR="00C679FA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14:paraId="707B6179" w14:textId="77777777" w:rsidR="00F5200F" w:rsidRPr="00033757" w:rsidRDefault="00FE3899" w:rsidP="00F5200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docdata"/>
          <w:b/>
          <w:bCs/>
          <w:color w:val="000000"/>
          <w:sz w:val="28"/>
          <w:szCs w:val="28"/>
          <w:lang w:val="uk-UA"/>
        </w:rPr>
      </w:pPr>
      <w:r w:rsidRPr="00033757">
        <w:rPr>
          <w:rStyle w:val="docdata"/>
          <w:b/>
          <w:bCs/>
          <w:color w:val="000000"/>
          <w:sz w:val="28"/>
          <w:szCs w:val="28"/>
        </w:rPr>
        <w:t>ПЕРЕЛІК ВИКОРИСТАНИХ ДЖЕРЕЛ</w:t>
      </w:r>
    </w:p>
    <w:p w14:paraId="4857600F" w14:textId="77777777" w:rsidR="00FE3899" w:rsidRPr="00033757" w:rsidRDefault="00FE3899" w:rsidP="00F5200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14:paraId="5B0CF817" w14:textId="77777777" w:rsidR="00F5200F" w:rsidRPr="00240D79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79">
        <w:rPr>
          <w:rFonts w:ascii="Times New Roman" w:hAnsi="Times New Roman" w:cs="Times New Roman"/>
          <w:sz w:val="28"/>
          <w:szCs w:val="28"/>
          <w:lang w:val="uk-UA"/>
        </w:rPr>
        <w:t>Конституція України: Закон України від 28 червня 1996 року//</w:t>
      </w:r>
      <w:r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D79">
        <w:rPr>
          <w:rFonts w:ascii="Times New Roman" w:hAnsi="Times New Roman" w:cs="Times New Roman"/>
          <w:sz w:val="28"/>
          <w:szCs w:val="28"/>
          <w:lang w:val="uk-UA"/>
        </w:rPr>
        <w:t>Відомості Верховної Ради України. - 1996. - № 30. - Ст. 15.</w:t>
      </w:r>
    </w:p>
    <w:p w14:paraId="1B965FA0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57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 xml:space="preserve">Кримінальний кодекс України: Закон України від 05 квітня 2001 р. № 2341-111 / Верховна Рада України. </w:t>
      </w:r>
      <w:r w:rsidRPr="00033757">
        <w:rPr>
          <w:rFonts w:ascii="Times New Roman" w:hAnsi="Times New Roman" w:cs="Times New Roman"/>
          <w:sz w:val="28"/>
          <w:szCs w:val="28"/>
          <w:lang w:val="uk-UA"/>
        </w:rPr>
        <w:t>// Електронний ресурс - Режим доступу:</w:t>
      </w:r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33757">
          <w:rPr>
            <w:rStyle w:val="a9"/>
            <w:rFonts w:ascii="Times New Roman" w:hAnsi="Times New Roman" w:cs="Times New Roman"/>
            <w:sz w:val="28"/>
            <w:szCs w:val="28"/>
          </w:rPr>
          <w:t>https://zakon.rada.gov.ua/laws/show/2341-14</w:t>
        </w:r>
      </w:hyperlink>
    </w:p>
    <w:p w14:paraId="72DF4BB9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5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757">
        <w:rPr>
          <w:rFonts w:ascii="Times New Roman" w:hAnsi="Times New Roman" w:cs="Times New Roman"/>
          <w:sz w:val="28"/>
          <w:szCs w:val="28"/>
        </w:rPr>
        <w:t>поліцію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02 липня 2015 р. № 580-VIII [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ресурс]. - Режим </w:t>
      </w:r>
      <w:proofErr w:type="gramStart"/>
      <w:r w:rsidRPr="00033757">
        <w:rPr>
          <w:rFonts w:ascii="Times New Roman" w:hAnsi="Times New Roman" w:cs="Times New Roman"/>
          <w:sz w:val="28"/>
          <w:szCs w:val="28"/>
        </w:rPr>
        <w:t>доступу</w:t>
      </w:r>
      <w:r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75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33757">
          <w:rPr>
            <w:rStyle w:val="a9"/>
            <w:rFonts w:ascii="Times New Roman" w:hAnsi="Times New Roman" w:cs="Times New Roman"/>
            <w:sz w:val="28"/>
            <w:szCs w:val="28"/>
          </w:rPr>
          <w:t>http://zakon0.rada.gov.ua/laws/</w:t>
        </w:r>
        <w:r w:rsidRPr="00033757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Pr="00033757">
          <w:rPr>
            <w:rStyle w:val="a9"/>
            <w:rFonts w:ascii="Times New Roman" w:hAnsi="Times New Roman" w:cs="Times New Roman"/>
            <w:sz w:val="28"/>
            <w:szCs w:val="28"/>
          </w:rPr>
          <w:t>show</w:t>
        </w:r>
        <w:proofErr w:type="spellEnd"/>
        <w:r w:rsidRPr="00033757">
          <w:rPr>
            <w:rStyle w:val="a9"/>
            <w:rFonts w:ascii="Times New Roman" w:hAnsi="Times New Roman" w:cs="Times New Roman"/>
            <w:sz w:val="28"/>
            <w:szCs w:val="28"/>
          </w:rPr>
          <w:t>/580-19</w:t>
        </w:r>
      </w:hyperlink>
      <w:r w:rsidRPr="00033757">
        <w:rPr>
          <w:rFonts w:ascii="Times New Roman" w:hAnsi="Times New Roman" w:cs="Times New Roman"/>
          <w:sz w:val="28"/>
          <w:szCs w:val="28"/>
        </w:rPr>
        <w:t>.</w:t>
      </w:r>
    </w:p>
    <w:p w14:paraId="7B68E6CC" w14:textId="77777777" w:rsidR="00F5200F" w:rsidRPr="00240D79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375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установи для </w:t>
      </w:r>
      <w:proofErr w:type="spellStart"/>
      <w:proofErr w:type="gramStart"/>
      <w:r w:rsidRPr="000337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1995 р. № 20/95-ВР. </w:t>
      </w:r>
      <w:r w:rsidRPr="00240D7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0" w:history="1">
        <w:r w:rsidRPr="00240D7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https://zakon.rada.gov.ua/go/20/95-%D0%B2%D1%80</w:t>
        </w:r>
      </w:hyperlink>
      <w:r w:rsidRPr="00240D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26B2436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34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Інструкція з організації роботи підрозділів ювенальної превенції Національної поліції України: наказ Міністерства внутрішніх справ України від 17 грудня 2017 р. № 1044..</w:t>
      </w:r>
      <w:r w:rsidRPr="00240D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375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ресурс]. - Режим доступу</w:t>
      </w:r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: </w:t>
      </w:r>
      <w:hyperlink r:id="rId11" w:history="1">
        <w:r w:rsidRPr="00033757">
          <w:rPr>
            <w:rStyle w:val="a9"/>
            <w:rFonts w:ascii="Times New Roman" w:eastAsia="Microsoft Sans Serif" w:hAnsi="Times New Roman" w:cs="Times New Roman"/>
            <w:sz w:val="28"/>
            <w:szCs w:val="28"/>
          </w:rPr>
          <w:t>http://zakon.rada.gov.ua/laws/show/z0686-18</w:t>
        </w:r>
      </w:hyperlink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</w:rPr>
        <w:t>.</w:t>
      </w:r>
    </w:p>
    <w:p w14:paraId="6358E815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5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міліції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proofErr w:type="gramStart"/>
      <w:r w:rsidRPr="000337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наказ МВС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2012 р. № 1176 [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ресурс]. - Режим доступу: </w:t>
      </w:r>
      <w:hyperlink w:history="1">
        <w:r w:rsidRPr="00033757">
          <w:rPr>
            <w:rStyle w:val="a9"/>
            <w:rFonts w:ascii="Times New Roman" w:hAnsi="Times New Roman" w:cs="Times New Roman"/>
            <w:sz w:val="28"/>
            <w:szCs w:val="28"/>
          </w:rPr>
          <w:t>http://zakon3.rada.gov</w:t>
        </w:r>
        <w:r w:rsidRPr="00033757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03375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3757">
          <w:rPr>
            <w:rStyle w:val="a9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Pr="0003375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33757">
          <w:rPr>
            <w:rStyle w:val="a9"/>
            <w:rFonts w:ascii="Times New Roman" w:hAnsi="Times New Roman" w:cs="Times New Roman"/>
            <w:sz w:val="28"/>
            <w:szCs w:val="28"/>
          </w:rPr>
          <w:t>laws</w:t>
        </w:r>
        <w:proofErr w:type="spellEnd"/>
        <w:r w:rsidRPr="0003375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33757">
          <w:rPr>
            <w:rStyle w:val="a9"/>
            <w:rFonts w:ascii="Times New Roman" w:hAnsi="Times New Roman" w:cs="Times New Roman"/>
            <w:sz w:val="28"/>
            <w:szCs w:val="28"/>
          </w:rPr>
          <w:t>show</w:t>
        </w:r>
        <w:proofErr w:type="spellEnd"/>
        <w:r w:rsidRPr="00033757">
          <w:rPr>
            <w:rStyle w:val="a9"/>
            <w:rFonts w:ascii="Times New Roman" w:hAnsi="Times New Roman" w:cs="Times New Roman"/>
            <w:sz w:val="28"/>
            <w:szCs w:val="28"/>
          </w:rPr>
          <w:t>/z0121-13</w:t>
        </w:r>
      </w:hyperlink>
      <w:r w:rsidRPr="00033757">
        <w:rPr>
          <w:rFonts w:ascii="Times New Roman" w:hAnsi="Times New Roman" w:cs="Times New Roman"/>
          <w:sz w:val="28"/>
          <w:szCs w:val="28"/>
        </w:rPr>
        <w:t>.</w:t>
      </w:r>
    </w:p>
    <w:p w14:paraId="64CC5DDF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5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поліцейськими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зафіксовані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не в автоматичному </w:t>
      </w:r>
      <w:proofErr w:type="spellStart"/>
      <w:proofErr w:type="gramStart"/>
      <w:r w:rsidRPr="00033757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наказ МВС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07 листопада 2015 р. № 1395 [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ресурс]. - Режим </w:t>
      </w:r>
      <w:proofErr w:type="gramStart"/>
      <w:r w:rsidRPr="00033757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33757">
          <w:rPr>
            <w:rStyle w:val="a9"/>
            <w:rFonts w:ascii="Times New Roman" w:hAnsi="Times New Roman" w:cs="Times New Roman"/>
            <w:sz w:val="28"/>
            <w:szCs w:val="28"/>
          </w:rPr>
          <w:t>http://zakon5.rada.gov.ua/laws/show/z1408-15</w:t>
        </w:r>
      </w:hyperlink>
      <w:r w:rsidRPr="00033757">
        <w:rPr>
          <w:rFonts w:ascii="Times New Roman" w:hAnsi="Times New Roman" w:cs="Times New Roman"/>
          <w:sz w:val="28"/>
          <w:szCs w:val="28"/>
        </w:rPr>
        <w:t>.</w:t>
      </w:r>
    </w:p>
    <w:p w14:paraId="0F3A289A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5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про порядок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в органах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вчинені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кримінальні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75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наказ МВС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06 листопада 2016 р. № 1377 [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ресурс]. - Режим доступу: </w:t>
      </w:r>
      <w:hyperlink r:id="rId13" w:history="1">
        <w:r w:rsidRPr="00033757">
          <w:rPr>
            <w:rStyle w:val="a9"/>
            <w:rFonts w:ascii="Times New Roman" w:hAnsi="Times New Roman" w:cs="Times New Roman"/>
            <w:sz w:val="28"/>
            <w:szCs w:val="28"/>
          </w:rPr>
          <w:t>http://zakon2.rada.gov.ua/laws/show</w:t>
        </w:r>
        <w:r w:rsidRPr="00033757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033757">
          <w:rPr>
            <w:rStyle w:val="a9"/>
            <w:rFonts w:ascii="Times New Roman" w:hAnsi="Times New Roman" w:cs="Times New Roman"/>
            <w:sz w:val="28"/>
            <w:szCs w:val="28"/>
          </w:rPr>
          <w:t>/z1498-15</w:t>
        </w:r>
      </w:hyperlink>
      <w:r w:rsidRPr="00033757">
        <w:rPr>
          <w:rFonts w:ascii="Times New Roman" w:hAnsi="Times New Roman" w:cs="Times New Roman"/>
          <w:sz w:val="28"/>
          <w:szCs w:val="28"/>
        </w:rPr>
        <w:t>.</w:t>
      </w:r>
    </w:p>
    <w:p w14:paraId="453467B3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5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про Департамент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превентивної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наказ МВС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№ 123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27 листопада 2015 р. [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ресурс]. - Режим </w:t>
      </w:r>
      <w:proofErr w:type="gramStart"/>
      <w:r w:rsidRPr="00033757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033757">
          <w:rPr>
            <w:rStyle w:val="a9"/>
            <w:rFonts w:ascii="Times New Roman" w:hAnsi="Times New Roman" w:cs="Times New Roman"/>
            <w:sz w:val="28"/>
            <w:szCs w:val="28"/>
          </w:rPr>
          <w:t>http://zakon4.rada.gov.ua</w:t>
        </w:r>
      </w:hyperlink>
      <w:r w:rsidRPr="00033757">
        <w:rPr>
          <w:rFonts w:ascii="Times New Roman" w:hAnsi="Times New Roman" w:cs="Times New Roman"/>
          <w:sz w:val="28"/>
          <w:szCs w:val="28"/>
        </w:rPr>
        <w:t>.</w:t>
      </w:r>
    </w:p>
    <w:p w14:paraId="067B0A02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57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757">
        <w:rPr>
          <w:rFonts w:ascii="Times New Roman" w:hAnsi="Times New Roman" w:cs="Times New Roman"/>
          <w:sz w:val="28"/>
          <w:szCs w:val="28"/>
        </w:rPr>
        <w:t>поліцію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постанова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2015 р. № 878 [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ресурс]. - Режим </w:t>
      </w:r>
      <w:proofErr w:type="gramStart"/>
      <w:r w:rsidRPr="00033757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http://zakon3.rada.gov.ua/laws/show/877-2015. </w:t>
      </w:r>
    </w:p>
    <w:p w14:paraId="393BA93F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5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Концепцію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03375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Указ Президента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2011 р. № 597/2011. URL: https://zakon.rada.gov.ua/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>/597/2011.</w:t>
      </w:r>
    </w:p>
    <w:p w14:paraId="40D8AA68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5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анулювання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757">
        <w:rPr>
          <w:rFonts w:ascii="Times New Roman" w:hAnsi="Times New Roman" w:cs="Times New Roman"/>
          <w:sz w:val="28"/>
          <w:szCs w:val="28"/>
        </w:rPr>
        <w:t>дозволів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наказ МВС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2015 р. № 1644 [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ресурс]. - Режим </w:t>
      </w:r>
      <w:proofErr w:type="gramStart"/>
      <w:r w:rsidRPr="00033757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: //zbroya.info.</w:t>
      </w:r>
    </w:p>
    <w:p w14:paraId="530E2D6C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34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Адміністративна діяльність Національної поліції: </w:t>
      </w:r>
      <w:proofErr w:type="spellStart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навч</w:t>
      </w:r>
      <w:proofErr w:type="spellEnd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. посібник / </w:t>
      </w:r>
      <w:proofErr w:type="spellStart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кол</w:t>
      </w:r>
      <w:proofErr w:type="spellEnd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  <w:proofErr w:type="spellStart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авт</w:t>
      </w:r>
      <w:proofErr w:type="spellEnd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., кер. В. </w:t>
      </w:r>
      <w:proofErr w:type="spellStart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Глуховеря</w:t>
      </w:r>
      <w:proofErr w:type="spellEnd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. Дніпро: </w:t>
      </w:r>
      <w:proofErr w:type="spellStart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Дніпроп</w:t>
      </w:r>
      <w:proofErr w:type="spellEnd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  <w:proofErr w:type="spellStart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держ</w:t>
      </w:r>
      <w:proofErr w:type="spellEnd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. ун-т </w:t>
      </w:r>
      <w:proofErr w:type="spellStart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внутр</w:t>
      </w:r>
      <w:proofErr w:type="spellEnd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. справ, 2017. 248 с.</w:t>
      </w:r>
    </w:p>
    <w:p w14:paraId="61F179AD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38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Адміністративна діяльність органів поліції України: </w:t>
      </w:r>
      <w:proofErr w:type="spellStart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підручн</w:t>
      </w:r>
      <w:proofErr w:type="spellEnd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. / О. </w:t>
      </w:r>
      <w:proofErr w:type="spellStart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Бепалова</w:t>
      </w:r>
      <w:proofErr w:type="spellEnd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, О. </w:t>
      </w:r>
      <w:proofErr w:type="spellStart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Джафарова</w:t>
      </w:r>
      <w:proofErr w:type="spellEnd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, В. Троян та ін.; за </w:t>
      </w:r>
      <w:proofErr w:type="spellStart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заг</w:t>
      </w:r>
      <w:proofErr w:type="spellEnd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. ред. В. </w:t>
      </w:r>
      <w:proofErr w:type="spellStart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Сокуренка</w:t>
      </w:r>
      <w:proofErr w:type="spellEnd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. Харків: ХНУВС, 2017. 432 с</w:t>
      </w:r>
    </w:p>
    <w:p w14:paraId="07D5BBD7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Волдокітенко</w:t>
      </w:r>
      <w:proofErr w:type="spellEnd"/>
      <w:r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І. Адміністративно-правовий статус підрозділів превентивної Національної поліції / Ігор </w:t>
      </w:r>
      <w:proofErr w:type="spellStart"/>
      <w:r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Волокітенко</w:t>
      </w:r>
      <w:proofErr w:type="spellEnd"/>
      <w:r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</w:t>
      </w:r>
      <w:proofErr w:type="spellStart"/>
      <w:r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Visegrad</w:t>
      </w:r>
      <w:proofErr w:type="spellEnd"/>
      <w:r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Journal</w:t>
      </w:r>
      <w:proofErr w:type="spellEnd"/>
      <w:r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on</w:t>
      </w:r>
      <w:proofErr w:type="spellEnd"/>
      <w:r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Human</w:t>
      </w:r>
      <w:proofErr w:type="spellEnd"/>
      <w:r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Rights</w:t>
      </w:r>
      <w:proofErr w:type="spellEnd"/>
      <w:r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- 2016. - № 6. - С. 42-46.</w:t>
      </w:r>
    </w:p>
    <w:p w14:paraId="2D93E05A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Волокітенко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О.І.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превентивної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/ О.І.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Волокітенко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// Стан та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proofErr w:type="gramStart"/>
      <w:r w:rsidRPr="0003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., м. Одеса, 12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2016 р. - Одеса : ОДУВС, 2016. - С. 96. V</w:t>
      </w:r>
    </w:p>
    <w:p w14:paraId="1D12ADD8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Жила С.Ю. Правові та організаційні засади забезпечення громадської безпеки підрозділами Національної поліції / Сергій Юрійович Жила. // МВС України , ОДУВС. - 2016. - С. 222. </w:t>
      </w:r>
    </w:p>
    <w:p w14:paraId="70A40671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Калюк</w:t>
      </w:r>
      <w:proofErr w:type="spellEnd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 О., </w:t>
      </w:r>
      <w:proofErr w:type="spellStart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Константінов</w:t>
      </w:r>
      <w:proofErr w:type="spellEnd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 С., </w:t>
      </w:r>
      <w:proofErr w:type="spellStart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Куліков</w:t>
      </w:r>
      <w:proofErr w:type="spellEnd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 В. та ін. Адміністративна діяльність Національної поліції: </w:t>
      </w:r>
      <w:proofErr w:type="spellStart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навч</w:t>
      </w:r>
      <w:proofErr w:type="spellEnd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. посібник для підготовки до іспиту / за ред. В. </w:t>
      </w:r>
      <w:proofErr w:type="spellStart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Кулікова</w:t>
      </w:r>
      <w:proofErr w:type="spellEnd"/>
      <w:r w:rsidRPr="00033757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. К.: Освіта України, 2016. 230 с.</w:t>
      </w:r>
    </w:p>
    <w:p w14:paraId="5F98081F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Косиця О. Поліцейська діяльність як наукова категорія / Ольга Косиця // Підприємництво, господарство і право. - 2017. - №1. - С. 133-137</w:t>
      </w:r>
    </w:p>
    <w:p w14:paraId="667C7CD4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і причини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бездоглядності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lastRenderedPageBreak/>
        <w:t>соціального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>. [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ресурс]. - Режим </w:t>
      </w:r>
      <w:proofErr w:type="gramStart"/>
      <w:r w:rsidRPr="00033757">
        <w:rPr>
          <w:rFonts w:ascii="Times New Roman" w:hAnsi="Times New Roman" w:cs="Times New Roman"/>
          <w:sz w:val="28"/>
          <w:szCs w:val="28"/>
        </w:rPr>
        <w:t xml:space="preserve">доступу </w:t>
      </w:r>
      <w:r w:rsidRPr="0003375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757">
        <w:rPr>
          <w:rFonts w:ascii="Times New Roman" w:hAnsi="Times New Roman" w:cs="Times New Roman"/>
          <w:sz w:val="28"/>
          <w:szCs w:val="28"/>
        </w:rPr>
        <w:t>http://dunrda.gov.ua/ehdinijj-den-informuvannya/peredumovi-i-prichini-viniknennya-bezdoglyadnostiditejj-pravovi-zasadi-socialnogo-zakhistu-cieh%d</w:t>
      </w:r>
      <w:r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757">
        <w:rPr>
          <w:rFonts w:ascii="Times New Roman" w:hAnsi="Times New Roman" w:cs="Times New Roman"/>
          <w:sz w:val="28"/>
          <w:szCs w:val="28"/>
        </w:rPr>
        <w:t>1%</w:t>
      </w:r>
      <w:r w:rsidR="00F12CD0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757">
        <w:rPr>
          <w:rFonts w:ascii="Times New Roman" w:hAnsi="Times New Roman" w:cs="Times New Roman"/>
          <w:sz w:val="28"/>
          <w:szCs w:val="28"/>
        </w:rPr>
        <w:t>97-</w:t>
      </w:r>
      <w:r w:rsidR="00F12CD0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757">
        <w:rPr>
          <w:rFonts w:ascii="Times New Roman" w:hAnsi="Times New Roman" w:cs="Times New Roman"/>
          <w:sz w:val="28"/>
          <w:szCs w:val="28"/>
        </w:rPr>
        <w:t>kategori%d1%97-ditejj/</w:t>
      </w:r>
    </w:p>
    <w:p w14:paraId="50CDBC9D" w14:textId="77777777" w:rsidR="00F5200F" w:rsidRPr="00033757" w:rsidRDefault="00F5200F" w:rsidP="00F5200F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Поволоцька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С.Г.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справ по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профілактиці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адміністративно-управлінське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proofErr w:type="gramStart"/>
      <w:r w:rsidRPr="00033757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3757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12.00.07.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>, 2005. 214 с.</w:t>
      </w:r>
    </w:p>
    <w:p w14:paraId="7FC9A694" w14:textId="77777777" w:rsidR="006337C8" w:rsidRPr="00033757" w:rsidRDefault="00F5200F" w:rsidP="00D11180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57">
        <w:rPr>
          <w:rFonts w:ascii="Times New Roman" w:hAnsi="Times New Roman" w:cs="Times New Roman"/>
          <w:sz w:val="28"/>
          <w:szCs w:val="28"/>
        </w:rPr>
        <w:t xml:space="preserve">Сафронов С.О.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превентивної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оперативних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ОВС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/ С.О. Сафронов //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Харківський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справ, 2013 [</w:t>
      </w:r>
      <w:proofErr w:type="spellStart"/>
      <w:r w:rsidRPr="00033757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033757">
        <w:rPr>
          <w:rFonts w:ascii="Times New Roman" w:hAnsi="Times New Roman" w:cs="Times New Roman"/>
          <w:sz w:val="28"/>
          <w:szCs w:val="28"/>
        </w:rPr>
        <w:t xml:space="preserve"> ресурс]. - Режим </w:t>
      </w:r>
      <w:proofErr w:type="gramStart"/>
      <w:r w:rsidRPr="00033757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Pr="0003375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D11180" w:rsidRPr="00033757">
          <w:rPr>
            <w:rStyle w:val="a9"/>
            <w:rFonts w:ascii="Times New Roman" w:hAnsi="Times New Roman" w:cs="Times New Roman"/>
            <w:sz w:val="28"/>
            <w:szCs w:val="28"/>
          </w:rPr>
          <w:t>http://elib.org.ua/theoryoflaw/ua</w:t>
        </w:r>
      </w:hyperlink>
      <w:r w:rsidR="00D11180" w:rsidRPr="000337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60869E8" w14:textId="77777777" w:rsidR="00033757" w:rsidRPr="00033757" w:rsidRDefault="00033757">
      <w:pPr>
        <w:pStyle w:val="32"/>
        <w:numPr>
          <w:ilvl w:val="0"/>
          <w:numId w:val="29"/>
        </w:numPr>
        <w:shd w:val="clear" w:color="auto" w:fill="auto"/>
        <w:tabs>
          <w:tab w:val="left" w:pos="546"/>
        </w:tabs>
        <w:spacing w:before="0"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33757" w:rsidRPr="00033757" w:rsidSect="00625ED1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C5880" w14:textId="77777777" w:rsidR="00AF0B0E" w:rsidRDefault="00AF0B0E" w:rsidP="0083614A">
      <w:pPr>
        <w:spacing w:after="0" w:line="240" w:lineRule="auto"/>
      </w:pPr>
      <w:r>
        <w:separator/>
      </w:r>
    </w:p>
  </w:endnote>
  <w:endnote w:type="continuationSeparator" w:id="0">
    <w:p w14:paraId="4A2C06D8" w14:textId="77777777" w:rsidR="00AF0B0E" w:rsidRDefault="00AF0B0E" w:rsidP="0083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87621" w14:textId="77777777" w:rsidR="00AF0B0E" w:rsidRDefault="00AF0B0E" w:rsidP="0083614A">
      <w:pPr>
        <w:spacing w:after="0" w:line="240" w:lineRule="auto"/>
      </w:pPr>
      <w:r>
        <w:separator/>
      </w:r>
    </w:p>
  </w:footnote>
  <w:footnote w:type="continuationSeparator" w:id="0">
    <w:p w14:paraId="5DDEB42F" w14:textId="77777777" w:rsidR="00AF0B0E" w:rsidRDefault="00AF0B0E" w:rsidP="0083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0028"/>
      <w:docPartObj>
        <w:docPartGallery w:val="Page Numbers (Top of Page)"/>
        <w:docPartUnique/>
      </w:docPartObj>
    </w:sdtPr>
    <w:sdtEndPr/>
    <w:sdtContent>
      <w:p w14:paraId="1B1BE314" w14:textId="77777777" w:rsidR="002A3877" w:rsidRPr="00625ED1" w:rsidRDefault="00AF0B0E" w:rsidP="00625ED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B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0022"/>
      <w:docPartObj>
        <w:docPartGallery w:val="Page Numbers (Top of Page)"/>
        <w:docPartUnique/>
      </w:docPartObj>
    </w:sdtPr>
    <w:sdtEndPr/>
    <w:sdtContent>
      <w:p w14:paraId="056E1A07" w14:textId="77777777" w:rsidR="002A3877" w:rsidRDefault="002A3877" w:rsidP="004358AA">
        <w:pPr>
          <w:pStyle w:val="a5"/>
          <w:jc w:val="center"/>
          <w:rPr>
            <w:lang w:val="en-US"/>
          </w:rPr>
        </w:pPr>
      </w:p>
      <w:p w14:paraId="6BE941AD" w14:textId="77777777" w:rsidR="002A3877" w:rsidRDefault="00AF0B0E">
        <w:pPr>
          <w:pStyle w:val="a5"/>
          <w:jc w:val="right"/>
        </w:pPr>
      </w:p>
    </w:sdtContent>
  </w:sdt>
  <w:p w14:paraId="6E898075" w14:textId="77777777" w:rsidR="002A3877" w:rsidRDefault="002A38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0BFD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F5D91"/>
    <w:multiLevelType w:val="hybridMultilevel"/>
    <w:tmpl w:val="8D5A3984"/>
    <w:lvl w:ilvl="0" w:tplc="2C74EB1E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AC3FCA"/>
    <w:multiLevelType w:val="multilevel"/>
    <w:tmpl w:val="F1B8B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D86F20"/>
    <w:multiLevelType w:val="hybridMultilevel"/>
    <w:tmpl w:val="C2583C44"/>
    <w:lvl w:ilvl="0" w:tplc="08FABA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19456D"/>
    <w:multiLevelType w:val="multilevel"/>
    <w:tmpl w:val="5B22B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FA00B6"/>
    <w:multiLevelType w:val="hybridMultilevel"/>
    <w:tmpl w:val="F51823A6"/>
    <w:lvl w:ilvl="0" w:tplc="08FABA5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6423E62"/>
    <w:multiLevelType w:val="hybridMultilevel"/>
    <w:tmpl w:val="F62A5A9C"/>
    <w:lvl w:ilvl="0" w:tplc="22F46942">
      <w:numFmt w:val="bullet"/>
      <w:lvlText w:val="-"/>
      <w:lvlJc w:val="left"/>
      <w:pPr>
        <w:ind w:left="18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7" w15:restartNumberingAfterBreak="0">
    <w:nsid w:val="0AF16BFE"/>
    <w:multiLevelType w:val="multilevel"/>
    <w:tmpl w:val="A080C1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B3D57E2"/>
    <w:multiLevelType w:val="hybridMultilevel"/>
    <w:tmpl w:val="8C3C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E7C46"/>
    <w:multiLevelType w:val="multilevel"/>
    <w:tmpl w:val="6D8AB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076F31"/>
    <w:multiLevelType w:val="multilevel"/>
    <w:tmpl w:val="2338625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A8229AC"/>
    <w:multiLevelType w:val="multilevel"/>
    <w:tmpl w:val="F1B8B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763160"/>
    <w:multiLevelType w:val="hybridMultilevel"/>
    <w:tmpl w:val="CB982A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3E37F5"/>
    <w:multiLevelType w:val="multilevel"/>
    <w:tmpl w:val="5B22B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274B88"/>
    <w:multiLevelType w:val="hybridMultilevel"/>
    <w:tmpl w:val="B3BC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F4B33"/>
    <w:multiLevelType w:val="multilevel"/>
    <w:tmpl w:val="389E4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AB13DA"/>
    <w:multiLevelType w:val="hybridMultilevel"/>
    <w:tmpl w:val="8020BC36"/>
    <w:lvl w:ilvl="0" w:tplc="22F46942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075390"/>
    <w:multiLevelType w:val="hybridMultilevel"/>
    <w:tmpl w:val="D432074E"/>
    <w:lvl w:ilvl="0" w:tplc="20C0C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12955"/>
    <w:multiLevelType w:val="multilevel"/>
    <w:tmpl w:val="CE74F12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6D5F02"/>
    <w:multiLevelType w:val="hybridMultilevel"/>
    <w:tmpl w:val="16982560"/>
    <w:lvl w:ilvl="0" w:tplc="7C401D9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927EFA"/>
    <w:multiLevelType w:val="hybridMultilevel"/>
    <w:tmpl w:val="182250D8"/>
    <w:lvl w:ilvl="0" w:tplc="22F46942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CF5071"/>
    <w:multiLevelType w:val="hybridMultilevel"/>
    <w:tmpl w:val="8E26DF78"/>
    <w:lvl w:ilvl="0" w:tplc="22F4694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D17E4"/>
    <w:multiLevelType w:val="hybridMultilevel"/>
    <w:tmpl w:val="9F2CC200"/>
    <w:lvl w:ilvl="0" w:tplc="22F4694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0915B74"/>
    <w:multiLevelType w:val="hybridMultilevel"/>
    <w:tmpl w:val="6B643E22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614D02A4"/>
    <w:multiLevelType w:val="multilevel"/>
    <w:tmpl w:val="D3F0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324A11"/>
    <w:multiLevelType w:val="hybridMultilevel"/>
    <w:tmpl w:val="B5D66E4E"/>
    <w:lvl w:ilvl="0" w:tplc="08FABA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C47E17"/>
    <w:multiLevelType w:val="multilevel"/>
    <w:tmpl w:val="30F4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414216"/>
    <w:multiLevelType w:val="hybridMultilevel"/>
    <w:tmpl w:val="C61EE5BC"/>
    <w:lvl w:ilvl="0" w:tplc="6B52A1E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D326817"/>
    <w:multiLevelType w:val="multilevel"/>
    <w:tmpl w:val="EDD48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D7B58D0"/>
    <w:multiLevelType w:val="multilevel"/>
    <w:tmpl w:val="5B22B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EF5092"/>
    <w:multiLevelType w:val="hybridMultilevel"/>
    <w:tmpl w:val="924E5FF2"/>
    <w:lvl w:ilvl="0" w:tplc="2C74EB1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E3229F7"/>
    <w:multiLevelType w:val="hybridMultilevel"/>
    <w:tmpl w:val="3CE6D13A"/>
    <w:lvl w:ilvl="0" w:tplc="08FABA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CA5366"/>
    <w:multiLevelType w:val="hybridMultilevel"/>
    <w:tmpl w:val="6B287EAE"/>
    <w:lvl w:ilvl="0" w:tplc="2C74EB1E">
      <w:start w:val="1"/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567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7"/>
  </w:num>
  <w:num w:numId="5">
    <w:abstractNumId w:val="27"/>
  </w:num>
  <w:num w:numId="6">
    <w:abstractNumId w:val="31"/>
  </w:num>
  <w:num w:numId="7">
    <w:abstractNumId w:val="3"/>
  </w:num>
  <w:num w:numId="8">
    <w:abstractNumId w:val="2"/>
  </w:num>
  <w:num w:numId="9">
    <w:abstractNumId w:val="19"/>
  </w:num>
  <w:num w:numId="10">
    <w:abstractNumId w:val="8"/>
  </w:num>
  <w:num w:numId="11">
    <w:abstractNumId w:val="9"/>
  </w:num>
  <w:num w:numId="12">
    <w:abstractNumId w:val="28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23"/>
  </w:num>
  <w:num w:numId="18">
    <w:abstractNumId w:val="32"/>
  </w:num>
  <w:num w:numId="19">
    <w:abstractNumId w:val="22"/>
  </w:num>
  <w:num w:numId="20">
    <w:abstractNumId w:val="26"/>
  </w:num>
  <w:num w:numId="21">
    <w:abstractNumId w:val="16"/>
  </w:num>
  <w:num w:numId="22">
    <w:abstractNumId w:val="24"/>
    <w:lvlOverride w:ilvl="0">
      <w:lvl w:ilvl="0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23">
    <w:abstractNumId w:val="6"/>
  </w:num>
  <w:num w:numId="24">
    <w:abstractNumId w:val="20"/>
  </w:num>
  <w:num w:numId="25">
    <w:abstractNumId w:val="21"/>
  </w:num>
  <w:num w:numId="26">
    <w:abstractNumId w:val="4"/>
  </w:num>
  <w:num w:numId="27">
    <w:abstractNumId w:val="29"/>
  </w:num>
  <w:num w:numId="28">
    <w:abstractNumId w:val="13"/>
  </w:num>
  <w:num w:numId="29">
    <w:abstractNumId w:val="14"/>
  </w:num>
  <w:num w:numId="30">
    <w:abstractNumId w:val="25"/>
  </w:num>
  <w:num w:numId="31">
    <w:abstractNumId w:val="17"/>
  </w:num>
  <w:num w:numId="32">
    <w:abstractNumId w:val="15"/>
  </w:num>
  <w:num w:numId="3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07"/>
    <w:rsid w:val="000007B3"/>
    <w:rsid w:val="00000BE7"/>
    <w:rsid w:val="0000265E"/>
    <w:rsid w:val="000072A4"/>
    <w:rsid w:val="00014369"/>
    <w:rsid w:val="000158FB"/>
    <w:rsid w:val="00021566"/>
    <w:rsid w:val="00022D3B"/>
    <w:rsid w:val="00024606"/>
    <w:rsid w:val="00024923"/>
    <w:rsid w:val="000252F4"/>
    <w:rsid w:val="00025835"/>
    <w:rsid w:val="0002682A"/>
    <w:rsid w:val="00027F80"/>
    <w:rsid w:val="000312B5"/>
    <w:rsid w:val="00031AB9"/>
    <w:rsid w:val="000324C9"/>
    <w:rsid w:val="00033757"/>
    <w:rsid w:val="00036F15"/>
    <w:rsid w:val="0005023C"/>
    <w:rsid w:val="00050D22"/>
    <w:rsid w:val="00054096"/>
    <w:rsid w:val="0005429F"/>
    <w:rsid w:val="00056123"/>
    <w:rsid w:val="00056ED3"/>
    <w:rsid w:val="000600B8"/>
    <w:rsid w:val="0006018C"/>
    <w:rsid w:val="000620B6"/>
    <w:rsid w:val="000630E0"/>
    <w:rsid w:val="000631C0"/>
    <w:rsid w:val="0006382C"/>
    <w:rsid w:val="0006738F"/>
    <w:rsid w:val="00067A61"/>
    <w:rsid w:val="0007121F"/>
    <w:rsid w:val="00072279"/>
    <w:rsid w:val="00074434"/>
    <w:rsid w:val="00074C3D"/>
    <w:rsid w:val="00076676"/>
    <w:rsid w:val="00076A5B"/>
    <w:rsid w:val="00076B11"/>
    <w:rsid w:val="00077150"/>
    <w:rsid w:val="00077316"/>
    <w:rsid w:val="0007744E"/>
    <w:rsid w:val="00080D3D"/>
    <w:rsid w:val="0008246B"/>
    <w:rsid w:val="0008251F"/>
    <w:rsid w:val="00083A3D"/>
    <w:rsid w:val="0008633E"/>
    <w:rsid w:val="000869D7"/>
    <w:rsid w:val="000900CD"/>
    <w:rsid w:val="00091260"/>
    <w:rsid w:val="000919A4"/>
    <w:rsid w:val="000A5380"/>
    <w:rsid w:val="000B0712"/>
    <w:rsid w:val="000B4948"/>
    <w:rsid w:val="000B7652"/>
    <w:rsid w:val="000B7E26"/>
    <w:rsid w:val="000C0849"/>
    <w:rsid w:val="000C22E0"/>
    <w:rsid w:val="000C3AC1"/>
    <w:rsid w:val="000C7568"/>
    <w:rsid w:val="000D1561"/>
    <w:rsid w:val="000D1C51"/>
    <w:rsid w:val="000D2E76"/>
    <w:rsid w:val="000D3331"/>
    <w:rsid w:val="000D3B2C"/>
    <w:rsid w:val="000D6A6D"/>
    <w:rsid w:val="000D7788"/>
    <w:rsid w:val="000D799B"/>
    <w:rsid w:val="000E5327"/>
    <w:rsid w:val="000E6191"/>
    <w:rsid w:val="000E6F04"/>
    <w:rsid w:val="000E7E73"/>
    <w:rsid w:val="000F06CC"/>
    <w:rsid w:val="000F32F1"/>
    <w:rsid w:val="000F3D8C"/>
    <w:rsid w:val="000F675C"/>
    <w:rsid w:val="000F75E2"/>
    <w:rsid w:val="00100370"/>
    <w:rsid w:val="0010417D"/>
    <w:rsid w:val="001116A3"/>
    <w:rsid w:val="00112171"/>
    <w:rsid w:val="001136AB"/>
    <w:rsid w:val="0011375E"/>
    <w:rsid w:val="00114C1F"/>
    <w:rsid w:val="00114DAE"/>
    <w:rsid w:val="0011751D"/>
    <w:rsid w:val="001179A5"/>
    <w:rsid w:val="00120603"/>
    <w:rsid w:val="00121473"/>
    <w:rsid w:val="00121522"/>
    <w:rsid w:val="00121530"/>
    <w:rsid w:val="00124169"/>
    <w:rsid w:val="00124A15"/>
    <w:rsid w:val="0012573E"/>
    <w:rsid w:val="00127F6C"/>
    <w:rsid w:val="00130AEE"/>
    <w:rsid w:val="0013130C"/>
    <w:rsid w:val="00131D95"/>
    <w:rsid w:val="00131F88"/>
    <w:rsid w:val="00133055"/>
    <w:rsid w:val="0013616B"/>
    <w:rsid w:val="00140732"/>
    <w:rsid w:val="0014217B"/>
    <w:rsid w:val="00146043"/>
    <w:rsid w:val="0014699A"/>
    <w:rsid w:val="00151726"/>
    <w:rsid w:val="0015268E"/>
    <w:rsid w:val="00152829"/>
    <w:rsid w:val="0015288B"/>
    <w:rsid w:val="00155E64"/>
    <w:rsid w:val="001562C7"/>
    <w:rsid w:val="001622E9"/>
    <w:rsid w:val="00163D9F"/>
    <w:rsid w:val="00166364"/>
    <w:rsid w:val="00170369"/>
    <w:rsid w:val="00171D4F"/>
    <w:rsid w:val="00173D9F"/>
    <w:rsid w:val="00176E9A"/>
    <w:rsid w:val="0017724D"/>
    <w:rsid w:val="00181D72"/>
    <w:rsid w:val="00182BBE"/>
    <w:rsid w:val="00182D6B"/>
    <w:rsid w:val="00183EE6"/>
    <w:rsid w:val="00185414"/>
    <w:rsid w:val="0019406C"/>
    <w:rsid w:val="00194218"/>
    <w:rsid w:val="001944B8"/>
    <w:rsid w:val="001A21D6"/>
    <w:rsid w:val="001A2A5C"/>
    <w:rsid w:val="001A2FAC"/>
    <w:rsid w:val="001A51D2"/>
    <w:rsid w:val="001A5574"/>
    <w:rsid w:val="001A6973"/>
    <w:rsid w:val="001A6AE4"/>
    <w:rsid w:val="001B1EAF"/>
    <w:rsid w:val="001B3050"/>
    <w:rsid w:val="001B39A8"/>
    <w:rsid w:val="001B5D66"/>
    <w:rsid w:val="001B7745"/>
    <w:rsid w:val="001B7AD2"/>
    <w:rsid w:val="001C1DA3"/>
    <w:rsid w:val="001C6839"/>
    <w:rsid w:val="001C71AB"/>
    <w:rsid w:val="001D120D"/>
    <w:rsid w:val="001D20B8"/>
    <w:rsid w:val="001D2BBC"/>
    <w:rsid w:val="001D3926"/>
    <w:rsid w:val="001D4D94"/>
    <w:rsid w:val="001D675A"/>
    <w:rsid w:val="001D6EA5"/>
    <w:rsid w:val="001E1492"/>
    <w:rsid w:val="001E1B98"/>
    <w:rsid w:val="001E39D8"/>
    <w:rsid w:val="001E3D24"/>
    <w:rsid w:val="001E3EE8"/>
    <w:rsid w:val="001E7085"/>
    <w:rsid w:val="001F0556"/>
    <w:rsid w:val="001F3DD9"/>
    <w:rsid w:val="001F4765"/>
    <w:rsid w:val="001F5D94"/>
    <w:rsid w:val="0020234A"/>
    <w:rsid w:val="00202B47"/>
    <w:rsid w:val="00205EFA"/>
    <w:rsid w:val="00206A91"/>
    <w:rsid w:val="00212B77"/>
    <w:rsid w:val="00213D52"/>
    <w:rsid w:val="0021529D"/>
    <w:rsid w:val="002166F2"/>
    <w:rsid w:val="00216DBE"/>
    <w:rsid w:val="00216EB7"/>
    <w:rsid w:val="00220A85"/>
    <w:rsid w:val="00223C33"/>
    <w:rsid w:val="0022408E"/>
    <w:rsid w:val="0022632F"/>
    <w:rsid w:val="002314D9"/>
    <w:rsid w:val="002315F4"/>
    <w:rsid w:val="00232C36"/>
    <w:rsid w:val="00233941"/>
    <w:rsid w:val="002375A7"/>
    <w:rsid w:val="00240728"/>
    <w:rsid w:val="00240D79"/>
    <w:rsid w:val="00241D29"/>
    <w:rsid w:val="00242EBF"/>
    <w:rsid w:val="002458CD"/>
    <w:rsid w:val="00250697"/>
    <w:rsid w:val="002508DC"/>
    <w:rsid w:val="00252CAE"/>
    <w:rsid w:val="0025364B"/>
    <w:rsid w:val="0025439C"/>
    <w:rsid w:val="002550BC"/>
    <w:rsid w:val="0026044F"/>
    <w:rsid w:val="002605FF"/>
    <w:rsid w:val="002606BC"/>
    <w:rsid w:val="0026257F"/>
    <w:rsid w:val="0026343F"/>
    <w:rsid w:val="00265149"/>
    <w:rsid w:val="00266232"/>
    <w:rsid w:val="0026724B"/>
    <w:rsid w:val="00267CC3"/>
    <w:rsid w:val="002768DD"/>
    <w:rsid w:val="002804D2"/>
    <w:rsid w:val="00283B57"/>
    <w:rsid w:val="00285E44"/>
    <w:rsid w:val="00287D16"/>
    <w:rsid w:val="00291E88"/>
    <w:rsid w:val="002932B2"/>
    <w:rsid w:val="00293EC7"/>
    <w:rsid w:val="002A161A"/>
    <w:rsid w:val="002A2BFD"/>
    <w:rsid w:val="002A2DD5"/>
    <w:rsid w:val="002A35C7"/>
    <w:rsid w:val="002A3877"/>
    <w:rsid w:val="002A46AC"/>
    <w:rsid w:val="002A5020"/>
    <w:rsid w:val="002A5586"/>
    <w:rsid w:val="002A5692"/>
    <w:rsid w:val="002A5782"/>
    <w:rsid w:val="002A595F"/>
    <w:rsid w:val="002B0C88"/>
    <w:rsid w:val="002B4D0C"/>
    <w:rsid w:val="002B5901"/>
    <w:rsid w:val="002C0032"/>
    <w:rsid w:val="002C602D"/>
    <w:rsid w:val="002C63CB"/>
    <w:rsid w:val="002D0204"/>
    <w:rsid w:val="002E0895"/>
    <w:rsid w:val="002E2100"/>
    <w:rsid w:val="002E6935"/>
    <w:rsid w:val="002E6AE5"/>
    <w:rsid w:val="002F226B"/>
    <w:rsid w:val="002F5396"/>
    <w:rsid w:val="002F71A3"/>
    <w:rsid w:val="00301D3F"/>
    <w:rsid w:val="0030779B"/>
    <w:rsid w:val="00307EE7"/>
    <w:rsid w:val="0031243E"/>
    <w:rsid w:val="00312A64"/>
    <w:rsid w:val="003210B7"/>
    <w:rsid w:val="003224A5"/>
    <w:rsid w:val="00322F33"/>
    <w:rsid w:val="003239CF"/>
    <w:rsid w:val="00324334"/>
    <w:rsid w:val="0032586D"/>
    <w:rsid w:val="00326AED"/>
    <w:rsid w:val="0032741C"/>
    <w:rsid w:val="00327FE2"/>
    <w:rsid w:val="003306D9"/>
    <w:rsid w:val="00330AA1"/>
    <w:rsid w:val="0033116C"/>
    <w:rsid w:val="003352C6"/>
    <w:rsid w:val="00335E3B"/>
    <w:rsid w:val="00336344"/>
    <w:rsid w:val="00337FFB"/>
    <w:rsid w:val="00340B54"/>
    <w:rsid w:val="00340EFC"/>
    <w:rsid w:val="0034104C"/>
    <w:rsid w:val="00342B01"/>
    <w:rsid w:val="00342C1F"/>
    <w:rsid w:val="00344067"/>
    <w:rsid w:val="00345876"/>
    <w:rsid w:val="003458D1"/>
    <w:rsid w:val="003469BF"/>
    <w:rsid w:val="0034768D"/>
    <w:rsid w:val="00353857"/>
    <w:rsid w:val="003601BF"/>
    <w:rsid w:val="0036028D"/>
    <w:rsid w:val="00360E4A"/>
    <w:rsid w:val="003627F3"/>
    <w:rsid w:val="00362F5F"/>
    <w:rsid w:val="00363831"/>
    <w:rsid w:val="00365D68"/>
    <w:rsid w:val="00367E48"/>
    <w:rsid w:val="00371392"/>
    <w:rsid w:val="00371C4D"/>
    <w:rsid w:val="0037203C"/>
    <w:rsid w:val="00373164"/>
    <w:rsid w:val="003741A6"/>
    <w:rsid w:val="00374F28"/>
    <w:rsid w:val="00376CF5"/>
    <w:rsid w:val="00380808"/>
    <w:rsid w:val="003814DE"/>
    <w:rsid w:val="00383983"/>
    <w:rsid w:val="00384313"/>
    <w:rsid w:val="00384598"/>
    <w:rsid w:val="00385C0E"/>
    <w:rsid w:val="00386636"/>
    <w:rsid w:val="00386A66"/>
    <w:rsid w:val="0038719D"/>
    <w:rsid w:val="00390670"/>
    <w:rsid w:val="0039208E"/>
    <w:rsid w:val="00394212"/>
    <w:rsid w:val="00394472"/>
    <w:rsid w:val="003971DB"/>
    <w:rsid w:val="00397A09"/>
    <w:rsid w:val="00397E6A"/>
    <w:rsid w:val="003A1AFE"/>
    <w:rsid w:val="003A281C"/>
    <w:rsid w:val="003A3443"/>
    <w:rsid w:val="003B5305"/>
    <w:rsid w:val="003B7803"/>
    <w:rsid w:val="003C24BD"/>
    <w:rsid w:val="003C36FC"/>
    <w:rsid w:val="003C5753"/>
    <w:rsid w:val="003C65BD"/>
    <w:rsid w:val="003C68AC"/>
    <w:rsid w:val="003C7E7A"/>
    <w:rsid w:val="003D262E"/>
    <w:rsid w:val="003D3199"/>
    <w:rsid w:val="003D40F8"/>
    <w:rsid w:val="003D42A9"/>
    <w:rsid w:val="003D5C22"/>
    <w:rsid w:val="003D6492"/>
    <w:rsid w:val="003E0243"/>
    <w:rsid w:val="003E197C"/>
    <w:rsid w:val="003E23E3"/>
    <w:rsid w:val="003E3005"/>
    <w:rsid w:val="003F0C64"/>
    <w:rsid w:val="003F72B8"/>
    <w:rsid w:val="004000E8"/>
    <w:rsid w:val="00405457"/>
    <w:rsid w:val="00405E6D"/>
    <w:rsid w:val="004070B0"/>
    <w:rsid w:val="00410270"/>
    <w:rsid w:val="00411D09"/>
    <w:rsid w:val="004126A1"/>
    <w:rsid w:val="00412FC5"/>
    <w:rsid w:val="00416831"/>
    <w:rsid w:val="00424B08"/>
    <w:rsid w:val="00425159"/>
    <w:rsid w:val="0043089B"/>
    <w:rsid w:val="00432986"/>
    <w:rsid w:val="004329A9"/>
    <w:rsid w:val="0043547E"/>
    <w:rsid w:val="004358AA"/>
    <w:rsid w:val="004367B4"/>
    <w:rsid w:val="00437CDA"/>
    <w:rsid w:val="00440D59"/>
    <w:rsid w:val="00444424"/>
    <w:rsid w:val="00447C44"/>
    <w:rsid w:val="0045225A"/>
    <w:rsid w:val="00454869"/>
    <w:rsid w:val="00454C2F"/>
    <w:rsid w:val="00456874"/>
    <w:rsid w:val="004616B4"/>
    <w:rsid w:val="0046392C"/>
    <w:rsid w:val="00467723"/>
    <w:rsid w:val="00476365"/>
    <w:rsid w:val="00480A11"/>
    <w:rsid w:val="004825F1"/>
    <w:rsid w:val="004827EA"/>
    <w:rsid w:val="0048473D"/>
    <w:rsid w:val="00486FB3"/>
    <w:rsid w:val="00491BF4"/>
    <w:rsid w:val="00491D00"/>
    <w:rsid w:val="004922C2"/>
    <w:rsid w:val="004A1A45"/>
    <w:rsid w:val="004A4FF1"/>
    <w:rsid w:val="004A5B16"/>
    <w:rsid w:val="004A6EE9"/>
    <w:rsid w:val="004B21A8"/>
    <w:rsid w:val="004B24FA"/>
    <w:rsid w:val="004B56E9"/>
    <w:rsid w:val="004C4218"/>
    <w:rsid w:val="004C4720"/>
    <w:rsid w:val="004C5ED4"/>
    <w:rsid w:val="004C681D"/>
    <w:rsid w:val="004C6EC4"/>
    <w:rsid w:val="004D4511"/>
    <w:rsid w:val="004D63D2"/>
    <w:rsid w:val="004D67B9"/>
    <w:rsid w:val="004E0588"/>
    <w:rsid w:val="004E07E0"/>
    <w:rsid w:val="004E126D"/>
    <w:rsid w:val="004E144E"/>
    <w:rsid w:val="004E40E4"/>
    <w:rsid w:val="004E7492"/>
    <w:rsid w:val="004F00C5"/>
    <w:rsid w:val="004F195A"/>
    <w:rsid w:val="004F5014"/>
    <w:rsid w:val="005025B8"/>
    <w:rsid w:val="005038A0"/>
    <w:rsid w:val="00506353"/>
    <w:rsid w:val="00507F65"/>
    <w:rsid w:val="00511AE1"/>
    <w:rsid w:val="0051293A"/>
    <w:rsid w:val="00516A52"/>
    <w:rsid w:val="0051721B"/>
    <w:rsid w:val="0052172E"/>
    <w:rsid w:val="00522F44"/>
    <w:rsid w:val="00523BC1"/>
    <w:rsid w:val="00524A4D"/>
    <w:rsid w:val="00524E30"/>
    <w:rsid w:val="00532369"/>
    <w:rsid w:val="00533214"/>
    <w:rsid w:val="00534540"/>
    <w:rsid w:val="0053695D"/>
    <w:rsid w:val="00536EFA"/>
    <w:rsid w:val="00545E22"/>
    <w:rsid w:val="00545EBF"/>
    <w:rsid w:val="0054665B"/>
    <w:rsid w:val="00547AA7"/>
    <w:rsid w:val="00547BA7"/>
    <w:rsid w:val="0055199E"/>
    <w:rsid w:val="005524BF"/>
    <w:rsid w:val="00553F8C"/>
    <w:rsid w:val="0055510E"/>
    <w:rsid w:val="00556767"/>
    <w:rsid w:val="0056044E"/>
    <w:rsid w:val="00560F1A"/>
    <w:rsid w:val="00561E80"/>
    <w:rsid w:val="0056381B"/>
    <w:rsid w:val="005656A3"/>
    <w:rsid w:val="00565803"/>
    <w:rsid w:val="00572289"/>
    <w:rsid w:val="0057476A"/>
    <w:rsid w:val="0057538D"/>
    <w:rsid w:val="00583100"/>
    <w:rsid w:val="005855B0"/>
    <w:rsid w:val="005869CD"/>
    <w:rsid w:val="00587BEB"/>
    <w:rsid w:val="005900B7"/>
    <w:rsid w:val="00592E08"/>
    <w:rsid w:val="005938CB"/>
    <w:rsid w:val="005A05DE"/>
    <w:rsid w:val="005A1684"/>
    <w:rsid w:val="005A405B"/>
    <w:rsid w:val="005A6CA8"/>
    <w:rsid w:val="005B3395"/>
    <w:rsid w:val="005B5CB4"/>
    <w:rsid w:val="005B6B67"/>
    <w:rsid w:val="005B7F37"/>
    <w:rsid w:val="005C1B48"/>
    <w:rsid w:val="005C4A67"/>
    <w:rsid w:val="005C657F"/>
    <w:rsid w:val="005D6370"/>
    <w:rsid w:val="005D727C"/>
    <w:rsid w:val="005D72A8"/>
    <w:rsid w:val="005E1192"/>
    <w:rsid w:val="005E3A38"/>
    <w:rsid w:val="005E5B9C"/>
    <w:rsid w:val="005E631D"/>
    <w:rsid w:val="005E6E6E"/>
    <w:rsid w:val="005E7CD4"/>
    <w:rsid w:val="005F04BE"/>
    <w:rsid w:val="005F1648"/>
    <w:rsid w:val="005F6E43"/>
    <w:rsid w:val="005F7B1F"/>
    <w:rsid w:val="005F7FD5"/>
    <w:rsid w:val="00600073"/>
    <w:rsid w:val="00600C43"/>
    <w:rsid w:val="006013E2"/>
    <w:rsid w:val="00602A7D"/>
    <w:rsid w:val="00603FDA"/>
    <w:rsid w:val="006050F3"/>
    <w:rsid w:val="0060655E"/>
    <w:rsid w:val="00607FE8"/>
    <w:rsid w:val="0061058F"/>
    <w:rsid w:val="00610B6D"/>
    <w:rsid w:val="00611AD4"/>
    <w:rsid w:val="0061370B"/>
    <w:rsid w:val="00613DDA"/>
    <w:rsid w:val="00616209"/>
    <w:rsid w:val="0061657D"/>
    <w:rsid w:val="0062079D"/>
    <w:rsid w:val="006229B4"/>
    <w:rsid w:val="00623832"/>
    <w:rsid w:val="006238F3"/>
    <w:rsid w:val="00623C8E"/>
    <w:rsid w:val="00624175"/>
    <w:rsid w:val="00625755"/>
    <w:rsid w:val="00625ED1"/>
    <w:rsid w:val="006265E6"/>
    <w:rsid w:val="00627C61"/>
    <w:rsid w:val="00631ADB"/>
    <w:rsid w:val="00633608"/>
    <w:rsid w:val="006337C8"/>
    <w:rsid w:val="0063408B"/>
    <w:rsid w:val="006347EC"/>
    <w:rsid w:val="00637F55"/>
    <w:rsid w:val="00640DEB"/>
    <w:rsid w:val="00642C2D"/>
    <w:rsid w:val="00644138"/>
    <w:rsid w:val="00645495"/>
    <w:rsid w:val="006503FE"/>
    <w:rsid w:val="00650DE0"/>
    <w:rsid w:val="006510B1"/>
    <w:rsid w:val="00651F8E"/>
    <w:rsid w:val="00652AA1"/>
    <w:rsid w:val="00652EB5"/>
    <w:rsid w:val="00654343"/>
    <w:rsid w:val="00655CBD"/>
    <w:rsid w:val="00656BA6"/>
    <w:rsid w:val="0066003D"/>
    <w:rsid w:val="00660EEE"/>
    <w:rsid w:val="00662514"/>
    <w:rsid w:val="00664786"/>
    <w:rsid w:val="00665511"/>
    <w:rsid w:val="006679F0"/>
    <w:rsid w:val="00671714"/>
    <w:rsid w:val="00675B21"/>
    <w:rsid w:val="0067702C"/>
    <w:rsid w:val="00677151"/>
    <w:rsid w:val="00677AEA"/>
    <w:rsid w:val="006849A9"/>
    <w:rsid w:val="00686B72"/>
    <w:rsid w:val="00690C20"/>
    <w:rsid w:val="00690E02"/>
    <w:rsid w:val="00692039"/>
    <w:rsid w:val="00692F8D"/>
    <w:rsid w:val="006A0FEA"/>
    <w:rsid w:val="006A1445"/>
    <w:rsid w:val="006A27F0"/>
    <w:rsid w:val="006A2AC1"/>
    <w:rsid w:val="006A3610"/>
    <w:rsid w:val="006A5B9F"/>
    <w:rsid w:val="006B04B2"/>
    <w:rsid w:val="006B05FC"/>
    <w:rsid w:val="006B06C5"/>
    <w:rsid w:val="006B1A1B"/>
    <w:rsid w:val="006B306F"/>
    <w:rsid w:val="006B3C18"/>
    <w:rsid w:val="006B43EC"/>
    <w:rsid w:val="006B6567"/>
    <w:rsid w:val="006C0515"/>
    <w:rsid w:val="006C1007"/>
    <w:rsid w:val="006C1798"/>
    <w:rsid w:val="006C662D"/>
    <w:rsid w:val="006D00CE"/>
    <w:rsid w:val="006D05C8"/>
    <w:rsid w:val="006D33C4"/>
    <w:rsid w:val="006D3B49"/>
    <w:rsid w:val="006D5BB5"/>
    <w:rsid w:val="006E3140"/>
    <w:rsid w:val="006E4796"/>
    <w:rsid w:val="006E6D45"/>
    <w:rsid w:val="006E7ADA"/>
    <w:rsid w:val="006F0459"/>
    <w:rsid w:val="006F16C7"/>
    <w:rsid w:val="006F32F6"/>
    <w:rsid w:val="006F3AF4"/>
    <w:rsid w:val="006F5B15"/>
    <w:rsid w:val="006F5C28"/>
    <w:rsid w:val="006F7371"/>
    <w:rsid w:val="00700EDF"/>
    <w:rsid w:val="00702AEE"/>
    <w:rsid w:val="00703E69"/>
    <w:rsid w:val="00704518"/>
    <w:rsid w:val="00706003"/>
    <w:rsid w:val="00707295"/>
    <w:rsid w:val="00710FBB"/>
    <w:rsid w:val="00712964"/>
    <w:rsid w:val="00713A63"/>
    <w:rsid w:val="007165AF"/>
    <w:rsid w:val="00720980"/>
    <w:rsid w:val="00721111"/>
    <w:rsid w:val="0072163E"/>
    <w:rsid w:val="00722667"/>
    <w:rsid w:val="00723D39"/>
    <w:rsid w:val="00724809"/>
    <w:rsid w:val="007261FC"/>
    <w:rsid w:val="007273D0"/>
    <w:rsid w:val="00730611"/>
    <w:rsid w:val="007306A3"/>
    <w:rsid w:val="0073104E"/>
    <w:rsid w:val="00732148"/>
    <w:rsid w:val="00732958"/>
    <w:rsid w:val="00733777"/>
    <w:rsid w:val="007341A7"/>
    <w:rsid w:val="00735BF1"/>
    <w:rsid w:val="00737F94"/>
    <w:rsid w:val="007408F6"/>
    <w:rsid w:val="0074222A"/>
    <w:rsid w:val="00742B86"/>
    <w:rsid w:val="007527A1"/>
    <w:rsid w:val="007612F7"/>
    <w:rsid w:val="00761B0B"/>
    <w:rsid w:val="00761F68"/>
    <w:rsid w:val="00763451"/>
    <w:rsid w:val="007640D5"/>
    <w:rsid w:val="007643CE"/>
    <w:rsid w:val="0076519E"/>
    <w:rsid w:val="00767365"/>
    <w:rsid w:val="0077384B"/>
    <w:rsid w:val="0077461D"/>
    <w:rsid w:val="00776021"/>
    <w:rsid w:val="007760AA"/>
    <w:rsid w:val="0077625B"/>
    <w:rsid w:val="00783156"/>
    <w:rsid w:val="007831B0"/>
    <w:rsid w:val="007848D2"/>
    <w:rsid w:val="00785DDE"/>
    <w:rsid w:val="00787AAA"/>
    <w:rsid w:val="007902EB"/>
    <w:rsid w:val="00790845"/>
    <w:rsid w:val="007908AF"/>
    <w:rsid w:val="0079098D"/>
    <w:rsid w:val="0079137D"/>
    <w:rsid w:val="00791DB2"/>
    <w:rsid w:val="007924B8"/>
    <w:rsid w:val="007947E0"/>
    <w:rsid w:val="0079491B"/>
    <w:rsid w:val="00796149"/>
    <w:rsid w:val="00797794"/>
    <w:rsid w:val="007A0570"/>
    <w:rsid w:val="007A2D2A"/>
    <w:rsid w:val="007A38BF"/>
    <w:rsid w:val="007A4600"/>
    <w:rsid w:val="007B1A2D"/>
    <w:rsid w:val="007B765C"/>
    <w:rsid w:val="007C1145"/>
    <w:rsid w:val="007C76D7"/>
    <w:rsid w:val="007C79D7"/>
    <w:rsid w:val="007D0080"/>
    <w:rsid w:val="007D10EB"/>
    <w:rsid w:val="007D1472"/>
    <w:rsid w:val="007D5CC5"/>
    <w:rsid w:val="007D5D5C"/>
    <w:rsid w:val="007D6695"/>
    <w:rsid w:val="007D6B07"/>
    <w:rsid w:val="007E0A8F"/>
    <w:rsid w:val="007E0CC3"/>
    <w:rsid w:val="007E3C48"/>
    <w:rsid w:val="007E4EDE"/>
    <w:rsid w:val="007E517C"/>
    <w:rsid w:val="007E5B15"/>
    <w:rsid w:val="007E6B17"/>
    <w:rsid w:val="007E6C93"/>
    <w:rsid w:val="007F1364"/>
    <w:rsid w:val="007F25BE"/>
    <w:rsid w:val="007F3912"/>
    <w:rsid w:val="007F5702"/>
    <w:rsid w:val="007F6278"/>
    <w:rsid w:val="00803618"/>
    <w:rsid w:val="00803AE9"/>
    <w:rsid w:val="00804269"/>
    <w:rsid w:val="008043D3"/>
    <w:rsid w:val="00810E05"/>
    <w:rsid w:val="0081215C"/>
    <w:rsid w:val="0081257D"/>
    <w:rsid w:val="008145D4"/>
    <w:rsid w:val="00820323"/>
    <w:rsid w:val="00822E90"/>
    <w:rsid w:val="008238AB"/>
    <w:rsid w:val="0083125E"/>
    <w:rsid w:val="008325ED"/>
    <w:rsid w:val="00832903"/>
    <w:rsid w:val="00832AD5"/>
    <w:rsid w:val="00834976"/>
    <w:rsid w:val="008355FB"/>
    <w:rsid w:val="008359AC"/>
    <w:rsid w:val="0083614A"/>
    <w:rsid w:val="00836676"/>
    <w:rsid w:val="00840315"/>
    <w:rsid w:val="008430D3"/>
    <w:rsid w:val="00843D9E"/>
    <w:rsid w:val="008451FA"/>
    <w:rsid w:val="00845332"/>
    <w:rsid w:val="0084774B"/>
    <w:rsid w:val="008523DD"/>
    <w:rsid w:val="00852AC9"/>
    <w:rsid w:val="00853763"/>
    <w:rsid w:val="00854DC9"/>
    <w:rsid w:val="00855732"/>
    <w:rsid w:val="00857C58"/>
    <w:rsid w:val="00861A06"/>
    <w:rsid w:val="008621AF"/>
    <w:rsid w:val="00862A8F"/>
    <w:rsid w:val="00864A9A"/>
    <w:rsid w:val="0086607C"/>
    <w:rsid w:val="0086690F"/>
    <w:rsid w:val="0087137B"/>
    <w:rsid w:val="00875F86"/>
    <w:rsid w:val="00877CA9"/>
    <w:rsid w:val="00880CA9"/>
    <w:rsid w:val="00884599"/>
    <w:rsid w:val="008866CD"/>
    <w:rsid w:val="008900AE"/>
    <w:rsid w:val="00890907"/>
    <w:rsid w:val="008915B8"/>
    <w:rsid w:val="00891979"/>
    <w:rsid w:val="008928E7"/>
    <w:rsid w:val="00894416"/>
    <w:rsid w:val="008950EF"/>
    <w:rsid w:val="008952CD"/>
    <w:rsid w:val="008957EB"/>
    <w:rsid w:val="008A5687"/>
    <w:rsid w:val="008B03E8"/>
    <w:rsid w:val="008B13A6"/>
    <w:rsid w:val="008B1C64"/>
    <w:rsid w:val="008B58ED"/>
    <w:rsid w:val="008C4042"/>
    <w:rsid w:val="008C4A68"/>
    <w:rsid w:val="008C5C68"/>
    <w:rsid w:val="008D584C"/>
    <w:rsid w:val="008D587E"/>
    <w:rsid w:val="008D59D4"/>
    <w:rsid w:val="008D6D73"/>
    <w:rsid w:val="008D7484"/>
    <w:rsid w:val="008E0577"/>
    <w:rsid w:val="008E1355"/>
    <w:rsid w:val="008E4286"/>
    <w:rsid w:val="008E4D25"/>
    <w:rsid w:val="008E77A3"/>
    <w:rsid w:val="008F0030"/>
    <w:rsid w:val="008F0558"/>
    <w:rsid w:val="008F1E5C"/>
    <w:rsid w:val="008F2DC3"/>
    <w:rsid w:val="008F4CB5"/>
    <w:rsid w:val="008F6753"/>
    <w:rsid w:val="008F69FF"/>
    <w:rsid w:val="008F7B13"/>
    <w:rsid w:val="009020CF"/>
    <w:rsid w:val="00903C2A"/>
    <w:rsid w:val="00904A97"/>
    <w:rsid w:val="00904AEB"/>
    <w:rsid w:val="00906327"/>
    <w:rsid w:val="00906BBF"/>
    <w:rsid w:val="009070AE"/>
    <w:rsid w:val="00916C3D"/>
    <w:rsid w:val="009201A4"/>
    <w:rsid w:val="009214A4"/>
    <w:rsid w:val="00922636"/>
    <w:rsid w:val="009250BB"/>
    <w:rsid w:val="009259DE"/>
    <w:rsid w:val="00925E8C"/>
    <w:rsid w:val="00926122"/>
    <w:rsid w:val="00930557"/>
    <w:rsid w:val="00936F7D"/>
    <w:rsid w:val="00941E2C"/>
    <w:rsid w:val="009426D3"/>
    <w:rsid w:val="009433FD"/>
    <w:rsid w:val="0094457E"/>
    <w:rsid w:val="00947359"/>
    <w:rsid w:val="009479A1"/>
    <w:rsid w:val="00947ABA"/>
    <w:rsid w:val="009523CE"/>
    <w:rsid w:val="0095419A"/>
    <w:rsid w:val="00955272"/>
    <w:rsid w:val="00956015"/>
    <w:rsid w:val="009603E7"/>
    <w:rsid w:val="00963CF6"/>
    <w:rsid w:val="0096737A"/>
    <w:rsid w:val="00970F96"/>
    <w:rsid w:val="00971978"/>
    <w:rsid w:val="00977627"/>
    <w:rsid w:val="00977D65"/>
    <w:rsid w:val="0098000F"/>
    <w:rsid w:val="00980697"/>
    <w:rsid w:val="0098258F"/>
    <w:rsid w:val="00983963"/>
    <w:rsid w:val="00984027"/>
    <w:rsid w:val="00984341"/>
    <w:rsid w:val="00984556"/>
    <w:rsid w:val="00984893"/>
    <w:rsid w:val="0098669C"/>
    <w:rsid w:val="00986D24"/>
    <w:rsid w:val="0099028F"/>
    <w:rsid w:val="00991AEB"/>
    <w:rsid w:val="00993B13"/>
    <w:rsid w:val="00994ED3"/>
    <w:rsid w:val="009976A0"/>
    <w:rsid w:val="009A385B"/>
    <w:rsid w:val="009A6E6C"/>
    <w:rsid w:val="009A7916"/>
    <w:rsid w:val="009B09A9"/>
    <w:rsid w:val="009B441D"/>
    <w:rsid w:val="009B7647"/>
    <w:rsid w:val="009C03FE"/>
    <w:rsid w:val="009C1FF1"/>
    <w:rsid w:val="009C42C3"/>
    <w:rsid w:val="009C5641"/>
    <w:rsid w:val="009D2A42"/>
    <w:rsid w:val="009D2DA7"/>
    <w:rsid w:val="009D44A4"/>
    <w:rsid w:val="009D65AA"/>
    <w:rsid w:val="009D7CFF"/>
    <w:rsid w:val="009E2875"/>
    <w:rsid w:val="009E31B8"/>
    <w:rsid w:val="009E6A80"/>
    <w:rsid w:val="009F1E0C"/>
    <w:rsid w:val="009F1FA6"/>
    <w:rsid w:val="009F4850"/>
    <w:rsid w:val="009F5D73"/>
    <w:rsid w:val="009F6B11"/>
    <w:rsid w:val="009F776B"/>
    <w:rsid w:val="00A00097"/>
    <w:rsid w:val="00A004AB"/>
    <w:rsid w:val="00A04E33"/>
    <w:rsid w:val="00A063D3"/>
    <w:rsid w:val="00A07E74"/>
    <w:rsid w:val="00A11076"/>
    <w:rsid w:val="00A21909"/>
    <w:rsid w:val="00A21931"/>
    <w:rsid w:val="00A23736"/>
    <w:rsid w:val="00A2547C"/>
    <w:rsid w:val="00A27D40"/>
    <w:rsid w:val="00A33265"/>
    <w:rsid w:val="00A33432"/>
    <w:rsid w:val="00A33CFE"/>
    <w:rsid w:val="00A34A46"/>
    <w:rsid w:val="00A37420"/>
    <w:rsid w:val="00A4064E"/>
    <w:rsid w:val="00A41367"/>
    <w:rsid w:val="00A41C3C"/>
    <w:rsid w:val="00A4558C"/>
    <w:rsid w:val="00A460BB"/>
    <w:rsid w:val="00A462C4"/>
    <w:rsid w:val="00A463B9"/>
    <w:rsid w:val="00A51A81"/>
    <w:rsid w:val="00A522EA"/>
    <w:rsid w:val="00A526E9"/>
    <w:rsid w:val="00A54068"/>
    <w:rsid w:val="00A5414D"/>
    <w:rsid w:val="00A54A71"/>
    <w:rsid w:val="00A61E05"/>
    <w:rsid w:val="00A61E5A"/>
    <w:rsid w:val="00A621B2"/>
    <w:rsid w:val="00A62F17"/>
    <w:rsid w:val="00A62FA9"/>
    <w:rsid w:val="00A6317A"/>
    <w:rsid w:val="00A70FB5"/>
    <w:rsid w:val="00A7172B"/>
    <w:rsid w:val="00A7454B"/>
    <w:rsid w:val="00A74A70"/>
    <w:rsid w:val="00A75712"/>
    <w:rsid w:val="00A7736D"/>
    <w:rsid w:val="00A774F2"/>
    <w:rsid w:val="00A77578"/>
    <w:rsid w:val="00A77A2E"/>
    <w:rsid w:val="00A81446"/>
    <w:rsid w:val="00A830DE"/>
    <w:rsid w:val="00A836A1"/>
    <w:rsid w:val="00A83B0A"/>
    <w:rsid w:val="00A85E06"/>
    <w:rsid w:val="00A87593"/>
    <w:rsid w:val="00A906CA"/>
    <w:rsid w:val="00A90A19"/>
    <w:rsid w:val="00A916AF"/>
    <w:rsid w:val="00A94180"/>
    <w:rsid w:val="00A95F2C"/>
    <w:rsid w:val="00A96BA7"/>
    <w:rsid w:val="00A97CAC"/>
    <w:rsid w:val="00AA13C5"/>
    <w:rsid w:val="00AA1932"/>
    <w:rsid w:val="00AA5107"/>
    <w:rsid w:val="00AA546E"/>
    <w:rsid w:val="00AA6729"/>
    <w:rsid w:val="00AB3FA5"/>
    <w:rsid w:val="00AB58B0"/>
    <w:rsid w:val="00AB663E"/>
    <w:rsid w:val="00AB6E57"/>
    <w:rsid w:val="00AC18B0"/>
    <w:rsid w:val="00AC3719"/>
    <w:rsid w:val="00AC428B"/>
    <w:rsid w:val="00AC5D9B"/>
    <w:rsid w:val="00AC6642"/>
    <w:rsid w:val="00AC67E8"/>
    <w:rsid w:val="00AC7794"/>
    <w:rsid w:val="00AD68ED"/>
    <w:rsid w:val="00AD7CDE"/>
    <w:rsid w:val="00AE2213"/>
    <w:rsid w:val="00AE347C"/>
    <w:rsid w:val="00AE76F0"/>
    <w:rsid w:val="00AF0B0E"/>
    <w:rsid w:val="00AF0EEA"/>
    <w:rsid w:val="00AF1043"/>
    <w:rsid w:val="00AF236C"/>
    <w:rsid w:val="00AF4902"/>
    <w:rsid w:val="00AF49C4"/>
    <w:rsid w:val="00AF6A53"/>
    <w:rsid w:val="00B010DD"/>
    <w:rsid w:val="00B05BA4"/>
    <w:rsid w:val="00B060FA"/>
    <w:rsid w:val="00B07826"/>
    <w:rsid w:val="00B109D7"/>
    <w:rsid w:val="00B10F09"/>
    <w:rsid w:val="00B11119"/>
    <w:rsid w:val="00B11557"/>
    <w:rsid w:val="00B12E2C"/>
    <w:rsid w:val="00B14C9D"/>
    <w:rsid w:val="00B23850"/>
    <w:rsid w:val="00B23B03"/>
    <w:rsid w:val="00B24566"/>
    <w:rsid w:val="00B25DA0"/>
    <w:rsid w:val="00B25F18"/>
    <w:rsid w:val="00B27386"/>
    <w:rsid w:val="00B27438"/>
    <w:rsid w:val="00B341F0"/>
    <w:rsid w:val="00B368A4"/>
    <w:rsid w:val="00B4088D"/>
    <w:rsid w:val="00B41BEE"/>
    <w:rsid w:val="00B420DA"/>
    <w:rsid w:val="00B42658"/>
    <w:rsid w:val="00B44336"/>
    <w:rsid w:val="00B44DD7"/>
    <w:rsid w:val="00B46ABA"/>
    <w:rsid w:val="00B46DEB"/>
    <w:rsid w:val="00B538DE"/>
    <w:rsid w:val="00B566F0"/>
    <w:rsid w:val="00B56DEA"/>
    <w:rsid w:val="00B56EAB"/>
    <w:rsid w:val="00B5792E"/>
    <w:rsid w:val="00B57AC6"/>
    <w:rsid w:val="00B6025D"/>
    <w:rsid w:val="00B609EF"/>
    <w:rsid w:val="00B62B65"/>
    <w:rsid w:val="00B63224"/>
    <w:rsid w:val="00B63578"/>
    <w:rsid w:val="00B64041"/>
    <w:rsid w:val="00B65E76"/>
    <w:rsid w:val="00B67D8C"/>
    <w:rsid w:val="00B726E3"/>
    <w:rsid w:val="00B7648C"/>
    <w:rsid w:val="00B82E1E"/>
    <w:rsid w:val="00B83A1F"/>
    <w:rsid w:val="00B83BDC"/>
    <w:rsid w:val="00B86480"/>
    <w:rsid w:val="00B86B58"/>
    <w:rsid w:val="00B86CF1"/>
    <w:rsid w:val="00B86E74"/>
    <w:rsid w:val="00B87D9C"/>
    <w:rsid w:val="00B926F0"/>
    <w:rsid w:val="00B938A9"/>
    <w:rsid w:val="00B95884"/>
    <w:rsid w:val="00B97B6B"/>
    <w:rsid w:val="00BA0E91"/>
    <w:rsid w:val="00BA2BD7"/>
    <w:rsid w:val="00BA5730"/>
    <w:rsid w:val="00BA6CBD"/>
    <w:rsid w:val="00BB1A86"/>
    <w:rsid w:val="00BB1DB4"/>
    <w:rsid w:val="00BB47CC"/>
    <w:rsid w:val="00BB4E57"/>
    <w:rsid w:val="00BB7F90"/>
    <w:rsid w:val="00BC0C6E"/>
    <w:rsid w:val="00BC128C"/>
    <w:rsid w:val="00BC233F"/>
    <w:rsid w:val="00BC3EF4"/>
    <w:rsid w:val="00BC458D"/>
    <w:rsid w:val="00BD1C04"/>
    <w:rsid w:val="00BD1EB7"/>
    <w:rsid w:val="00BD274D"/>
    <w:rsid w:val="00BD47ED"/>
    <w:rsid w:val="00BD49F3"/>
    <w:rsid w:val="00BD4D9C"/>
    <w:rsid w:val="00BD61D8"/>
    <w:rsid w:val="00BD657F"/>
    <w:rsid w:val="00BD66E3"/>
    <w:rsid w:val="00BD6801"/>
    <w:rsid w:val="00BD79EA"/>
    <w:rsid w:val="00BE0CD5"/>
    <w:rsid w:val="00BE1A44"/>
    <w:rsid w:val="00BE2186"/>
    <w:rsid w:val="00BE4332"/>
    <w:rsid w:val="00BE5822"/>
    <w:rsid w:val="00BF2139"/>
    <w:rsid w:val="00BF24A4"/>
    <w:rsid w:val="00BF3FED"/>
    <w:rsid w:val="00BF4F13"/>
    <w:rsid w:val="00C00270"/>
    <w:rsid w:val="00C03B22"/>
    <w:rsid w:val="00C050E6"/>
    <w:rsid w:val="00C06250"/>
    <w:rsid w:val="00C06B22"/>
    <w:rsid w:val="00C07F44"/>
    <w:rsid w:val="00C103B5"/>
    <w:rsid w:val="00C12A27"/>
    <w:rsid w:val="00C13234"/>
    <w:rsid w:val="00C14EF1"/>
    <w:rsid w:val="00C16620"/>
    <w:rsid w:val="00C17344"/>
    <w:rsid w:val="00C20EE2"/>
    <w:rsid w:val="00C22544"/>
    <w:rsid w:val="00C268F2"/>
    <w:rsid w:val="00C27EA3"/>
    <w:rsid w:val="00C314BD"/>
    <w:rsid w:val="00C32133"/>
    <w:rsid w:val="00C32A20"/>
    <w:rsid w:val="00C336AF"/>
    <w:rsid w:val="00C34F22"/>
    <w:rsid w:val="00C415DA"/>
    <w:rsid w:val="00C42AAB"/>
    <w:rsid w:val="00C43151"/>
    <w:rsid w:val="00C45229"/>
    <w:rsid w:val="00C4696D"/>
    <w:rsid w:val="00C529FD"/>
    <w:rsid w:val="00C55DAC"/>
    <w:rsid w:val="00C56A61"/>
    <w:rsid w:val="00C57B85"/>
    <w:rsid w:val="00C63634"/>
    <w:rsid w:val="00C652D3"/>
    <w:rsid w:val="00C660C7"/>
    <w:rsid w:val="00C679FA"/>
    <w:rsid w:val="00C67EFC"/>
    <w:rsid w:val="00C70A2F"/>
    <w:rsid w:val="00C7104A"/>
    <w:rsid w:val="00C7287E"/>
    <w:rsid w:val="00C73516"/>
    <w:rsid w:val="00C7597D"/>
    <w:rsid w:val="00C80599"/>
    <w:rsid w:val="00C80B80"/>
    <w:rsid w:val="00C81320"/>
    <w:rsid w:val="00C8202D"/>
    <w:rsid w:val="00C82D3A"/>
    <w:rsid w:val="00C857C1"/>
    <w:rsid w:val="00C90705"/>
    <w:rsid w:val="00C91A01"/>
    <w:rsid w:val="00C925B7"/>
    <w:rsid w:val="00C92D30"/>
    <w:rsid w:val="00C92D5F"/>
    <w:rsid w:val="00C94A34"/>
    <w:rsid w:val="00C96B1B"/>
    <w:rsid w:val="00C975E4"/>
    <w:rsid w:val="00CA2242"/>
    <w:rsid w:val="00CA4642"/>
    <w:rsid w:val="00CA4F8E"/>
    <w:rsid w:val="00CB162E"/>
    <w:rsid w:val="00CB3579"/>
    <w:rsid w:val="00CB65C1"/>
    <w:rsid w:val="00CC01D9"/>
    <w:rsid w:val="00CC3C6E"/>
    <w:rsid w:val="00CC40F9"/>
    <w:rsid w:val="00CC5BB6"/>
    <w:rsid w:val="00CC6121"/>
    <w:rsid w:val="00CD0A4F"/>
    <w:rsid w:val="00CD0F8C"/>
    <w:rsid w:val="00CD3242"/>
    <w:rsid w:val="00CD3CCB"/>
    <w:rsid w:val="00CD48B0"/>
    <w:rsid w:val="00CD6970"/>
    <w:rsid w:val="00CD7D2B"/>
    <w:rsid w:val="00CE039E"/>
    <w:rsid w:val="00CE08ED"/>
    <w:rsid w:val="00CE151A"/>
    <w:rsid w:val="00CF11CB"/>
    <w:rsid w:val="00CF1317"/>
    <w:rsid w:val="00CF17C8"/>
    <w:rsid w:val="00CF1BC7"/>
    <w:rsid w:val="00CF44F6"/>
    <w:rsid w:val="00CF49DA"/>
    <w:rsid w:val="00CF62C7"/>
    <w:rsid w:val="00CF73C4"/>
    <w:rsid w:val="00D01DCF"/>
    <w:rsid w:val="00D03F80"/>
    <w:rsid w:val="00D10B4D"/>
    <w:rsid w:val="00D11180"/>
    <w:rsid w:val="00D12B92"/>
    <w:rsid w:val="00D14A9C"/>
    <w:rsid w:val="00D15065"/>
    <w:rsid w:val="00D178D7"/>
    <w:rsid w:val="00D2295B"/>
    <w:rsid w:val="00D308D0"/>
    <w:rsid w:val="00D30F57"/>
    <w:rsid w:val="00D32259"/>
    <w:rsid w:val="00D326D9"/>
    <w:rsid w:val="00D32840"/>
    <w:rsid w:val="00D35608"/>
    <w:rsid w:val="00D3779F"/>
    <w:rsid w:val="00D40FD0"/>
    <w:rsid w:val="00D41B0D"/>
    <w:rsid w:val="00D42AEF"/>
    <w:rsid w:val="00D448E4"/>
    <w:rsid w:val="00D47DF1"/>
    <w:rsid w:val="00D50685"/>
    <w:rsid w:val="00D53B58"/>
    <w:rsid w:val="00D62B29"/>
    <w:rsid w:val="00D63CF4"/>
    <w:rsid w:val="00D646E0"/>
    <w:rsid w:val="00D702DE"/>
    <w:rsid w:val="00D72C16"/>
    <w:rsid w:val="00D73095"/>
    <w:rsid w:val="00D74655"/>
    <w:rsid w:val="00D76893"/>
    <w:rsid w:val="00D81028"/>
    <w:rsid w:val="00D83A8D"/>
    <w:rsid w:val="00D845DE"/>
    <w:rsid w:val="00D852F1"/>
    <w:rsid w:val="00D85718"/>
    <w:rsid w:val="00D85F8F"/>
    <w:rsid w:val="00D91C54"/>
    <w:rsid w:val="00D92181"/>
    <w:rsid w:val="00D929AA"/>
    <w:rsid w:val="00D9545F"/>
    <w:rsid w:val="00D958FD"/>
    <w:rsid w:val="00DA2EAE"/>
    <w:rsid w:val="00DA3029"/>
    <w:rsid w:val="00DA443F"/>
    <w:rsid w:val="00DA4DEE"/>
    <w:rsid w:val="00DA5CC7"/>
    <w:rsid w:val="00DA627B"/>
    <w:rsid w:val="00DA6B50"/>
    <w:rsid w:val="00DA7634"/>
    <w:rsid w:val="00DB099E"/>
    <w:rsid w:val="00DB1F1E"/>
    <w:rsid w:val="00DB29A7"/>
    <w:rsid w:val="00DB3046"/>
    <w:rsid w:val="00DB48DC"/>
    <w:rsid w:val="00DB495B"/>
    <w:rsid w:val="00DB69F5"/>
    <w:rsid w:val="00DB7632"/>
    <w:rsid w:val="00DB7A6F"/>
    <w:rsid w:val="00DC070F"/>
    <w:rsid w:val="00DC0D14"/>
    <w:rsid w:val="00DC152A"/>
    <w:rsid w:val="00DC1F5C"/>
    <w:rsid w:val="00DC2948"/>
    <w:rsid w:val="00DC3B0C"/>
    <w:rsid w:val="00DC5ECA"/>
    <w:rsid w:val="00DC7F4B"/>
    <w:rsid w:val="00DD16F6"/>
    <w:rsid w:val="00DD4498"/>
    <w:rsid w:val="00DD4BD2"/>
    <w:rsid w:val="00DD6C9A"/>
    <w:rsid w:val="00DE5FD0"/>
    <w:rsid w:val="00DE72A9"/>
    <w:rsid w:val="00DF1716"/>
    <w:rsid w:val="00DF4D2F"/>
    <w:rsid w:val="00DF5479"/>
    <w:rsid w:val="00E01D6E"/>
    <w:rsid w:val="00E03923"/>
    <w:rsid w:val="00E062D0"/>
    <w:rsid w:val="00E068FA"/>
    <w:rsid w:val="00E07F58"/>
    <w:rsid w:val="00E100AD"/>
    <w:rsid w:val="00E100F2"/>
    <w:rsid w:val="00E11017"/>
    <w:rsid w:val="00E118CB"/>
    <w:rsid w:val="00E12ABE"/>
    <w:rsid w:val="00E12F2C"/>
    <w:rsid w:val="00E15271"/>
    <w:rsid w:val="00E20A9D"/>
    <w:rsid w:val="00E23838"/>
    <w:rsid w:val="00E255F3"/>
    <w:rsid w:val="00E266AF"/>
    <w:rsid w:val="00E32186"/>
    <w:rsid w:val="00E3223A"/>
    <w:rsid w:val="00E32503"/>
    <w:rsid w:val="00E32FD7"/>
    <w:rsid w:val="00E3440E"/>
    <w:rsid w:val="00E34915"/>
    <w:rsid w:val="00E359CF"/>
    <w:rsid w:val="00E4037E"/>
    <w:rsid w:val="00E432CA"/>
    <w:rsid w:val="00E43D1A"/>
    <w:rsid w:val="00E4512C"/>
    <w:rsid w:val="00E4710F"/>
    <w:rsid w:val="00E502AA"/>
    <w:rsid w:val="00E5495E"/>
    <w:rsid w:val="00E54B12"/>
    <w:rsid w:val="00E559FC"/>
    <w:rsid w:val="00E576E9"/>
    <w:rsid w:val="00E63DB0"/>
    <w:rsid w:val="00E716F8"/>
    <w:rsid w:val="00E72C0F"/>
    <w:rsid w:val="00E75413"/>
    <w:rsid w:val="00E769C2"/>
    <w:rsid w:val="00E77310"/>
    <w:rsid w:val="00E814CC"/>
    <w:rsid w:val="00E816FF"/>
    <w:rsid w:val="00E818C5"/>
    <w:rsid w:val="00E8237E"/>
    <w:rsid w:val="00E82C67"/>
    <w:rsid w:val="00E8315E"/>
    <w:rsid w:val="00E83C85"/>
    <w:rsid w:val="00E83D11"/>
    <w:rsid w:val="00E840DB"/>
    <w:rsid w:val="00E84234"/>
    <w:rsid w:val="00E84642"/>
    <w:rsid w:val="00E84CDE"/>
    <w:rsid w:val="00E8688C"/>
    <w:rsid w:val="00E870B7"/>
    <w:rsid w:val="00E87680"/>
    <w:rsid w:val="00E91615"/>
    <w:rsid w:val="00E92B23"/>
    <w:rsid w:val="00E93826"/>
    <w:rsid w:val="00E93C8E"/>
    <w:rsid w:val="00E977AF"/>
    <w:rsid w:val="00EA0131"/>
    <w:rsid w:val="00EA1A2D"/>
    <w:rsid w:val="00EA39CA"/>
    <w:rsid w:val="00EA6CF5"/>
    <w:rsid w:val="00EB0111"/>
    <w:rsid w:val="00EB121D"/>
    <w:rsid w:val="00EB1C1C"/>
    <w:rsid w:val="00EB2584"/>
    <w:rsid w:val="00EB2780"/>
    <w:rsid w:val="00EB71C6"/>
    <w:rsid w:val="00EC0347"/>
    <w:rsid w:val="00EC0AE0"/>
    <w:rsid w:val="00EC1B17"/>
    <w:rsid w:val="00EC26C9"/>
    <w:rsid w:val="00EC2F8C"/>
    <w:rsid w:val="00EC3E4B"/>
    <w:rsid w:val="00EC4773"/>
    <w:rsid w:val="00EC4FA9"/>
    <w:rsid w:val="00EC5C99"/>
    <w:rsid w:val="00ED0A76"/>
    <w:rsid w:val="00ED1FD4"/>
    <w:rsid w:val="00ED23DF"/>
    <w:rsid w:val="00ED2AD0"/>
    <w:rsid w:val="00ED38EE"/>
    <w:rsid w:val="00ED394E"/>
    <w:rsid w:val="00EE2CE9"/>
    <w:rsid w:val="00EE4E31"/>
    <w:rsid w:val="00EF0229"/>
    <w:rsid w:val="00EF0DE2"/>
    <w:rsid w:val="00EF356E"/>
    <w:rsid w:val="00EF3990"/>
    <w:rsid w:val="00EF3CD4"/>
    <w:rsid w:val="00EF5D03"/>
    <w:rsid w:val="00EF686D"/>
    <w:rsid w:val="00F002AF"/>
    <w:rsid w:val="00F03405"/>
    <w:rsid w:val="00F047B6"/>
    <w:rsid w:val="00F05CBA"/>
    <w:rsid w:val="00F073C3"/>
    <w:rsid w:val="00F1075D"/>
    <w:rsid w:val="00F10E97"/>
    <w:rsid w:val="00F11509"/>
    <w:rsid w:val="00F12CD0"/>
    <w:rsid w:val="00F12DEC"/>
    <w:rsid w:val="00F1544B"/>
    <w:rsid w:val="00F15816"/>
    <w:rsid w:val="00F1594B"/>
    <w:rsid w:val="00F16460"/>
    <w:rsid w:val="00F22F27"/>
    <w:rsid w:val="00F2492E"/>
    <w:rsid w:val="00F253B4"/>
    <w:rsid w:val="00F255EA"/>
    <w:rsid w:val="00F25D64"/>
    <w:rsid w:val="00F276C5"/>
    <w:rsid w:val="00F30244"/>
    <w:rsid w:val="00F33AA2"/>
    <w:rsid w:val="00F36BEB"/>
    <w:rsid w:val="00F374D3"/>
    <w:rsid w:val="00F40A55"/>
    <w:rsid w:val="00F4236C"/>
    <w:rsid w:val="00F43040"/>
    <w:rsid w:val="00F431B7"/>
    <w:rsid w:val="00F438F5"/>
    <w:rsid w:val="00F43B21"/>
    <w:rsid w:val="00F5200F"/>
    <w:rsid w:val="00F52BB4"/>
    <w:rsid w:val="00F536C3"/>
    <w:rsid w:val="00F5727B"/>
    <w:rsid w:val="00F57E64"/>
    <w:rsid w:val="00F60B83"/>
    <w:rsid w:val="00F62533"/>
    <w:rsid w:val="00F662C3"/>
    <w:rsid w:val="00F67B91"/>
    <w:rsid w:val="00F7144E"/>
    <w:rsid w:val="00F728C8"/>
    <w:rsid w:val="00F7364F"/>
    <w:rsid w:val="00F745C0"/>
    <w:rsid w:val="00F75C3B"/>
    <w:rsid w:val="00F81BAE"/>
    <w:rsid w:val="00F82130"/>
    <w:rsid w:val="00F83283"/>
    <w:rsid w:val="00F84492"/>
    <w:rsid w:val="00F84C5D"/>
    <w:rsid w:val="00F86578"/>
    <w:rsid w:val="00F929B4"/>
    <w:rsid w:val="00F92D8A"/>
    <w:rsid w:val="00F94434"/>
    <w:rsid w:val="00F9605F"/>
    <w:rsid w:val="00F97DD0"/>
    <w:rsid w:val="00FA02BC"/>
    <w:rsid w:val="00FA02E5"/>
    <w:rsid w:val="00FA1227"/>
    <w:rsid w:val="00FA1787"/>
    <w:rsid w:val="00FA29FB"/>
    <w:rsid w:val="00FA2B42"/>
    <w:rsid w:val="00FA4B45"/>
    <w:rsid w:val="00FB0444"/>
    <w:rsid w:val="00FC0479"/>
    <w:rsid w:val="00FC40EE"/>
    <w:rsid w:val="00FC5A27"/>
    <w:rsid w:val="00FC7A2A"/>
    <w:rsid w:val="00FD0EFE"/>
    <w:rsid w:val="00FD247F"/>
    <w:rsid w:val="00FD3968"/>
    <w:rsid w:val="00FD7B56"/>
    <w:rsid w:val="00FE0207"/>
    <w:rsid w:val="00FE14E4"/>
    <w:rsid w:val="00FE2CBE"/>
    <w:rsid w:val="00FE317C"/>
    <w:rsid w:val="00FE3899"/>
    <w:rsid w:val="00FE4F2C"/>
    <w:rsid w:val="00FE509E"/>
    <w:rsid w:val="00FE605C"/>
    <w:rsid w:val="00FF1CC2"/>
    <w:rsid w:val="00FF5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492C"/>
  <w15:docId w15:val="{0850ACE4-DCDA-41E5-A39B-30321F24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2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2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E11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"/>
    <w:basedOn w:val="a"/>
    <w:qFormat/>
    <w:rsid w:val="00C13234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02AEE"/>
    <w:pPr>
      <w:ind w:left="720"/>
      <w:contextualSpacing/>
    </w:pPr>
  </w:style>
  <w:style w:type="paragraph" w:customStyle="1" w:styleId="rvps7">
    <w:name w:val="rvps7"/>
    <w:basedOn w:val="a"/>
    <w:rsid w:val="0054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45EBF"/>
  </w:style>
  <w:style w:type="paragraph" w:customStyle="1" w:styleId="rvps2">
    <w:name w:val="rvps2"/>
    <w:basedOn w:val="a"/>
    <w:rsid w:val="0054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545EBF"/>
  </w:style>
  <w:style w:type="paragraph" w:styleId="a5">
    <w:name w:val="header"/>
    <w:basedOn w:val="a"/>
    <w:link w:val="a6"/>
    <w:uiPriority w:val="99"/>
    <w:unhideWhenUsed/>
    <w:rsid w:val="00836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14A"/>
  </w:style>
  <w:style w:type="paragraph" w:styleId="a7">
    <w:name w:val="footer"/>
    <w:basedOn w:val="a"/>
    <w:link w:val="a8"/>
    <w:uiPriority w:val="99"/>
    <w:unhideWhenUsed/>
    <w:rsid w:val="00836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14A"/>
  </w:style>
  <w:style w:type="character" w:customStyle="1" w:styleId="rvts15">
    <w:name w:val="rvts15"/>
    <w:basedOn w:val="a0"/>
    <w:rsid w:val="006F5C28"/>
  </w:style>
  <w:style w:type="character" w:customStyle="1" w:styleId="40">
    <w:name w:val="Заголовок 4 Знак"/>
    <w:basedOn w:val="a0"/>
    <w:link w:val="4"/>
    <w:uiPriority w:val="9"/>
    <w:rsid w:val="005E11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E119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E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DC070F"/>
  </w:style>
  <w:style w:type="character" w:customStyle="1" w:styleId="rvts11">
    <w:name w:val="rvts11"/>
    <w:basedOn w:val="a0"/>
    <w:rsid w:val="00DC070F"/>
  </w:style>
  <w:style w:type="character" w:customStyle="1" w:styleId="21">
    <w:name w:val="Основний текст (2)_"/>
    <w:basedOn w:val="a0"/>
    <w:link w:val="22"/>
    <w:rsid w:val="00056123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056123"/>
    <w:pPr>
      <w:widowControl w:val="0"/>
      <w:shd w:val="clear" w:color="auto" w:fill="FFFFFF"/>
      <w:spacing w:after="0" w:line="216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styleId="ab">
    <w:name w:val="Emphasis"/>
    <w:basedOn w:val="a0"/>
    <w:uiPriority w:val="20"/>
    <w:qFormat/>
    <w:rsid w:val="00EC4773"/>
    <w:rPr>
      <w:i/>
      <w:iCs/>
    </w:rPr>
  </w:style>
  <w:style w:type="character" w:customStyle="1" w:styleId="10">
    <w:name w:val="Основний текст (10)_"/>
    <w:basedOn w:val="a0"/>
    <w:link w:val="100"/>
    <w:rsid w:val="00067A6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1">
    <w:name w:val="Основний текст (10) + Курсив"/>
    <w:basedOn w:val="10"/>
    <w:rsid w:val="00067A6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0">
    <w:name w:val="Основний текст (10)"/>
    <w:basedOn w:val="a"/>
    <w:link w:val="10"/>
    <w:rsid w:val="00067A61"/>
    <w:pPr>
      <w:widowControl w:val="0"/>
      <w:shd w:val="clear" w:color="auto" w:fill="FFFFFF"/>
      <w:spacing w:before="300" w:after="0" w:line="240" w:lineRule="exact"/>
      <w:ind w:firstLine="5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ий текст (9)_"/>
    <w:basedOn w:val="a0"/>
    <w:link w:val="90"/>
    <w:rsid w:val="00067A6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90">
    <w:name w:val="Основний текст (9)"/>
    <w:basedOn w:val="a"/>
    <w:link w:val="9"/>
    <w:rsid w:val="00067A61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4pt">
    <w:name w:val="Основний текст (2) + 14 pt;Курсив"/>
    <w:basedOn w:val="21"/>
    <w:rsid w:val="00D326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de-DE" w:eastAsia="de-DE" w:bidi="de-DE"/>
    </w:rPr>
  </w:style>
  <w:style w:type="paragraph" w:customStyle="1" w:styleId="210">
    <w:name w:val="Основной текст 21"/>
    <w:basedOn w:val="a"/>
    <w:rsid w:val="00BD274D"/>
    <w:pPr>
      <w:overflowPunct w:val="0"/>
      <w:autoSpaceDE w:val="0"/>
      <w:autoSpaceDN w:val="0"/>
      <w:adjustRightInd w:val="0"/>
      <w:spacing w:after="0" w:line="40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Body Text"/>
    <w:basedOn w:val="a"/>
    <w:link w:val="ad"/>
    <w:uiPriority w:val="99"/>
    <w:rsid w:val="00216DBE"/>
    <w:pPr>
      <w:spacing w:after="0" w:line="360" w:lineRule="auto"/>
      <w:jc w:val="both"/>
    </w:pPr>
    <w:rPr>
      <w:rFonts w:ascii="Times New Roman CYR" w:eastAsia="Times New Roman" w:hAnsi="Times New Roman CYR" w:cs="Times New Roman CYR"/>
      <w:sz w:val="28"/>
      <w:szCs w:val="28"/>
      <w:lang w:val="uk-UA" w:eastAsia="ru-RU"/>
    </w:rPr>
  </w:style>
  <w:style w:type="character" w:customStyle="1" w:styleId="ad">
    <w:name w:val="Основной текст Знак"/>
    <w:basedOn w:val="a0"/>
    <w:link w:val="ac"/>
    <w:uiPriority w:val="99"/>
    <w:rsid w:val="00216DBE"/>
    <w:rPr>
      <w:rFonts w:ascii="Times New Roman CYR" w:eastAsia="Times New Roman" w:hAnsi="Times New Roman CYR" w:cs="Times New Roman CYR"/>
      <w:sz w:val="28"/>
      <w:szCs w:val="28"/>
      <w:lang w:val="uk-UA" w:eastAsia="ru-RU"/>
    </w:rPr>
  </w:style>
  <w:style w:type="character" w:customStyle="1" w:styleId="8">
    <w:name w:val="Основний текст (8)_"/>
    <w:basedOn w:val="a0"/>
    <w:link w:val="80"/>
    <w:rsid w:val="00216DBE"/>
    <w:rPr>
      <w:rFonts w:ascii="Times New Roman" w:eastAsia="Times New Roman" w:hAnsi="Times New Roman" w:cs="Times New Roman"/>
      <w:shd w:val="clear" w:color="auto" w:fill="FFFFFF"/>
      <w:lang w:eastAsia="ru-RU" w:bidi="ru-RU"/>
    </w:rPr>
  </w:style>
  <w:style w:type="character" w:customStyle="1" w:styleId="81">
    <w:name w:val="Основний текст (8) + Курсив"/>
    <w:basedOn w:val="8"/>
    <w:rsid w:val="00216D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 w:bidi="ru-RU"/>
    </w:rPr>
  </w:style>
  <w:style w:type="paragraph" w:customStyle="1" w:styleId="80">
    <w:name w:val="Основний текст (8)"/>
    <w:basedOn w:val="a"/>
    <w:link w:val="8"/>
    <w:rsid w:val="00216DB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longtext">
    <w:name w:val="longtext"/>
    <w:basedOn w:val="a0"/>
    <w:rsid w:val="00342C1F"/>
  </w:style>
  <w:style w:type="character" w:customStyle="1" w:styleId="7">
    <w:name w:val="Основний текст (7) + Напівжирний;Курсив"/>
    <w:basedOn w:val="a0"/>
    <w:rsid w:val="001A2F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styleId="ae">
    <w:name w:val="Strong"/>
    <w:basedOn w:val="a0"/>
    <w:uiPriority w:val="22"/>
    <w:qFormat/>
    <w:rsid w:val="00E4512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632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831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70">
    <w:name w:val="Основний текст (7)_"/>
    <w:basedOn w:val="a0"/>
    <w:link w:val="71"/>
    <w:rsid w:val="007C114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2">
    <w:name w:val="Основний текст (7) + Не курсив"/>
    <w:basedOn w:val="70"/>
    <w:rsid w:val="007C11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71">
    <w:name w:val="Основний текст (7)"/>
    <w:basedOn w:val="a"/>
    <w:link w:val="70"/>
    <w:rsid w:val="007C114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3">
    <w:name w:val="Основний текст (2) + Курсив"/>
    <w:basedOn w:val="21"/>
    <w:rsid w:val="007C1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ий текст (2) + 9;5 pt"/>
    <w:basedOn w:val="21"/>
    <w:rsid w:val="007C1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5pt">
    <w:name w:val="Основний текст (2) + 11;5 pt;Напівжирний;Курсив"/>
    <w:basedOn w:val="21"/>
    <w:rsid w:val="007C11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2115pt0">
    <w:name w:val="Основний текст (2) + 11;5 pt"/>
    <w:basedOn w:val="21"/>
    <w:rsid w:val="007C1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31">
    <w:name w:val="Основний текст (3)_"/>
    <w:basedOn w:val="a0"/>
    <w:link w:val="32"/>
    <w:rsid w:val="0007715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077150"/>
    <w:pPr>
      <w:widowControl w:val="0"/>
      <w:shd w:val="clear" w:color="auto" w:fill="FFFFFF"/>
      <w:spacing w:before="420" w:after="300" w:line="0" w:lineRule="atLeast"/>
    </w:pPr>
    <w:rPr>
      <w:rFonts w:ascii="Arial" w:eastAsia="Arial" w:hAnsi="Arial" w:cs="Arial"/>
      <w:sz w:val="15"/>
      <w:szCs w:val="15"/>
    </w:rPr>
  </w:style>
  <w:style w:type="character" w:customStyle="1" w:styleId="docdata">
    <w:name w:val="docdata"/>
    <w:aliases w:val="docy,v5,1906,baiaagaaboqcaaadrwmaaavvawaaaaaaaaaaaaaaaaaaaaaaaaaaaaaaaaaaaaaaaaaaaaaaaaaaaaaaaaaaaaaaaaaaaaaaaaaaaaaaaaaaaaaaaaaaaaaaaaaaaaaaaaaaaaaaaaaaaaaaaaaaaaaaaaaaaaaaaaaaaaaaaaaaaaaaaaaaaaaaaaaaaaaaaaaaaaaaaaaaaaaaaaaaaaaaaaaaaaaaaaaaaaaa"/>
    <w:basedOn w:val="a0"/>
    <w:rsid w:val="00FE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290">
          <w:marLeft w:val="0"/>
          <w:marRight w:val="335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5269">
          <w:marLeft w:val="0"/>
          <w:marRight w:val="335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1-14" TargetMode="External"/><Relationship Id="rId13" Type="http://schemas.openxmlformats.org/officeDocument/2006/relationships/hyperlink" Target="http://zakon2.rada.gov.ua/laws/show%20/z1498-1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5.rada.gov.ua/laws/show/z1408-1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rada.gov.ua/laws/show/z0686-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.org.ua/theoryoflaw/ua" TargetMode="External"/><Relationship Id="rId10" Type="http://schemas.openxmlformats.org/officeDocument/2006/relationships/hyperlink" Target="https://zakon.rada.gov.ua/go/20/95-%D0%B2%D1%8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%20show/580-19" TargetMode="External"/><Relationship Id="rId14" Type="http://schemas.openxmlformats.org/officeDocument/2006/relationships/hyperlink" Target="http://zakon4.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484C-E7EF-4106-A5D5-CD81B694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yur4</dc:creator>
  <cp:lastModifiedBy>Оксана Смолярчук</cp:lastModifiedBy>
  <cp:revision>3</cp:revision>
  <dcterms:created xsi:type="dcterms:W3CDTF">2019-11-27T09:18:00Z</dcterms:created>
  <dcterms:modified xsi:type="dcterms:W3CDTF">2019-11-27T09:19:00Z</dcterms:modified>
</cp:coreProperties>
</file>