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9056D" w14:textId="77777777" w:rsidR="001B233E" w:rsidRPr="00454D2C" w:rsidRDefault="0046445C" w:rsidP="00004ED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870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ЗМІСТ</w:t>
      </w:r>
    </w:p>
    <w:p w14:paraId="0C721169" w14:textId="77777777" w:rsidR="0046445C" w:rsidRPr="00487010" w:rsidRDefault="0046445C" w:rsidP="0033703C">
      <w:pPr>
        <w:spacing w:after="0" w:line="360" w:lineRule="auto"/>
        <w:rPr>
          <w:rFonts w:ascii="Times New Roman" w:hAnsi="Times New Roman"/>
          <w:b/>
          <w:bCs/>
          <w:color w:val="000000" w:themeColor="text1"/>
          <w:lang w:val="uk-UA"/>
        </w:rPr>
      </w:pPr>
    </w:p>
    <w:p w14:paraId="0F12AD08" w14:textId="77777777" w:rsidR="0046445C" w:rsidRPr="00487010" w:rsidRDefault="0046445C" w:rsidP="00C47E2D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870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ВСТУП</w:t>
      </w:r>
      <w:r w:rsidRPr="00487010">
        <w:rPr>
          <w:rFonts w:ascii="Times New Roman" w:hAnsi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…………………………………………………………………………….3</w:t>
      </w:r>
    </w:p>
    <w:p w14:paraId="5A84D51C" w14:textId="77777777" w:rsidR="002E5868" w:rsidRDefault="00986D54" w:rsidP="00986D54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050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Р</w:t>
      </w:r>
      <w:r w:rsidR="002E5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ОЗДІЛ</w:t>
      </w:r>
      <w:r w:rsidRPr="00F050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1. </w:t>
      </w:r>
      <w:r w:rsidR="002E5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ЗАГАЛЬНОТЕОРЕТИЧНІ ПОЛОЖЕННЯ КОНСТИТУЦІЙ ІНШИХ ЗАРУБІЖНИХ КРАЇН</w:t>
      </w:r>
      <w:r w:rsidR="00EF2DCD" w:rsidRPr="00EF2D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………………</w:t>
      </w:r>
      <w:r w:rsidR="00EF2D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………………………………..</w:t>
      </w:r>
      <w:r w:rsidR="00EF2DCD" w:rsidRPr="00EF2D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</w:t>
      </w:r>
    </w:p>
    <w:p w14:paraId="34F07EC5" w14:textId="77777777" w:rsidR="00986D54" w:rsidRPr="00F050B3" w:rsidRDefault="00986D54" w:rsidP="00986D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050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1.1. Поняття конституцій зарубіжних країн</w:t>
      </w:r>
      <w:r w:rsidR="00EF2D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……………………………………..5</w:t>
      </w:r>
    </w:p>
    <w:p w14:paraId="093C1F1D" w14:textId="77777777" w:rsidR="00986D54" w:rsidRPr="00F050B3" w:rsidRDefault="00986D54" w:rsidP="00986D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050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1.2. Види конституцій зарубіжних країн</w:t>
      </w:r>
      <w:r w:rsidR="00EF2D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</w:t>
      </w:r>
      <w:r w:rsidR="00D94D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8</w:t>
      </w:r>
    </w:p>
    <w:p w14:paraId="62826351" w14:textId="77777777" w:rsidR="002E5868" w:rsidRDefault="00986D54" w:rsidP="00986D54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050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Розділ 2. </w:t>
      </w:r>
      <w:r w:rsidR="002E5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ОСОБЛИВОСТІ РОЗВИТКУ КОНСТИТУЦІЙ ІНШИХ ЗАРУБІЖНИХ КРАЇН</w:t>
      </w:r>
      <w:r w:rsidR="00EF2DCD" w:rsidRPr="00EF2D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……………</w:t>
      </w:r>
      <w:r w:rsidR="00EF2D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</w:t>
      </w:r>
      <w:r w:rsidR="00EF2DCD" w:rsidRPr="00EF2D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14</w:t>
      </w:r>
    </w:p>
    <w:p w14:paraId="3F28F4B7" w14:textId="77777777" w:rsidR="00986D54" w:rsidRPr="00F050B3" w:rsidRDefault="00986D54" w:rsidP="00986D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050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2.1. Розвиток конституцій першого покоління</w:t>
      </w:r>
      <w:r w:rsidR="00EF2D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…………………………………14</w:t>
      </w:r>
    </w:p>
    <w:p w14:paraId="2140E59A" w14:textId="77777777" w:rsidR="00986D54" w:rsidRPr="00F050B3" w:rsidRDefault="00986D54" w:rsidP="00986D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050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2.2. Конституції другого і третього покоління</w:t>
      </w:r>
      <w:r w:rsidR="00EF2D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…………………………………18</w:t>
      </w:r>
    </w:p>
    <w:p w14:paraId="51B5059C" w14:textId="77777777" w:rsidR="00986D54" w:rsidRPr="00986D54" w:rsidRDefault="00986D54" w:rsidP="002C708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050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2.3. Розвиток конституцій зарубіжних країн в умовах глобалізації</w:t>
      </w:r>
      <w:r w:rsidR="00EF2D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…………..25</w:t>
      </w:r>
    </w:p>
    <w:p w14:paraId="28A50226" w14:textId="77777777" w:rsidR="00EA5883" w:rsidRPr="00EA5883" w:rsidRDefault="00EA5883" w:rsidP="002C708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A5883">
        <w:rPr>
          <w:rFonts w:ascii="Times New Roman" w:hAnsi="Times New Roman"/>
          <w:b/>
          <w:color w:val="000000"/>
          <w:sz w:val="28"/>
          <w:szCs w:val="28"/>
          <w:lang w:val="uk-UA"/>
        </w:rPr>
        <w:t>ВИСНОВКИ</w:t>
      </w:r>
      <w:r w:rsidR="00B36FAD" w:rsidRPr="00B36FAD">
        <w:rPr>
          <w:rFonts w:ascii="Times New Roman" w:hAnsi="Times New Roman"/>
          <w:color w:val="000000"/>
          <w:sz w:val="28"/>
          <w:szCs w:val="28"/>
          <w:lang w:val="uk-UA"/>
        </w:rPr>
        <w:t>……………………………………………………</w:t>
      </w:r>
      <w:r w:rsidR="00B36FAD">
        <w:rPr>
          <w:rFonts w:ascii="Times New Roman" w:hAnsi="Times New Roman"/>
          <w:color w:val="000000"/>
          <w:sz w:val="28"/>
          <w:szCs w:val="28"/>
          <w:lang w:val="uk-UA"/>
        </w:rPr>
        <w:t>………………..</w:t>
      </w:r>
      <w:r w:rsidR="000E6F79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4A29E0">
        <w:rPr>
          <w:rFonts w:ascii="Times New Roman" w:hAnsi="Times New Roman"/>
          <w:color w:val="000000"/>
          <w:sz w:val="28"/>
          <w:szCs w:val="28"/>
          <w:lang w:val="uk-UA"/>
        </w:rPr>
        <w:t>1</w:t>
      </w:r>
    </w:p>
    <w:p w14:paraId="5D50226D" w14:textId="77777777" w:rsidR="002C7087" w:rsidRPr="00487010" w:rsidRDefault="002C7087" w:rsidP="002C708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870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СПИСОК ВИКОРИСТАНИХ ДЖЕРЕЛ</w:t>
      </w:r>
      <w:r w:rsidR="00D560C4" w:rsidRPr="00487010">
        <w:rPr>
          <w:rFonts w:ascii="Times New Roman" w:hAnsi="Times New Roman"/>
          <w:color w:val="000000" w:themeColor="text1"/>
          <w:sz w:val="28"/>
          <w:szCs w:val="28"/>
          <w:lang w:val="uk-UA"/>
        </w:rPr>
        <w:t>…………………………………….3</w:t>
      </w:r>
      <w:r w:rsidR="004A29E0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</w:p>
    <w:p w14:paraId="66459965" w14:textId="77777777" w:rsidR="0046445C" w:rsidRPr="00487010" w:rsidRDefault="0046445C" w:rsidP="00BB43B7">
      <w:pPr>
        <w:pStyle w:val="1"/>
        <w:jc w:val="center"/>
        <w:rPr>
          <w:color w:val="000000" w:themeColor="text1"/>
          <w:lang w:val="uk-UA"/>
        </w:rPr>
      </w:pPr>
    </w:p>
    <w:p w14:paraId="171AA3D1" w14:textId="77777777" w:rsidR="00247131" w:rsidRDefault="00247131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740B4085" w14:textId="77777777" w:rsidR="005A4DE7" w:rsidRDefault="005A4DE7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6EB725F9" w14:textId="77777777" w:rsidR="005A4DE7" w:rsidRDefault="005A4DE7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0338C4CF" w14:textId="77777777" w:rsidR="005A4DE7" w:rsidRDefault="005A4DE7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33E2FCB6" w14:textId="77777777" w:rsidR="005A4DE7" w:rsidRDefault="005A4DE7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26059ED9" w14:textId="77777777" w:rsidR="005A4DE7" w:rsidRDefault="005A4DE7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40ABB550" w14:textId="77777777" w:rsidR="005A4DE7" w:rsidRDefault="005A4DE7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165786AC" w14:textId="77777777" w:rsidR="005A4DE7" w:rsidRDefault="005A4DE7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36D62856" w14:textId="77777777" w:rsidR="005A4DE7" w:rsidRDefault="005A4DE7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50D63964" w14:textId="77777777" w:rsidR="00FD2FE4" w:rsidRDefault="00FD2FE4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45649C7A" w14:textId="77777777" w:rsidR="00E80375" w:rsidRDefault="00E80375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3FD3C46B" w14:textId="77777777" w:rsidR="0066032C" w:rsidRDefault="0066032C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3A231D61" w14:textId="77777777" w:rsidR="0066032C" w:rsidRDefault="0066032C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702AEA47" w14:textId="77777777" w:rsidR="00454D2C" w:rsidRDefault="00454D2C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396A900B" w14:textId="77777777" w:rsidR="0066032C" w:rsidRPr="00487010" w:rsidRDefault="0066032C" w:rsidP="0059627A">
      <w:pPr>
        <w:tabs>
          <w:tab w:val="left" w:pos="6300"/>
        </w:tabs>
        <w:rPr>
          <w:color w:val="000000" w:themeColor="text1"/>
          <w:lang w:val="uk-UA"/>
        </w:rPr>
      </w:pPr>
    </w:p>
    <w:p w14:paraId="4824BF5A" w14:textId="77777777" w:rsidR="0046445C" w:rsidRPr="00487010" w:rsidRDefault="0046445C" w:rsidP="00BB43B7">
      <w:pPr>
        <w:pStyle w:val="1"/>
        <w:jc w:val="center"/>
        <w:rPr>
          <w:color w:val="000000" w:themeColor="text1"/>
          <w:lang w:val="uk-UA"/>
        </w:rPr>
      </w:pPr>
      <w:r w:rsidRPr="00487010">
        <w:rPr>
          <w:color w:val="000000" w:themeColor="text1"/>
          <w:lang w:val="uk-UA"/>
        </w:rPr>
        <w:lastRenderedPageBreak/>
        <w:t>ВСТУП</w:t>
      </w:r>
    </w:p>
    <w:p w14:paraId="44CDB2DE" w14:textId="77777777" w:rsidR="0046445C" w:rsidRPr="00487010" w:rsidRDefault="0046445C" w:rsidP="0091139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</w:p>
    <w:p w14:paraId="01118E2D" w14:textId="0451EA3D" w:rsidR="00CB522E" w:rsidRDefault="0046445C" w:rsidP="003D140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487010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uk-UA"/>
        </w:rPr>
        <w:t>Актуальність теми</w:t>
      </w:r>
      <w:r w:rsidR="00D83570" w:rsidRPr="00487010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uk-UA"/>
        </w:rPr>
        <w:t>.</w:t>
      </w:r>
      <w:r w:rsidR="00D83570" w:rsidRPr="0048701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290587" w:rsidRPr="00290587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Конституція </w:t>
      </w:r>
      <w:r w:rsidR="00290587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являє собою</w:t>
      </w:r>
      <w:r w:rsidR="00290587" w:rsidRPr="00290587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писаний акт, сукупність актів або конституційних звичаїв, які, перш за все, проголошують і гарантують права і свободи </w:t>
      </w:r>
      <w:r w:rsidR="003D140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….</w:t>
      </w:r>
      <w:r w:rsidR="00290587" w:rsidRPr="00290587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основи пол</w:t>
      </w:r>
      <w:r w:rsidR="00290587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ітичного процесу в суспільстві, в чому і полягає актуальність даної теми.</w:t>
      </w:r>
    </w:p>
    <w:p w14:paraId="1988013B" w14:textId="21D5D8E2" w:rsidR="00290587" w:rsidRPr="001C7AD3" w:rsidRDefault="0029741A" w:rsidP="002905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25E25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Актуальність зазначеної тематики привертала та продовжує привертати увагу багатьох науковців </w:t>
      </w:r>
      <w:r w:rsidRPr="001C7AD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(</w:t>
      </w:r>
      <w:r w:rsidR="001C7AD3" w:rsidRPr="001C7AD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А.А. Бутирський, В.П. Ворушило, </w:t>
      </w:r>
      <w:r w:rsidR="001C7AD3" w:rsidRPr="001C7AD3">
        <w:rPr>
          <w:rFonts w:ascii="Times New Roman" w:hAnsi="Times New Roman"/>
          <w:color w:val="000000" w:themeColor="text1"/>
          <w:sz w:val="28"/>
          <w:szCs w:val="28"/>
          <w:lang w:val="uk-UA"/>
        </w:rPr>
        <w:t>О.О. Грін,</w:t>
      </w:r>
      <w:r w:rsidR="001C7AD3" w:rsidRPr="001C7AD3">
        <w:rPr>
          <w:lang w:val="uk-UA"/>
        </w:rPr>
        <w:t xml:space="preserve">                    </w:t>
      </w:r>
      <w:r w:rsidR="001C7AD3" w:rsidRPr="001C7AD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Х. М. </w:t>
      </w:r>
      <w:proofErr w:type="spellStart"/>
      <w:r w:rsidR="001C7AD3" w:rsidRPr="001C7AD3">
        <w:rPr>
          <w:rFonts w:ascii="Times New Roman" w:hAnsi="Times New Roman"/>
          <w:color w:val="000000" w:themeColor="text1"/>
          <w:sz w:val="28"/>
          <w:szCs w:val="28"/>
          <w:lang w:val="uk-UA"/>
        </w:rPr>
        <w:t>Дейнега</w:t>
      </w:r>
      <w:proofErr w:type="spellEnd"/>
      <w:r w:rsidR="001C7AD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1C7AD3" w:rsidRPr="001C7AD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Ф. </w:t>
      </w:r>
      <w:proofErr w:type="spellStart"/>
      <w:r w:rsidR="001C7AD3" w:rsidRPr="001C7AD3">
        <w:rPr>
          <w:rFonts w:ascii="Times New Roman" w:hAnsi="Times New Roman"/>
          <w:color w:val="000000" w:themeColor="text1"/>
          <w:sz w:val="28"/>
          <w:szCs w:val="28"/>
          <w:lang w:val="uk-UA"/>
        </w:rPr>
        <w:t>Дельпере</w:t>
      </w:r>
      <w:proofErr w:type="spellEnd"/>
      <w:r w:rsidR="001C7AD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3D1401">
        <w:rPr>
          <w:rFonts w:ascii="Times New Roman" w:hAnsi="Times New Roman"/>
          <w:color w:val="000000" w:themeColor="text1"/>
          <w:sz w:val="28"/>
          <w:szCs w:val="28"/>
          <w:lang w:val="uk-UA"/>
        </w:rPr>
        <w:t>….</w:t>
      </w:r>
    </w:p>
    <w:p w14:paraId="11A406B6" w14:textId="7AEE7288" w:rsidR="00725E25" w:rsidRDefault="0046445C" w:rsidP="004309C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870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Мет</w:t>
      </w:r>
      <w:r w:rsidR="00286F20" w:rsidRPr="0048701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а і завдання дослідження. </w:t>
      </w:r>
      <w:r w:rsidR="00286F20" w:rsidRPr="004870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Головною </w:t>
      </w:r>
      <w:r w:rsidR="003D1401">
        <w:rPr>
          <w:rFonts w:ascii="Times New Roman" w:hAnsi="Times New Roman"/>
          <w:color w:val="000000" w:themeColor="text1"/>
          <w:sz w:val="28"/>
          <w:szCs w:val="28"/>
          <w:lang w:val="uk-UA"/>
        </w:rPr>
        <w:t>….</w:t>
      </w:r>
    </w:p>
    <w:p w14:paraId="5CA21DAA" w14:textId="77777777" w:rsidR="00286F20" w:rsidRPr="00487010" w:rsidRDefault="00286F20" w:rsidP="004309C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87010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досягнення цієї мети були поставлені такі завдання:</w:t>
      </w:r>
    </w:p>
    <w:p w14:paraId="7B4A7384" w14:textId="06E8C04A" w:rsidR="00286F20" w:rsidRDefault="003D1401" w:rsidP="00E80375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….</w:t>
      </w:r>
    </w:p>
    <w:p w14:paraId="723E85F0" w14:textId="2AF22340" w:rsidR="00D83570" w:rsidRPr="000446D7" w:rsidRDefault="00D83570" w:rsidP="00E80375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4D2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Об’єктом дослідження</w:t>
      </w:r>
      <w:r w:rsidRPr="000446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75281" w:rsidRPr="000446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є </w:t>
      </w:r>
      <w:r w:rsidR="003D1401">
        <w:rPr>
          <w:rFonts w:ascii="Times New Roman" w:hAnsi="Times New Roman"/>
          <w:color w:val="000000" w:themeColor="text1"/>
          <w:sz w:val="28"/>
          <w:szCs w:val="28"/>
          <w:lang w:val="uk-UA"/>
        </w:rPr>
        <w:t>…</w:t>
      </w:r>
    </w:p>
    <w:p w14:paraId="63A5331C" w14:textId="78243D93" w:rsidR="00D83570" w:rsidRPr="000446D7" w:rsidRDefault="00D83570" w:rsidP="005C1A4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4D2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Предметом дослідження</w:t>
      </w:r>
      <w:r w:rsidRPr="000446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446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є </w:t>
      </w:r>
      <w:r w:rsidR="003D1401">
        <w:rPr>
          <w:rFonts w:ascii="Times New Roman" w:hAnsi="Times New Roman"/>
          <w:color w:val="000000" w:themeColor="text1"/>
          <w:sz w:val="28"/>
          <w:szCs w:val="28"/>
          <w:lang w:val="uk-UA"/>
        </w:rPr>
        <w:t>….</w:t>
      </w:r>
    </w:p>
    <w:p w14:paraId="53A69ACD" w14:textId="77777777" w:rsidR="00B56C3D" w:rsidRPr="000446D7" w:rsidRDefault="00B56C3D" w:rsidP="005C1A4D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54D2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Методи дослідження.</w:t>
      </w:r>
      <w:r w:rsidRPr="000446D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0446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Для розв’язання поставлених завдань використані: </w:t>
      </w:r>
    </w:p>
    <w:p w14:paraId="4BB00786" w14:textId="69D45761" w:rsidR="0046445C" w:rsidRPr="000446D7" w:rsidRDefault="00B56C3D" w:rsidP="003D140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446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46445C" w:rsidRPr="000446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метод спостереження - це </w:t>
      </w:r>
      <w:r w:rsidR="003D1401">
        <w:rPr>
          <w:rFonts w:ascii="Times New Roman" w:hAnsi="Times New Roman"/>
          <w:color w:val="000000" w:themeColor="text1"/>
          <w:sz w:val="28"/>
          <w:szCs w:val="28"/>
          <w:lang w:val="uk-UA"/>
        </w:rPr>
        <w:t>….</w:t>
      </w:r>
    </w:p>
    <w:p w14:paraId="3B1D710D" w14:textId="77777777" w:rsidR="002C43E9" w:rsidRDefault="0046445C" w:rsidP="00C70A67">
      <w:pPr>
        <w:tabs>
          <w:tab w:val="left" w:pos="567"/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0446D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Структура роботи</w:t>
      </w:r>
      <w:r w:rsidR="00247131" w:rsidRPr="000446D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зумовлена метою і завданнями дослідження, складається із вступу, </w:t>
      </w:r>
      <w:r w:rsidR="00454D2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двох</w:t>
      </w:r>
      <w:r w:rsidR="00247131" w:rsidRPr="000446D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розділів, що мають </w:t>
      </w:r>
      <w:r w:rsidR="00454D2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п’ять</w:t>
      </w:r>
      <w:r w:rsidR="00247131" w:rsidRPr="000446D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підрозділів, висновків, списку використаних джерел </w:t>
      </w:r>
      <w:r w:rsidR="00247131" w:rsidRPr="00BA576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(</w:t>
      </w:r>
      <w:r w:rsidR="00BA576A" w:rsidRPr="00BA576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41</w:t>
      </w:r>
      <w:r w:rsidR="00247131" w:rsidRPr="00BA576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найменуван</w:t>
      </w:r>
      <w:r w:rsidR="00CB5C2D" w:rsidRPr="00BA576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ь</w:t>
      </w:r>
      <w:r w:rsidR="00247131" w:rsidRPr="000446D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). Загальний обсяг роботи –</w:t>
      </w:r>
      <w:r w:rsidR="00247131" w:rsidRPr="004A29E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1E26BB" w:rsidRPr="004A29E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3</w:t>
      </w:r>
      <w:r w:rsidR="00D94D64" w:rsidRPr="004A29E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8</w:t>
      </w:r>
      <w:r w:rsidR="00247131" w:rsidRPr="004A29E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247131" w:rsidRPr="000446D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сторінок, з </w:t>
      </w:r>
      <w:r w:rsidR="00247131" w:rsidRPr="004A29E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яких </w:t>
      </w:r>
      <w:r w:rsidR="00E459AE" w:rsidRPr="004A29E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26 </w:t>
      </w:r>
      <w:r w:rsidR="00247131" w:rsidRPr="004A29E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– </w:t>
      </w:r>
      <w:r w:rsidR="00247131" w:rsidRPr="000446D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основний текст.</w:t>
      </w:r>
    </w:p>
    <w:p w14:paraId="7386E399" w14:textId="77777777" w:rsidR="00454D2C" w:rsidRDefault="00454D2C" w:rsidP="00C70A67">
      <w:pPr>
        <w:tabs>
          <w:tab w:val="left" w:pos="567"/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18D669A8" w14:textId="77777777" w:rsidR="00454D2C" w:rsidRDefault="00454D2C" w:rsidP="00C70A67">
      <w:pPr>
        <w:tabs>
          <w:tab w:val="left" w:pos="567"/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74A01C48" w14:textId="77777777" w:rsidR="00454D2C" w:rsidRDefault="00454D2C" w:rsidP="00C70A67">
      <w:pPr>
        <w:tabs>
          <w:tab w:val="left" w:pos="567"/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3D69F695" w14:textId="77777777" w:rsidR="00454D2C" w:rsidRDefault="00454D2C" w:rsidP="00C70A67">
      <w:pPr>
        <w:tabs>
          <w:tab w:val="left" w:pos="567"/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252598DC" w14:textId="77777777" w:rsidR="00454D2C" w:rsidRDefault="00454D2C" w:rsidP="00C70A67">
      <w:pPr>
        <w:tabs>
          <w:tab w:val="left" w:pos="567"/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2E65E486" w14:textId="77777777" w:rsidR="00454D2C" w:rsidRDefault="00454D2C" w:rsidP="00C70A67">
      <w:pPr>
        <w:tabs>
          <w:tab w:val="left" w:pos="567"/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15FCAFCA" w14:textId="77777777" w:rsidR="00454D2C" w:rsidRDefault="00454D2C" w:rsidP="00C70A67">
      <w:pPr>
        <w:tabs>
          <w:tab w:val="left" w:pos="567"/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19F09A53" w14:textId="77777777" w:rsidR="00454D2C" w:rsidRDefault="00454D2C" w:rsidP="00C70A67">
      <w:pPr>
        <w:tabs>
          <w:tab w:val="left" w:pos="567"/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3E5D0FA2" w14:textId="77777777" w:rsidR="00454D2C" w:rsidRPr="000446D7" w:rsidRDefault="00454D2C" w:rsidP="00C70A67">
      <w:pPr>
        <w:tabs>
          <w:tab w:val="left" w:pos="567"/>
          <w:tab w:val="left" w:pos="709"/>
        </w:tabs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132D9D82" w14:textId="77777777" w:rsidR="00EC3282" w:rsidRPr="000446D7" w:rsidRDefault="00EC3282" w:rsidP="00FA2B1D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7010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lastRenderedPageBreak/>
        <w:t xml:space="preserve">РОЗДІЛ </w:t>
      </w:r>
      <w:r w:rsidR="000446D7" w:rsidRPr="000446D7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</w:p>
    <w:p w14:paraId="58004E08" w14:textId="77777777" w:rsidR="00E01214" w:rsidRDefault="00944735" w:rsidP="005029B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447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ЗАГАЛЬНОТЕОРЕТИЧНІ ПОЛОЖЕННЯ КОНСТИТУЦІЙ ІНШИХ ЗАРУБІЖНИХ КРАЇН</w:t>
      </w:r>
    </w:p>
    <w:p w14:paraId="1EBE5F87" w14:textId="77777777" w:rsidR="00944735" w:rsidRPr="00487010" w:rsidRDefault="00944735" w:rsidP="005029B9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086370A0" w14:textId="77777777" w:rsidR="0046445C" w:rsidRPr="000446D7" w:rsidRDefault="0046445C" w:rsidP="00E012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0446D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1.1. </w:t>
      </w:r>
      <w:r w:rsidR="000446D7" w:rsidRPr="000446D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Поняття конституцій зарубіжних країн</w:t>
      </w:r>
    </w:p>
    <w:p w14:paraId="69E44E8A" w14:textId="77777777" w:rsidR="0046445C" w:rsidRPr="00487010" w:rsidRDefault="0046445C" w:rsidP="00B131D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76A5E89C" w14:textId="77777777" w:rsidR="00E773F4" w:rsidRDefault="00E773F4" w:rsidP="002B10D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E773F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Сьогодні сутність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773F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конституції як політико-правового документа більшість дослідників і політиків визначають як відображення балансу основних соціальних інтересів, представлених у суспільстві. Близьке до цього розуміння конституційної сутності як прояви соціального плюралізму, політичного компромісу</w:t>
      </w:r>
      <w:r w:rsidR="00D94D6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D94D64" w:rsidRPr="00D94D64">
        <w:rPr>
          <w:rFonts w:ascii="Times New Roman" w:hAnsi="Times New Roman"/>
          <w:bCs/>
          <w:color w:val="000000" w:themeColor="text1"/>
          <w:sz w:val="28"/>
          <w:szCs w:val="28"/>
        </w:rPr>
        <w:t>[</w:t>
      </w:r>
      <w:r w:rsidR="00D94D6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22</w:t>
      </w:r>
      <w:r w:rsidR="00D94D64" w:rsidRPr="00D94D64">
        <w:rPr>
          <w:rFonts w:ascii="Times New Roman" w:hAnsi="Times New Roman"/>
          <w:bCs/>
          <w:color w:val="000000" w:themeColor="text1"/>
          <w:sz w:val="28"/>
          <w:szCs w:val="28"/>
        </w:rPr>
        <w:t>]</w:t>
      </w:r>
      <w:r w:rsidRPr="00E773F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14:paraId="6955BBD2" w14:textId="633E4ADC" w:rsidR="00E841D4" w:rsidRDefault="005F5DB8" w:rsidP="003D14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5F5DB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Кон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ституції зарубіжних країн мають </w:t>
      </w:r>
      <w:r w:rsidRPr="005F5DB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особливості щодо їх сутності, соціального п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ризначення та змісту. Як прави</w:t>
      </w:r>
      <w:r w:rsidRPr="005F5DB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ло, характеризуючи сутність і соціальне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призначення конституцій, автори </w:t>
      </w:r>
      <w:r w:rsidRPr="005F5DB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виділяють дві основні їх складові: юридичн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у і соціально-політичну. Юриди</w:t>
      </w:r>
      <w:r w:rsidRPr="005F5DB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чна сутність полягає у верховенстві норм к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онституції щодо поточного зако</w:t>
      </w:r>
      <w:r w:rsidRPr="005F5DB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нодавства. Наприклад, І.Д. </w:t>
      </w:r>
      <w:proofErr w:type="spellStart"/>
      <w:r w:rsidRPr="005F5DB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Сліденко</w:t>
      </w:r>
      <w:proofErr w:type="spellEnd"/>
      <w:r w:rsidRPr="005F5DB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підк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реслює, що вплив конституції на </w:t>
      </w:r>
      <w:r w:rsidRPr="005F5DB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стан законодавства й законотворчості об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умовлений ними самими, безумов</w:t>
      </w:r>
      <w:r w:rsidRPr="005F5DB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ний і ніким не оскаржується. Принцип верхо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венства конституції імперативно </w:t>
      </w:r>
      <w:r w:rsidRPr="005F5DB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передбачає такий вплив. Такою самою об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’єктивною </w:t>
      </w:r>
      <w:r w:rsidR="003D140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….</w:t>
      </w:r>
      <w:r w:rsidR="00E841D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права над національним правом; б</w:t>
      </w:r>
      <w:r w:rsidR="00E841D4" w:rsidRPr="00E841D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агато конституційні норми мають безпосереднє дію (зазвичай це стосується прав і свобод)</w:t>
      </w:r>
      <w:r w:rsidR="00D94D6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D94D64" w:rsidRPr="00D94D64">
        <w:rPr>
          <w:rFonts w:ascii="Times New Roman" w:hAnsi="Times New Roman"/>
          <w:bCs/>
          <w:color w:val="000000" w:themeColor="text1"/>
          <w:sz w:val="28"/>
          <w:szCs w:val="28"/>
        </w:rPr>
        <w:t>[</w:t>
      </w:r>
      <w:r w:rsidR="00D94D6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35</w:t>
      </w:r>
      <w:r w:rsidR="00D94D64" w:rsidRPr="00D94D64">
        <w:rPr>
          <w:rFonts w:ascii="Times New Roman" w:hAnsi="Times New Roman"/>
          <w:bCs/>
          <w:color w:val="000000" w:themeColor="text1"/>
          <w:sz w:val="28"/>
          <w:szCs w:val="28"/>
        </w:rPr>
        <w:t>]</w:t>
      </w:r>
      <w:r w:rsidR="00D94D64" w:rsidRPr="00D94D6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14:paraId="19135A9C" w14:textId="09E1A879" w:rsidR="005F5DB8" w:rsidRDefault="00BA43CD" w:rsidP="00D94D6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Таким чином, </w:t>
      </w:r>
      <w:r w:rsidR="003D140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…</w:t>
      </w:r>
    </w:p>
    <w:p w14:paraId="1687CBB2" w14:textId="77777777" w:rsidR="00D94D64" w:rsidRPr="00D94D64" w:rsidRDefault="00D94D64" w:rsidP="00D94D6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729E27E7" w14:textId="77777777" w:rsidR="000446D7" w:rsidRDefault="000446D7" w:rsidP="00F932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0446D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1.2. Види конституцій зарубіжних країн</w:t>
      </w:r>
    </w:p>
    <w:p w14:paraId="386DCA9F" w14:textId="77777777" w:rsidR="001D6587" w:rsidRPr="001D6587" w:rsidRDefault="001D6587" w:rsidP="00F932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14:paraId="6702F96B" w14:textId="77777777" w:rsidR="00E33A17" w:rsidRDefault="00E33A17" w:rsidP="00E33A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E33A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 огляду на різноманіття конс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титуцій, що існують у сучасному </w:t>
      </w:r>
      <w:r w:rsidRPr="00E33A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світі, для кращого розуміння ї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х сутності і значення може бути </w:t>
      </w:r>
      <w:r w:rsidRPr="00E33A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використана класифікація конституцій на підстав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і критеріїв</w:t>
      </w:r>
      <w:r w:rsidR="00D94D6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D94D64" w:rsidRPr="00D94D6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[</w:t>
      </w:r>
      <w:r w:rsidR="00D94D6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35</w:t>
      </w:r>
      <w:r w:rsidR="00D94D64" w:rsidRPr="00D94D6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].</w:t>
      </w:r>
    </w:p>
    <w:p w14:paraId="78277EE5" w14:textId="77777777" w:rsidR="00BE78BD" w:rsidRDefault="00BE78BD" w:rsidP="00F932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BE78B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Критерії, за якими класифікують конституції, найрізноманітніші. Найчастіше класифікацію конституц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ій починають з тріади: юридична/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lastRenderedPageBreak/>
        <w:t>фактична конституція, реальна/фіктивна конституція і «жива»/</w:t>
      </w:r>
      <w:r w:rsidRPr="00BE78BD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«мертва» конституція.</w:t>
      </w:r>
    </w:p>
    <w:p w14:paraId="1E3C0F27" w14:textId="77777777" w:rsidR="009C2CB3" w:rsidRDefault="009C2CB3" w:rsidP="00F9328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9C2CB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Юридична конституція - це правовий акт (або сукупність правових актів), який має вищу юридичну силу, приймається і змінюється в особливому порядку, який регулює основи статусу та організації державної влади і взаємин держави і особистості.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9C2CB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Фактична конституція - це реально існуючі конституційні відносини в тій чи іншій країні</w:t>
      </w:r>
      <w:r w:rsidR="00D94D6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D94D64" w:rsidRPr="00D94D64">
        <w:rPr>
          <w:rFonts w:ascii="Times New Roman" w:hAnsi="Times New Roman"/>
          <w:bCs/>
          <w:color w:val="000000" w:themeColor="text1"/>
          <w:sz w:val="28"/>
          <w:szCs w:val="28"/>
        </w:rPr>
        <w:t>[</w:t>
      </w:r>
      <w:r w:rsidR="00D94D6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22</w:t>
      </w:r>
      <w:r w:rsidR="00D94D64" w:rsidRPr="00D94D64">
        <w:rPr>
          <w:rFonts w:ascii="Times New Roman" w:hAnsi="Times New Roman"/>
          <w:bCs/>
          <w:color w:val="000000" w:themeColor="text1"/>
          <w:sz w:val="28"/>
          <w:szCs w:val="28"/>
        </w:rPr>
        <w:t>]</w:t>
      </w:r>
      <w:r w:rsidR="00D94D64" w:rsidRPr="00D94D64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14:paraId="2D753A57" w14:textId="37231BA4" w:rsidR="00741F56" w:rsidRDefault="00B258EE" w:rsidP="003D14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B258EE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Юридична конституція реальна, вона відповідає дійсності. Якщо ж якісь норми, записані в </w:t>
      </w:r>
      <w:r w:rsidR="003D140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….</w:t>
      </w:r>
    </w:p>
    <w:p w14:paraId="77E53F57" w14:textId="463F6D5F" w:rsidR="005E3D88" w:rsidRDefault="00FC6128" w:rsidP="00B112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FC612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Таким чином, </w:t>
      </w:r>
      <w:r w:rsidR="003D140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…</w:t>
      </w:r>
    </w:p>
    <w:p w14:paraId="30BBE444" w14:textId="77777777" w:rsidR="00595C85" w:rsidRDefault="00595C85" w:rsidP="00B112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223D36E2" w14:textId="77777777" w:rsidR="00B04B53" w:rsidRDefault="00B04B53" w:rsidP="00B112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216F45FC" w14:textId="77777777" w:rsidR="00B04B53" w:rsidRDefault="00B04B53" w:rsidP="00B112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44DC8BC5" w14:textId="77777777" w:rsidR="00B04B53" w:rsidRDefault="00B04B53" w:rsidP="00B112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5BEAD962" w14:textId="77777777" w:rsidR="00B04B53" w:rsidRDefault="00B04B53" w:rsidP="00B112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5BA2761E" w14:textId="77777777" w:rsidR="00B04B53" w:rsidRDefault="00B04B53" w:rsidP="00B112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029A3DDC" w14:textId="77777777" w:rsidR="00B04B53" w:rsidRDefault="00B04B53" w:rsidP="00B112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7243D60B" w14:textId="77777777" w:rsidR="000D0699" w:rsidRPr="00487010" w:rsidRDefault="000D0699" w:rsidP="00B112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14:paraId="2F775BE3" w14:textId="77777777" w:rsidR="00EC3282" w:rsidRPr="002E5868" w:rsidRDefault="00622D2B" w:rsidP="00EC3282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7010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РОЗДІЛ </w:t>
      </w:r>
      <w:r w:rsidR="000446D7" w:rsidRPr="002E5868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</w:p>
    <w:p w14:paraId="110CCFA3" w14:textId="77777777" w:rsidR="00E01214" w:rsidRDefault="00944735" w:rsidP="00622D2B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9447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ОСОБЛИВОСТІ РОЗВИТКУ КОНСТИТУЦІЙ ІНШИХ ЗАРУБІЖНИХ КРАЇН</w:t>
      </w:r>
    </w:p>
    <w:p w14:paraId="33864E39" w14:textId="77777777" w:rsidR="00944735" w:rsidRPr="007F6B50" w:rsidRDefault="00944735" w:rsidP="00622D2B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14:paraId="4273A86A" w14:textId="77777777" w:rsidR="0046445C" w:rsidRPr="00487010" w:rsidRDefault="0046445C" w:rsidP="006D71F7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487010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ab/>
        <w:t xml:space="preserve">2.1. </w:t>
      </w:r>
      <w:r w:rsidR="000446D7" w:rsidRPr="000446D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Розвиток конституцій першого покоління</w:t>
      </w:r>
    </w:p>
    <w:p w14:paraId="6A10BDD3" w14:textId="77777777" w:rsidR="0046445C" w:rsidRPr="00487010" w:rsidRDefault="0046445C" w:rsidP="00225F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</w:p>
    <w:p w14:paraId="1F4F4742" w14:textId="77777777" w:rsidR="005B5576" w:rsidRPr="00DB220B" w:rsidRDefault="005B5576" w:rsidP="003809D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  <w:r w:rsidRPr="005B557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Розвиток конституцій першого покоління - це перші в історії лю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дства і нині чинні конституції, а саме: </w:t>
      </w:r>
      <w:r w:rsidRPr="0079321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США - 1787 р., </w:t>
      </w:r>
      <w:r w:rsidRPr="00DB220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Норвегія - 1814 р., Бельгія - 1831 р., Люксембург - 1868 р.)</w:t>
      </w:r>
      <w:r w:rsidR="00BE78BD" w:rsidRPr="00DB220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.</w:t>
      </w:r>
    </w:p>
    <w:p w14:paraId="56D9F3C3" w14:textId="73F5B847" w:rsidR="00DB220B" w:rsidRPr="00DB220B" w:rsidRDefault="00BE78BD" w:rsidP="003D14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  <w:r w:rsidRPr="00BE78BD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Сполучені Штати Америки по праву вважаються батьківщиною першої в світі Конституції, яка і в даний час залишається чинною. Її називають </w:t>
      </w:r>
      <w:r w:rsidR="003D140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….</w:t>
      </w:r>
      <w:r w:rsidR="00DB220B" w:rsidRPr="00DB220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на великого герцога в межах Констит</w:t>
      </w:r>
      <w:r w:rsidR="00B04B5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уції та інших на</w:t>
      </w:r>
      <w:r w:rsidR="00DB220B" w:rsidRPr="00DB220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ц</w:t>
      </w:r>
      <w:r w:rsidR="00B04B5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іональ</w:t>
      </w:r>
      <w:r w:rsidR="00DB220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них законодавчих </w:t>
      </w:r>
      <w:r w:rsidR="00DB220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lastRenderedPageBreak/>
        <w:t xml:space="preserve">актів. </w:t>
      </w:r>
      <w:r w:rsidR="00DB220B" w:rsidRPr="00DB220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Герцог є главою виконавчої влади, він призначає членів уряду</w:t>
      </w:r>
      <w:r w:rsidR="00B04B5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</w:t>
      </w:r>
      <w:r w:rsidR="00B04B53" w:rsidRPr="00B04B53">
        <w:rPr>
          <w:rFonts w:ascii="Times New Roman" w:hAnsi="Times New Roman"/>
          <w:bCs/>
          <w:iCs/>
          <w:color w:val="000000" w:themeColor="text1"/>
          <w:sz w:val="28"/>
          <w:szCs w:val="28"/>
          <w:lang w:bidi="uk-UA"/>
        </w:rPr>
        <w:t>[</w:t>
      </w:r>
      <w:r w:rsidR="00C53CA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23, с. 282</w:t>
      </w:r>
      <w:r w:rsidR="00B04B53" w:rsidRPr="00B04B53">
        <w:rPr>
          <w:rFonts w:ascii="Times New Roman" w:hAnsi="Times New Roman"/>
          <w:bCs/>
          <w:iCs/>
          <w:color w:val="000000" w:themeColor="text1"/>
          <w:sz w:val="28"/>
          <w:szCs w:val="28"/>
          <w:lang w:bidi="uk-UA"/>
        </w:rPr>
        <w:t>]</w:t>
      </w:r>
      <w:r w:rsidR="00B04B53" w:rsidRPr="00B04B5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.</w:t>
      </w:r>
    </w:p>
    <w:p w14:paraId="026963E0" w14:textId="02D41679" w:rsidR="006315E9" w:rsidRDefault="00DB220B" w:rsidP="003809D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Таким чином, </w:t>
      </w:r>
      <w:r w:rsidR="003D140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…..</w:t>
      </w:r>
    </w:p>
    <w:p w14:paraId="2029284C" w14:textId="77777777" w:rsidR="00C53CAC" w:rsidRDefault="00C53CAC" w:rsidP="003809D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</w:p>
    <w:p w14:paraId="65FBAD9F" w14:textId="77777777" w:rsidR="001673D6" w:rsidRDefault="001673D6" w:rsidP="003809D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</w:p>
    <w:p w14:paraId="03409E95" w14:textId="77777777" w:rsidR="000446D7" w:rsidRPr="000446D7" w:rsidRDefault="000446D7" w:rsidP="003809D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uk-UA" w:bidi="uk-UA"/>
        </w:rPr>
      </w:pPr>
      <w:r w:rsidRPr="000446D7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uk-UA" w:bidi="uk-UA"/>
        </w:rPr>
        <w:t>2.2. Конституції другого і третього покоління</w:t>
      </w:r>
    </w:p>
    <w:p w14:paraId="61106A3B" w14:textId="77777777" w:rsidR="000446D7" w:rsidRPr="003809DF" w:rsidRDefault="000446D7" w:rsidP="003809D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</w:p>
    <w:p w14:paraId="4DC84ACD" w14:textId="77777777" w:rsidR="00D625E5" w:rsidRDefault="005B5576" w:rsidP="005B557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  <w:r w:rsidRPr="005B557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Розвиток конституцій</w:t>
      </w:r>
      <w:r w:rsidRPr="005B5576">
        <w:rPr>
          <w:lang w:val="uk-UA"/>
        </w:rPr>
        <w:t xml:space="preserve"> </w:t>
      </w:r>
      <w:r w:rsidRPr="005B557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другого покоління - конституції, ухвалені до і</w:t>
      </w:r>
      <w:r w:rsidR="00D625E5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під час Другої світової війни</w:t>
      </w:r>
      <w:r w:rsidR="00D625E5" w:rsidRPr="00D90A7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, а саме: </w:t>
      </w:r>
      <w:r w:rsidRPr="00D90A7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Мексика - 1917 р.; Ліван - 1926 р., Ірландія</w:t>
      </w:r>
      <w:r w:rsidR="00D625E5" w:rsidRPr="00D90A7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- 1937 р., Ісландія - 1944 р.).</w:t>
      </w:r>
    </w:p>
    <w:p w14:paraId="1AE9D6CD" w14:textId="2E8B36F1" w:rsidR="009C2769" w:rsidRDefault="009C2769" w:rsidP="003D14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  <w:r w:rsidRPr="009C2769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В 1917 була прийнята нова Конституція Мексики, розроблена представниками національної буржуазії. На момент прийняття вона була найбільш радикальною серед усіх існуючих на той час у світі конституційних документів. Найбільш новаторськими були статті конституції, присвячені основним </w:t>
      </w:r>
      <w:r w:rsidR="003D140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…..</w:t>
      </w:r>
      <w:r w:rsidRPr="009C2769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безліч змін, які торкнулися більшу частину її статей. Ці зміни свідчать про те, що правлячі кола Мексики оволоділи мистецтвом своєчасно приводити в дію механізм соціальних поступок і політичного маневрування</w:t>
      </w:r>
      <w:r w:rsidR="00B04B5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</w:t>
      </w:r>
      <w:r w:rsidR="00B04B53" w:rsidRPr="00B04B53">
        <w:rPr>
          <w:rFonts w:ascii="Times New Roman" w:hAnsi="Times New Roman"/>
          <w:bCs/>
          <w:iCs/>
          <w:color w:val="000000" w:themeColor="text1"/>
          <w:sz w:val="28"/>
          <w:szCs w:val="28"/>
          <w:lang w:bidi="uk-UA"/>
        </w:rPr>
        <w:t>[</w:t>
      </w:r>
      <w:r w:rsidR="00C53CA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4</w:t>
      </w:r>
      <w:r w:rsidR="00B04B53" w:rsidRPr="00B04B53">
        <w:rPr>
          <w:rFonts w:ascii="Times New Roman" w:hAnsi="Times New Roman"/>
          <w:bCs/>
          <w:iCs/>
          <w:color w:val="000000" w:themeColor="text1"/>
          <w:sz w:val="28"/>
          <w:szCs w:val="28"/>
          <w:lang w:bidi="uk-UA"/>
        </w:rPr>
        <w:t>]</w:t>
      </w:r>
      <w:r w:rsidR="00B04B53" w:rsidRPr="00B04B5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.</w:t>
      </w:r>
    </w:p>
    <w:p w14:paraId="73DF6CA8" w14:textId="0DACB160" w:rsidR="00033B09" w:rsidRDefault="009E0D35" w:rsidP="003D14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FF0000"/>
          <w:sz w:val="28"/>
          <w:szCs w:val="28"/>
          <w:lang w:val="uk-UA" w:bidi="uk-UA"/>
        </w:rPr>
      </w:pPr>
      <w:r w:rsidRPr="009E0D35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Конституці</w:t>
      </w:r>
      <w:r w:rsidR="009C2769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я</w:t>
      </w:r>
      <w:r w:rsidRPr="009E0D35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1917 р. наділила державу первісним правом на власність землею, при цьому земля </w:t>
      </w:r>
      <w:r w:rsidR="003D140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…..</w:t>
      </w:r>
    </w:p>
    <w:p w14:paraId="5D584D22" w14:textId="77777777" w:rsidR="001B06B4" w:rsidRDefault="001B06B4" w:rsidP="001B06B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FF0000"/>
          <w:sz w:val="28"/>
          <w:szCs w:val="28"/>
          <w:lang w:val="uk-UA" w:bidi="uk-UA"/>
        </w:rPr>
      </w:pPr>
      <w:r w:rsidRPr="001B06B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- уряд може для виконання своєї програми звернутися до парламенту за дозволом шляхом видання </w:t>
      </w:r>
      <w:proofErr w:type="spellStart"/>
      <w:r w:rsidRPr="001B06B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ордонансів</w:t>
      </w:r>
      <w:proofErr w:type="spellEnd"/>
      <w:r w:rsidRPr="001B06B4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протягом обмеженого терміну заходів, зазвичай входять в сферу законодавства</w:t>
      </w:r>
      <w:r w:rsidR="00B04B5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</w:t>
      </w:r>
      <w:r w:rsidR="00B04B53" w:rsidRPr="00B04B53">
        <w:rPr>
          <w:rFonts w:ascii="Times New Roman" w:hAnsi="Times New Roman"/>
          <w:bCs/>
          <w:iCs/>
          <w:color w:val="000000" w:themeColor="text1"/>
          <w:sz w:val="28"/>
          <w:szCs w:val="28"/>
          <w:lang w:bidi="uk-UA"/>
        </w:rPr>
        <w:t>[</w:t>
      </w:r>
      <w:r w:rsidR="006F7E7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25</w:t>
      </w:r>
      <w:r w:rsidR="00B04B53" w:rsidRPr="00B04B5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, с. </w:t>
      </w:r>
      <w:r w:rsidR="006F7E7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35-36</w:t>
      </w:r>
      <w:r w:rsidR="00B04B53" w:rsidRPr="00B04B53">
        <w:rPr>
          <w:rFonts w:ascii="Times New Roman" w:hAnsi="Times New Roman"/>
          <w:bCs/>
          <w:iCs/>
          <w:color w:val="000000" w:themeColor="text1"/>
          <w:sz w:val="28"/>
          <w:szCs w:val="28"/>
          <w:lang w:bidi="uk-UA"/>
        </w:rPr>
        <w:t>]</w:t>
      </w:r>
      <w:r w:rsidR="00B04B53" w:rsidRPr="00B04B5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.</w:t>
      </w:r>
    </w:p>
    <w:p w14:paraId="0C8F5BFD" w14:textId="3EF82BE2" w:rsidR="00785B31" w:rsidRDefault="00510BA6" w:rsidP="003809D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  <w:r w:rsidRPr="00510BA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Таким чином, </w:t>
      </w:r>
      <w:r w:rsidR="003D140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…..</w:t>
      </w:r>
    </w:p>
    <w:p w14:paraId="72C8ADBB" w14:textId="77777777" w:rsidR="000446D7" w:rsidRPr="000446D7" w:rsidRDefault="000446D7" w:rsidP="003809D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uk-UA" w:bidi="uk-UA"/>
        </w:rPr>
      </w:pPr>
      <w:r w:rsidRPr="000446D7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uk-UA" w:bidi="uk-UA"/>
        </w:rPr>
        <w:t>2.3. Розвиток конституцій зарубіжних країн в умовах глобалізації</w:t>
      </w:r>
    </w:p>
    <w:p w14:paraId="17BDE150" w14:textId="77777777" w:rsidR="000446D7" w:rsidRDefault="000446D7" w:rsidP="003809D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</w:p>
    <w:p w14:paraId="6A796FA2" w14:textId="77777777" w:rsidR="005B5576" w:rsidRDefault="005B5576" w:rsidP="005B557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  <w:r w:rsidRPr="005B557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Розвиток конституцій</w:t>
      </w:r>
      <w:r w:rsidRPr="00EF0D5E">
        <w:rPr>
          <w:lang w:val="uk-UA"/>
        </w:rPr>
        <w:t xml:space="preserve"> </w:t>
      </w:r>
      <w:r w:rsidRPr="005B557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четвертого покоління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–</w:t>
      </w:r>
      <w:r w:rsidRPr="005B557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це постсоціалістичні конституції, а саме</w:t>
      </w:r>
      <w:r w:rsidRPr="00785B3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: Болгарія, </w:t>
      </w:r>
      <w:r w:rsidRPr="00453FFD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Македонія - 1991 р.;</w:t>
      </w:r>
      <w:r w:rsidRPr="00A12C39">
        <w:rPr>
          <w:rFonts w:ascii="Times New Roman" w:hAnsi="Times New Roman"/>
          <w:bCs/>
          <w:iCs/>
          <w:color w:val="4F81BD" w:themeColor="accent1"/>
          <w:sz w:val="28"/>
          <w:szCs w:val="28"/>
          <w:lang w:val="uk-UA" w:bidi="uk-UA"/>
        </w:rPr>
        <w:t xml:space="preserve"> </w:t>
      </w:r>
      <w:r w:rsidRPr="0044328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Чехія, Словаччина - 1992 р.; </w:t>
      </w:r>
      <w:r w:rsidRPr="002B5FF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Польща - 1997 р.</w:t>
      </w:r>
      <w:r w:rsidRPr="005B557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).</w:t>
      </w:r>
    </w:p>
    <w:p w14:paraId="4FBC952F" w14:textId="77777777" w:rsidR="00BE339A" w:rsidRDefault="00BE339A" w:rsidP="00BE339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lastRenderedPageBreak/>
        <w:t xml:space="preserve">У </w:t>
      </w:r>
      <w:r w:rsidRPr="00BE339A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1991 р.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в Болгарії </w:t>
      </w:r>
      <w:r w:rsidRPr="00BE339A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була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</w:t>
      </w:r>
      <w:r w:rsidRPr="00BE339A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прийнята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</w:t>
      </w:r>
      <w:r w:rsidRPr="00BE339A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нова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</w:t>
      </w:r>
      <w:r w:rsidRPr="00BE339A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Конституція,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</w:t>
      </w:r>
      <w:r w:rsidRPr="00BE339A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яка передбачала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</w:t>
      </w:r>
      <w:r w:rsidRPr="00BE339A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утво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рення демократичної, правової і соціальної держави. З цього приводу Л.С. </w:t>
      </w:r>
      <w:proofErr w:type="spellStart"/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Прокопець</w:t>
      </w:r>
      <w:proofErr w:type="spellEnd"/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зазначає, що за новою Конституцією (1991) діють інститути президентства, законодавчої, виконавчої та судової влади; встановлено республіканську форму парламентської демократії</w:t>
      </w:r>
      <w:r w:rsidR="00C53CA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</w:t>
      </w:r>
      <w:r w:rsidR="00C53CAC" w:rsidRPr="00C53CAC">
        <w:rPr>
          <w:rFonts w:ascii="Times New Roman" w:hAnsi="Times New Roman"/>
          <w:bCs/>
          <w:iCs/>
          <w:color w:val="000000" w:themeColor="text1"/>
          <w:sz w:val="28"/>
          <w:szCs w:val="28"/>
          <w:lang w:bidi="uk-UA"/>
        </w:rPr>
        <w:t>[</w:t>
      </w:r>
      <w:r w:rsidR="004A29E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3</w:t>
      </w:r>
      <w:r w:rsidR="00C53CAC" w:rsidRPr="00C53CA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, с. </w:t>
      </w:r>
      <w:r w:rsidR="004A29E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189</w:t>
      </w:r>
      <w:r w:rsidR="00C53CAC" w:rsidRPr="00C53CAC">
        <w:rPr>
          <w:rFonts w:ascii="Times New Roman" w:hAnsi="Times New Roman"/>
          <w:bCs/>
          <w:iCs/>
          <w:color w:val="000000" w:themeColor="text1"/>
          <w:sz w:val="28"/>
          <w:szCs w:val="28"/>
          <w:lang w:bidi="uk-UA"/>
        </w:rPr>
        <w:t>]</w:t>
      </w:r>
      <w:r w:rsidR="00C53CAC" w:rsidRPr="00C53CA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.</w:t>
      </w:r>
    </w:p>
    <w:p w14:paraId="41A906F4" w14:textId="6EAC1B7E" w:rsidR="002B5FF0" w:rsidRDefault="005B5CC7" w:rsidP="003D14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  <w:r w:rsidRPr="005B5CC7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Згідно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із ст. 136 Конституції Болгарії </w:t>
      </w:r>
      <w:r w:rsidRPr="005B5CC7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1991 р.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громада є основною адміністра</w:t>
      </w:r>
      <w:r w:rsidRPr="005B5CC7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тивно-</w:t>
      </w:r>
      <w:r w:rsidR="003D140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….</w:t>
      </w:r>
      <w:r w:rsidR="002B5FF0" w:rsidRPr="002B5FF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повідомити, тоді за поданням </w:t>
      </w:r>
      <w:proofErr w:type="spellStart"/>
      <w:r w:rsidR="002B5FF0" w:rsidRPr="002B5FF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маршалка</w:t>
      </w:r>
      <w:proofErr w:type="spellEnd"/>
      <w:r w:rsidR="002B5FF0" w:rsidRPr="002B5FF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рішення приймає Конституційний трибунал</w:t>
      </w:r>
      <w:r w:rsidR="00C53CA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 </w:t>
      </w:r>
      <w:r w:rsidR="00C53CAC" w:rsidRPr="003D140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[</w:t>
      </w:r>
      <w:r w:rsidR="004A29E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31</w:t>
      </w:r>
      <w:r w:rsidR="00C53CAC" w:rsidRPr="00C53CA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, с. </w:t>
      </w:r>
      <w:r w:rsidR="004A29E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30</w:t>
      </w:r>
      <w:r w:rsidR="00C53CAC" w:rsidRPr="003D140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]</w:t>
      </w:r>
      <w:r w:rsidR="00C53CAC" w:rsidRPr="00C53CAC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.</w:t>
      </w:r>
    </w:p>
    <w:p w14:paraId="218B2886" w14:textId="024029FE" w:rsidR="005A2ECC" w:rsidRDefault="002B5FF0" w:rsidP="00DC10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 xml:space="preserve">Таким чином, </w:t>
      </w:r>
      <w:r w:rsidR="003D140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  <w:t>….</w:t>
      </w:r>
    </w:p>
    <w:p w14:paraId="729E601D" w14:textId="77777777" w:rsidR="005A2ECC" w:rsidRDefault="005A2ECC" w:rsidP="00DC10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</w:p>
    <w:p w14:paraId="40DA24A8" w14:textId="77777777" w:rsidR="005A2ECC" w:rsidRDefault="005A2ECC" w:rsidP="00DC10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</w:p>
    <w:p w14:paraId="0BBD1F12" w14:textId="77777777" w:rsidR="005A2ECC" w:rsidRDefault="005A2ECC" w:rsidP="00DC10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</w:p>
    <w:p w14:paraId="715DA770" w14:textId="77777777" w:rsidR="005A2ECC" w:rsidRDefault="005A2ECC" w:rsidP="00DC10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</w:p>
    <w:p w14:paraId="30ED72D8" w14:textId="77777777" w:rsidR="005A2ECC" w:rsidRDefault="005A2ECC" w:rsidP="00DC10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</w:p>
    <w:p w14:paraId="205B8563" w14:textId="77777777" w:rsidR="005A2ECC" w:rsidRDefault="005A2ECC" w:rsidP="00DC10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</w:p>
    <w:p w14:paraId="7218F44A" w14:textId="77777777" w:rsidR="005A2ECC" w:rsidRDefault="005A2ECC" w:rsidP="00DC10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</w:p>
    <w:p w14:paraId="4260A61B" w14:textId="77777777" w:rsidR="00D75DD1" w:rsidRDefault="00D75DD1" w:rsidP="00C53CAC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</w:p>
    <w:p w14:paraId="10D130F4" w14:textId="77777777" w:rsidR="004A29E0" w:rsidRDefault="004A29E0" w:rsidP="00C53CAC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bidi="uk-UA"/>
        </w:rPr>
      </w:pPr>
    </w:p>
    <w:p w14:paraId="444FBDA2" w14:textId="77777777" w:rsidR="00D75DD1" w:rsidRPr="00D75DD1" w:rsidRDefault="00D75DD1" w:rsidP="00D75DD1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uk-UA" w:bidi="uk-UA"/>
        </w:rPr>
      </w:pPr>
      <w:r w:rsidRPr="00D75DD1"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val="uk-UA" w:bidi="uk-UA"/>
        </w:rPr>
        <w:t>ВИСНОВКИ</w:t>
      </w:r>
    </w:p>
    <w:p w14:paraId="422AC425" w14:textId="77777777" w:rsidR="00023853" w:rsidRDefault="00023853" w:rsidP="00E77791">
      <w:pPr>
        <w:ind w:firstLine="709"/>
        <w:rPr>
          <w:rFonts w:ascii="Times New Roman" w:hAnsi="Times New Roman"/>
          <w:sz w:val="28"/>
          <w:szCs w:val="28"/>
          <w:lang w:val="uk-UA" w:bidi="uk-UA"/>
        </w:rPr>
      </w:pPr>
    </w:p>
    <w:p w14:paraId="7DB3A68A" w14:textId="77777777" w:rsidR="00AB75F7" w:rsidRDefault="00AB75F7" w:rsidP="00D75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AB75F7">
        <w:rPr>
          <w:rFonts w:ascii="Times New Roman" w:hAnsi="Times New Roman"/>
          <w:sz w:val="28"/>
          <w:szCs w:val="28"/>
          <w:lang w:val="uk-UA" w:bidi="uk-UA"/>
        </w:rPr>
        <w:t xml:space="preserve">Таким чином, комплексне застосування як загальних, так і спеціальних методів наукового пізнання </w:t>
      </w:r>
      <w:r>
        <w:rPr>
          <w:rFonts w:ascii="Times New Roman" w:hAnsi="Times New Roman"/>
          <w:sz w:val="28"/>
          <w:szCs w:val="28"/>
          <w:lang w:val="uk-UA" w:bidi="uk-UA"/>
        </w:rPr>
        <w:t>Конституцій зарубіжних країн</w:t>
      </w:r>
      <w:r w:rsidRPr="00AB75F7">
        <w:rPr>
          <w:rFonts w:ascii="Times New Roman" w:hAnsi="Times New Roman"/>
          <w:sz w:val="28"/>
          <w:szCs w:val="28"/>
          <w:lang w:val="uk-UA" w:bidi="uk-UA"/>
        </w:rPr>
        <w:t>, дозволило сформулювати цілу низку теоретичних та практичних висновків, зокрема:</w:t>
      </w:r>
    </w:p>
    <w:p w14:paraId="59E875D1" w14:textId="1E3EBDB0" w:rsidR="00BA576A" w:rsidRDefault="00AB75F7" w:rsidP="003D14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1. </w:t>
      </w:r>
      <w:r w:rsidR="00C96EA7">
        <w:rPr>
          <w:rFonts w:ascii="Times New Roman" w:hAnsi="Times New Roman"/>
          <w:sz w:val="28"/>
          <w:szCs w:val="28"/>
          <w:lang w:val="uk-UA" w:bidi="uk-UA"/>
        </w:rPr>
        <w:t xml:space="preserve">Конституція зарубіжних країн – це </w:t>
      </w:r>
      <w:r w:rsidR="00C96EA7" w:rsidRPr="00C96EA7">
        <w:rPr>
          <w:rFonts w:ascii="Times New Roman" w:hAnsi="Times New Roman"/>
          <w:sz w:val="28"/>
          <w:szCs w:val="28"/>
          <w:lang w:val="uk-UA" w:bidi="uk-UA"/>
        </w:rPr>
        <w:t>єдиний нормативно-правовий акт, який має особливий характер і з допомогою якого ук</w:t>
      </w:r>
      <w:r w:rsidR="00C96EA7">
        <w:rPr>
          <w:rFonts w:ascii="Times New Roman" w:hAnsi="Times New Roman"/>
          <w:sz w:val="28"/>
          <w:szCs w:val="28"/>
          <w:lang w:val="uk-UA" w:bidi="uk-UA"/>
        </w:rPr>
        <w:t>раїнський народ виражає свою су</w:t>
      </w:r>
      <w:r w:rsidR="00C96EA7" w:rsidRPr="00C96EA7">
        <w:rPr>
          <w:rFonts w:ascii="Times New Roman" w:hAnsi="Times New Roman"/>
          <w:sz w:val="28"/>
          <w:szCs w:val="28"/>
          <w:lang w:val="uk-UA" w:bidi="uk-UA"/>
        </w:rPr>
        <w:t xml:space="preserve">веренну волю, утверджує </w:t>
      </w:r>
      <w:r w:rsidR="003D1401">
        <w:rPr>
          <w:rFonts w:ascii="Times New Roman" w:hAnsi="Times New Roman"/>
          <w:sz w:val="28"/>
          <w:szCs w:val="28"/>
          <w:lang w:val="uk-UA" w:bidi="uk-UA"/>
        </w:rPr>
        <w:t>….</w:t>
      </w:r>
      <w:bookmarkStart w:id="0" w:name="_GoBack"/>
      <w:bookmarkEnd w:id="0"/>
    </w:p>
    <w:p w14:paraId="45FCBFB9" w14:textId="77777777" w:rsidR="00BA576A" w:rsidRDefault="00BA576A" w:rsidP="00BA576A">
      <w:pPr>
        <w:spacing w:after="0" w:line="360" w:lineRule="auto"/>
        <w:ind w:firstLine="709"/>
        <w:jc w:val="center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uk-UA"/>
        </w:rPr>
      </w:pPr>
      <w:r w:rsidRPr="007E235C"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  <w:lang w:val="uk-UA"/>
        </w:rPr>
        <w:t>СПИСОК ВИКОРИСТАНИХ ДЖЕРЕЛ</w:t>
      </w:r>
    </w:p>
    <w:p w14:paraId="0C53EC29" w14:textId="77777777" w:rsidR="00BA576A" w:rsidRPr="00C543F3" w:rsidRDefault="00BA576A" w:rsidP="00BA576A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ajorEastAsia" w:hAnsi="Times New Roman" w:cstheme="majorBidi"/>
          <w:sz w:val="28"/>
          <w:szCs w:val="28"/>
          <w:lang w:val="uk-UA"/>
        </w:rPr>
        <w:tab/>
      </w:r>
    </w:p>
    <w:p w14:paraId="0A978D1B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543F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1.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Батанов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О.В. Актуальні проблеми конституційної регламентації статусу </w:t>
      </w:r>
      <w:r w:rsidRPr="00A76084">
        <w:rPr>
          <w:rFonts w:ascii="Times New Roman" w:hAnsi="Times New Roman"/>
          <w:color w:val="000000" w:themeColor="text1"/>
          <w:sz w:val="28"/>
          <w:szCs w:val="28"/>
          <w:lang w:val="uk-UA"/>
        </w:rPr>
        <w:t>територіальних громад в Україні у контексті зарубіжного досвіду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/ О.В.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Батанов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// Теорія та історія публічного управління. 2016. №1-2. С. 5-16.</w:t>
      </w:r>
    </w:p>
    <w:p w14:paraId="730CFEBA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2. Борисова К.С. Порівняльно-правовий аналіз</w:t>
      </w:r>
      <w:r w:rsidRPr="00F6687F">
        <w:t xml:space="preserve"> </w:t>
      </w:r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конституційного права на житло: досвід зарубіжних країн / К. С. Бор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исова // Право і суспільство. 2015.  № 5(2). </w:t>
      </w:r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С. 3-8.</w:t>
      </w:r>
    </w:p>
    <w:p w14:paraId="54950F12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3. Бутирський А.А. Судова система Республіки</w:t>
      </w:r>
      <w:r w:rsidRPr="00F6687F">
        <w:t xml:space="preserve"> </w:t>
      </w:r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Болгарія: зміст та особливості / А.А. Бутирський // Держава і право. 2011.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№</w:t>
      </w:r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53. С. 188-193.</w:t>
      </w:r>
    </w:p>
    <w:p w14:paraId="756FF5C9" w14:textId="77777777" w:rsidR="00BA576A" w:rsidRPr="00973FC6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Вологдін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А.А. </w:t>
      </w:r>
      <w:r w:rsidRPr="00973FC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Історія держави і права зарубіжних країн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/ А.А.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Вологдін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 2014. –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URL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.: </w:t>
      </w:r>
      <w:r w:rsidRPr="00973FC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fldChar w:fldCharType="begin"/>
      </w:r>
      <w:r w:rsidRPr="00973FC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instrText xml:space="preserve"> HYPERLINK "https://stud.com.ua/71448/pravo/meksika_konstitutsiya" </w:instrText>
      </w:r>
      <w:r w:rsidRPr="00973FC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fldChar w:fldCharType="separate"/>
      </w:r>
      <w:r w:rsidRPr="00973FC6">
        <w:rPr>
          <w:rStyle w:val="a3"/>
          <w:rFonts w:ascii="Times New Roman" w:hAnsi="Times New Roman"/>
          <w:bCs/>
          <w:color w:val="000000" w:themeColor="text1"/>
          <w:sz w:val="28"/>
          <w:szCs w:val="28"/>
          <w:u w:val="none"/>
          <w:lang w:val="uk-UA"/>
        </w:rPr>
        <w:t>https://stud.com.ua/71448/pravo/meksika_konstitutsiya</w:t>
      </w:r>
      <w:r w:rsidRPr="00973FC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fldChar w:fldCharType="end"/>
      </w:r>
      <w:r w:rsidRPr="00973FC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_1917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14:paraId="63350E76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5. </w:t>
      </w:r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Ворушило В.П.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Конституционное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право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зарубежных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стран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учебное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пособие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студентов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курса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направления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подготовки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Юриспруденция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образовательного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уровня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«бакалавр»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очной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/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заочной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форм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обучения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В.П. Ворушило, В.А.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Сичкар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 -</w:t>
      </w:r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Донецк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ДонАУиГС</w:t>
      </w:r>
      <w:proofErr w:type="spellEnd"/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, 2017.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159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F6687F">
        <w:rPr>
          <w:rFonts w:ascii="Times New Roman" w:hAnsi="Times New Roman"/>
          <w:color w:val="000000" w:themeColor="text1"/>
          <w:sz w:val="28"/>
          <w:szCs w:val="28"/>
          <w:lang w:val="uk-UA"/>
        </w:rPr>
        <w:t>с.</w:t>
      </w:r>
    </w:p>
    <w:p w14:paraId="0578BB2F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6. Грін О.О. Конституційне право зарубіжних країн: навчальний посібник / О.О. Грін. – Ужгород: Видавництво ФОП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Бреза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А.Е., 2015. 183 с.</w:t>
      </w:r>
    </w:p>
    <w:p w14:paraId="03B1A649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Дейнега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Х.М. </w:t>
      </w:r>
      <w:r w:rsidRPr="006F5E98">
        <w:rPr>
          <w:rFonts w:ascii="Times New Roman" w:hAnsi="Times New Roman"/>
          <w:color w:val="000000" w:themeColor="text1"/>
          <w:sz w:val="28"/>
          <w:szCs w:val="28"/>
          <w:lang w:val="uk-UA"/>
        </w:rPr>
        <w:t>Система державно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 управління Республіки Чехія: </w:t>
      </w:r>
      <w:r w:rsidRPr="006F5E9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досвід для України /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Х. М.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Дейнега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Pr="006F5E9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Ю. В. Ковбасюка, С. В. </w:t>
      </w:r>
      <w:proofErr w:type="spellStart"/>
      <w:r w:rsidRPr="006F5E98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Загородню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- К.: НАДУ 2011. 40 с. </w:t>
      </w:r>
    </w:p>
    <w:p w14:paraId="5144F870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Дельпере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Ф. Конституція, парламент та процеси прийняття узгодженого рішення. Спостереження на основі бельгійського досвіду / Ф.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Дельпере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// Рада за Європу. 2017. С. 1-24.</w:t>
      </w:r>
    </w:p>
    <w:p w14:paraId="5DFBCA2F" w14:textId="77777777" w:rsidR="00BA576A" w:rsidRPr="002B4840" w:rsidRDefault="00BA576A" w:rsidP="00BA576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9.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Демещук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А. </w:t>
      </w:r>
      <w:r w:rsidRPr="00BA57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Референдум у Македонії. Між Європою і Росією. –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.: </w:t>
      </w:r>
      <w:r w:rsidRPr="002B4840">
        <w:rPr>
          <w:rFonts w:ascii="Times New Roman" w:hAnsi="Times New Roman"/>
          <w:color w:val="000000" w:themeColor="text1"/>
          <w:sz w:val="28"/>
          <w:szCs w:val="28"/>
          <w:lang w:val="uk-UA"/>
        </w:rPr>
        <w:t>https://www.ukrinform.ua/rubric-world/2518558-referendum-u-makedonii-miz-evropou-i-rosieu.html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1F8863B0" w14:textId="77777777" w:rsidR="00BA576A" w:rsidRP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E651F05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10. Ємельянова А.Г. Аналіз правової регламентації </w:t>
      </w:r>
      <w:r w:rsidRPr="009A696F">
        <w:rPr>
          <w:rFonts w:ascii="Times New Roman" w:hAnsi="Times New Roman"/>
          <w:color w:val="000000" w:themeColor="text1"/>
          <w:sz w:val="28"/>
          <w:szCs w:val="28"/>
          <w:lang w:val="uk-UA"/>
        </w:rPr>
        <w:t>на петиції у конституціях європейських країн / А. Г. Ємельянова // Збірник наукових праць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 2016. С. 85-93.</w:t>
      </w:r>
    </w:p>
    <w:p w14:paraId="1863D29E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11.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Зайченко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Н.І. Соціально-педагогічна</w:t>
      </w:r>
      <w:r w:rsidRPr="00FF5FFA">
        <w:rPr>
          <w:lang w:val="uk-UA"/>
        </w:rPr>
        <w:t xml:space="preserve"> </w:t>
      </w:r>
      <w:r w:rsidRPr="00FF5FF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підтримка дітей у Мексиці: умови, складові / Н. І. </w:t>
      </w:r>
      <w:proofErr w:type="spellStart"/>
      <w:r w:rsidRPr="00FF5FFA">
        <w:rPr>
          <w:rFonts w:ascii="Times New Roman" w:hAnsi="Times New Roman"/>
          <w:color w:val="000000" w:themeColor="text1"/>
          <w:sz w:val="28"/>
          <w:szCs w:val="28"/>
          <w:lang w:val="uk-UA"/>
        </w:rPr>
        <w:t>Зайченко</w:t>
      </w:r>
      <w:proofErr w:type="spellEnd"/>
      <w:r w:rsidRPr="00FF5FF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// Вісник Чернігівського національного педагогічного університету.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2013. С 1-6.</w:t>
      </w:r>
    </w:p>
    <w:p w14:paraId="4893BC08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12. Зінченко О.В. Права людини в Конституціях </w:t>
      </w:r>
      <w:r w:rsidRPr="001901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Франції та Польщі (подібності і відмінності) / О. В. Зінченко // Вісник Національного університету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1901FD">
        <w:rPr>
          <w:rFonts w:ascii="Times New Roman" w:hAnsi="Times New Roman"/>
          <w:color w:val="000000" w:themeColor="text1"/>
          <w:sz w:val="28"/>
          <w:szCs w:val="28"/>
          <w:lang w:val="uk-UA"/>
        </w:rPr>
        <w:t>Юридична академія</w:t>
      </w:r>
      <w:r w:rsidRPr="001901FD">
        <w:rPr>
          <w:lang w:val="uk-UA"/>
        </w:rPr>
        <w:t xml:space="preserve"> </w:t>
      </w:r>
      <w:r w:rsidRPr="001901FD">
        <w:rPr>
          <w:rFonts w:ascii="Times New Roman" w:hAnsi="Times New Roman"/>
          <w:color w:val="000000" w:themeColor="text1"/>
          <w:sz w:val="28"/>
          <w:szCs w:val="28"/>
          <w:lang w:val="uk-UA"/>
        </w:rPr>
        <w:t>України імені Ярослава Мудрого»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 2015. № 1 (24). С. 157-166.</w:t>
      </w:r>
    </w:p>
    <w:p w14:paraId="66A1676E" w14:textId="77777777" w:rsidR="00BA576A" w:rsidRPr="00551AA8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13. Ільченко В. Ісландська революція: конституція, написана народом. –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.: </w:t>
      </w:r>
      <w:r w:rsidRPr="00551AA8">
        <w:rPr>
          <w:rFonts w:ascii="Times New Roman" w:hAnsi="Times New Roman"/>
          <w:color w:val="000000" w:themeColor="text1"/>
          <w:sz w:val="28"/>
          <w:szCs w:val="28"/>
          <w:lang w:val="uk-UA"/>
        </w:rPr>
        <w:t>https://k-z.com.ua/populiarnye-temy/51522-islandska-revolyuciya-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51AA8">
        <w:rPr>
          <w:rFonts w:ascii="Times New Roman" w:hAnsi="Times New Roman"/>
          <w:color w:val="000000" w:themeColor="text1"/>
          <w:sz w:val="28"/>
          <w:szCs w:val="28"/>
          <w:lang w:val="uk-UA"/>
        </w:rPr>
        <w:t>konstituciya-napisana-narodom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909CFB6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14.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Кагадій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М.І. Загальнотеоретичні та конституційні аспекти державотворення 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правотворення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/ М.І.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Кагадій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// </w:t>
      </w:r>
      <w:r w:rsidRPr="00CF4894">
        <w:rPr>
          <w:rFonts w:ascii="Times New Roman" w:hAnsi="Times New Roman"/>
          <w:color w:val="000000" w:themeColor="text1"/>
          <w:sz w:val="28"/>
          <w:szCs w:val="28"/>
          <w:lang w:val="uk-UA"/>
        </w:rPr>
        <w:t>Науковий вісник Дніпропетровського державного університету внутрішніх справ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 2017. № 1. С. 82 – 90.</w:t>
      </w:r>
    </w:p>
    <w:p w14:paraId="68725068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15.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Кагадій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М.І. Порядок прийняття та введення </w:t>
      </w:r>
      <w:r w:rsidRPr="00906288">
        <w:rPr>
          <w:rFonts w:ascii="Times New Roman" w:hAnsi="Times New Roman"/>
          <w:color w:val="000000" w:themeColor="text1"/>
          <w:sz w:val="28"/>
          <w:szCs w:val="28"/>
          <w:lang w:val="uk-UA"/>
        </w:rPr>
        <w:t>в дію конституцій зарубіжних країн близького зарубіжжя /</w:t>
      </w:r>
      <w:r w:rsidRPr="0090628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0628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</w:t>
      </w:r>
      <w:r w:rsidRPr="00906288">
        <w:rPr>
          <w:rFonts w:ascii="Times New Roman" w:hAnsi="Times New Roman"/>
          <w:color w:val="000000" w:themeColor="text1"/>
          <w:sz w:val="28"/>
          <w:szCs w:val="28"/>
          <w:lang w:val="uk-UA"/>
        </w:rPr>
        <w:t>. І.</w:t>
      </w:r>
      <w:r w:rsidRPr="00906288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90628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Кагадій</w:t>
      </w:r>
      <w:proofErr w:type="spellEnd"/>
      <w:r w:rsidRPr="0090628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06288">
        <w:rPr>
          <w:rFonts w:ascii="Times New Roman" w:hAnsi="Times New Roman"/>
          <w:color w:val="000000" w:themeColor="text1"/>
          <w:sz w:val="28"/>
          <w:szCs w:val="28"/>
          <w:lang w:val="uk-UA"/>
        </w:rPr>
        <w:t>// Вісник Чернівецького факультету Національного</w:t>
      </w:r>
      <w:r w:rsidRPr="00906288">
        <w:rPr>
          <w:lang w:val="uk-UA"/>
        </w:rPr>
        <w:t xml:space="preserve"> </w:t>
      </w:r>
      <w:r w:rsidRPr="0090628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університету </w:t>
      </w:r>
      <w:r w:rsidRPr="00906288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«Одеська юридична академія»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 2017. № 1. С. 260-271.</w:t>
      </w:r>
    </w:p>
    <w:p w14:paraId="04839714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16. Калиновський Б.В. </w:t>
      </w:r>
      <w:r w:rsidRPr="00693F4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Державне право за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рубіжних країн (у схемах): Навчальний посібник / </w:t>
      </w:r>
      <w:r w:rsidRPr="00693F4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Б. В. Калиновський, О. Я. Ла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пка, Н. Я. Лапка,                     Т. О.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Пікуля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, </w:t>
      </w:r>
      <w:r w:rsidRPr="00693F4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Л. А. </w:t>
      </w:r>
      <w:proofErr w:type="spellStart"/>
      <w:r w:rsidRPr="00693F4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Івершенко</w:t>
      </w:r>
      <w:proofErr w:type="spellEnd"/>
      <w:r w:rsidRPr="00693F4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Л. М.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Козодой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, К. В. Тарасенко. - К.: КНТ, 2012. </w:t>
      </w:r>
      <w:r w:rsidRPr="00693F4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528 с.</w:t>
      </w:r>
    </w:p>
    <w:p w14:paraId="47477FF4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17.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Клабан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В.В. Порівняльно-правова характеристика чинних Конституцій України та Чеської Республіки / В.В.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Клабан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// Порівняльно-аналітичне право. 2015. № 2. С. 18-21.</w:t>
      </w:r>
    </w:p>
    <w:p w14:paraId="1D049B7E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18. Климчук Н.І. Вплив форми </w:t>
      </w:r>
      <w:r w:rsidRPr="00E477F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правління </w:t>
      </w:r>
      <w:r w:rsidRPr="00E477F1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на</w:t>
      </w:r>
      <w:r w:rsidRPr="00E477F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 статус уряду в </w:t>
      </w:r>
      <w:proofErr w:type="spellStart"/>
      <w:r w:rsidRPr="00E477F1">
        <w:rPr>
          <w:rFonts w:ascii="Times New Roman" w:hAnsi="Times New Roman"/>
          <w:iCs/>
          <w:color w:val="000000" w:themeColor="text1"/>
          <w:sz w:val="28"/>
          <w:szCs w:val="28"/>
        </w:rPr>
        <w:t>зарубіжних</w:t>
      </w:r>
      <w:proofErr w:type="spellEnd"/>
      <w:r w:rsidRPr="00E477F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477F1">
        <w:rPr>
          <w:rFonts w:ascii="Times New Roman" w:hAnsi="Times New Roman"/>
          <w:iCs/>
          <w:color w:val="000000" w:themeColor="text1"/>
          <w:sz w:val="28"/>
          <w:szCs w:val="28"/>
        </w:rPr>
        <w:t>країнах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/ Н.І. Климчук // Молодий вчений. 2018. № 5 (57). С. 246 – 249.</w:t>
      </w:r>
    </w:p>
    <w:p w14:paraId="54CE012C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19.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Ключкович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А.Ю. Інститут президенства</w:t>
      </w:r>
      <w:r w:rsidRPr="002B4840">
        <w:rPr>
          <w:lang w:val="uk-UA"/>
        </w:rPr>
        <w:t xml:space="preserve"> </w:t>
      </w:r>
      <w:r w:rsidRPr="00E76A1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в контексті політичних </w:t>
      </w:r>
      <w:proofErr w:type="spellStart"/>
      <w:r w:rsidRPr="00E76A1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рансформацій</w:t>
      </w:r>
      <w:proofErr w:type="spellEnd"/>
      <w:r w:rsidRPr="00E76A1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у Словацькій Республіці / А. Ю. </w:t>
      </w:r>
      <w:proofErr w:type="spellStart"/>
      <w:r w:rsidRPr="00E76A1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Ключкович</w:t>
      </w:r>
      <w:proofErr w:type="spellEnd"/>
      <w:r w:rsidRPr="00E76A1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// Вісник НТУУ </w:t>
      </w:r>
      <w:r w:rsidRPr="00E76A1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lastRenderedPageBreak/>
        <w:t>«КПІ». Політологія. Соціологія. Право : збірник наукових праць. 2017. № 1/2 (33/34). С. 49–53.</w:t>
      </w:r>
    </w:p>
    <w:p w14:paraId="7E0FCB00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20. Ковтун В.І. Щодо деяких аспектів</w:t>
      </w:r>
      <w:r w:rsidRPr="00E76A1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соціальних прав: італійський досвід / В. І. Ковтун /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/ Форум права. 2016. № 1. </w:t>
      </w:r>
      <w:r w:rsidRPr="00E76A1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С. 105–109.</w:t>
      </w:r>
    </w:p>
    <w:p w14:paraId="3EEBACEC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21.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Коліушко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І. </w:t>
      </w:r>
      <w:r w:rsidRPr="00E76A1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Конституційна Асамблея – шлях до нової Конституції України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/ І.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Коліушко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, Ю. Кириченко // Центр</w:t>
      </w:r>
      <w:r w:rsidRPr="00E76A1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політико-правових реформ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 2018. С. 1-11.</w:t>
      </w:r>
    </w:p>
    <w:p w14:paraId="72559F31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22.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Комкова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Г.Н.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Конституционное право зарубежных стран</w:t>
      </w:r>
      <w:r w:rsidRPr="00C828E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: учебник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для бакалавров / Г. Н.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Комкова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- </w:t>
      </w:r>
      <w:r w:rsidRPr="00C828EC">
        <w:rPr>
          <w:rFonts w:ascii="Times New Roman" w:hAnsi="Times New Roman"/>
          <w:iCs/>
          <w:color w:val="000000" w:themeColor="text1"/>
          <w:sz w:val="28"/>
          <w:szCs w:val="28"/>
        </w:rPr>
        <w:t>Моск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ва: Издательство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Юрайт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>, 2013.</w:t>
      </w:r>
      <w:r w:rsidRPr="00C828E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415 с.</w:t>
      </w:r>
    </w:p>
    <w:p w14:paraId="59C90340" w14:textId="77777777" w:rsidR="00BA576A" w:rsidRPr="001C47D1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23.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Кудряченко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А.І. Люксембург / А.І.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Кудряченко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 – Київ</w:t>
      </w:r>
      <w:r w:rsidRPr="001C47D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: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Видавництво «Фенікс», 2017. С. </w:t>
      </w:r>
      <w:r w:rsidRPr="001C47D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278-292.</w:t>
      </w:r>
    </w:p>
    <w:p w14:paraId="0F8E902F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24. Майор О.А. </w:t>
      </w:r>
      <w:r w:rsidRPr="0031405B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Відродження та розвиток німецького федералізму в повоєнний час</w:t>
      </w:r>
      <w:r w:rsidRPr="00C700F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/ О.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А. Майор // Грані. 2014. № 6.</w:t>
      </w:r>
      <w:r w:rsidRPr="00C700F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С. 140-144.</w:t>
      </w:r>
    </w:p>
    <w:p w14:paraId="6B3E1E0F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25. Макарова З.С. Індивідуальні повноваження </w:t>
      </w:r>
      <w:r w:rsidRPr="00B103EB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глави уряду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/ З.С. Макарова // Конституційне право та державне будівництво. 2013. № 5. С. 32-37.</w:t>
      </w:r>
    </w:p>
    <w:p w14:paraId="49140E20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26.  Мамонтова</w:t>
      </w:r>
      <w:r w:rsidRPr="00BC513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Э.А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BC513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Конституционное</w:t>
      </w:r>
      <w:proofErr w:type="spellEnd"/>
      <w:r w:rsidRPr="00BC513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право </w:t>
      </w:r>
      <w:proofErr w:type="spellStart"/>
      <w:r w:rsidRPr="00BC513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заруб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ежных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стран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учебное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пособие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/ </w:t>
      </w:r>
      <w:r w:rsidRPr="00BC513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Э.А. Мамонтова. – Тамбов : </w:t>
      </w:r>
      <w:proofErr w:type="spellStart"/>
      <w:r w:rsidRPr="00BC513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И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здательство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ФГБОУ ВПО «ТГТУ», 2013. </w:t>
      </w:r>
      <w:r w:rsidRPr="00BC513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80 с.</w:t>
      </w:r>
    </w:p>
    <w:p w14:paraId="216EB206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27. Марчук Р.П. Порівняльний аналіз</w:t>
      </w:r>
      <w:r w:rsidRPr="009D269E">
        <w:rPr>
          <w:lang w:val="uk-UA"/>
        </w:rPr>
        <w:t xml:space="preserve"> </w:t>
      </w:r>
      <w:proofErr w:type="spellStart"/>
      <w:r w:rsidRPr="009D269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арламентаризму</w:t>
      </w:r>
      <w:proofErr w:type="spellEnd"/>
      <w:r w:rsidRPr="009D269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в Республіці Македонія та Україні / Р. П. Марчук, Є. П </w:t>
      </w:r>
      <w:proofErr w:type="spellStart"/>
      <w:r w:rsidRPr="009D269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Плугіна</w:t>
      </w:r>
      <w:proofErr w:type="spellEnd"/>
      <w:r w:rsidRPr="009D269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// Вісник Національної академії державного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університету </w:t>
      </w:r>
      <w:r w:rsidRPr="009D269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при Президентові України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 2016. № 1 (80). С. 24-28.</w:t>
      </w:r>
    </w:p>
    <w:p w14:paraId="2EB06633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28. Мишин А.А.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Конституционное (государственное) право зарубежных стран: учебник для вузов / А.А. Мишин. – М.: Статут, 2013. 251 с.</w:t>
      </w:r>
    </w:p>
    <w:p w14:paraId="404D7A16" w14:textId="77777777" w:rsidR="00BA576A" w:rsidRPr="002D6B45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9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</w:t>
      </w:r>
      <w:r w:rsidRPr="002D6B4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Мишина Н.В., </w:t>
      </w:r>
      <w:proofErr w:type="spellStart"/>
      <w:r w:rsidRPr="002D6B45">
        <w:rPr>
          <w:rFonts w:ascii="Times New Roman" w:hAnsi="Times New Roman"/>
          <w:iCs/>
          <w:color w:val="000000" w:themeColor="text1"/>
          <w:sz w:val="28"/>
          <w:szCs w:val="28"/>
        </w:rPr>
        <w:t>Крусян</w:t>
      </w:r>
      <w:proofErr w:type="spellEnd"/>
      <w:r w:rsidRPr="002D6B4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А.Р., </w:t>
      </w:r>
      <w:proofErr w:type="spellStart"/>
      <w:r w:rsidRPr="002D6B45">
        <w:rPr>
          <w:rFonts w:ascii="Times New Roman" w:hAnsi="Times New Roman"/>
          <w:iCs/>
          <w:color w:val="000000" w:themeColor="text1"/>
          <w:sz w:val="28"/>
          <w:szCs w:val="28"/>
        </w:rPr>
        <w:t>Гараджаев</w:t>
      </w:r>
      <w:proofErr w:type="spellEnd"/>
      <w:r w:rsidRPr="002D6B4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Д.Я. и др. Конституционное право зарубежных стран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- </w:t>
      </w:r>
      <w:proofErr w:type="gramStart"/>
      <w:r w:rsidRPr="002D6B45">
        <w:rPr>
          <w:rFonts w:ascii="Times New Roman" w:hAnsi="Times New Roman"/>
          <w:iCs/>
          <w:color w:val="000000" w:themeColor="text1"/>
          <w:sz w:val="28"/>
          <w:szCs w:val="28"/>
        </w:rPr>
        <w:t>Харьков :</w:t>
      </w:r>
      <w:proofErr w:type="gramEnd"/>
      <w:r w:rsidRPr="002D6B4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Прав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о, 2015. </w:t>
      </w:r>
      <w:r w:rsidRPr="002D6B4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848 с.</w:t>
      </w:r>
    </w:p>
    <w:p w14:paraId="7751635F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085E3B5C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lastRenderedPageBreak/>
        <w:t>30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Нагниб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ід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 О.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Становлення концепції </w:t>
      </w:r>
      <w:r w:rsidRPr="008449B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ірландського нейтралітету в 30-х рр. ХХ ст. / О. Нагнибіда //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Європейські історичні студії.  2018.  № 11. </w:t>
      </w:r>
      <w:r w:rsidRPr="008449B0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С. 210-226.</w:t>
      </w:r>
    </w:p>
    <w:p w14:paraId="2217F80A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31. Паска О. Еволюція інституту</w:t>
      </w:r>
      <w:r w:rsidRPr="002333AD">
        <w:rPr>
          <w:lang w:val="uk-UA"/>
        </w:rPr>
        <w:t xml:space="preserve"> </w:t>
      </w:r>
      <w:r w:rsidRPr="005F30B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президентства в посткомуністичній Польщі / О. Паска // Державне управлі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ння та місцеве самоврядування.  2016. </w:t>
      </w:r>
      <w:r w:rsidRPr="005F30B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№ 3. </w:t>
      </w:r>
      <w:r w:rsidRPr="005F30B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С. 27-33.</w:t>
      </w:r>
    </w:p>
    <w:p w14:paraId="0C935347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32. Петрова К. Конституція США</w:t>
      </w:r>
      <w:r w:rsidRPr="0009127A">
        <w:t xml:space="preserve"> </w:t>
      </w:r>
      <w:r w:rsidRPr="0009127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як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«</w:t>
      </w:r>
      <w:r w:rsidRPr="0009127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верховне право країни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» / К. Петрова // Право США. 2013. № 1-2. </w:t>
      </w:r>
      <w:r w:rsidRPr="0009127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С. 122–131.</w:t>
      </w:r>
    </w:p>
    <w:p w14:paraId="0AEE94C0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33.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Піляєв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І.С. Ісландія / І.С.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Піляєв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 – Київ: Видавництво «Фенікс», 2017.</w:t>
      </w:r>
      <w:r w:rsidRPr="002D6B4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</w:t>
      </w:r>
      <w:r w:rsidRPr="002D6B4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 87-105.</w:t>
      </w:r>
      <w:r w:rsidRPr="002D6B45">
        <w:rPr>
          <w:rFonts w:ascii="Times New Roman" w:hAnsi="Times New Roman"/>
          <w:iCs/>
          <w:color w:val="000000" w:themeColor="text1"/>
          <w:sz w:val="28"/>
          <w:szCs w:val="28"/>
        </w:rPr>
        <w:t> </w:t>
      </w:r>
    </w:p>
    <w:p w14:paraId="7DCD47F0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34.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Полетило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К.С. Інформаційні права і свободи</w:t>
      </w:r>
      <w:r w:rsidRPr="00426E7E">
        <w:t xml:space="preserve"> </w:t>
      </w:r>
      <w:r w:rsidRPr="00426E7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людини та можливості їх судового захисту в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конституційних нормах Ірландії</w:t>
      </w:r>
      <w:r w:rsidRPr="00426E7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/ К. С. </w:t>
      </w:r>
      <w:proofErr w:type="spellStart"/>
      <w:r w:rsidRPr="00426E7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Полетило</w:t>
      </w:r>
      <w:proofErr w:type="spellEnd"/>
      <w:r w:rsidRPr="00426E7E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// </w:t>
      </w:r>
      <w:r w:rsidRPr="00426E7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426E7E">
        <w:rPr>
          <w:rFonts w:ascii="Times New Roman" w:hAnsi="Times New Roman"/>
          <w:iCs/>
          <w:color w:val="000000" w:themeColor="text1"/>
          <w:sz w:val="28"/>
          <w:szCs w:val="28"/>
        </w:rPr>
        <w:t>Часопис</w:t>
      </w:r>
      <w:proofErr w:type="spellEnd"/>
      <w:r w:rsidRPr="00426E7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426E7E">
        <w:rPr>
          <w:rFonts w:ascii="Times New Roman" w:hAnsi="Times New Roman"/>
          <w:iCs/>
          <w:color w:val="000000" w:themeColor="text1"/>
          <w:sz w:val="28"/>
          <w:szCs w:val="28"/>
        </w:rPr>
        <w:t>Академії</w:t>
      </w:r>
      <w:proofErr w:type="spellEnd"/>
      <w:r w:rsidRPr="00426E7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426E7E">
        <w:rPr>
          <w:rFonts w:ascii="Times New Roman" w:hAnsi="Times New Roman"/>
          <w:iCs/>
          <w:color w:val="000000" w:themeColor="text1"/>
          <w:sz w:val="28"/>
          <w:szCs w:val="28"/>
        </w:rPr>
        <w:t>адвокатури</w:t>
      </w:r>
      <w:proofErr w:type="spellEnd"/>
      <w:r w:rsidRPr="00426E7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426E7E">
        <w:rPr>
          <w:rFonts w:ascii="Times New Roman" w:hAnsi="Times New Roman"/>
          <w:iCs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 2014. № 1. С. 77-81.</w:t>
      </w:r>
    </w:p>
    <w:p w14:paraId="474DB940" w14:textId="77777777" w:rsidR="00BA576A" w:rsidRPr="002D6BA3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35. Попова А.В</w:t>
      </w:r>
      <w:r w:rsidRPr="002D6BA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2D6BA3">
        <w:rPr>
          <w:rFonts w:ascii="Times New Roman" w:hAnsi="Times New Roman"/>
          <w:bCs/>
          <w:iCs/>
          <w:color w:val="000000" w:themeColor="text1"/>
          <w:sz w:val="28"/>
          <w:szCs w:val="28"/>
        </w:rPr>
        <w:t>Конституційне</w:t>
      </w:r>
      <w:proofErr w:type="spellEnd"/>
      <w:r w:rsidRPr="002D6BA3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право </w:t>
      </w:r>
      <w:proofErr w:type="spellStart"/>
      <w:r w:rsidRPr="002D6BA3">
        <w:rPr>
          <w:rFonts w:ascii="Times New Roman" w:hAnsi="Times New Roman"/>
          <w:bCs/>
          <w:iCs/>
          <w:color w:val="000000" w:themeColor="text1"/>
          <w:sz w:val="28"/>
          <w:szCs w:val="28"/>
        </w:rPr>
        <w:t>зарубіжних</w:t>
      </w:r>
      <w:proofErr w:type="spellEnd"/>
      <w:r w:rsidRPr="002D6BA3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2D6BA3">
        <w:rPr>
          <w:rFonts w:ascii="Times New Roman" w:hAnsi="Times New Roman"/>
          <w:bCs/>
          <w:iCs/>
          <w:color w:val="000000" w:themeColor="text1"/>
          <w:sz w:val="28"/>
          <w:szCs w:val="28"/>
        </w:rPr>
        <w:t>країн</w:t>
      </w:r>
      <w:proofErr w:type="spellEnd"/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/ А.В. Попова. 2015. –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URL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.: </w:t>
      </w:r>
      <w:r w:rsidRPr="002D6BA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https://stud.com.ua/51069/pravo/konstitutsiyi_zarubizhnih_krayin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.</w:t>
      </w:r>
    </w:p>
    <w:p w14:paraId="0BC897DB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36.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Пустовойт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Л.А. </w:t>
      </w:r>
      <w:r w:rsidRPr="000B48E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Система державного управлін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ня Королівства Норвегія: досвід </w:t>
      </w:r>
      <w:r w:rsidRPr="000B48E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для України /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Л. А.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Пустовойт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, Ю. В. Ковбасюка, </w:t>
      </w:r>
      <w:r w:rsidRPr="000B48E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С. В. </w:t>
      </w:r>
      <w:proofErr w:type="spellStart"/>
      <w:r w:rsidRPr="000B48E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За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городнюка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. - К. : НАДУ, 2011. </w:t>
      </w:r>
      <w:r w:rsidRPr="000B48E3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52 с.</w:t>
      </w:r>
    </w:p>
    <w:p w14:paraId="29766A9A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37. Сенькова Т.В.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Конституционное право зарубежных стран / Т.В. Сенькова, </w:t>
      </w:r>
      <w:r w:rsidRPr="00CB44F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А.П. </w:t>
      </w:r>
      <w:proofErr w:type="spellStart"/>
      <w:r w:rsidRPr="00CB44F1">
        <w:rPr>
          <w:rFonts w:ascii="Times New Roman" w:hAnsi="Times New Roman"/>
          <w:iCs/>
          <w:color w:val="000000" w:themeColor="text1"/>
          <w:sz w:val="28"/>
          <w:szCs w:val="28"/>
        </w:rPr>
        <w:t>Грахоцкий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– М.: Учреждение образования </w:t>
      </w:r>
      <w:r w:rsidRPr="00CB44F1">
        <w:rPr>
          <w:rFonts w:ascii="Times New Roman" w:hAnsi="Times New Roman"/>
          <w:iCs/>
          <w:color w:val="000000" w:themeColor="text1"/>
          <w:sz w:val="28"/>
          <w:szCs w:val="28"/>
        </w:rPr>
        <w:t>«Гомельс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кий государственный университет </w:t>
      </w:r>
      <w:r w:rsidRPr="00CB44F1">
        <w:rPr>
          <w:rFonts w:ascii="Times New Roman" w:hAnsi="Times New Roman"/>
          <w:iCs/>
          <w:color w:val="000000" w:themeColor="text1"/>
          <w:sz w:val="28"/>
          <w:szCs w:val="28"/>
        </w:rPr>
        <w:t>имени Франциска Скорины»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 2013. 210 с.</w:t>
      </w:r>
    </w:p>
    <w:p w14:paraId="3EE458B5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38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Турк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іна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І.Є. Судова система у процесі</w:t>
      </w:r>
      <w:r w:rsidRPr="00483D17">
        <w:t xml:space="preserve"> </w:t>
      </w:r>
      <w:r w:rsidRPr="00483D17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державного управління Японії / І. Є. </w:t>
      </w:r>
      <w:proofErr w:type="spellStart"/>
      <w:r w:rsidRPr="00483D17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Туркіна</w:t>
      </w:r>
      <w:proofErr w:type="spellEnd"/>
      <w:r w:rsidRPr="00483D17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// Вісник Академії митної служби України.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Серія : Державне управління. 2</w:t>
      </w:r>
      <w:r w:rsidRPr="00483D17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012.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№ 1. С. 79-85.</w:t>
      </w:r>
    </w:p>
    <w:p w14:paraId="592BEB86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39.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Хайруллин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Т.Р.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Конституция Ливана</w:t>
      </w:r>
      <w:r w:rsidRPr="002851DC">
        <w:t xml:space="preserve"> </w:t>
      </w:r>
      <w:r w:rsidRPr="002851DC">
        <w:rPr>
          <w:rFonts w:ascii="Times New Roman" w:hAnsi="Times New Roman"/>
          <w:iCs/>
          <w:color w:val="000000" w:themeColor="text1"/>
          <w:sz w:val="28"/>
          <w:szCs w:val="28"/>
        </w:rPr>
        <w:t>как гарант хрупкой стабильности политического режима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/ Т.Р. Хайруллин // </w:t>
      </w:r>
      <w:r w:rsidRPr="002851DC">
        <w:rPr>
          <w:rFonts w:ascii="Times New Roman" w:hAnsi="Times New Roman"/>
          <w:iCs/>
          <w:color w:val="000000" w:themeColor="text1"/>
          <w:sz w:val="28"/>
          <w:szCs w:val="28"/>
        </w:rPr>
        <w:t>Ислам в общественно-политической жизни стран и народов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 2017. № 4 (13). С. 113-122.</w:t>
      </w:r>
    </w:p>
    <w:p w14:paraId="04F7505F" w14:textId="77777777" w:rsidR="00BA576A" w:rsidRPr="00FA1161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40</w:t>
      </w:r>
      <w:r w:rsidRPr="00FA1161">
        <w:rPr>
          <w:rFonts w:ascii="Times New Roman" w:hAnsi="Times New Roman"/>
          <w:iCs/>
          <w:color w:val="000000" w:themeColor="text1"/>
          <w:sz w:val="28"/>
          <w:szCs w:val="28"/>
        </w:rPr>
        <w:t>. Чиркин В.Е. Конституционное право зарубежных стран:</w:t>
      </w:r>
      <w:r w:rsidRPr="00FA1161">
        <w:rPr>
          <w:rFonts w:ascii="Arial" w:eastAsia="Times New Roman" w:hAnsi="Arial" w:cs="Arial"/>
          <w:bCs/>
          <w:color w:val="000000"/>
          <w:sz w:val="36"/>
          <w:szCs w:val="36"/>
        </w:rPr>
        <w:t xml:space="preserve"> </w:t>
      </w:r>
      <w:r w:rsidRPr="00FA1161">
        <w:rPr>
          <w:rFonts w:ascii="Times New Roman" w:hAnsi="Times New Roman"/>
          <w:bCs/>
          <w:iCs/>
          <w:color w:val="000000" w:themeColor="text1"/>
          <w:sz w:val="28"/>
          <w:szCs w:val="28"/>
        </w:rPr>
        <w:t>учебник / В.Е. Чиркин. - М.: Норма: ИНФРА-М, 2012.  608 с.</w:t>
      </w:r>
    </w:p>
    <w:p w14:paraId="1ED2F414" w14:textId="77777777" w:rsidR="00BA576A" w:rsidRPr="00C760BC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lastRenderedPageBreak/>
        <w:t>4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Шашкова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А. В. </w:t>
      </w:r>
      <w:r w:rsidRPr="005106BA">
        <w:rPr>
          <w:rFonts w:ascii="Times New Roman" w:hAnsi="Times New Roman"/>
          <w:iCs/>
          <w:color w:val="000000" w:themeColor="text1"/>
          <w:sz w:val="28"/>
          <w:szCs w:val="28"/>
        </w:rPr>
        <w:t>Конституционное право зарубе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жных стран: учебник для СПО / </w:t>
      </w:r>
      <w:r w:rsidRPr="005106B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А. В. </w:t>
      </w:r>
      <w:proofErr w:type="spellStart"/>
      <w:r w:rsidRPr="005106BA">
        <w:rPr>
          <w:rFonts w:ascii="Times New Roman" w:hAnsi="Times New Roman"/>
          <w:iCs/>
          <w:color w:val="000000" w:themeColor="text1"/>
          <w:sz w:val="28"/>
          <w:szCs w:val="28"/>
        </w:rPr>
        <w:t>Шашкова</w:t>
      </w:r>
      <w:proofErr w:type="spellEnd"/>
      <w:r w:rsidRPr="005106BA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- М.</w:t>
      </w:r>
      <w:r w:rsidRPr="005106B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: Издательство </w:t>
      </w:r>
      <w:proofErr w:type="spellStart"/>
      <w:r w:rsidRPr="005106BA">
        <w:rPr>
          <w:rFonts w:ascii="Times New Roman" w:hAnsi="Times New Roman"/>
          <w:iCs/>
          <w:color w:val="000000" w:themeColor="text1"/>
          <w:sz w:val="28"/>
          <w:szCs w:val="28"/>
        </w:rPr>
        <w:t>Юрайт</w:t>
      </w:r>
      <w:proofErr w:type="spellEnd"/>
      <w:r w:rsidRPr="005106BA">
        <w:rPr>
          <w:rFonts w:ascii="Times New Roman" w:hAnsi="Times New Roman"/>
          <w:iCs/>
          <w:color w:val="000000" w:themeColor="text1"/>
          <w:sz w:val="28"/>
          <w:szCs w:val="28"/>
        </w:rPr>
        <w:t>, 2016. 189 с.</w:t>
      </w:r>
    </w:p>
    <w:p w14:paraId="1DEA5326" w14:textId="77777777" w:rsidR="00BA576A" w:rsidRDefault="00BA576A" w:rsidP="00BA57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1848EE7" w14:textId="77777777" w:rsidR="00BA576A" w:rsidRPr="00631185" w:rsidRDefault="00BA576A" w:rsidP="00BA576A">
      <w:pPr>
        <w:rPr>
          <w:lang w:val="uk-UA"/>
        </w:rPr>
      </w:pPr>
    </w:p>
    <w:p w14:paraId="156B134E" w14:textId="77777777" w:rsidR="00BA576A" w:rsidRPr="00AB75F7" w:rsidRDefault="00BA576A" w:rsidP="00D75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bidi="uk-UA"/>
        </w:rPr>
      </w:pPr>
    </w:p>
    <w:sectPr w:rsidR="00BA576A" w:rsidRPr="00AB75F7" w:rsidSect="0059627A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8C004" w14:textId="77777777" w:rsidR="000912B0" w:rsidRDefault="000912B0" w:rsidP="00190BE8">
      <w:pPr>
        <w:spacing w:after="0" w:line="240" w:lineRule="auto"/>
      </w:pPr>
      <w:r>
        <w:separator/>
      </w:r>
    </w:p>
  </w:endnote>
  <w:endnote w:type="continuationSeparator" w:id="0">
    <w:p w14:paraId="4E634913" w14:textId="77777777" w:rsidR="000912B0" w:rsidRDefault="000912B0" w:rsidP="0019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F59E1" w14:textId="77777777" w:rsidR="000912B0" w:rsidRDefault="000912B0" w:rsidP="00190BE8">
      <w:pPr>
        <w:spacing w:after="0" w:line="240" w:lineRule="auto"/>
      </w:pPr>
      <w:r>
        <w:separator/>
      </w:r>
    </w:p>
  </w:footnote>
  <w:footnote w:type="continuationSeparator" w:id="0">
    <w:p w14:paraId="69A3B2A0" w14:textId="77777777" w:rsidR="000912B0" w:rsidRDefault="000912B0" w:rsidP="0019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E5796" w14:textId="77777777" w:rsidR="00B04B53" w:rsidRPr="000321C0" w:rsidRDefault="00B04B53" w:rsidP="000321C0">
    <w:pPr>
      <w:pStyle w:val="a4"/>
      <w:jc w:val="right"/>
      <w:rPr>
        <w:rFonts w:ascii="Times New Roman" w:hAnsi="Times New Roman"/>
        <w:sz w:val="24"/>
      </w:rPr>
    </w:pPr>
    <w:r w:rsidRPr="000321C0">
      <w:rPr>
        <w:rFonts w:ascii="Times New Roman" w:hAnsi="Times New Roman"/>
        <w:sz w:val="24"/>
      </w:rPr>
      <w:fldChar w:fldCharType="begin"/>
    </w:r>
    <w:r w:rsidRPr="000321C0">
      <w:rPr>
        <w:rFonts w:ascii="Times New Roman" w:hAnsi="Times New Roman"/>
        <w:sz w:val="24"/>
      </w:rPr>
      <w:instrText>PAGE   \* MERGEFORMAT</w:instrText>
    </w:r>
    <w:r w:rsidRPr="000321C0">
      <w:rPr>
        <w:rFonts w:ascii="Times New Roman" w:hAnsi="Times New Roman"/>
        <w:sz w:val="24"/>
      </w:rPr>
      <w:fldChar w:fldCharType="separate"/>
    </w:r>
    <w:r w:rsidR="004A29E0">
      <w:rPr>
        <w:rFonts w:ascii="Times New Roman" w:hAnsi="Times New Roman"/>
        <w:noProof/>
        <w:sz w:val="24"/>
      </w:rPr>
      <w:t>22</w:t>
    </w:r>
    <w:r w:rsidRPr="000321C0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67D0"/>
    <w:multiLevelType w:val="multilevel"/>
    <w:tmpl w:val="C0A4C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6323E"/>
    <w:multiLevelType w:val="multilevel"/>
    <w:tmpl w:val="4888DB0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111807"/>
    <w:multiLevelType w:val="multilevel"/>
    <w:tmpl w:val="753AC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547E59"/>
    <w:multiLevelType w:val="hybridMultilevel"/>
    <w:tmpl w:val="A96E8A96"/>
    <w:lvl w:ilvl="0" w:tplc="744C2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752F6C"/>
    <w:multiLevelType w:val="multilevel"/>
    <w:tmpl w:val="1F44CB9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2E772C"/>
    <w:multiLevelType w:val="hybridMultilevel"/>
    <w:tmpl w:val="3E887568"/>
    <w:lvl w:ilvl="0" w:tplc="B3961E98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BF"/>
    <w:rsid w:val="0000017D"/>
    <w:rsid w:val="000002E3"/>
    <w:rsid w:val="00001313"/>
    <w:rsid w:val="0000140C"/>
    <w:rsid w:val="00001514"/>
    <w:rsid w:val="000023ED"/>
    <w:rsid w:val="00002CB6"/>
    <w:rsid w:val="00002D6E"/>
    <w:rsid w:val="00002EE8"/>
    <w:rsid w:val="00002F1D"/>
    <w:rsid w:val="00003494"/>
    <w:rsid w:val="00004153"/>
    <w:rsid w:val="000048E2"/>
    <w:rsid w:val="000048FE"/>
    <w:rsid w:val="00004D75"/>
    <w:rsid w:val="00004EDB"/>
    <w:rsid w:val="000054CB"/>
    <w:rsid w:val="0000573C"/>
    <w:rsid w:val="00006474"/>
    <w:rsid w:val="00010840"/>
    <w:rsid w:val="0001097F"/>
    <w:rsid w:val="00010AB9"/>
    <w:rsid w:val="00011A1C"/>
    <w:rsid w:val="00011CBB"/>
    <w:rsid w:val="00011E6E"/>
    <w:rsid w:val="0001216B"/>
    <w:rsid w:val="00012748"/>
    <w:rsid w:val="00012D96"/>
    <w:rsid w:val="000130DD"/>
    <w:rsid w:val="00013156"/>
    <w:rsid w:val="00013716"/>
    <w:rsid w:val="00013D3D"/>
    <w:rsid w:val="00013F3C"/>
    <w:rsid w:val="0001493A"/>
    <w:rsid w:val="00014C47"/>
    <w:rsid w:val="00014D47"/>
    <w:rsid w:val="00014E6F"/>
    <w:rsid w:val="0001508E"/>
    <w:rsid w:val="00015720"/>
    <w:rsid w:val="00015738"/>
    <w:rsid w:val="00015B2D"/>
    <w:rsid w:val="00015E7A"/>
    <w:rsid w:val="00016D8A"/>
    <w:rsid w:val="000177B0"/>
    <w:rsid w:val="00017A4F"/>
    <w:rsid w:val="00020562"/>
    <w:rsid w:val="00020718"/>
    <w:rsid w:val="0002166F"/>
    <w:rsid w:val="0002172D"/>
    <w:rsid w:val="000217AE"/>
    <w:rsid w:val="00021AE5"/>
    <w:rsid w:val="00022657"/>
    <w:rsid w:val="00022BF4"/>
    <w:rsid w:val="00022F95"/>
    <w:rsid w:val="0002348C"/>
    <w:rsid w:val="000235F6"/>
    <w:rsid w:val="000236E6"/>
    <w:rsid w:val="00023853"/>
    <w:rsid w:val="00024018"/>
    <w:rsid w:val="00024093"/>
    <w:rsid w:val="00025184"/>
    <w:rsid w:val="0002580B"/>
    <w:rsid w:val="00025F7E"/>
    <w:rsid w:val="000262A8"/>
    <w:rsid w:val="00026A14"/>
    <w:rsid w:val="0002770E"/>
    <w:rsid w:val="0002789C"/>
    <w:rsid w:val="00027B2C"/>
    <w:rsid w:val="00027F9B"/>
    <w:rsid w:val="000303F5"/>
    <w:rsid w:val="00030BE6"/>
    <w:rsid w:val="00030F15"/>
    <w:rsid w:val="000311BF"/>
    <w:rsid w:val="00031426"/>
    <w:rsid w:val="000321C0"/>
    <w:rsid w:val="00032870"/>
    <w:rsid w:val="0003338C"/>
    <w:rsid w:val="0003368A"/>
    <w:rsid w:val="00033B09"/>
    <w:rsid w:val="00034ED6"/>
    <w:rsid w:val="00035421"/>
    <w:rsid w:val="0003564A"/>
    <w:rsid w:val="00037277"/>
    <w:rsid w:val="000373C1"/>
    <w:rsid w:val="0003764D"/>
    <w:rsid w:val="00037FBB"/>
    <w:rsid w:val="00040066"/>
    <w:rsid w:val="00040688"/>
    <w:rsid w:val="00041F90"/>
    <w:rsid w:val="000422DE"/>
    <w:rsid w:val="000424F0"/>
    <w:rsid w:val="000429E8"/>
    <w:rsid w:val="00042FA2"/>
    <w:rsid w:val="00043158"/>
    <w:rsid w:val="00043168"/>
    <w:rsid w:val="00043EA3"/>
    <w:rsid w:val="00043EE8"/>
    <w:rsid w:val="00044163"/>
    <w:rsid w:val="000444BC"/>
    <w:rsid w:val="000446D7"/>
    <w:rsid w:val="000450CA"/>
    <w:rsid w:val="0004512F"/>
    <w:rsid w:val="0004516C"/>
    <w:rsid w:val="000452AF"/>
    <w:rsid w:val="00045A20"/>
    <w:rsid w:val="00045D88"/>
    <w:rsid w:val="000460E6"/>
    <w:rsid w:val="00046464"/>
    <w:rsid w:val="0004676C"/>
    <w:rsid w:val="000478CF"/>
    <w:rsid w:val="00050125"/>
    <w:rsid w:val="00050CF8"/>
    <w:rsid w:val="000515E3"/>
    <w:rsid w:val="00051B91"/>
    <w:rsid w:val="00055371"/>
    <w:rsid w:val="000561CD"/>
    <w:rsid w:val="000564F3"/>
    <w:rsid w:val="00057726"/>
    <w:rsid w:val="00057D62"/>
    <w:rsid w:val="00060CFD"/>
    <w:rsid w:val="000616C8"/>
    <w:rsid w:val="00062342"/>
    <w:rsid w:val="00063256"/>
    <w:rsid w:val="000641FF"/>
    <w:rsid w:val="000651EE"/>
    <w:rsid w:val="0006632E"/>
    <w:rsid w:val="00067371"/>
    <w:rsid w:val="00067B15"/>
    <w:rsid w:val="00067E60"/>
    <w:rsid w:val="00071326"/>
    <w:rsid w:val="00071B04"/>
    <w:rsid w:val="00071BDA"/>
    <w:rsid w:val="00071DA5"/>
    <w:rsid w:val="000720FE"/>
    <w:rsid w:val="00072167"/>
    <w:rsid w:val="00072B02"/>
    <w:rsid w:val="00072E29"/>
    <w:rsid w:val="00073C38"/>
    <w:rsid w:val="00074A10"/>
    <w:rsid w:val="00074C1D"/>
    <w:rsid w:val="00075352"/>
    <w:rsid w:val="00075689"/>
    <w:rsid w:val="00075EC1"/>
    <w:rsid w:val="00076765"/>
    <w:rsid w:val="000767B5"/>
    <w:rsid w:val="00076914"/>
    <w:rsid w:val="00077378"/>
    <w:rsid w:val="000779CF"/>
    <w:rsid w:val="00080C95"/>
    <w:rsid w:val="000811D1"/>
    <w:rsid w:val="00081463"/>
    <w:rsid w:val="00081DBB"/>
    <w:rsid w:val="00082519"/>
    <w:rsid w:val="000832C5"/>
    <w:rsid w:val="00084E34"/>
    <w:rsid w:val="0008561E"/>
    <w:rsid w:val="00085821"/>
    <w:rsid w:val="000861EA"/>
    <w:rsid w:val="00087117"/>
    <w:rsid w:val="000875B9"/>
    <w:rsid w:val="000903F8"/>
    <w:rsid w:val="00090695"/>
    <w:rsid w:val="000908F0"/>
    <w:rsid w:val="00090952"/>
    <w:rsid w:val="000912B0"/>
    <w:rsid w:val="00092014"/>
    <w:rsid w:val="00092F63"/>
    <w:rsid w:val="00093570"/>
    <w:rsid w:val="00093793"/>
    <w:rsid w:val="000938E4"/>
    <w:rsid w:val="000946B2"/>
    <w:rsid w:val="00094E4E"/>
    <w:rsid w:val="000950B2"/>
    <w:rsid w:val="00095120"/>
    <w:rsid w:val="00095B53"/>
    <w:rsid w:val="0009611B"/>
    <w:rsid w:val="00096D20"/>
    <w:rsid w:val="000972E8"/>
    <w:rsid w:val="0009756F"/>
    <w:rsid w:val="0009757D"/>
    <w:rsid w:val="000979A6"/>
    <w:rsid w:val="00097B2A"/>
    <w:rsid w:val="000A0225"/>
    <w:rsid w:val="000A0550"/>
    <w:rsid w:val="000A10C0"/>
    <w:rsid w:val="000A1900"/>
    <w:rsid w:val="000A245F"/>
    <w:rsid w:val="000A2664"/>
    <w:rsid w:val="000A2B86"/>
    <w:rsid w:val="000A32BA"/>
    <w:rsid w:val="000A3990"/>
    <w:rsid w:val="000A3CCE"/>
    <w:rsid w:val="000A3D3A"/>
    <w:rsid w:val="000A4067"/>
    <w:rsid w:val="000A4593"/>
    <w:rsid w:val="000A4F45"/>
    <w:rsid w:val="000A537C"/>
    <w:rsid w:val="000A5602"/>
    <w:rsid w:val="000A5E98"/>
    <w:rsid w:val="000A5ED2"/>
    <w:rsid w:val="000A600B"/>
    <w:rsid w:val="000A606A"/>
    <w:rsid w:val="000A64DA"/>
    <w:rsid w:val="000A655E"/>
    <w:rsid w:val="000A65F5"/>
    <w:rsid w:val="000A6618"/>
    <w:rsid w:val="000A6755"/>
    <w:rsid w:val="000A740E"/>
    <w:rsid w:val="000A7B63"/>
    <w:rsid w:val="000A7F1B"/>
    <w:rsid w:val="000B026B"/>
    <w:rsid w:val="000B04ED"/>
    <w:rsid w:val="000B157C"/>
    <w:rsid w:val="000B1852"/>
    <w:rsid w:val="000B19AE"/>
    <w:rsid w:val="000B2095"/>
    <w:rsid w:val="000B2A63"/>
    <w:rsid w:val="000B2A7D"/>
    <w:rsid w:val="000B3725"/>
    <w:rsid w:val="000B3B42"/>
    <w:rsid w:val="000B40E7"/>
    <w:rsid w:val="000B582C"/>
    <w:rsid w:val="000B59E7"/>
    <w:rsid w:val="000B5F3B"/>
    <w:rsid w:val="000B733A"/>
    <w:rsid w:val="000B7F0E"/>
    <w:rsid w:val="000C065E"/>
    <w:rsid w:val="000C1206"/>
    <w:rsid w:val="000C1291"/>
    <w:rsid w:val="000C33BE"/>
    <w:rsid w:val="000C3C20"/>
    <w:rsid w:val="000C4E3C"/>
    <w:rsid w:val="000C53EB"/>
    <w:rsid w:val="000C58D2"/>
    <w:rsid w:val="000C5DFD"/>
    <w:rsid w:val="000C66DA"/>
    <w:rsid w:val="000C6E7B"/>
    <w:rsid w:val="000C7054"/>
    <w:rsid w:val="000D0410"/>
    <w:rsid w:val="000D04E4"/>
    <w:rsid w:val="000D056B"/>
    <w:rsid w:val="000D0699"/>
    <w:rsid w:val="000D1600"/>
    <w:rsid w:val="000D1F2E"/>
    <w:rsid w:val="000D298C"/>
    <w:rsid w:val="000D32AE"/>
    <w:rsid w:val="000D405B"/>
    <w:rsid w:val="000D4519"/>
    <w:rsid w:val="000D471D"/>
    <w:rsid w:val="000D4BA3"/>
    <w:rsid w:val="000D60A9"/>
    <w:rsid w:val="000D663F"/>
    <w:rsid w:val="000D69F2"/>
    <w:rsid w:val="000D6A4B"/>
    <w:rsid w:val="000D6DDD"/>
    <w:rsid w:val="000D73A2"/>
    <w:rsid w:val="000D74CD"/>
    <w:rsid w:val="000D763A"/>
    <w:rsid w:val="000D7750"/>
    <w:rsid w:val="000E0502"/>
    <w:rsid w:val="000E1604"/>
    <w:rsid w:val="000E1CE8"/>
    <w:rsid w:val="000E1FE5"/>
    <w:rsid w:val="000E2F8A"/>
    <w:rsid w:val="000E3AF8"/>
    <w:rsid w:val="000E3DC9"/>
    <w:rsid w:val="000E3E2C"/>
    <w:rsid w:val="000E4341"/>
    <w:rsid w:val="000E52CE"/>
    <w:rsid w:val="000E55E0"/>
    <w:rsid w:val="000E560B"/>
    <w:rsid w:val="000E56EF"/>
    <w:rsid w:val="000E591E"/>
    <w:rsid w:val="000E5BE5"/>
    <w:rsid w:val="000E5D35"/>
    <w:rsid w:val="000E61BA"/>
    <w:rsid w:val="000E657A"/>
    <w:rsid w:val="000E6EF2"/>
    <w:rsid w:val="000E6F79"/>
    <w:rsid w:val="000E79F3"/>
    <w:rsid w:val="000E7B5B"/>
    <w:rsid w:val="000F0135"/>
    <w:rsid w:val="000F0169"/>
    <w:rsid w:val="000F0240"/>
    <w:rsid w:val="000F0B37"/>
    <w:rsid w:val="000F1365"/>
    <w:rsid w:val="000F151E"/>
    <w:rsid w:val="000F1C97"/>
    <w:rsid w:val="000F2830"/>
    <w:rsid w:val="000F2CBF"/>
    <w:rsid w:val="000F46A8"/>
    <w:rsid w:val="000F4D22"/>
    <w:rsid w:val="000F5198"/>
    <w:rsid w:val="000F5E14"/>
    <w:rsid w:val="000F607D"/>
    <w:rsid w:val="000F65DD"/>
    <w:rsid w:val="000F66AE"/>
    <w:rsid w:val="000F6BBC"/>
    <w:rsid w:val="000F71C7"/>
    <w:rsid w:val="000F7642"/>
    <w:rsid w:val="000F7FD6"/>
    <w:rsid w:val="00100C00"/>
    <w:rsid w:val="00101A8F"/>
    <w:rsid w:val="00102546"/>
    <w:rsid w:val="0010284D"/>
    <w:rsid w:val="00102AA6"/>
    <w:rsid w:val="00103329"/>
    <w:rsid w:val="0010366D"/>
    <w:rsid w:val="00103F7C"/>
    <w:rsid w:val="001046A8"/>
    <w:rsid w:val="00105045"/>
    <w:rsid w:val="00105C14"/>
    <w:rsid w:val="00105C1C"/>
    <w:rsid w:val="001060BB"/>
    <w:rsid w:val="0010654F"/>
    <w:rsid w:val="001076DE"/>
    <w:rsid w:val="001077A6"/>
    <w:rsid w:val="00107E28"/>
    <w:rsid w:val="0011027E"/>
    <w:rsid w:val="001106E2"/>
    <w:rsid w:val="00110FF3"/>
    <w:rsid w:val="001110E9"/>
    <w:rsid w:val="001115DF"/>
    <w:rsid w:val="001120F5"/>
    <w:rsid w:val="001133C3"/>
    <w:rsid w:val="001138F2"/>
    <w:rsid w:val="00113D4E"/>
    <w:rsid w:val="00113EAC"/>
    <w:rsid w:val="0011478B"/>
    <w:rsid w:val="00114D3F"/>
    <w:rsid w:val="001153B5"/>
    <w:rsid w:val="0011546C"/>
    <w:rsid w:val="001155EA"/>
    <w:rsid w:val="0011575A"/>
    <w:rsid w:val="00115FE2"/>
    <w:rsid w:val="0011627A"/>
    <w:rsid w:val="001162C5"/>
    <w:rsid w:val="001216EE"/>
    <w:rsid w:val="00122228"/>
    <w:rsid w:val="001222F8"/>
    <w:rsid w:val="00122465"/>
    <w:rsid w:val="00122C1B"/>
    <w:rsid w:val="00122E41"/>
    <w:rsid w:val="00122F11"/>
    <w:rsid w:val="00122FA0"/>
    <w:rsid w:val="00123815"/>
    <w:rsid w:val="0012389F"/>
    <w:rsid w:val="00123CA1"/>
    <w:rsid w:val="001256A3"/>
    <w:rsid w:val="00125991"/>
    <w:rsid w:val="00125A20"/>
    <w:rsid w:val="00125FD2"/>
    <w:rsid w:val="00126257"/>
    <w:rsid w:val="001274C7"/>
    <w:rsid w:val="00127729"/>
    <w:rsid w:val="001300FF"/>
    <w:rsid w:val="00130533"/>
    <w:rsid w:val="00130699"/>
    <w:rsid w:val="0013147A"/>
    <w:rsid w:val="00132229"/>
    <w:rsid w:val="0013227C"/>
    <w:rsid w:val="00132280"/>
    <w:rsid w:val="00132340"/>
    <w:rsid w:val="001327B1"/>
    <w:rsid w:val="00133037"/>
    <w:rsid w:val="001341B2"/>
    <w:rsid w:val="001346AD"/>
    <w:rsid w:val="00134CE8"/>
    <w:rsid w:val="001354DD"/>
    <w:rsid w:val="00135B49"/>
    <w:rsid w:val="00135B8C"/>
    <w:rsid w:val="00135BA8"/>
    <w:rsid w:val="00135FF4"/>
    <w:rsid w:val="001360CA"/>
    <w:rsid w:val="00136449"/>
    <w:rsid w:val="00136943"/>
    <w:rsid w:val="00136D22"/>
    <w:rsid w:val="00137960"/>
    <w:rsid w:val="00137F19"/>
    <w:rsid w:val="0014036F"/>
    <w:rsid w:val="00141C39"/>
    <w:rsid w:val="00141EF8"/>
    <w:rsid w:val="0014286C"/>
    <w:rsid w:val="001428B5"/>
    <w:rsid w:val="00142D1D"/>
    <w:rsid w:val="0014328C"/>
    <w:rsid w:val="00143581"/>
    <w:rsid w:val="0014379B"/>
    <w:rsid w:val="0014465B"/>
    <w:rsid w:val="00145266"/>
    <w:rsid w:val="00145689"/>
    <w:rsid w:val="00145808"/>
    <w:rsid w:val="00145C07"/>
    <w:rsid w:val="00146035"/>
    <w:rsid w:val="0014605D"/>
    <w:rsid w:val="001462AB"/>
    <w:rsid w:val="001464AB"/>
    <w:rsid w:val="001467F2"/>
    <w:rsid w:val="001468DE"/>
    <w:rsid w:val="00146C8A"/>
    <w:rsid w:val="00146F0D"/>
    <w:rsid w:val="00150058"/>
    <w:rsid w:val="00150323"/>
    <w:rsid w:val="0015072E"/>
    <w:rsid w:val="00150A34"/>
    <w:rsid w:val="00151159"/>
    <w:rsid w:val="0015151B"/>
    <w:rsid w:val="00151634"/>
    <w:rsid w:val="00151937"/>
    <w:rsid w:val="001526A0"/>
    <w:rsid w:val="0015280A"/>
    <w:rsid w:val="00153004"/>
    <w:rsid w:val="00153B6B"/>
    <w:rsid w:val="00153C71"/>
    <w:rsid w:val="00153EE1"/>
    <w:rsid w:val="001551C9"/>
    <w:rsid w:val="00155268"/>
    <w:rsid w:val="001552FD"/>
    <w:rsid w:val="001553CA"/>
    <w:rsid w:val="00155537"/>
    <w:rsid w:val="0015572F"/>
    <w:rsid w:val="00155FE9"/>
    <w:rsid w:val="001563DA"/>
    <w:rsid w:val="00157746"/>
    <w:rsid w:val="001606C2"/>
    <w:rsid w:val="001609CB"/>
    <w:rsid w:val="00160E61"/>
    <w:rsid w:val="001617B3"/>
    <w:rsid w:val="00161AD1"/>
    <w:rsid w:val="00162BAE"/>
    <w:rsid w:val="00162E55"/>
    <w:rsid w:val="001630E7"/>
    <w:rsid w:val="0016320E"/>
    <w:rsid w:val="0016401E"/>
    <w:rsid w:val="0016486D"/>
    <w:rsid w:val="0016548C"/>
    <w:rsid w:val="00165D31"/>
    <w:rsid w:val="00167343"/>
    <w:rsid w:val="001673D6"/>
    <w:rsid w:val="0016767C"/>
    <w:rsid w:val="001677AB"/>
    <w:rsid w:val="00170063"/>
    <w:rsid w:val="00170528"/>
    <w:rsid w:val="00170A20"/>
    <w:rsid w:val="00174C96"/>
    <w:rsid w:val="00175BF1"/>
    <w:rsid w:val="00176543"/>
    <w:rsid w:val="00177005"/>
    <w:rsid w:val="00177F12"/>
    <w:rsid w:val="00177F8F"/>
    <w:rsid w:val="001807E8"/>
    <w:rsid w:val="00180C09"/>
    <w:rsid w:val="00180C0A"/>
    <w:rsid w:val="00180D1A"/>
    <w:rsid w:val="00181119"/>
    <w:rsid w:val="00181823"/>
    <w:rsid w:val="00181A48"/>
    <w:rsid w:val="00181B2D"/>
    <w:rsid w:val="00182B37"/>
    <w:rsid w:val="00183A4F"/>
    <w:rsid w:val="00183BB5"/>
    <w:rsid w:val="001845EC"/>
    <w:rsid w:val="00184A16"/>
    <w:rsid w:val="001852A5"/>
    <w:rsid w:val="001856B4"/>
    <w:rsid w:val="00185DBC"/>
    <w:rsid w:val="00186542"/>
    <w:rsid w:val="0018665B"/>
    <w:rsid w:val="00186FA0"/>
    <w:rsid w:val="001870BD"/>
    <w:rsid w:val="001870EE"/>
    <w:rsid w:val="001907EB"/>
    <w:rsid w:val="00190BE8"/>
    <w:rsid w:val="00192057"/>
    <w:rsid w:val="00192906"/>
    <w:rsid w:val="00192E5F"/>
    <w:rsid w:val="001938FB"/>
    <w:rsid w:val="00193AE9"/>
    <w:rsid w:val="00195997"/>
    <w:rsid w:val="0019629A"/>
    <w:rsid w:val="0019789E"/>
    <w:rsid w:val="001A0683"/>
    <w:rsid w:val="001A0E11"/>
    <w:rsid w:val="001A1D5A"/>
    <w:rsid w:val="001A1E5B"/>
    <w:rsid w:val="001A2A70"/>
    <w:rsid w:val="001A3072"/>
    <w:rsid w:val="001A325E"/>
    <w:rsid w:val="001A32BC"/>
    <w:rsid w:val="001A3AED"/>
    <w:rsid w:val="001A3DF7"/>
    <w:rsid w:val="001A4287"/>
    <w:rsid w:val="001A45AC"/>
    <w:rsid w:val="001A47E0"/>
    <w:rsid w:val="001A4877"/>
    <w:rsid w:val="001A4D4B"/>
    <w:rsid w:val="001A5226"/>
    <w:rsid w:val="001A54E8"/>
    <w:rsid w:val="001A5576"/>
    <w:rsid w:val="001A6CF2"/>
    <w:rsid w:val="001A78EE"/>
    <w:rsid w:val="001A7B36"/>
    <w:rsid w:val="001B028D"/>
    <w:rsid w:val="001B05AC"/>
    <w:rsid w:val="001B05F0"/>
    <w:rsid w:val="001B06B4"/>
    <w:rsid w:val="001B073E"/>
    <w:rsid w:val="001B0C7F"/>
    <w:rsid w:val="001B0C83"/>
    <w:rsid w:val="001B1782"/>
    <w:rsid w:val="001B1A34"/>
    <w:rsid w:val="001B1A38"/>
    <w:rsid w:val="001B1BCC"/>
    <w:rsid w:val="001B233E"/>
    <w:rsid w:val="001B2E71"/>
    <w:rsid w:val="001B3516"/>
    <w:rsid w:val="001B3E50"/>
    <w:rsid w:val="001B4F5B"/>
    <w:rsid w:val="001B50AA"/>
    <w:rsid w:val="001B55CB"/>
    <w:rsid w:val="001B695A"/>
    <w:rsid w:val="001B6E87"/>
    <w:rsid w:val="001B7C2C"/>
    <w:rsid w:val="001B7D7B"/>
    <w:rsid w:val="001C0259"/>
    <w:rsid w:val="001C0311"/>
    <w:rsid w:val="001C136F"/>
    <w:rsid w:val="001C1600"/>
    <w:rsid w:val="001C1A5D"/>
    <w:rsid w:val="001C312E"/>
    <w:rsid w:val="001C345A"/>
    <w:rsid w:val="001C3681"/>
    <w:rsid w:val="001C3E0F"/>
    <w:rsid w:val="001C3FEB"/>
    <w:rsid w:val="001C4088"/>
    <w:rsid w:val="001C40D4"/>
    <w:rsid w:val="001C4F7C"/>
    <w:rsid w:val="001C584F"/>
    <w:rsid w:val="001C59FB"/>
    <w:rsid w:val="001C6B7C"/>
    <w:rsid w:val="001C7500"/>
    <w:rsid w:val="001C7816"/>
    <w:rsid w:val="001C79EF"/>
    <w:rsid w:val="001C7AD3"/>
    <w:rsid w:val="001C7B81"/>
    <w:rsid w:val="001C7C24"/>
    <w:rsid w:val="001D0DE2"/>
    <w:rsid w:val="001D0DFB"/>
    <w:rsid w:val="001D0E88"/>
    <w:rsid w:val="001D1091"/>
    <w:rsid w:val="001D18A8"/>
    <w:rsid w:val="001D3190"/>
    <w:rsid w:val="001D345D"/>
    <w:rsid w:val="001D389B"/>
    <w:rsid w:val="001D3940"/>
    <w:rsid w:val="001D474D"/>
    <w:rsid w:val="001D50BC"/>
    <w:rsid w:val="001D5DD0"/>
    <w:rsid w:val="001D6394"/>
    <w:rsid w:val="001D6587"/>
    <w:rsid w:val="001D672D"/>
    <w:rsid w:val="001D676D"/>
    <w:rsid w:val="001D6AF6"/>
    <w:rsid w:val="001D6B2F"/>
    <w:rsid w:val="001D6F1F"/>
    <w:rsid w:val="001D7447"/>
    <w:rsid w:val="001E039E"/>
    <w:rsid w:val="001E0C74"/>
    <w:rsid w:val="001E0FBA"/>
    <w:rsid w:val="001E1476"/>
    <w:rsid w:val="001E1A5C"/>
    <w:rsid w:val="001E25BB"/>
    <w:rsid w:val="001E26BB"/>
    <w:rsid w:val="001E29E4"/>
    <w:rsid w:val="001E31D0"/>
    <w:rsid w:val="001E34FE"/>
    <w:rsid w:val="001E3699"/>
    <w:rsid w:val="001E36C0"/>
    <w:rsid w:val="001E3C6F"/>
    <w:rsid w:val="001E438A"/>
    <w:rsid w:val="001E58E3"/>
    <w:rsid w:val="001E6829"/>
    <w:rsid w:val="001E78C1"/>
    <w:rsid w:val="001F023D"/>
    <w:rsid w:val="001F0553"/>
    <w:rsid w:val="001F095E"/>
    <w:rsid w:val="001F1014"/>
    <w:rsid w:val="001F1174"/>
    <w:rsid w:val="001F14EE"/>
    <w:rsid w:val="001F1520"/>
    <w:rsid w:val="001F21B1"/>
    <w:rsid w:val="001F2A14"/>
    <w:rsid w:val="001F3172"/>
    <w:rsid w:val="001F3A6B"/>
    <w:rsid w:val="001F3B11"/>
    <w:rsid w:val="001F4308"/>
    <w:rsid w:val="001F4D99"/>
    <w:rsid w:val="001F4FB6"/>
    <w:rsid w:val="001F5128"/>
    <w:rsid w:val="001F531F"/>
    <w:rsid w:val="001F6809"/>
    <w:rsid w:val="001F6FBD"/>
    <w:rsid w:val="001F7EDA"/>
    <w:rsid w:val="00200296"/>
    <w:rsid w:val="0020079B"/>
    <w:rsid w:val="002009FE"/>
    <w:rsid w:val="00200B2B"/>
    <w:rsid w:val="00200EC9"/>
    <w:rsid w:val="002011F5"/>
    <w:rsid w:val="00201DBF"/>
    <w:rsid w:val="002027A9"/>
    <w:rsid w:val="002031FF"/>
    <w:rsid w:val="002035C8"/>
    <w:rsid w:val="00204016"/>
    <w:rsid w:val="00204334"/>
    <w:rsid w:val="00204492"/>
    <w:rsid w:val="00205389"/>
    <w:rsid w:val="002055FB"/>
    <w:rsid w:val="002069DB"/>
    <w:rsid w:val="00206E95"/>
    <w:rsid w:val="002075FA"/>
    <w:rsid w:val="002102BC"/>
    <w:rsid w:val="002115DC"/>
    <w:rsid w:val="00211BDC"/>
    <w:rsid w:val="002120ED"/>
    <w:rsid w:val="0021218B"/>
    <w:rsid w:val="00212205"/>
    <w:rsid w:val="00212971"/>
    <w:rsid w:val="00212CB7"/>
    <w:rsid w:val="00213136"/>
    <w:rsid w:val="00213B48"/>
    <w:rsid w:val="00213E80"/>
    <w:rsid w:val="00213F17"/>
    <w:rsid w:val="00214089"/>
    <w:rsid w:val="0021437F"/>
    <w:rsid w:val="00214862"/>
    <w:rsid w:val="002154DC"/>
    <w:rsid w:val="00215554"/>
    <w:rsid w:val="00215A69"/>
    <w:rsid w:val="00215F09"/>
    <w:rsid w:val="00216405"/>
    <w:rsid w:val="002168DD"/>
    <w:rsid w:val="00217732"/>
    <w:rsid w:val="002202D1"/>
    <w:rsid w:val="00220E8C"/>
    <w:rsid w:val="002220EB"/>
    <w:rsid w:val="0022262F"/>
    <w:rsid w:val="002236BE"/>
    <w:rsid w:val="00223CBF"/>
    <w:rsid w:val="00223E1A"/>
    <w:rsid w:val="0022458B"/>
    <w:rsid w:val="00225912"/>
    <w:rsid w:val="00225B39"/>
    <w:rsid w:val="00225EF9"/>
    <w:rsid w:val="00225F73"/>
    <w:rsid w:val="00225FB6"/>
    <w:rsid w:val="002262A2"/>
    <w:rsid w:val="0022661B"/>
    <w:rsid w:val="00227B8A"/>
    <w:rsid w:val="00227CBF"/>
    <w:rsid w:val="0023044B"/>
    <w:rsid w:val="0023060C"/>
    <w:rsid w:val="002308E8"/>
    <w:rsid w:val="00231153"/>
    <w:rsid w:val="00231432"/>
    <w:rsid w:val="00231697"/>
    <w:rsid w:val="0023211F"/>
    <w:rsid w:val="0023218E"/>
    <w:rsid w:val="0023230D"/>
    <w:rsid w:val="00232399"/>
    <w:rsid w:val="00232723"/>
    <w:rsid w:val="00233026"/>
    <w:rsid w:val="00233574"/>
    <w:rsid w:val="0023365B"/>
    <w:rsid w:val="002346B9"/>
    <w:rsid w:val="00234776"/>
    <w:rsid w:val="00234815"/>
    <w:rsid w:val="00234A7D"/>
    <w:rsid w:val="00234C32"/>
    <w:rsid w:val="00234CA2"/>
    <w:rsid w:val="00235CA1"/>
    <w:rsid w:val="002363FF"/>
    <w:rsid w:val="00237758"/>
    <w:rsid w:val="0023794C"/>
    <w:rsid w:val="00240B80"/>
    <w:rsid w:val="00240C16"/>
    <w:rsid w:val="00240C4C"/>
    <w:rsid w:val="002411EB"/>
    <w:rsid w:val="00241391"/>
    <w:rsid w:val="00241D03"/>
    <w:rsid w:val="00241D07"/>
    <w:rsid w:val="00241DC5"/>
    <w:rsid w:val="00242BF9"/>
    <w:rsid w:val="00243BAB"/>
    <w:rsid w:val="00243F5F"/>
    <w:rsid w:val="002441B7"/>
    <w:rsid w:val="0024457B"/>
    <w:rsid w:val="0024487B"/>
    <w:rsid w:val="00244F23"/>
    <w:rsid w:val="002453BF"/>
    <w:rsid w:val="00245C20"/>
    <w:rsid w:val="00246A0A"/>
    <w:rsid w:val="00247131"/>
    <w:rsid w:val="0024736E"/>
    <w:rsid w:val="00247AE3"/>
    <w:rsid w:val="002502D7"/>
    <w:rsid w:val="00250EC6"/>
    <w:rsid w:val="00251190"/>
    <w:rsid w:val="002516CB"/>
    <w:rsid w:val="00251B87"/>
    <w:rsid w:val="00252A2C"/>
    <w:rsid w:val="00252A3B"/>
    <w:rsid w:val="00252C93"/>
    <w:rsid w:val="00252D19"/>
    <w:rsid w:val="00254626"/>
    <w:rsid w:val="00254AAE"/>
    <w:rsid w:val="00254AC0"/>
    <w:rsid w:val="00254D84"/>
    <w:rsid w:val="00254DE9"/>
    <w:rsid w:val="00255EA5"/>
    <w:rsid w:val="002561F0"/>
    <w:rsid w:val="002565E3"/>
    <w:rsid w:val="0025662D"/>
    <w:rsid w:val="00256EB9"/>
    <w:rsid w:val="00257654"/>
    <w:rsid w:val="00257B42"/>
    <w:rsid w:val="00257C62"/>
    <w:rsid w:val="00260CCF"/>
    <w:rsid w:val="00260DDC"/>
    <w:rsid w:val="002614F3"/>
    <w:rsid w:val="0026152A"/>
    <w:rsid w:val="00261929"/>
    <w:rsid w:val="00262030"/>
    <w:rsid w:val="00262622"/>
    <w:rsid w:val="0026274E"/>
    <w:rsid w:val="00262802"/>
    <w:rsid w:val="00262839"/>
    <w:rsid w:val="00262F54"/>
    <w:rsid w:val="00263FC9"/>
    <w:rsid w:val="00264761"/>
    <w:rsid w:val="002649D9"/>
    <w:rsid w:val="00265012"/>
    <w:rsid w:val="002651EF"/>
    <w:rsid w:val="0026542C"/>
    <w:rsid w:val="00265853"/>
    <w:rsid w:val="00266550"/>
    <w:rsid w:val="00266C15"/>
    <w:rsid w:val="00266E79"/>
    <w:rsid w:val="00266FC7"/>
    <w:rsid w:val="00267086"/>
    <w:rsid w:val="00267175"/>
    <w:rsid w:val="00270D72"/>
    <w:rsid w:val="00271111"/>
    <w:rsid w:val="0027137C"/>
    <w:rsid w:val="002716A7"/>
    <w:rsid w:val="002719B0"/>
    <w:rsid w:val="00272F3B"/>
    <w:rsid w:val="00273685"/>
    <w:rsid w:val="00273D49"/>
    <w:rsid w:val="0027423E"/>
    <w:rsid w:val="00274614"/>
    <w:rsid w:val="002749D7"/>
    <w:rsid w:val="00275A69"/>
    <w:rsid w:val="00275E3F"/>
    <w:rsid w:val="00275E4A"/>
    <w:rsid w:val="0027643A"/>
    <w:rsid w:val="00276593"/>
    <w:rsid w:val="00277615"/>
    <w:rsid w:val="00277D7A"/>
    <w:rsid w:val="00280D16"/>
    <w:rsid w:val="00281F44"/>
    <w:rsid w:val="0028265B"/>
    <w:rsid w:val="0028304F"/>
    <w:rsid w:val="00284607"/>
    <w:rsid w:val="002854C7"/>
    <w:rsid w:val="002859C1"/>
    <w:rsid w:val="00285B08"/>
    <w:rsid w:val="00285C04"/>
    <w:rsid w:val="002865C5"/>
    <w:rsid w:val="00286F20"/>
    <w:rsid w:val="00287CD6"/>
    <w:rsid w:val="00290587"/>
    <w:rsid w:val="00291370"/>
    <w:rsid w:val="00291867"/>
    <w:rsid w:val="00292274"/>
    <w:rsid w:val="00292AD7"/>
    <w:rsid w:val="00294242"/>
    <w:rsid w:val="00294F37"/>
    <w:rsid w:val="00294F72"/>
    <w:rsid w:val="00295F77"/>
    <w:rsid w:val="00296351"/>
    <w:rsid w:val="00296428"/>
    <w:rsid w:val="00296857"/>
    <w:rsid w:val="0029741A"/>
    <w:rsid w:val="00297892"/>
    <w:rsid w:val="002A059F"/>
    <w:rsid w:val="002A1609"/>
    <w:rsid w:val="002A180E"/>
    <w:rsid w:val="002A18C1"/>
    <w:rsid w:val="002A1C1A"/>
    <w:rsid w:val="002A2299"/>
    <w:rsid w:val="002A4113"/>
    <w:rsid w:val="002A4C0C"/>
    <w:rsid w:val="002A531D"/>
    <w:rsid w:val="002A532B"/>
    <w:rsid w:val="002A5BEB"/>
    <w:rsid w:val="002A686E"/>
    <w:rsid w:val="002A69F0"/>
    <w:rsid w:val="002A7A27"/>
    <w:rsid w:val="002B097F"/>
    <w:rsid w:val="002B0E71"/>
    <w:rsid w:val="002B10D6"/>
    <w:rsid w:val="002B1337"/>
    <w:rsid w:val="002B15AB"/>
    <w:rsid w:val="002B1F7E"/>
    <w:rsid w:val="002B228A"/>
    <w:rsid w:val="002B27C4"/>
    <w:rsid w:val="002B2BA4"/>
    <w:rsid w:val="002B3851"/>
    <w:rsid w:val="002B38DF"/>
    <w:rsid w:val="002B4371"/>
    <w:rsid w:val="002B4420"/>
    <w:rsid w:val="002B463D"/>
    <w:rsid w:val="002B5FF0"/>
    <w:rsid w:val="002B629B"/>
    <w:rsid w:val="002B62FA"/>
    <w:rsid w:val="002B6E7C"/>
    <w:rsid w:val="002C07EB"/>
    <w:rsid w:val="002C0F4A"/>
    <w:rsid w:val="002C0FDA"/>
    <w:rsid w:val="002C1541"/>
    <w:rsid w:val="002C2349"/>
    <w:rsid w:val="002C24A9"/>
    <w:rsid w:val="002C24C9"/>
    <w:rsid w:val="002C2A7A"/>
    <w:rsid w:val="002C2D0B"/>
    <w:rsid w:val="002C3734"/>
    <w:rsid w:val="002C3AAC"/>
    <w:rsid w:val="002C3BDC"/>
    <w:rsid w:val="002C3C76"/>
    <w:rsid w:val="002C43E9"/>
    <w:rsid w:val="002C4BF4"/>
    <w:rsid w:val="002C5942"/>
    <w:rsid w:val="002C5D81"/>
    <w:rsid w:val="002C6A3F"/>
    <w:rsid w:val="002C7087"/>
    <w:rsid w:val="002C74C6"/>
    <w:rsid w:val="002C7AD8"/>
    <w:rsid w:val="002D04F3"/>
    <w:rsid w:val="002D1365"/>
    <w:rsid w:val="002D16D5"/>
    <w:rsid w:val="002D174D"/>
    <w:rsid w:val="002D1CB4"/>
    <w:rsid w:val="002D26BF"/>
    <w:rsid w:val="002D2964"/>
    <w:rsid w:val="002D2D95"/>
    <w:rsid w:val="002D3546"/>
    <w:rsid w:val="002D35C2"/>
    <w:rsid w:val="002D4061"/>
    <w:rsid w:val="002D4DD6"/>
    <w:rsid w:val="002D4E80"/>
    <w:rsid w:val="002D4EFA"/>
    <w:rsid w:val="002D508F"/>
    <w:rsid w:val="002D58A5"/>
    <w:rsid w:val="002D5953"/>
    <w:rsid w:val="002D5F3A"/>
    <w:rsid w:val="002D625B"/>
    <w:rsid w:val="002D73B4"/>
    <w:rsid w:val="002D74A9"/>
    <w:rsid w:val="002D7C3D"/>
    <w:rsid w:val="002D7CDE"/>
    <w:rsid w:val="002E0168"/>
    <w:rsid w:val="002E1171"/>
    <w:rsid w:val="002E119D"/>
    <w:rsid w:val="002E1CA6"/>
    <w:rsid w:val="002E1D54"/>
    <w:rsid w:val="002E2CD2"/>
    <w:rsid w:val="002E3C16"/>
    <w:rsid w:val="002E43CD"/>
    <w:rsid w:val="002E4B11"/>
    <w:rsid w:val="002E4F93"/>
    <w:rsid w:val="002E581B"/>
    <w:rsid w:val="002E5868"/>
    <w:rsid w:val="002E5D35"/>
    <w:rsid w:val="002E5E48"/>
    <w:rsid w:val="002E6574"/>
    <w:rsid w:val="002E6AFD"/>
    <w:rsid w:val="002E7309"/>
    <w:rsid w:val="002E74EC"/>
    <w:rsid w:val="002E76AA"/>
    <w:rsid w:val="002E7C24"/>
    <w:rsid w:val="002F0367"/>
    <w:rsid w:val="002F07B0"/>
    <w:rsid w:val="002F1162"/>
    <w:rsid w:val="002F117C"/>
    <w:rsid w:val="002F13A3"/>
    <w:rsid w:val="002F1911"/>
    <w:rsid w:val="002F219D"/>
    <w:rsid w:val="002F3804"/>
    <w:rsid w:val="002F3A66"/>
    <w:rsid w:val="002F3B21"/>
    <w:rsid w:val="002F3BDA"/>
    <w:rsid w:val="002F3E9E"/>
    <w:rsid w:val="002F4162"/>
    <w:rsid w:val="002F46B7"/>
    <w:rsid w:val="002F5590"/>
    <w:rsid w:val="002F55BF"/>
    <w:rsid w:val="002F6336"/>
    <w:rsid w:val="002F6814"/>
    <w:rsid w:val="002F68DD"/>
    <w:rsid w:val="002F699D"/>
    <w:rsid w:val="002F6DC1"/>
    <w:rsid w:val="002F6FBA"/>
    <w:rsid w:val="002F7294"/>
    <w:rsid w:val="00300AF1"/>
    <w:rsid w:val="003012FD"/>
    <w:rsid w:val="00301EE3"/>
    <w:rsid w:val="003022EB"/>
    <w:rsid w:val="0030249D"/>
    <w:rsid w:val="00303468"/>
    <w:rsid w:val="00303538"/>
    <w:rsid w:val="00303F6D"/>
    <w:rsid w:val="00304E1C"/>
    <w:rsid w:val="0030521F"/>
    <w:rsid w:val="00305248"/>
    <w:rsid w:val="00305F23"/>
    <w:rsid w:val="00306296"/>
    <w:rsid w:val="00306799"/>
    <w:rsid w:val="00306A5E"/>
    <w:rsid w:val="00306B65"/>
    <w:rsid w:val="00307C63"/>
    <w:rsid w:val="00307CAE"/>
    <w:rsid w:val="003104E0"/>
    <w:rsid w:val="00310A4C"/>
    <w:rsid w:val="00310C63"/>
    <w:rsid w:val="00311127"/>
    <w:rsid w:val="00311924"/>
    <w:rsid w:val="00311B4E"/>
    <w:rsid w:val="003121BA"/>
    <w:rsid w:val="00313706"/>
    <w:rsid w:val="00313D1D"/>
    <w:rsid w:val="00315597"/>
    <w:rsid w:val="00315B78"/>
    <w:rsid w:val="00316098"/>
    <w:rsid w:val="0031610B"/>
    <w:rsid w:val="003167A9"/>
    <w:rsid w:val="003168FB"/>
    <w:rsid w:val="003169A5"/>
    <w:rsid w:val="00316E7B"/>
    <w:rsid w:val="00316E9A"/>
    <w:rsid w:val="00316F4F"/>
    <w:rsid w:val="003171AE"/>
    <w:rsid w:val="00317B9C"/>
    <w:rsid w:val="00317CAA"/>
    <w:rsid w:val="00320C43"/>
    <w:rsid w:val="00320D0A"/>
    <w:rsid w:val="00320FCB"/>
    <w:rsid w:val="0032107C"/>
    <w:rsid w:val="003213B0"/>
    <w:rsid w:val="00321870"/>
    <w:rsid w:val="00321EE1"/>
    <w:rsid w:val="003220BF"/>
    <w:rsid w:val="003220CC"/>
    <w:rsid w:val="0032210E"/>
    <w:rsid w:val="00323023"/>
    <w:rsid w:val="0032374F"/>
    <w:rsid w:val="00323CD4"/>
    <w:rsid w:val="003245BB"/>
    <w:rsid w:val="003248FC"/>
    <w:rsid w:val="00325CF2"/>
    <w:rsid w:val="00325E65"/>
    <w:rsid w:val="00325EA5"/>
    <w:rsid w:val="00326106"/>
    <w:rsid w:val="00326617"/>
    <w:rsid w:val="00326C96"/>
    <w:rsid w:val="00326F5C"/>
    <w:rsid w:val="0032733B"/>
    <w:rsid w:val="00327EE6"/>
    <w:rsid w:val="0033026C"/>
    <w:rsid w:val="0033035B"/>
    <w:rsid w:val="0033038E"/>
    <w:rsid w:val="00330503"/>
    <w:rsid w:val="003305B5"/>
    <w:rsid w:val="003306B8"/>
    <w:rsid w:val="00330775"/>
    <w:rsid w:val="003308EB"/>
    <w:rsid w:val="00330C38"/>
    <w:rsid w:val="003310FE"/>
    <w:rsid w:val="00331354"/>
    <w:rsid w:val="0033154B"/>
    <w:rsid w:val="00331D13"/>
    <w:rsid w:val="00332534"/>
    <w:rsid w:val="00332A41"/>
    <w:rsid w:val="00333296"/>
    <w:rsid w:val="003332F6"/>
    <w:rsid w:val="0033331A"/>
    <w:rsid w:val="00334629"/>
    <w:rsid w:val="003349D9"/>
    <w:rsid w:val="0033517C"/>
    <w:rsid w:val="003353B2"/>
    <w:rsid w:val="00336770"/>
    <w:rsid w:val="00336A43"/>
    <w:rsid w:val="00336B75"/>
    <w:rsid w:val="0033703C"/>
    <w:rsid w:val="00337483"/>
    <w:rsid w:val="00337ED8"/>
    <w:rsid w:val="00340591"/>
    <w:rsid w:val="00340B11"/>
    <w:rsid w:val="00341C2F"/>
    <w:rsid w:val="00342E2E"/>
    <w:rsid w:val="003431D4"/>
    <w:rsid w:val="00343368"/>
    <w:rsid w:val="003441A1"/>
    <w:rsid w:val="003447CC"/>
    <w:rsid w:val="003449F4"/>
    <w:rsid w:val="00344A70"/>
    <w:rsid w:val="00345012"/>
    <w:rsid w:val="003451FA"/>
    <w:rsid w:val="003457DE"/>
    <w:rsid w:val="00345BF2"/>
    <w:rsid w:val="00345D60"/>
    <w:rsid w:val="00346057"/>
    <w:rsid w:val="00346B11"/>
    <w:rsid w:val="00346E78"/>
    <w:rsid w:val="00347D2D"/>
    <w:rsid w:val="00350C5E"/>
    <w:rsid w:val="00351741"/>
    <w:rsid w:val="00351C53"/>
    <w:rsid w:val="00351E41"/>
    <w:rsid w:val="003529DC"/>
    <w:rsid w:val="00352C0E"/>
    <w:rsid w:val="00352F27"/>
    <w:rsid w:val="00352F60"/>
    <w:rsid w:val="00353366"/>
    <w:rsid w:val="00353EED"/>
    <w:rsid w:val="00354298"/>
    <w:rsid w:val="00354383"/>
    <w:rsid w:val="003551E0"/>
    <w:rsid w:val="003561F2"/>
    <w:rsid w:val="0035624A"/>
    <w:rsid w:val="00356314"/>
    <w:rsid w:val="00356956"/>
    <w:rsid w:val="00356A89"/>
    <w:rsid w:val="00356AC4"/>
    <w:rsid w:val="0035708E"/>
    <w:rsid w:val="00357151"/>
    <w:rsid w:val="00360946"/>
    <w:rsid w:val="00360BB5"/>
    <w:rsid w:val="003612E4"/>
    <w:rsid w:val="003617D3"/>
    <w:rsid w:val="003622E3"/>
    <w:rsid w:val="00362817"/>
    <w:rsid w:val="00363CC4"/>
    <w:rsid w:val="00363D34"/>
    <w:rsid w:val="00364FEC"/>
    <w:rsid w:val="00366103"/>
    <w:rsid w:val="00366335"/>
    <w:rsid w:val="003670AA"/>
    <w:rsid w:val="003676C6"/>
    <w:rsid w:val="00367CD2"/>
    <w:rsid w:val="003708EF"/>
    <w:rsid w:val="0037092F"/>
    <w:rsid w:val="00370D99"/>
    <w:rsid w:val="00370E51"/>
    <w:rsid w:val="003713A2"/>
    <w:rsid w:val="0037155A"/>
    <w:rsid w:val="00371D87"/>
    <w:rsid w:val="00372A8C"/>
    <w:rsid w:val="00373061"/>
    <w:rsid w:val="00373E3A"/>
    <w:rsid w:val="00374467"/>
    <w:rsid w:val="003746EB"/>
    <w:rsid w:val="003749E6"/>
    <w:rsid w:val="00374EF5"/>
    <w:rsid w:val="00375040"/>
    <w:rsid w:val="00375C80"/>
    <w:rsid w:val="003760CC"/>
    <w:rsid w:val="00376986"/>
    <w:rsid w:val="00376EC5"/>
    <w:rsid w:val="003779DB"/>
    <w:rsid w:val="00380213"/>
    <w:rsid w:val="00380241"/>
    <w:rsid w:val="00380799"/>
    <w:rsid w:val="003809DF"/>
    <w:rsid w:val="00380CF2"/>
    <w:rsid w:val="003813B8"/>
    <w:rsid w:val="00381446"/>
    <w:rsid w:val="0038210E"/>
    <w:rsid w:val="0038226C"/>
    <w:rsid w:val="00382316"/>
    <w:rsid w:val="00382FB1"/>
    <w:rsid w:val="00383773"/>
    <w:rsid w:val="0038453E"/>
    <w:rsid w:val="00384751"/>
    <w:rsid w:val="0038522F"/>
    <w:rsid w:val="00385C59"/>
    <w:rsid w:val="00387274"/>
    <w:rsid w:val="00387409"/>
    <w:rsid w:val="003874DD"/>
    <w:rsid w:val="00387709"/>
    <w:rsid w:val="0038786F"/>
    <w:rsid w:val="00387B99"/>
    <w:rsid w:val="00387C7E"/>
    <w:rsid w:val="00387DBC"/>
    <w:rsid w:val="003911BE"/>
    <w:rsid w:val="0039126B"/>
    <w:rsid w:val="00391343"/>
    <w:rsid w:val="003915B9"/>
    <w:rsid w:val="00391BE2"/>
    <w:rsid w:val="00392670"/>
    <w:rsid w:val="00392769"/>
    <w:rsid w:val="003927CE"/>
    <w:rsid w:val="00392B7F"/>
    <w:rsid w:val="00393424"/>
    <w:rsid w:val="00393A9E"/>
    <w:rsid w:val="00393D18"/>
    <w:rsid w:val="00393DC9"/>
    <w:rsid w:val="003947F0"/>
    <w:rsid w:val="00394FC4"/>
    <w:rsid w:val="00395330"/>
    <w:rsid w:val="00395352"/>
    <w:rsid w:val="00395FFE"/>
    <w:rsid w:val="003960EE"/>
    <w:rsid w:val="00396561"/>
    <w:rsid w:val="003966A1"/>
    <w:rsid w:val="00396B90"/>
    <w:rsid w:val="00397300"/>
    <w:rsid w:val="003A0706"/>
    <w:rsid w:val="003A0D9C"/>
    <w:rsid w:val="003A1652"/>
    <w:rsid w:val="003A16C4"/>
    <w:rsid w:val="003A1813"/>
    <w:rsid w:val="003A1F7F"/>
    <w:rsid w:val="003A219C"/>
    <w:rsid w:val="003A232A"/>
    <w:rsid w:val="003A2374"/>
    <w:rsid w:val="003A25EE"/>
    <w:rsid w:val="003A2B34"/>
    <w:rsid w:val="003A2E96"/>
    <w:rsid w:val="003A324B"/>
    <w:rsid w:val="003A4964"/>
    <w:rsid w:val="003A4DD6"/>
    <w:rsid w:val="003A5511"/>
    <w:rsid w:val="003A5CA6"/>
    <w:rsid w:val="003A6EBF"/>
    <w:rsid w:val="003A6F76"/>
    <w:rsid w:val="003A7103"/>
    <w:rsid w:val="003A7B32"/>
    <w:rsid w:val="003A7B35"/>
    <w:rsid w:val="003A7CA3"/>
    <w:rsid w:val="003B0934"/>
    <w:rsid w:val="003B134A"/>
    <w:rsid w:val="003B16DB"/>
    <w:rsid w:val="003B1ACB"/>
    <w:rsid w:val="003B21D2"/>
    <w:rsid w:val="003B25CC"/>
    <w:rsid w:val="003B2B44"/>
    <w:rsid w:val="003B3007"/>
    <w:rsid w:val="003B3942"/>
    <w:rsid w:val="003B3E45"/>
    <w:rsid w:val="003B51C6"/>
    <w:rsid w:val="003B534E"/>
    <w:rsid w:val="003B5D8F"/>
    <w:rsid w:val="003B62D3"/>
    <w:rsid w:val="003B6CF8"/>
    <w:rsid w:val="003B74D7"/>
    <w:rsid w:val="003B7A42"/>
    <w:rsid w:val="003B7EE7"/>
    <w:rsid w:val="003C031E"/>
    <w:rsid w:val="003C11FA"/>
    <w:rsid w:val="003C2A0B"/>
    <w:rsid w:val="003C32A0"/>
    <w:rsid w:val="003C4839"/>
    <w:rsid w:val="003C4F32"/>
    <w:rsid w:val="003C4FFD"/>
    <w:rsid w:val="003C532D"/>
    <w:rsid w:val="003C5862"/>
    <w:rsid w:val="003C66C0"/>
    <w:rsid w:val="003C6B80"/>
    <w:rsid w:val="003C77A3"/>
    <w:rsid w:val="003D002F"/>
    <w:rsid w:val="003D03CA"/>
    <w:rsid w:val="003D0460"/>
    <w:rsid w:val="003D057D"/>
    <w:rsid w:val="003D0865"/>
    <w:rsid w:val="003D1401"/>
    <w:rsid w:val="003D16F7"/>
    <w:rsid w:val="003D18B8"/>
    <w:rsid w:val="003D24C7"/>
    <w:rsid w:val="003D2F32"/>
    <w:rsid w:val="003D3005"/>
    <w:rsid w:val="003D341C"/>
    <w:rsid w:val="003D3FE5"/>
    <w:rsid w:val="003D45CC"/>
    <w:rsid w:val="003D4D69"/>
    <w:rsid w:val="003D563C"/>
    <w:rsid w:val="003D5750"/>
    <w:rsid w:val="003D58ED"/>
    <w:rsid w:val="003D5919"/>
    <w:rsid w:val="003D5CF4"/>
    <w:rsid w:val="003D5EC8"/>
    <w:rsid w:val="003D66D6"/>
    <w:rsid w:val="003D7660"/>
    <w:rsid w:val="003D7853"/>
    <w:rsid w:val="003D7C16"/>
    <w:rsid w:val="003E04E2"/>
    <w:rsid w:val="003E066C"/>
    <w:rsid w:val="003E08CB"/>
    <w:rsid w:val="003E09E7"/>
    <w:rsid w:val="003E16E7"/>
    <w:rsid w:val="003E1E92"/>
    <w:rsid w:val="003E2093"/>
    <w:rsid w:val="003E23E9"/>
    <w:rsid w:val="003E296F"/>
    <w:rsid w:val="003E375C"/>
    <w:rsid w:val="003E393F"/>
    <w:rsid w:val="003E39EA"/>
    <w:rsid w:val="003E42B6"/>
    <w:rsid w:val="003E48AD"/>
    <w:rsid w:val="003E5613"/>
    <w:rsid w:val="003E5A39"/>
    <w:rsid w:val="003E671F"/>
    <w:rsid w:val="003E6E80"/>
    <w:rsid w:val="003E6FDA"/>
    <w:rsid w:val="003E70F9"/>
    <w:rsid w:val="003E7263"/>
    <w:rsid w:val="003E7611"/>
    <w:rsid w:val="003F0418"/>
    <w:rsid w:val="003F081A"/>
    <w:rsid w:val="003F1288"/>
    <w:rsid w:val="003F1318"/>
    <w:rsid w:val="003F147B"/>
    <w:rsid w:val="003F1F1D"/>
    <w:rsid w:val="003F2CD5"/>
    <w:rsid w:val="003F309E"/>
    <w:rsid w:val="003F33DB"/>
    <w:rsid w:val="003F3614"/>
    <w:rsid w:val="003F36BF"/>
    <w:rsid w:val="003F46E7"/>
    <w:rsid w:val="003F50D1"/>
    <w:rsid w:val="003F78EE"/>
    <w:rsid w:val="0040021B"/>
    <w:rsid w:val="00401173"/>
    <w:rsid w:val="00401E98"/>
    <w:rsid w:val="004023EA"/>
    <w:rsid w:val="00402E77"/>
    <w:rsid w:val="004031D9"/>
    <w:rsid w:val="00403962"/>
    <w:rsid w:val="00403D4D"/>
    <w:rsid w:val="00403EF7"/>
    <w:rsid w:val="004051B6"/>
    <w:rsid w:val="00405342"/>
    <w:rsid w:val="00405813"/>
    <w:rsid w:val="00405A34"/>
    <w:rsid w:val="0040613A"/>
    <w:rsid w:val="0040697A"/>
    <w:rsid w:val="00406FC2"/>
    <w:rsid w:val="0040779C"/>
    <w:rsid w:val="004078E4"/>
    <w:rsid w:val="00407BD6"/>
    <w:rsid w:val="00407FC0"/>
    <w:rsid w:val="00411224"/>
    <w:rsid w:val="00411B40"/>
    <w:rsid w:val="00411BF4"/>
    <w:rsid w:val="00412A69"/>
    <w:rsid w:val="00412B97"/>
    <w:rsid w:val="004130CE"/>
    <w:rsid w:val="00413A09"/>
    <w:rsid w:val="00414639"/>
    <w:rsid w:val="00414657"/>
    <w:rsid w:val="00414B9F"/>
    <w:rsid w:val="00414D03"/>
    <w:rsid w:val="00415846"/>
    <w:rsid w:val="00416AF4"/>
    <w:rsid w:val="0041740D"/>
    <w:rsid w:val="004174C3"/>
    <w:rsid w:val="004177D6"/>
    <w:rsid w:val="00417E20"/>
    <w:rsid w:val="00420101"/>
    <w:rsid w:val="00420569"/>
    <w:rsid w:val="004205BE"/>
    <w:rsid w:val="00420A05"/>
    <w:rsid w:val="00420B64"/>
    <w:rsid w:val="00420F6D"/>
    <w:rsid w:val="00422638"/>
    <w:rsid w:val="00423A83"/>
    <w:rsid w:val="0042468F"/>
    <w:rsid w:val="00424705"/>
    <w:rsid w:val="00424857"/>
    <w:rsid w:val="00424BC9"/>
    <w:rsid w:val="00424CC4"/>
    <w:rsid w:val="00424D15"/>
    <w:rsid w:val="0042534E"/>
    <w:rsid w:val="004258FC"/>
    <w:rsid w:val="00425E83"/>
    <w:rsid w:val="00425F83"/>
    <w:rsid w:val="004264C0"/>
    <w:rsid w:val="00427518"/>
    <w:rsid w:val="00427A91"/>
    <w:rsid w:val="00430074"/>
    <w:rsid w:val="004305A4"/>
    <w:rsid w:val="004306E2"/>
    <w:rsid w:val="004309C0"/>
    <w:rsid w:val="00430AEB"/>
    <w:rsid w:val="0043102C"/>
    <w:rsid w:val="00431759"/>
    <w:rsid w:val="00432754"/>
    <w:rsid w:val="00433199"/>
    <w:rsid w:val="004334EE"/>
    <w:rsid w:val="004335FD"/>
    <w:rsid w:val="004337CC"/>
    <w:rsid w:val="004342CC"/>
    <w:rsid w:val="004346FB"/>
    <w:rsid w:val="00434A6A"/>
    <w:rsid w:val="0043524C"/>
    <w:rsid w:val="00435FAF"/>
    <w:rsid w:val="00436AEB"/>
    <w:rsid w:val="00437E56"/>
    <w:rsid w:val="00440340"/>
    <w:rsid w:val="00440A81"/>
    <w:rsid w:val="004411E3"/>
    <w:rsid w:val="00441DC3"/>
    <w:rsid w:val="00443283"/>
    <w:rsid w:val="00443C53"/>
    <w:rsid w:val="0044458E"/>
    <w:rsid w:val="004446DB"/>
    <w:rsid w:val="00444FF1"/>
    <w:rsid w:val="004451E7"/>
    <w:rsid w:val="00446475"/>
    <w:rsid w:val="00447282"/>
    <w:rsid w:val="00447395"/>
    <w:rsid w:val="00451068"/>
    <w:rsid w:val="0045124B"/>
    <w:rsid w:val="00451BAC"/>
    <w:rsid w:val="00452037"/>
    <w:rsid w:val="00452A9C"/>
    <w:rsid w:val="00452FF3"/>
    <w:rsid w:val="0045333D"/>
    <w:rsid w:val="004535E6"/>
    <w:rsid w:val="004538CD"/>
    <w:rsid w:val="00453FFD"/>
    <w:rsid w:val="00454166"/>
    <w:rsid w:val="004543D6"/>
    <w:rsid w:val="00454797"/>
    <w:rsid w:val="00454D2C"/>
    <w:rsid w:val="00455592"/>
    <w:rsid w:val="00455A1C"/>
    <w:rsid w:val="00455C59"/>
    <w:rsid w:val="00455E77"/>
    <w:rsid w:val="00455F6B"/>
    <w:rsid w:val="00456D20"/>
    <w:rsid w:val="00456EE7"/>
    <w:rsid w:val="004572E2"/>
    <w:rsid w:val="00457627"/>
    <w:rsid w:val="004579CD"/>
    <w:rsid w:val="00457FBD"/>
    <w:rsid w:val="0046000B"/>
    <w:rsid w:val="00460695"/>
    <w:rsid w:val="004617FC"/>
    <w:rsid w:val="00461BF2"/>
    <w:rsid w:val="00461C9D"/>
    <w:rsid w:val="00461D38"/>
    <w:rsid w:val="00461E40"/>
    <w:rsid w:val="0046258F"/>
    <w:rsid w:val="00463359"/>
    <w:rsid w:val="00463440"/>
    <w:rsid w:val="004634AC"/>
    <w:rsid w:val="004635A6"/>
    <w:rsid w:val="00464381"/>
    <w:rsid w:val="0046445C"/>
    <w:rsid w:val="00464E1F"/>
    <w:rsid w:val="00464FEC"/>
    <w:rsid w:val="0046582D"/>
    <w:rsid w:val="00466A6E"/>
    <w:rsid w:val="00466F79"/>
    <w:rsid w:val="004671DC"/>
    <w:rsid w:val="00467C4B"/>
    <w:rsid w:val="00467CDC"/>
    <w:rsid w:val="0047192E"/>
    <w:rsid w:val="00471B57"/>
    <w:rsid w:val="00471EA7"/>
    <w:rsid w:val="0047503E"/>
    <w:rsid w:val="004750B2"/>
    <w:rsid w:val="004754B6"/>
    <w:rsid w:val="00476C00"/>
    <w:rsid w:val="00477209"/>
    <w:rsid w:val="00477817"/>
    <w:rsid w:val="00477C6D"/>
    <w:rsid w:val="00480C73"/>
    <w:rsid w:val="00480CE1"/>
    <w:rsid w:val="00481153"/>
    <w:rsid w:val="0048191F"/>
    <w:rsid w:val="004828E1"/>
    <w:rsid w:val="00482D7E"/>
    <w:rsid w:val="00484084"/>
    <w:rsid w:val="0048455C"/>
    <w:rsid w:val="00485E2F"/>
    <w:rsid w:val="00486097"/>
    <w:rsid w:val="00486650"/>
    <w:rsid w:val="00487010"/>
    <w:rsid w:val="00487E3A"/>
    <w:rsid w:val="004904DF"/>
    <w:rsid w:val="004907CC"/>
    <w:rsid w:val="00490DDD"/>
    <w:rsid w:val="00491043"/>
    <w:rsid w:val="004918E0"/>
    <w:rsid w:val="00491D3F"/>
    <w:rsid w:val="00491F00"/>
    <w:rsid w:val="00492518"/>
    <w:rsid w:val="004930DE"/>
    <w:rsid w:val="004930F9"/>
    <w:rsid w:val="004936CC"/>
    <w:rsid w:val="00494044"/>
    <w:rsid w:val="00494FB3"/>
    <w:rsid w:val="00495047"/>
    <w:rsid w:val="0049513D"/>
    <w:rsid w:val="00495539"/>
    <w:rsid w:val="004956D0"/>
    <w:rsid w:val="00495794"/>
    <w:rsid w:val="004959AD"/>
    <w:rsid w:val="00496412"/>
    <w:rsid w:val="00496455"/>
    <w:rsid w:val="004971E8"/>
    <w:rsid w:val="00497AC3"/>
    <w:rsid w:val="004A0040"/>
    <w:rsid w:val="004A0B3C"/>
    <w:rsid w:val="004A1524"/>
    <w:rsid w:val="004A2174"/>
    <w:rsid w:val="004A29E0"/>
    <w:rsid w:val="004A2CBD"/>
    <w:rsid w:val="004A32D1"/>
    <w:rsid w:val="004A35BB"/>
    <w:rsid w:val="004A3BAC"/>
    <w:rsid w:val="004A44C6"/>
    <w:rsid w:val="004A4B0C"/>
    <w:rsid w:val="004A64CE"/>
    <w:rsid w:val="004A65F0"/>
    <w:rsid w:val="004A674B"/>
    <w:rsid w:val="004A6F75"/>
    <w:rsid w:val="004A7013"/>
    <w:rsid w:val="004A7510"/>
    <w:rsid w:val="004B13ED"/>
    <w:rsid w:val="004B2131"/>
    <w:rsid w:val="004B22F1"/>
    <w:rsid w:val="004B244E"/>
    <w:rsid w:val="004B2D90"/>
    <w:rsid w:val="004B3489"/>
    <w:rsid w:val="004B3862"/>
    <w:rsid w:val="004B3F90"/>
    <w:rsid w:val="004B41EB"/>
    <w:rsid w:val="004B430F"/>
    <w:rsid w:val="004B48B3"/>
    <w:rsid w:val="004B4988"/>
    <w:rsid w:val="004B4C1B"/>
    <w:rsid w:val="004B537C"/>
    <w:rsid w:val="004B57F2"/>
    <w:rsid w:val="004B5BB9"/>
    <w:rsid w:val="004B5CC0"/>
    <w:rsid w:val="004B5E0E"/>
    <w:rsid w:val="004B65BE"/>
    <w:rsid w:val="004B683C"/>
    <w:rsid w:val="004B6D81"/>
    <w:rsid w:val="004B6E9D"/>
    <w:rsid w:val="004B75A4"/>
    <w:rsid w:val="004B7C05"/>
    <w:rsid w:val="004B7CA2"/>
    <w:rsid w:val="004B7E97"/>
    <w:rsid w:val="004C01BF"/>
    <w:rsid w:val="004C077E"/>
    <w:rsid w:val="004C159D"/>
    <w:rsid w:val="004C17ED"/>
    <w:rsid w:val="004C1A0D"/>
    <w:rsid w:val="004C201D"/>
    <w:rsid w:val="004C28DE"/>
    <w:rsid w:val="004C313F"/>
    <w:rsid w:val="004C35BE"/>
    <w:rsid w:val="004C3C8C"/>
    <w:rsid w:val="004C3E19"/>
    <w:rsid w:val="004C6B95"/>
    <w:rsid w:val="004C7322"/>
    <w:rsid w:val="004C7FFD"/>
    <w:rsid w:val="004D1742"/>
    <w:rsid w:val="004D1F9D"/>
    <w:rsid w:val="004D214A"/>
    <w:rsid w:val="004D2C3A"/>
    <w:rsid w:val="004D3056"/>
    <w:rsid w:val="004D3299"/>
    <w:rsid w:val="004D33EA"/>
    <w:rsid w:val="004D3BE1"/>
    <w:rsid w:val="004D48B3"/>
    <w:rsid w:val="004D57A2"/>
    <w:rsid w:val="004D57C2"/>
    <w:rsid w:val="004D601C"/>
    <w:rsid w:val="004D60A1"/>
    <w:rsid w:val="004D6434"/>
    <w:rsid w:val="004D6637"/>
    <w:rsid w:val="004D6AC4"/>
    <w:rsid w:val="004D73B3"/>
    <w:rsid w:val="004D7489"/>
    <w:rsid w:val="004D7846"/>
    <w:rsid w:val="004D7980"/>
    <w:rsid w:val="004D7E14"/>
    <w:rsid w:val="004D7F84"/>
    <w:rsid w:val="004E040F"/>
    <w:rsid w:val="004E0BB5"/>
    <w:rsid w:val="004E0BC7"/>
    <w:rsid w:val="004E13C5"/>
    <w:rsid w:val="004E33C6"/>
    <w:rsid w:val="004E376A"/>
    <w:rsid w:val="004E3F5D"/>
    <w:rsid w:val="004E4836"/>
    <w:rsid w:val="004E4ABC"/>
    <w:rsid w:val="004E5175"/>
    <w:rsid w:val="004E59AF"/>
    <w:rsid w:val="004E5F86"/>
    <w:rsid w:val="004E6674"/>
    <w:rsid w:val="004E6860"/>
    <w:rsid w:val="004E6DA1"/>
    <w:rsid w:val="004E70D9"/>
    <w:rsid w:val="004E7862"/>
    <w:rsid w:val="004E78A3"/>
    <w:rsid w:val="004E7B27"/>
    <w:rsid w:val="004F0732"/>
    <w:rsid w:val="004F102F"/>
    <w:rsid w:val="004F19A8"/>
    <w:rsid w:val="004F235C"/>
    <w:rsid w:val="004F2D0E"/>
    <w:rsid w:val="004F2F12"/>
    <w:rsid w:val="004F31D8"/>
    <w:rsid w:val="004F356C"/>
    <w:rsid w:val="004F35B7"/>
    <w:rsid w:val="004F4074"/>
    <w:rsid w:val="004F484E"/>
    <w:rsid w:val="004F4F77"/>
    <w:rsid w:val="004F5379"/>
    <w:rsid w:val="004F5715"/>
    <w:rsid w:val="004F5D40"/>
    <w:rsid w:val="004F6713"/>
    <w:rsid w:val="004F7087"/>
    <w:rsid w:val="004F774A"/>
    <w:rsid w:val="0050040E"/>
    <w:rsid w:val="005004D7"/>
    <w:rsid w:val="00500EFF"/>
    <w:rsid w:val="00501078"/>
    <w:rsid w:val="0050242F"/>
    <w:rsid w:val="0050255A"/>
    <w:rsid w:val="0050266F"/>
    <w:rsid w:val="005029B9"/>
    <w:rsid w:val="00502FCB"/>
    <w:rsid w:val="0050332D"/>
    <w:rsid w:val="00503D7B"/>
    <w:rsid w:val="00504322"/>
    <w:rsid w:val="00504654"/>
    <w:rsid w:val="00504679"/>
    <w:rsid w:val="00504F5A"/>
    <w:rsid w:val="005056D6"/>
    <w:rsid w:val="005057F8"/>
    <w:rsid w:val="00505D55"/>
    <w:rsid w:val="0050608F"/>
    <w:rsid w:val="005063AD"/>
    <w:rsid w:val="00506911"/>
    <w:rsid w:val="00506CEE"/>
    <w:rsid w:val="0050745D"/>
    <w:rsid w:val="00507B0E"/>
    <w:rsid w:val="00510203"/>
    <w:rsid w:val="0051044C"/>
    <w:rsid w:val="00510544"/>
    <w:rsid w:val="00510575"/>
    <w:rsid w:val="00510BA6"/>
    <w:rsid w:val="00511007"/>
    <w:rsid w:val="00511716"/>
    <w:rsid w:val="00511BE3"/>
    <w:rsid w:val="005121F1"/>
    <w:rsid w:val="00512751"/>
    <w:rsid w:val="00512DB0"/>
    <w:rsid w:val="00513315"/>
    <w:rsid w:val="0051336B"/>
    <w:rsid w:val="005134AC"/>
    <w:rsid w:val="00513919"/>
    <w:rsid w:val="00513D11"/>
    <w:rsid w:val="00513F2C"/>
    <w:rsid w:val="00514060"/>
    <w:rsid w:val="00514237"/>
    <w:rsid w:val="005148ED"/>
    <w:rsid w:val="00514AF3"/>
    <w:rsid w:val="0051503D"/>
    <w:rsid w:val="00515E3D"/>
    <w:rsid w:val="00515E4C"/>
    <w:rsid w:val="0051634E"/>
    <w:rsid w:val="00517A84"/>
    <w:rsid w:val="00520045"/>
    <w:rsid w:val="005203DE"/>
    <w:rsid w:val="0052052D"/>
    <w:rsid w:val="00520ABF"/>
    <w:rsid w:val="00520D76"/>
    <w:rsid w:val="00522649"/>
    <w:rsid w:val="005226EA"/>
    <w:rsid w:val="0052315C"/>
    <w:rsid w:val="00523983"/>
    <w:rsid w:val="005239EF"/>
    <w:rsid w:val="005250D7"/>
    <w:rsid w:val="005251C9"/>
    <w:rsid w:val="005254FE"/>
    <w:rsid w:val="00525AB1"/>
    <w:rsid w:val="00525C34"/>
    <w:rsid w:val="00525FDB"/>
    <w:rsid w:val="0052612A"/>
    <w:rsid w:val="00527FD3"/>
    <w:rsid w:val="00530D63"/>
    <w:rsid w:val="0053115F"/>
    <w:rsid w:val="00532691"/>
    <w:rsid w:val="005326CB"/>
    <w:rsid w:val="005327C9"/>
    <w:rsid w:val="00532D64"/>
    <w:rsid w:val="005331D6"/>
    <w:rsid w:val="005343CE"/>
    <w:rsid w:val="00534403"/>
    <w:rsid w:val="005347F5"/>
    <w:rsid w:val="00534A01"/>
    <w:rsid w:val="00534EDB"/>
    <w:rsid w:val="00535C33"/>
    <w:rsid w:val="00536C7B"/>
    <w:rsid w:val="00536E13"/>
    <w:rsid w:val="005371B6"/>
    <w:rsid w:val="00537A13"/>
    <w:rsid w:val="0054139E"/>
    <w:rsid w:val="00541474"/>
    <w:rsid w:val="00541D5D"/>
    <w:rsid w:val="00541D64"/>
    <w:rsid w:val="005423E5"/>
    <w:rsid w:val="00542491"/>
    <w:rsid w:val="00542605"/>
    <w:rsid w:val="00542BBF"/>
    <w:rsid w:val="00542CFC"/>
    <w:rsid w:val="00542D15"/>
    <w:rsid w:val="00542E68"/>
    <w:rsid w:val="0054394D"/>
    <w:rsid w:val="00543CF5"/>
    <w:rsid w:val="00544185"/>
    <w:rsid w:val="00545192"/>
    <w:rsid w:val="00545302"/>
    <w:rsid w:val="00545A82"/>
    <w:rsid w:val="00546173"/>
    <w:rsid w:val="005461CE"/>
    <w:rsid w:val="00546EA4"/>
    <w:rsid w:val="00547ADC"/>
    <w:rsid w:val="00550217"/>
    <w:rsid w:val="00550C5D"/>
    <w:rsid w:val="00550C7E"/>
    <w:rsid w:val="00550DA3"/>
    <w:rsid w:val="00551B33"/>
    <w:rsid w:val="00551C72"/>
    <w:rsid w:val="00552863"/>
    <w:rsid w:val="005538BF"/>
    <w:rsid w:val="00554605"/>
    <w:rsid w:val="00555CA8"/>
    <w:rsid w:val="005566BD"/>
    <w:rsid w:val="00556B38"/>
    <w:rsid w:val="00556BB4"/>
    <w:rsid w:val="005574C4"/>
    <w:rsid w:val="005574C7"/>
    <w:rsid w:val="0055750D"/>
    <w:rsid w:val="00557546"/>
    <w:rsid w:val="00557CAF"/>
    <w:rsid w:val="00560333"/>
    <w:rsid w:val="0056047C"/>
    <w:rsid w:val="005614E3"/>
    <w:rsid w:val="00562B2D"/>
    <w:rsid w:val="00562C5B"/>
    <w:rsid w:val="00562F84"/>
    <w:rsid w:val="0056321E"/>
    <w:rsid w:val="005637BA"/>
    <w:rsid w:val="00564075"/>
    <w:rsid w:val="005644E2"/>
    <w:rsid w:val="0056477E"/>
    <w:rsid w:val="005651C2"/>
    <w:rsid w:val="005653B5"/>
    <w:rsid w:val="00565821"/>
    <w:rsid w:val="005663F2"/>
    <w:rsid w:val="00566512"/>
    <w:rsid w:val="00566B89"/>
    <w:rsid w:val="00566F43"/>
    <w:rsid w:val="00566F9E"/>
    <w:rsid w:val="0057016E"/>
    <w:rsid w:val="00570446"/>
    <w:rsid w:val="00571530"/>
    <w:rsid w:val="0057192A"/>
    <w:rsid w:val="00571EE1"/>
    <w:rsid w:val="0057213D"/>
    <w:rsid w:val="005727C0"/>
    <w:rsid w:val="00572B5C"/>
    <w:rsid w:val="00572D5C"/>
    <w:rsid w:val="00572FC2"/>
    <w:rsid w:val="00573284"/>
    <w:rsid w:val="00573D9C"/>
    <w:rsid w:val="00574130"/>
    <w:rsid w:val="005743C7"/>
    <w:rsid w:val="00575488"/>
    <w:rsid w:val="005759F0"/>
    <w:rsid w:val="005759F5"/>
    <w:rsid w:val="00575C2E"/>
    <w:rsid w:val="00575F42"/>
    <w:rsid w:val="005766F5"/>
    <w:rsid w:val="00576D92"/>
    <w:rsid w:val="00576E26"/>
    <w:rsid w:val="0057733A"/>
    <w:rsid w:val="00577C7A"/>
    <w:rsid w:val="00580627"/>
    <w:rsid w:val="0058066C"/>
    <w:rsid w:val="005807BE"/>
    <w:rsid w:val="00580D10"/>
    <w:rsid w:val="00581925"/>
    <w:rsid w:val="00581AE8"/>
    <w:rsid w:val="00581BD8"/>
    <w:rsid w:val="00581E3C"/>
    <w:rsid w:val="0058239A"/>
    <w:rsid w:val="005831EB"/>
    <w:rsid w:val="00583332"/>
    <w:rsid w:val="0058333A"/>
    <w:rsid w:val="005836D3"/>
    <w:rsid w:val="0058421E"/>
    <w:rsid w:val="0058492A"/>
    <w:rsid w:val="00585D62"/>
    <w:rsid w:val="005862DB"/>
    <w:rsid w:val="005874AC"/>
    <w:rsid w:val="00587564"/>
    <w:rsid w:val="005906D6"/>
    <w:rsid w:val="00590ECD"/>
    <w:rsid w:val="00591F1F"/>
    <w:rsid w:val="00592923"/>
    <w:rsid w:val="005936D8"/>
    <w:rsid w:val="00593FA9"/>
    <w:rsid w:val="0059420C"/>
    <w:rsid w:val="00595C85"/>
    <w:rsid w:val="0059627A"/>
    <w:rsid w:val="00596344"/>
    <w:rsid w:val="00596533"/>
    <w:rsid w:val="005973FF"/>
    <w:rsid w:val="005974FE"/>
    <w:rsid w:val="00597889"/>
    <w:rsid w:val="00597B96"/>
    <w:rsid w:val="00597C4A"/>
    <w:rsid w:val="00597ED4"/>
    <w:rsid w:val="005A07A3"/>
    <w:rsid w:val="005A0BFB"/>
    <w:rsid w:val="005A1B4F"/>
    <w:rsid w:val="005A2540"/>
    <w:rsid w:val="005A2AA2"/>
    <w:rsid w:val="005A2ECC"/>
    <w:rsid w:val="005A3871"/>
    <w:rsid w:val="005A3A22"/>
    <w:rsid w:val="005A3AFD"/>
    <w:rsid w:val="005A3B64"/>
    <w:rsid w:val="005A3F8B"/>
    <w:rsid w:val="005A4DE7"/>
    <w:rsid w:val="005A5987"/>
    <w:rsid w:val="005A5EF3"/>
    <w:rsid w:val="005A6364"/>
    <w:rsid w:val="005A639C"/>
    <w:rsid w:val="005A64C3"/>
    <w:rsid w:val="005A69A8"/>
    <w:rsid w:val="005A749E"/>
    <w:rsid w:val="005A7662"/>
    <w:rsid w:val="005B007A"/>
    <w:rsid w:val="005B01AD"/>
    <w:rsid w:val="005B022B"/>
    <w:rsid w:val="005B0544"/>
    <w:rsid w:val="005B06A1"/>
    <w:rsid w:val="005B08A7"/>
    <w:rsid w:val="005B0F49"/>
    <w:rsid w:val="005B18B8"/>
    <w:rsid w:val="005B1F09"/>
    <w:rsid w:val="005B2CB4"/>
    <w:rsid w:val="005B2DE3"/>
    <w:rsid w:val="005B2EBC"/>
    <w:rsid w:val="005B3367"/>
    <w:rsid w:val="005B38E0"/>
    <w:rsid w:val="005B3D1D"/>
    <w:rsid w:val="005B4528"/>
    <w:rsid w:val="005B45FC"/>
    <w:rsid w:val="005B5576"/>
    <w:rsid w:val="005B5CC7"/>
    <w:rsid w:val="005B6449"/>
    <w:rsid w:val="005B67B3"/>
    <w:rsid w:val="005B764C"/>
    <w:rsid w:val="005B7769"/>
    <w:rsid w:val="005C1A4D"/>
    <w:rsid w:val="005C23FD"/>
    <w:rsid w:val="005C2BF4"/>
    <w:rsid w:val="005C3AE5"/>
    <w:rsid w:val="005C3E5D"/>
    <w:rsid w:val="005C57F3"/>
    <w:rsid w:val="005C5CA3"/>
    <w:rsid w:val="005C5DC0"/>
    <w:rsid w:val="005C6318"/>
    <w:rsid w:val="005C64D8"/>
    <w:rsid w:val="005C683F"/>
    <w:rsid w:val="005C6DEC"/>
    <w:rsid w:val="005C787D"/>
    <w:rsid w:val="005C7B5B"/>
    <w:rsid w:val="005C7C6A"/>
    <w:rsid w:val="005D02BC"/>
    <w:rsid w:val="005D0AB4"/>
    <w:rsid w:val="005D0E6B"/>
    <w:rsid w:val="005D13B6"/>
    <w:rsid w:val="005D13FB"/>
    <w:rsid w:val="005D18BC"/>
    <w:rsid w:val="005D20B2"/>
    <w:rsid w:val="005D2705"/>
    <w:rsid w:val="005D2739"/>
    <w:rsid w:val="005D2D56"/>
    <w:rsid w:val="005D3152"/>
    <w:rsid w:val="005D3537"/>
    <w:rsid w:val="005D46AF"/>
    <w:rsid w:val="005D5BF1"/>
    <w:rsid w:val="005D66AB"/>
    <w:rsid w:val="005D6BAD"/>
    <w:rsid w:val="005D6E4C"/>
    <w:rsid w:val="005D7E38"/>
    <w:rsid w:val="005D7F2E"/>
    <w:rsid w:val="005E01E3"/>
    <w:rsid w:val="005E0809"/>
    <w:rsid w:val="005E1030"/>
    <w:rsid w:val="005E10E2"/>
    <w:rsid w:val="005E19C9"/>
    <w:rsid w:val="005E264C"/>
    <w:rsid w:val="005E2DD4"/>
    <w:rsid w:val="005E34BE"/>
    <w:rsid w:val="005E3D88"/>
    <w:rsid w:val="005E3DBF"/>
    <w:rsid w:val="005E3ED8"/>
    <w:rsid w:val="005E42B8"/>
    <w:rsid w:val="005E486D"/>
    <w:rsid w:val="005E4AD5"/>
    <w:rsid w:val="005E4B1C"/>
    <w:rsid w:val="005E4EC4"/>
    <w:rsid w:val="005E4ED7"/>
    <w:rsid w:val="005E6181"/>
    <w:rsid w:val="005E6582"/>
    <w:rsid w:val="005E69F8"/>
    <w:rsid w:val="005E6F9F"/>
    <w:rsid w:val="005E7ADD"/>
    <w:rsid w:val="005E7DBE"/>
    <w:rsid w:val="005F0457"/>
    <w:rsid w:val="005F0ACE"/>
    <w:rsid w:val="005F155F"/>
    <w:rsid w:val="005F166C"/>
    <w:rsid w:val="005F1B29"/>
    <w:rsid w:val="005F214A"/>
    <w:rsid w:val="005F3C22"/>
    <w:rsid w:val="005F3C7D"/>
    <w:rsid w:val="005F4262"/>
    <w:rsid w:val="005F45E9"/>
    <w:rsid w:val="005F47C0"/>
    <w:rsid w:val="005F4800"/>
    <w:rsid w:val="005F494F"/>
    <w:rsid w:val="005F50E4"/>
    <w:rsid w:val="005F51B6"/>
    <w:rsid w:val="005F59AF"/>
    <w:rsid w:val="005F5DB8"/>
    <w:rsid w:val="005F68D1"/>
    <w:rsid w:val="005F6CF1"/>
    <w:rsid w:val="005F7BD2"/>
    <w:rsid w:val="006002B0"/>
    <w:rsid w:val="00600345"/>
    <w:rsid w:val="006008BA"/>
    <w:rsid w:val="00600D6C"/>
    <w:rsid w:val="00601902"/>
    <w:rsid w:val="00601998"/>
    <w:rsid w:val="00601EAB"/>
    <w:rsid w:val="00601FEA"/>
    <w:rsid w:val="006023C8"/>
    <w:rsid w:val="00602477"/>
    <w:rsid w:val="006026E9"/>
    <w:rsid w:val="0060271C"/>
    <w:rsid w:val="0060271D"/>
    <w:rsid w:val="00602873"/>
    <w:rsid w:val="00602EA4"/>
    <w:rsid w:val="00602FB5"/>
    <w:rsid w:val="0060408B"/>
    <w:rsid w:val="00604382"/>
    <w:rsid w:val="00604553"/>
    <w:rsid w:val="00604D0E"/>
    <w:rsid w:val="00604E20"/>
    <w:rsid w:val="00605110"/>
    <w:rsid w:val="006055AC"/>
    <w:rsid w:val="006063A2"/>
    <w:rsid w:val="006067E3"/>
    <w:rsid w:val="00606DA3"/>
    <w:rsid w:val="006071A9"/>
    <w:rsid w:val="0060751C"/>
    <w:rsid w:val="0060758B"/>
    <w:rsid w:val="00607638"/>
    <w:rsid w:val="006077E8"/>
    <w:rsid w:val="00607807"/>
    <w:rsid w:val="00607D95"/>
    <w:rsid w:val="00610464"/>
    <w:rsid w:val="00610FA2"/>
    <w:rsid w:val="00610FAB"/>
    <w:rsid w:val="00611427"/>
    <w:rsid w:val="00611461"/>
    <w:rsid w:val="00611E03"/>
    <w:rsid w:val="00611E3B"/>
    <w:rsid w:val="00612064"/>
    <w:rsid w:val="0061262E"/>
    <w:rsid w:val="00612ACB"/>
    <w:rsid w:val="00612B96"/>
    <w:rsid w:val="00613B47"/>
    <w:rsid w:val="00613D4B"/>
    <w:rsid w:val="00613DA5"/>
    <w:rsid w:val="00613E88"/>
    <w:rsid w:val="00613F62"/>
    <w:rsid w:val="00614A08"/>
    <w:rsid w:val="00614A11"/>
    <w:rsid w:val="00614D39"/>
    <w:rsid w:val="006179AB"/>
    <w:rsid w:val="00617BAD"/>
    <w:rsid w:val="006205E3"/>
    <w:rsid w:val="00620C7A"/>
    <w:rsid w:val="006214E5"/>
    <w:rsid w:val="00621B37"/>
    <w:rsid w:val="0062272F"/>
    <w:rsid w:val="00622BB8"/>
    <w:rsid w:val="00622D2B"/>
    <w:rsid w:val="00622E7A"/>
    <w:rsid w:val="00623188"/>
    <w:rsid w:val="00623268"/>
    <w:rsid w:val="0062327A"/>
    <w:rsid w:val="00623CAE"/>
    <w:rsid w:val="006246B1"/>
    <w:rsid w:val="00624968"/>
    <w:rsid w:val="00624A04"/>
    <w:rsid w:val="0062518C"/>
    <w:rsid w:val="0062650B"/>
    <w:rsid w:val="00626C89"/>
    <w:rsid w:val="00626C8D"/>
    <w:rsid w:val="00627527"/>
    <w:rsid w:val="006275AA"/>
    <w:rsid w:val="006275E1"/>
    <w:rsid w:val="006278B4"/>
    <w:rsid w:val="00627C4A"/>
    <w:rsid w:val="00630655"/>
    <w:rsid w:val="00630D86"/>
    <w:rsid w:val="00631011"/>
    <w:rsid w:val="00631577"/>
    <w:rsid w:val="006315E9"/>
    <w:rsid w:val="00631F20"/>
    <w:rsid w:val="00632193"/>
    <w:rsid w:val="00632587"/>
    <w:rsid w:val="00632E30"/>
    <w:rsid w:val="0063326C"/>
    <w:rsid w:val="006336EF"/>
    <w:rsid w:val="00633D3B"/>
    <w:rsid w:val="006340DF"/>
    <w:rsid w:val="0063411A"/>
    <w:rsid w:val="00634358"/>
    <w:rsid w:val="00634405"/>
    <w:rsid w:val="00634BC8"/>
    <w:rsid w:val="00635409"/>
    <w:rsid w:val="00635ABD"/>
    <w:rsid w:val="00636547"/>
    <w:rsid w:val="0063719B"/>
    <w:rsid w:val="006371FE"/>
    <w:rsid w:val="00637491"/>
    <w:rsid w:val="00637E43"/>
    <w:rsid w:val="006405EE"/>
    <w:rsid w:val="00640E11"/>
    <w:rsid w:val="00640FBE"/>
    <w:rsid w:val="00641439"/>
    <w:rsid w:val="006415E1"/>
    <w:rsid w:val="006419C6"/>
    <w:rsid w:val="00641B12"/>
    <w:rsid w:val="00641D42"/>
    <w:rsid w:val="00641F94"/>
    <w:rsid w:val="00642053"/>
    <w:rsid w:val="00642816"/>
    <w:rsid w:val="00642A24"/>
    <w:rsid w:val="00642A7C"/>
    <w:rsid w:val="0064328D"/>
    <w:rsid w:val="006434CE"/>
    <w:rsid w:val="0064389D"/>
    <w:rsid w:val="00643F3F"/>
    <w:rsid w:val="006445BD"/>
    <w:rsid w:val="00644BCD"/>
    <w:rsid w:val="006450E9"/>
    <w:rsid w:val="00645326"/>
    <w:rsid w:val="006454E6"/>
    <w:rsid w:val="00645630"/>
    <w:rsid w:val="00645DA8"/>
    <w:rsid w:val="00645EC1"/>
    <w:rsid w:val="00646003"/>
    <w:rsid w:val="006460B6"/>
    <w:rsid w:val="00646221"/>
    <w:rsid w:val="00646225"/>
    <w:rsid w:val="006464D5"/>
    <w:rsid w:val="006474E3"/>
    <w:rsid w:val="00647A5E"/>
    <w:rsid w:val="00647EB2"/>
    <w:rsid w:val="006509C0"/>
    <w:rsid w:val="00650B45"/>
    <w:rsid w:val="00651091"/>
    <w:rsid w:val="006515A7"/>
    <w:rsid w:val="006519EE"/>
    <w:rsid w:val="00653337"/>
    <w:rsid w:val="006542E8"/>
    <w:rsid w:val="0065453D"/>
    <w:rsid w:val="0065454F"/>
    <w:rsid w:val="0065496F"/>
    <w:rsid w:val="00654A6D"/>
    <w:rsid w:val="00654FEA"/>
    <w:rsid w:val="00655A76"/>
    <w:rsid w:val="006571F1"/>
    <w:rsid w:val="00657396"/>
    <w:rsid w:val="006579E3"/>
    <w:rsid w:val="00657B86"/>
    <w:rsid w:val="0066032C"/>
    <w:rsid w:val="00660571"/>
    <w:rsid w:val="00660B74"/>
    <w:rsid w:val="0066108B"/>
    <w:rsid w:val="006610CA"/>
    <w:rsid w:val="006611A1"/>
    <w:rsid w:val="00662242"/>
    <w:rsid w:val="00662494"/>
    <w:rsid w:val="00662BC3"/>
    <w:rsid w:val="006633F3"/>
    <w:rsid w:val="006637CC"/>
    <w:rsid w:val="006639BC"/>
    <w:rsid w:val="00663ADF"/>
    <w:rsid w:val="00663BBD"/>
    <w:rsid w:val="00663D84"/>
    <w:rsid w:val="0066427B"/>
    <w:rsid w:val="00665786"/>
    <w:rsid w:val="00665DD9"/>
    <w:rsid w:val="00665F7B"/>
    <w:rsid w:val="00666313"/>
    <w:rsid w:val="0066699F"/>
    <w:rsid w:val="00666B30"/>
    <w:rsid w:val="0067140C"/>
    <w:rsid w:val="006715E5"/>
    <w:rsid w:val="0067226B"/>
    <w:rsid w:val="006724DC"/>
    <w:rsid w:val="00672CF6"/>
    <w:rsid w:val="00672D8E"/>
    <w:rsid w:val="0067306C"/>
    <w:rsid w:val="006730A1"/>
    <w:rsid w:val="006739ED"/>
    <w:rsid w:val="00673C20"/>
    <w:rsid w:val="00673E6D"/>
    <w:rsid w:val="00674081"/>
    <w:rsid w:val="006743D6"/>
    <w:rsid w:val="006748A0"/>
    <w:rsid w:val="00674F7A"/>
    <w:rsid w:val="00675616"/>
    <w:rsid w:val="00675715"/>
    <w:rsid w:val="00675FDF"/>
    <w:rsid w:val="00676479"/>
    <w:rsid w:val="0067679B"/>
    <w:rsid w:val="00676B26"/>
    <w:rsid w:val="006777F7"/>
    <w:rsid w:val="006778B0"/>
    <w:rsid w:val="00677B9A"/>
    <w:rsid w:val="00677CD6"/>
    <w:rsid w:val="0068053F"/>
    <w:rsid w:val="00680761"/>
    <w:rsid w:val="0068134D"/>
    <w:rsid w:val="0068137B"/>
    <w:rsid w:val="00681821"/>
    <w:rsid w:val="00681855"/>
    <w:rsid w:val="00682D00"/>
    <w:rsid w:val="00683255"/>
    <w:rsid w:val="00683E1B"/>
    <w:rsid w:val="006840D0"/>
    <w:rsid w:val="00684A13"/>
    <w:rsid w:val="00686579"/>
    <w:rsid w:val="006867B6"/>
    <w:rsid w:val="00686DE0"/>
    <w:rsid w:val="006871C6"/>
    <w:rsid w:val="006879ED"/>
    <w:rsid w:val="006903FE"/>
    <w:rsid w:val="00690CFD"/>
    <w:rsid w:val="00691074"/>
    <w:rsid w:val="0069159F"/>
    <w:rsid w:val="00692626"/>
    <w:rsid w:val="00692ACF"/>
    <w:rsid w:val="00692B72"/>
    <w:rsid w:val="00693759"/>
    <w:rsid w:val="006943CB"/>
    <w:rsid w:val="0069455B"/>
    <w:rsid w:val="006948DE"/>
    <w:rsid w:val="0069505B"/>
    <w:rsid w:val="00695498"/>
    <w:rsid w:val="006958CC"/>
    <w:rsid w:val="00695E95"/>
    <w:rsid w:val="006961EF"/>
    <w:rsid w:val="00696531"/>
    <w:rsid w:val="00696961"/>
    <w:rsid w:val="00696D87"/>
    <w:rsid w:val="006975E6"/>
    <w:rsid w:val="00697A32"/>
    <w:rsid w:val="00697B97"/>
    <w:rsid w:val="00697D42"/>
    <w:rsid w:val="00697E3A"/>
    <w:rsid w:val="006A0297"/>
    <w:rsid w:val="006A02E8"/>
    <w:rsid w:val="006A06F3"/>
    <w:rsid w:val="006A150C"/>
    <w:rsid w:val="006A1AE6"/>
    <w:rsid w:val="006A1C2C"/>
    <w:rsid w:val="006A20B8"/>
    <w:rsid w:val="006A2200"/>
    <w:rsid w:val="006A2224"/>
    <w:rsid w:val="006A2358"/>
    <w:rsid w:val="006A23B1"/>
    <w:rsid w:val="006A24B9"/>
    <w:rsid w:val="006A282D"/>
    <w:rsid w:val="006A2ECB"/>
    <w:rsid w:val="006A31DE"/>
    <w:rsid w:val="006A346C"/>
    <w:rsid w:val="006A3AA0"/>
    <w:rsid w:val="006A3CEB"/>
    <w:rsid w:val="006A4111"/>
    <w:rsid w:val="006A42FF"/>
    <w:rsid w:val="006A453C"/>
    <w:rsid w:val="006A45FD"/>
    <w:rsid w:val="006A48B4"/>
    <w:rsid w:val="006A54DB"/>
    <w:rsid w:val="006A58BF"/>
    <w:rsid w:val="006A630C"/>
    <w:rsid w:val="006A6575"/>
    <w:rsid w:val="006A6C08"/>
    <w:rsid w:val="006A70D4"/>
    <w:rsid w:val="006B010D"/>
    <w:rsid w:val="006B0532"/>
    <w:rsid w:val="006B063A"/>
    <w:rsid w:val="006B10C5"/>
    <w:rsid w:val="006B12B1"/>
    <w:rsid w:val="006B171C"/>
    <w:rsid w:val="006B18B5"/>
    <w:rsid w:val="006B1A8A"/>
    <w:rsid w:val="006B1B90"/>
    <w:rsid w:val="006B2424"/>
    <w:rsid w:val="006B28FD"/>
    <w:rsid w:val="006B2AC9"/>
    <w:rsid w:val="006B2BD2"/>
    <w:rsid w:val="006B34A0"/>
    <w:rsid w:val="006B3987"/>
    <w:rsid w:val="006B4170"/>
    <w:rsid w:val="006B41AD"/>
    <w:rsid w:val="006B4504"/>
    <w:rsid w:val="006B4639"/>
    <w:rsid w:val="006B5E92"/>
    <w:rsid w:val="006B6D99"/>
    <w:rsid w:val="006B71D9"/>
    <w:rsid w:val="006B75E0"/>
    <w:rsid w:val="006B7F37"/>
    <w:rsid w:val="006C0080"/>
    <w:rsid w:val="006C06F6"/>
    <w:rsid w:val="006C0760"/>
    <w:rsid w:val="006C0C37"/>
    <w:rsid w:val="006C0EF8"/>
    <w:rsid w:val="006C18E7"/>
    <w:rsid w:val="006C199D"/>
    <w:rsid w:val="006C1BAC"/>
    <w:rsid w:val="006C1E6E"/>
    <w:rsid w:val="006C2B29"/>
    <w:rsid w:val="006C4026"/>
    <w:rsid w:val="006C40E2"/>
    <w:rsid w:val="006C57B8"/>
    <w:rsid w:val="006C5E2E"/>
    <w:rsid w:val="006C5EED"/>
    <w:rsid w:val="006C6300"/>
    <w:rsid w:val="006D08CA"/>
    <w:rsid w:val="006D0BCF"/>
    <w:rsid w:val="006D0E01"/>
    <w:rsid w:val="006D1481"/>
    <w:rsid w:val="006D153B"/>
    <w:rsid w:val="006D1C80"/>
    <w:rsid w:val="006D2105"/>
    <w:rsid w:val="006D2458"/>
    <w:rsid w:val="006D28F6"/>
    <w:rsid w:val="006D2BAE"/>
    <w:rsid w:val="006D3960"/>
    <w:rsid w:val="006D3C87"/>
    <w:rsid w:val="006D4075"/>
    <w:rsid w:val="006D4370"/>
    <w:rsid w:val="006D43F2"/>
    <w:rsid w:val="006D6AF2"/>
    <w:rsid w:val="006D6E50"/>
    <w:rsid w:val="006D70A2"/>
    <w:rsid w:val="006D716F"/>
    <w:rsid w:val="006D71F7"/>
    <w:rsid w:val="006D7A36"/>
    <w:rsid w:val="006D7B9A"/>
    <w:rsid w:val="006D7C6C"/>
    <w:rsid w:val="006D7DDD"/>
    <w:rsid w:val="006E1528"/>
    <w:rsid w:val="006E1F55"/>
    <w:rsid w:val="006E23AA"/>
    <w:rsid w:val="006E2576"/>
    <w:rsid w:val="006E27D0"/>
    <w:rsid w:val="006E324A"/>
    <w:rsid w:val="006E33BE"/>
    <w:rsid w:val="006E52F1"/>
    <w:rsid w:val="006E53F3"/>
    <w:rsid w:val="006E54C5"/>
    <w:rsid w:val="006E59C5"/>
    <w:rsid w:val="006E5B1C"/>
    <w:rsid w:val="006E5BAF"/>
    <w:rsid w:val="006E67DF"/>
    <w:rsid w:val="006E6E25"/>
    <w:rsid w:val="006E6F2F"/>
    <w:rsid w:val="006E6F59"/>
    <w:rsid w:val="006E7DB2"/>
    <w:rsid w:val="006E7FFA"/>
    <w:rsid w:val="006F0BDA"/>
    <w:rsid w:val="006F0DC1"/>
    <w:rsid w:val="006F14DE"/>
    <w:rsid w:val="006F1BE3"/>
    <w:rsid w:val="006F1E92"/>
    <w:rsid w:val="006F25C0"/>
    <w:rsid w:val="006F2CB9"/>
    <w:rsid w:val="006F3E52"/>
    <w:rsid w:val="006F4990"/>
    <w:rsid w:val="006F5016"/>
    <w:rsid w:val="006F6552"/>
    <w:rsid w:val="006F6770"/>
    <w:rsid w:val="006F6AB3"/>
    <w:rsid w:val="006F7750"/>
    <w:rsid w:val="006F7E70"/>
    <w:rsid w:val="006F7EC1"/>
    <w:rsid w:val="006F7FE8"/>
    <w:rsid w:val="00700284"/>
    <w:rsid w:val="00700812"/>
    <w:rsid w:val="00700B7E"/>
    <w:rsid w:val="00701678"/>
    <w:rsid w:val="00703FDA"/>
    <w:rsid w:val="007051EF"/>
    <w:rsid w:val="00705AA2"/>
    <w:rsid w:val="00705B04"/>
    <w:rsid w:val="00705FBB"/>
    <w:rsid w:val="00706DA5"/>
    <w:rsid w:val="00707436"/>
    <w:rsid w:val="00707961"/>
    <w:rsid w:val="00710523"/>
    <w:rsid w:val="00710C80"/>
    <w:rsid w:val="007119C2"/>
    <w:rsid w:val="00711E6C"/>
    <w:rsid w:val="00712BEE"/>
    <w:rsid w:val="00713821"/>
    <w:rsid w:val="00713B0B"/>
    <w:rsid w:val="00713E5E"/>
    <w:rsid w:val="00715119"/>
    <w:rsid w:val="0071584C"/>
    <w:rsid w:val="00715F9C"/>
    <w:rsid w:val="007168BC"/>
    <w:rsid w:val="00717445"/>
    <w:rsid w:val="00720374"/>
    <w:rsid w:val="007204B7"/>
    <w:rsid w:val="0072065F"/>
    <w:rsid w:val="00720AEB"/>
    <w:rsid w:val="00721740"/>
    <w:rsid w:val="007219D6"/>
    <w:rsid w:val="007225EA"/>
    <w:rsid w:val="0072261D"/>
    <w:rsid w:val="00722735"/>
    <w:rsid w:val="0072273A"/>
    <w:rsid w:val="007228ED"/>
    <w:rsid w:val="00722923"/>
    <w:rsid w:val="00722AB3"/>
    <w:rsid w:val="007231B4"/>
    <w:rsid w:val="007232EF"/>
    <w:rsid w:val="00723619"/>
    <w:rsid w:val="00724402"/>
    <w:rsid w:val="00724488"/>
    <w:rsid w:val="00724815"/>
    <w:rsid w:val="00725462"/>
    <w:rsid w:val="007256FD"/>
    <w:rsid w:val="00725B3F"/>
    <w:rsid w:val="00725CFC"/>
    <w:rsid w:val="00725E25"/>
    <w:rsid w:val="00726680"/>
    <w:rsid w:val="00726BFB"/>
    <w:rsid w:val="0072724A"/>
    <w:rsid w:val="00727501"/>
    <w:rsid w:val="0072764A"/>
    <w:rsid w:val="00727E0B"/>
    <w:rsid w:val="007302BF"/>
    <w:rsid w:val="00730BA6"/>
    <w:rsid w:val="00731353"/>
    <w:rsid w:val="007318E0"/>
    <w:rsid w:val="0073204F"/>
    <w:rsid w:val="0073288E"/>
    <w:rsid w:val="00733131"/>
    <w:rsid w:val="00733D44"/>
    <w:rsid w:val="00733DBF"/>
    <w:rsid w:val="00733FF6"/>
    <w:rsid w:val="0073456B"/>
    <w:rsid w:val="00734B29"/>
    <w:rsid w:val="0073501B"/>
    <w:rsid w:val="007354C4"/>
    <w:rsid w:val="00735D98"/>
    <w:rsid w:val="007367A4"/>
    <w:rsid w:val="00736A80"/>
    <w:rsid w:val="00736BEF"/>
    <w:rsid w:val="00736FC7"/>
    <w:rsid w:val="00737455"/>
    <w:rsid w:val="0073779A"/>
    <w:rsid w:val="00740275"/>
    <w:rsid w:val="007407F1"/>
    <w:rsid w:val="00740D61"/>
    <w:rsid w:val="00740F2C"/>
    <w:rsid w:val="00741210"/>
    <w:rsid w:val="00741826"/>
    <w:rsid w:val="00741B8F"/>
    <w:rsid w:val="00741E7A"/>
    <w:rsid w:val="00741F56"/>
    <w:rsid w:val="00741F5B"/>
    <w:rsid w:val="00742D2D"/>
    <w:rsid w:val="00743048"/>
    <w:rsid w:val="007433BB"/>
    <w:rsid w:val="007435C7"/>
    <w:rsid w:val="007448CF"/>
    <w:rsid w:val="00744C35"/>
    <w:rsid w:val="00744C74"/>
    <w:rsid w:val="0074513C"/>
    <w:rsid w:val="007454E1"/>
    <w:rsid w:val="00745AD4"/>
    <w:rsid w:val="00745B47"/>
    <w:rsid w:val="00746104"/>
    <w:rsid w:val="00746955"/>
    <w:rsid w:val="0074717D"/>
    <w:rsid w:val="00747AF1"/>
    <w:rsid w:val="00751748"/>
    <w:rsid w:val="00751B79"/>
    <w:rsid w:val="007529DF"/>
    <w:rsid w:val="00752B9B"/>
    <w:rsid w:val="00752BF5"/>
    <w:rsid w:val="00754459"/>
    <w:rsid w:val="00754C26"/>
    <w:rsid w:val="00754C3D"/>
    <w:rsid w:val="00755294"/>
    <w:rsid w:val="00755D91"/>
    <w:rsid w:val="00755DE5"/>
    <w:rsid w:val="0075664D"/>
    <w:rsid w:val="00757281"/>
    <w:rsid w:val="00757B14"/>
    <w:rsid w:val="00760294"/>
    <w:rsid w:val="007602D4"/>
    <w:rsid w:val="007606B7"/>
    <w:rsid w:val="007608BF"/>
    <w:rsid w:val="00760D25"/>
    <w:rsid w:val="00760EBA"/>
    <w:rsid w:val="007612D9"/>
    <w:rsid w:val="0076169F"/>
    <w:rsid w:val="0076179C"/>
    <w:rsid w:val="0076185C"/>
    <w:rsid w:val="00761DCB"/>
    <w:rsid w:val="007624E6"/>
    <w:rsid w:val="007627F6"/>
    <w:rsid w:val="007629B1"/>
    <w:rsid w:val="0076347E"/>
    <w:rsid w:val="00763608"/>
    <w:rsid w:val="00763DE8"/>
    <w:rsid w:val="00764FE9"/>
    <w:rsid w:val="007653B7"/>
    <w:rsid w:val="00765CC8"/>
    <w:rsid w:val="00765FCE"/>
    <w:rsid w:val="00766531"/>
    <w:rsid w:val="00766ABF"/>
    <w:rsid w:val="00767A2D"/>
    <w:rsid w:val="0077081E"/>
    <w:rsid w:val="007708B6"/>
    <w:rsid w:val="007716D9"/>
    <w:rsid w:val="0077307C"/>
    <w:rsid w:val="00773421"/>
    <w:rsid w:val="00774F01"/>
    <w:rsid w:val="00774FEF"/>
    <w:rsid w:val="00775150"/>
    <w:rsid w:val="007755C2"/>
    <w:rsid w:val="00775671"/>
    <w:rsid w:val="00775F19"/>
    <w:rsid w:val="00775FEF"/>
    <w:rsid w:val="00776091"/>
    <w:rsid w:val="0077626B"/>
    <w:rsid w:val="00776A06"/>
    <w:rsid w:val="00776E78"/>
    <w:rsid w:val="00777834"/>
    <w:rsid w:val="0077799E"/>
    <w:rsid w:val="00777B8B"/>
    <w:rsid w:val="00780B2B"/>
    <w:rsid w:val="007815D1"/>
    <w:rsid w:val="00781818"/>
    <w:rsid w:val="00781EC7"/>
    <w:rsid w:val="007821BC"/>
    <w:rsid w:val="00783002"/>
    <w:rsid w:val="00783822"/>
    <w:rsid w:val="007846D4"/>
    <w:rsid w:val="00784A24"/>
    <w:rsid w:val="00784AC1"/>
    <w:rsid w:val="00785B31"/>
    <w:rsid w:val="00785B40"/>
    <w:rsid w:val="007867AA"/>
    <w:rsid w:val="00786BBE"/>
    <w:rsid w:val="00786D54"/>
    <w:rsid w:val="00787A73"/>
    <w:rsid w:val="00787E00"/>
    <w:rsid w:val="00787E94"/>
    <w:rsid w:val="00790B6F"/>
    <w:rsid w:val="00790C5B"/>
    <w:rsid w:val="00791AB8"/>
    <w:rsid w:val="00791C8D"/>
    <w:rsid w:val="007920FD"/>
    <w:rsid w:val="0079210A"/>
    <w:rsid w:val="00792673"/>
    <w:rsid w:val="00792B4C"/>
    <w:rsid w:val="00793161"/>
    <w:rsid w:val="007931AC"/>
    <w:rsid w:val="00793213"/>
    <w:rsid w:val="0079338E"/>
    <w:rsid w:val="007941E5"/>
    <w:rsid w:val="00794577"/>
    <w:rsid w:val="0079523B"/>
    <w:rsid w:val="00795A03"/>
    <w:rsid w:val="007961B7"/>
    <w:rsid w:val="007974F0"/>
    <w:rsid w:val="007A0319"/>
    <w:rsid w:val="007A03CE"/>
    <w:rsid w:val="007A08BE"/>
    <w:rsid w:val="007A09FA"/>
    <w:rsid w:val="007A0A2B"/>
    <w:rsid w:val="007A0B22"/>
    <w:rsid w:val="007A0D49"/>
    <w:rsid w:val="007A0F74"/>
    <w:rsid w:val="007A1272"/>
    <w:rsid w:val="007A2A28"/>
    <w:rsid w:val="007A3350"/>
    <w:rsid w:val="007A39ED"/>
    <w:rsid w:val="007A422E"/>
    <w:rsid w:val="007A4522"/>
    <w:rsid w:val="007A4B96"/>
    <w:rsid w:val="007A4D36"/>
    <w:rsid w:val="007A524A"/>
    <w:rsid w:val="007A6182"/>
    <w:rsid w:val="007A6916"/>
    <w:rsid w:val="007A710D"/>
    <w:rsid w:val="007A75B3"/>
    <w:rsid w:val="007A7845"/>
    <w:rsid w:val="007A7EF5"/>
    <w:rsid w:val="007B09D9"/>
    <w:rsid w:val="007B186D"/>
    <w:rsid w:val="007B1F6D"/>
    <w:rsid w:val="007B2F34"/>
    <w:rsid w:val="007B3981"/>
    <w:rsid w:val="007B3B2C"/>
    <w:rsid w:val="007B42B4"/>
    <w:rsid w:val="007B481C"/>
    <w:rsid w:val="007B489F"/>
    <w:rsid w:val="007B5B4B"/>
    <w:rsid w:val="007B5E5B"/>
    <w:rsid w:val="007B655D"/>
    <w:rsid w:val="007B7699"/>
    <w:rsid w:val="007B7F48"/>
    <w:rsid w:val="007C0241"/>
    <w:rsid w:val="007C1C10"/>
    <w:rsid w:val="007C20F1"/>
    <w:rsid w:val="007C274F"/>
    <w:rsid w:val="007C290B"/>
    <w:rsid w:val="007C2F10"/>
    <w:rsid w:val="007C32EC"/>
    <w:rsid w:val="007C382F"/>
    <w:rsid w:val="007C3CE9"/>
    <w:rsid w:val="007C5700"/>
    <w:rsid w:val="007C62F8"/>
    <w:rsid w:val="007C65C9"/>
    <w:rsid w:val="007C778E"/>
    <w:rsid w:val="007C79DA"/>
    <w:rsid w:val="007C7A8C"/>
    <w:rsid w:val="007D07DB"/>
    <w:rsid w:val="007D0D8E"/>
    <w:rsid w:val="007D1774"/>
    <w:rsid w:val="007D21F9"/>
    <w:rsid w:val="007D24BD"/>
    <w:rsid w:val="007D265A"/>
    <w:rsid w:val="007D2728"/>
    <w:rsid w:val="007D383B"/>
    <w:rsid w:val="007D3FCA"/>
    <w:rsid w:val="007D4549"/>
    <w:rsid w:val="007D5270"/>
    <w:rsid w:val="007D71B2"/>
    <w:rsid w:val="007E1478"/>
    <w:rsid w:val="007E2FAD"/>
    <w:rsid w:val="007E3020"/>
    <w:rsid w:val="007E3352"/>
    <w:rsid w:val="007E3D75"/>
    <w:rsid w:val="007E3EBE"/>
    <w:rsid w:val="007E4183"/>
    <w:rsid w:val="007E433F"/>
    <w:rsid w:val="007E46FD"/>
    <w:rsid w:val="007E4F14"/>
    <w:rsid w:val="007E4F91"/>
    <w:rsid w:val="007E50A4"/>
    <w:rsid w:val="007E5436"/>
    <w:rsid w:val="007E5DD6"/>
    <w:rsid w:val="007E60B9"/>
    <w:rsid w:val="007E691F"/>
    <w:rsid w:val="007E6B26"/>
    <w:rsid w:val="007E7472"/>
    <w:rsid w:val="007E78B9"/>
    <w:rsid w:val="007E7A18"/>
    <w:rsid w:val="007F0407"/>
    <w:rsid w:val="007F074F"/>
    <w:rsid w:val="007F106E"/>
    <w:rsid w:val="007F173C"/>
    <w:rsid w:val="007F1A7E"/>
    <w:rsid w:val="007F1D83"/>
    <w:rsid w:val="007F1D93"/>
    <w:rsid w:val="007F22DE"/>
    <w:rsid w:val="007F22EC"/>
    <w:rsid w:val="007F2D21"/>
    <w:rsid w:val="007F4C8A"/>
    <w:rsid w:val="007F4EC7"/>
    <w:rsid w:val="007F4FC5"/>
    <w:rsid w:val="007F50B9"/>
    <w:rsid w:val="007F55EB"/>
    <w:rsid w:val="007F5704"/>
    <w:rsid w:val="007F5FE1"/>
    <w:rsid w:val="007F62DB"/>
    <w:rsid w:val="007F6B50"/>
    <w:rsid w:val="007F6F45"/>
    <w:rsid w:val="007F7416"/>
    <w:rsid w:val="007F7419"/>
    <w:rsid w:val="007F7F04"/>
    <w:rsid w:val="00800416"/>
    <w:rsid w:val="008015CA"/>
    <w:rsid w:val="008017F5"/>
    <w:rsid w:val="00801937"/>
    <w:rsid w:val="00801FED"/>
    <w:rsid w:val="008023A7"/>
    <w:rsid w:val="008030A8"/>
    <w:rsid w:val="0080410D"/>
    <w:rsid w:val="00804206"/>
    <w:rsid w:val="008046E7"/>
    <w:rsid w:val="00805792"/>
    <w:rsid w:val="00806A95"/>
    <w:rsid w:val="00807A35"/>
    <w:rsid w:val="0081082D"/>
    <w:rsid w:val="00810886"/>
    <w:rsid w:val="008108BE"/>
    <w:rsid w:val="00810CC0"/>
    <w:rsid w:val="00812827"/>
    <w:rsid w:val="0081302C"/>
    <w:rsid w:val="00813405"/>
    <w:rsid w:val="00813A93"/>
    <w:rsid w:val="00814565"/>
    <w:rsid w:val="0081467D"/>
    <w:rsid w:val="008146E5"/>
    <w:rsid w:val="00814984"/>
    <w:rsid w:val="00814B39"/>
    <w:rsid w:val="008150D0"/>
    <w:rsid w:val="008153CA"/>
    <w:rsid w:val="00815B5A"/>
    <w:rsid w:val="00815BFA"/>
    <w:rsid w:val="0081613B"/>
    <w:rsid w:val="0081721A"/>
    <w:rsid w:val="008175DA"/>
    <w:rsid w:val="00817E6E"/>
    <w:rsid w:val="008201EA"/>
    <w:rsid w:val="00820664"/>
    <w:rsid w:val="00820962"/>
    <w:rsid w:val="00820B14"/>
    <w:rsid w:val="00821993"/>
    <w:rsid w:val="00821A5F"/>
    <w:rsid w:val="00821F53"/>
    <w:rsid w:val="008226E2"/>
    <w:rsid w:val="00822A38"/>
    <w:rsid w:val="00824103"/>
    <w:rsid w:val="00825410"/>
    <w:rsid w:val="00826865"/>
    <w:rsid w:val="00826B7C"/>
    <w:rsid w:val="0082737E"/>
    <w:rsid w:val="0082782C"/>
    <w:rsid w:val="00827B40"/>
    <w:rsid w:val="00830143"/>
    <w:rsid w:val="008302C9"/>
    <w:rsid w:val="008305D1"/>
    <w:rsid w:val="00831434"/>
    <w:rsid w:val="00831E8D"/>
    <w:rsid w:val="0083210B"/>
    <w:rsid w:val="008325BD"/>
    <w:rsid w:val="00832823"/>
    <w:rsid w:val="00832ED0"/>
    <w:rsid w:val="00832EF6"/>
    <w:rsid w:val="00833585"/>
    <w:rsid w:val="0083434A"/>
    <w:rsid w:val="00834962"/>
    <w:rsid w:val="0083500B"/>
    <w:rsid w:val="00835014"/>
    <w:rsid w:val="008352B9"/>
    <w:rsid w:val="00835464"/>
    <w:rsid w:val="00835766"/>
    <w:rsid w:val="008361DB"/>
    <w:rsid w:val="008364FF"/>
    <w:rsid w:val="00836C6B"/>
    <w:rsid w:val="00836CF8"/>
    <w:rsid w:val="0084002C"/>
    <w:rsid w:val="008400F1"/>
    <w:rsid w:val="0084045E"/>
    <w:rsid w:val="00840BCD"/>
    <w:rsid w:val="0084146B"/>
    <w:rsid w:val="0084204F"/>
    <w:rsid w:val="0084209A"/>
    <w:rsid w:val="0084260B"/>
    <w:rsid w:val="00842842"/>
    <w:rsid w:val="00842AD3"/>
    <w:rsid w:val="00842EB2"/>
    <w:rsid w:val="00843A61"/>
    <w:rsid w:val="00843CA0"/>
    <w:rsid w:val="008450F5"/>
    <w:rsid w:val="008456DE"/>
    <w:rsid w:val="008460CA"/>
    <w:rsid w:val="00846263"/>
    <w:rsid w:val="008465C5"/>
    <w:rsid w:val="0084687D"/>
    <w:rsid w:val="00846B15"/>
    <w:rsid w:val="00846C3C"/>
    <w:rsid w:val="00847C7B"/>
    <w:rsid w:val="00850093"/>
    <w:rsid w:val="00850127"/>
    <w:rsid w:val="00850FEA"/>
    <w:rsid w:val="00851885"/>
    <w:rsid w:val="0085196E"/>
    <w:rsid w:val="008519C5"/>
    <w:rsid w:val="00852194"/>
    <w:rsid w:val="00852991"/>
    <w:rsid w:val="00853206"/>
    <w:rsid w:val="00853D2F"/>
    <w:rsid w:val="0085415B"/>
    <w:rsid w:val="00854438"/>
    <w:rsid w:val="00854754"/>
    <w:rsid w:val="00854DEC"/>
    <w:rsid w:val="00854E31"/>
    <w:rsid w:val="0085532F"/>
    <w:rsid w:val="008559DA"/>
    <w:rsid w:val="00855A76"/>
    <w:rsid w:val="008579C6"/>
    <w:rsid w:val="00857E18"/>
    <w:rsid w:val="008604D8"/>
    <w:rsid w:val="00860F27"/>
    <w:rsid w:val="00861057"/>
    <w:rsid w:val="0086110D"/>
    <w:rsid w:val="00861751"/>
    <w:rsid w:val="00861BAA"/>
    <w:rsid w:val="00862399"/>
    <w:rsid w:val="00862C71"/>
    <w:rsid w:val="00863187"/>
    <w:rsid w:val="00863277"/>
    <w:rsid w:val="00863857"/>
    <w:rsid w:val="00863DE0"/>
    <w:rsid w:val="00864463"/>
    <w:rsid w:val="00865544"/>
    <w:rsid w:val="00865E44"/>
    <w:rsid w:val="00865F15"/>
    <w:rsid w:val="00866CE5"/>
    <w:rsid w:val="00866DAE"/>
    <w:rsid w:val="00867915"/>
    <w:rsid w:val="00867D42"/>
    <w:rsid w:val="0087009D"/>
    <w:rsid w:val="008702C6"/>
    <w:rsid w:val="008703EB"/>
    <w:rsid w:val="00870B09"/>
    <w:rsid w:val="00871234"/>
    <w:rsid w:val="0087125A"/>
    <w:rsid w:val="00871263"/>
    <w:rsid w:val="00871426"/>
    <w:rsid w:val="008723A2"/>
    <w:rsid w:val="008723AB"/>
    <w:rsid w:val="00872D95"/>
    <w:rsid w:val="00873325"/>
    <w:rsid w:val="00873CE7"/>
    <w:rsid w:val="0087414B"/>
    <w:rsid w:val="00874C4F"/>
    <w:rsid w:val="00874D54"/>
    <w:rsid w:val="00875A51"/>
    <w:rsid w:val="00875EC2"/>
    <w:rsid w:val="0087610F"/>
    <w:rsid w:val="0087654F"/>
    <w:rsid w:val="00876AD6"/>
    <w:rsid w:val="00876F50"/>
    <w:rsid w:val="00877419"/>
    <w:rsid w:val="00877743"/>
    <w:rsid w:val="0088001D"/>
    <w:rsid w:val="008803EE"/>
    <w:rsid w:val="0088087F"/>
    <w:rsid w:val="00881599"/>
    <w:rsid w:val="008816A6"/>
    <w:rsid w:val="00881B09"/>
    <w:rsid w:val="00882357"/>
    <w:rsid w:val="00883258"/>
    <w:rsid w:val="008832BB"/>
    <w:rsid w:val="008836E1"/>
    <w:rsid w:val="00883B10"/>
    <w:rsid w:val="00884204"/>
    <w:rsid w:val="00884ACF"/>
    <w:rsid w:val="00884ED9"/>
    <w:rsid w:val="00884F22"/>
    <w:rsid w:val="008853F2"/>
    <w:rsid w:val="00885A36"/>
    <w:rsid w:val="00885B55"/>
    <w:rsid w:val="00886144"/>
    <w:rsid w:val="00886B00"/>
    <w:rsid w:val="0088722F"/>
    <w:rsid w:val="00887727"/>
    <w:rsid w:val="0089107E"/>
    <w:rsid w:val="00891140"/>
    <w:rsid w:val="00891B7C"/>
    <w:rsid w:val="008922DF"/>
    <w:rsid w:val="00892AE1"/>
    <w:rsid w:val="00894317"/>
    <w:rsid w:val="00895A9A"/>
    <w:rsid w:val="008963B8"/>
    <w:rsid w:val="00896A6E"/>
    <w:rsid w:val="00896E06"/>
    <w:rsid w:val="00896F19"/>
    <w:rsid w:val="00897701"/>
    <w:rsid w:val="00897CB4"/>
    <w:rsid w:val="008A0923"/>
    <w:rsid w:val="008A0E4D"/>
    <w:rsid w:val="008A0F86"/>
    <w:rsid w:val="008A20B0"/>
    <w:rsid w:val="008A21AA"/>
    <w:rsid w:val="008A31C4"/>
    <w:rsid w:val="008A3285"/>
    <w:rsid w:val="008A3E77"/>
    <w:rsid w:val="008A4267"/>
    <w:rsid w:val="008A4424"/>
    <w:rsid w:val="008A45BA"/>
    <w:rsid w:val="008A49F6"/>
    <w:rsid w:val="008A4C09"/>
    <w:rsid w:val="008A5730"/>
    <w:rsid w:val="008A5A27"/>
    <w:rsid w:val="008A5A9F"/>
    <w:rsid w:val="008A6661"/>
    <w:rsid w:val="008A6FA1"/>
    <w:rsid w:val="008A703E"/>
    <w:rsid w:val="008A7C41"/>
    <w:rsid w:val="008A7DF1"/>
    <w:rsid w:val="008B0014"/>
    <w:rsid w:val="008B0274"/>
    <w:rsid w:val="008B0409"/>
    <w:rsid w:val="008B0429"/>
    <w:rsid w:val="008B057C"/>
    <w:rsid w:val="008B064D"/>
    <w:rsid w:val="008B0943"/>
    <w:rsid w:val="008B116F"/>
    <w:rsid w:val="008B173B"/>
    <w:rsid w:val="008B1800"/>
    <w:rsid w:val="008B1F7A"/>
    <w:rsid w:val="008B226F"/>
    <w:rsid w:val="008B2348"/>
    <w:rsid w:val="008B2598"/>
    <w:rsid w:val="008B25E0"/>
    <w:rsid w:val="008B2606"/>
    <w:rsid w:val="008B2697"/>
    <w:rsid w:val="008B28FC"/>
    <w:rsid w:val="008B29EF"/>
    <w:rsid w:val="008B2F8B"/>
    <w:rsid w:val="008B3159"/>
    <w:rsid w:val="008B346B"/>
    <w:rsid w:val="008B4165"/>
    <w:rsid w:val="008B47E9"/>
    <w:rsid w:val="008B52E1"/>
    <w:rsid w:val="008B5DE9"/>
    <w:rsid w:val="008B6568"/>
    <w:rsid w:val="008B6625"/>
    <w:rsid w:val="008B7CCA"/>
    <w:rsid w:val="008C013D"/>
    <w:rsid w:val="008C01CB"/>
    <w:rsid w:val="008C06FE"/>
    <w:rsid w:val="008C0981"/>
    <w:rsid w:val="008C1695"/>
    <w:rsid w:val="008C209F"/>
    <w:rsid w:val="008C2406"/>
    <w:rsid w:val="008C2409"/>
    <w:rsid w:val="008C2CD2"/>
    <w:rsid w:val="008C2D68"/>
    <w:rsid w:val="008C361B"/>
    <w:rsid w:val="008C367C"/>
    <w:rsid w:val="008C3920"/>
    <w:rsid w:val="008C4498"/>
    <w:rsid w:val="008C47C8"/>
    <w:rsid w:val="008C5A77"/>
    <w:rsid w:val="008C5C19"/>
    <w:rsid w:val="008C616C"/>
    <w:rsid w:val="008C656E"/>
    <w:rsid w:val="008C67D4"/>
    <w:rsid w:val="008C6C29"/>
    <w:rsid w:val="008C6CF7"/>
    <w:rsid w:val="008C71CC"/>
    <w:rsid w:val="008C7990"/>
    <w:rsid w:val="008C79D0"/>
    <w:rsid w:val="008D0500"/>
    <w:rsid w:val="008D173B"/>
    <w:rsid w:val="008D33A7"/>
    <w:rsid w:val="008D3CF8"/>
    <w:rsid w:val="008D435E"/>
    <w:rsid w:val="008D4870"/>
    <w:rsid w:val="008D596E"/>
    <w:rsid w:val="008D5CAE"/>
    <w:rsid w:val="008D69A3"/>
    <w:rsid w:val="008D69C7"/>
    <w:rsid w:val="008D700F"/>
    <w:rsid w:val="008D793E"/>
    <w:rsid w:val="008D7F08"/>
    <w:rsid w:val="008E0B2E"/>
    <w:rsid w:val="008E0C53"/>
    <w:rsid w:val="008E1295"/>
    <w:rsid w:val="008E1A28"/>
    <w:rsid w:val="008E33A8"/>
    <w:rsid w:val="008E4631"/>
    <w:rsid w:val="008E507A"/>
    <w:rsid w:val="008E5432"/>
    <w:rsid w:val="008E5C17"/>
    <w:rsid w:val="008E5CAE"/>
    <w:rsid w:val="008E63D6"/>
    <w:rsid w:val="008E6B10"/>
    <w:rsid w:val="008E6CDD"/>
    <w:rsid w:val="008E6D0C"/>
    <w:rsid w:val="008E79D6"/>
    <w:rsid w:val="008E7DAC"/>
    <w:rsid w:val="008F0060"/>
    <w:rsid w:val="008F07F9"/>
    <w:rsid w:val="008F1762"/>
    <w:rsid w:val="008F17CE"/>
    <w:rsid w:val="008F188D"/>
    <w:rsid w:val="008F1D71"/>
    <w:rsid w:val="008F1F88"/>
    <w:rsid w:val="008F2335"/>
    <w:rsid w:val="008F2748"/>
    <w:rsid w:val="008F2DEB"/>
    <w:rsid w:val="008F31C0"/>
    <w:rsid w:val="008F3CD7"/>
    <w:rsid w:val="008F3F0A"/>
    <w:rsid w:val="008F4161"/>
    <w:rsid w:val="008F552F"/>
    <w:rsid w:val="008F574D"/>
    <w:rsid w:val="008F587C"/>
    <w:rsid w:val="008F5CE3"/>
    <w:rsid w:val="008F6B82"/>
    <w:rsid w:val="008F6BD6"/>
    <w:rsid w:val="008F738A"/>
    <w:rsid w:val="008F78F9"/>
    <w:rsid w:val="00900C85"/>
    <w:rsid w:val="0090103A"/>
    <w:rsid w:val="00901D5F"/>
    <w:rsid w:val="0090207E"/>
    <w:rsid w:val="00902797"/>
    <w:rsid w:val="00902977"/>
    <w:rsid w:val="00903153"/>
    <w:rsid w:val="00903898"/>
    <w:rsid w:val="00903904"/>
    <w:rsid w:val="009042BE"/>
    <w:rsid w:val="00904C12"/>
    <w:rsid w:val="0090508D"/>
    <w:rsid w:val="00905C4F"/>
    <w:rsid w:val="0091009E"/>
    <w:rsid w:val="0091011F"/>
    <w:rsid w:val="00910AE9"/>
    <w:rsid w:val="00910BFB"/>
    <w:rsid w:val="0091139B"/>
    <w:rsid w:val="009114F4"/>
    <w:rsid w:val="00911607"/>
    <w:rsid w:val="00911684"/>
    <w:rsid w:val="00911713"/>
    <w:rsid w:val="00911E4E"/>
    <w:rsid w:val="00912457"/>
    <w:rsid w:val="009125AE"/>
    <w:rsid w:val="009139ED"/>
    <w:rsid w:val="00913E22"/>
    <w:rsid w:val="00914C00"/>
    <w:rsid w:val="00914CD8"/>
    <w:rsid w:val="00915437"/>
    <w:rsid w:val="009157A9"/>
    <w:rsid w:val="009157B3"/>
    <w:rsid w:val="00915A33"/>
    <w:rsid w:val="0091615C"/>
    <w:rsid w:val="009166F1"/>
    <w:rsid w:val="00916757"/>
    <w:rsid w:val="00916AB7"/>
    <w:rsid w:val="00916B9B"/>
    <w:rsid w:val="00917498"/>
    <w:rsid w:val="009207FE"/>
    <w:rsid w:val="00921F54"/>
    <w:rsid w:val="0092295A"/>
    <w:rsid w:val="00922C7E"/>
    <w:rsid w:val="00922D14"/>
    <w:rsid w:val="0092300A"/>
    <w:rsid w:val="00923209"/>
    <w:rsid w:val="00923718"/>
    <w:rsid w:val="009244B2"/>
    <w:rsid w:val="00924EA7"/>
    <w:rsid w:val="00924EDB"/>
    <w:rsid w:val="00925A9B"/>
    <w:rsid w:val="00926691"/>
    <w:rsid w:val="00927CA6"/>
    <w:rsid w:val="00927D43"/>
    <w:rsid w:val="00930DAB"/>
    <w:rsid w:val="0093164A"/>
    <w:rsid w:val="009323B5"/>
    <w:rsid w:val="00932FDC"/>
    <w:rsid w:val="00933063"/>
    <w:rsid w:val="00933162"/>
    <w:rsid w:val="0093330A"/>
    <w:rsid w:val="0093381E"/>
    <w:rsid w:val="00933C16"/>
    <w:rsid w:val="00933EFD"/>
    <w:rsid w:val="009348AC"/>
    <w:rsid w:val="00934BA9"/>
    <w:rsid w:val="00935126"/>
    <w:rsid w:val="00935B0A"/>
    <w:rsid w:val="00937446"/>
    <w:rsid w:val="0093770E"/>
    <w:rsid w:val="00937947"/>
    <w:rsid w:val="00937D6F"/>
    <w:rsid w:val="00937EFF"/>
    <w:rsid w:val="00940180"/>
    <w:rsid w:val="009402CE"/>
    <w:rsid w:val="00940BDC"/>
    <w:rsid w:val="00940FDC"/>
    <w:rsid w:val="00941808"/>
    <w:rsid w:val="00942636"/>
    <w:rsid w:val="00942967"/>
    <w:rsid w:val="00942A6D"/>
    <w:rsid w:val="00942CB0"/>
    <w:rsid w:val="00942F21"/>
    <w:rsid w:val="00944284"/>
    <w:rsid w:val="0094446E"/>
    <w:rsid w:val="00944735"/>
    <w:rsid w:val="00944E4A"/>
    <w:rsid w:val="00945316"/>
    <w:rsid w:val="00946230"/>
    <w:rsid w:val="00946440"/>
    <w:rsid w:val="009466F6"/>
    <w:rsid w:val="00946D4F"/>
    <w:rsid w:val="0094738E"/>
    <w:rsid w:val="009475C7"/>
    <w:rsid w:val="00947677"/>
    <w:rsid w:val="009477AE"/>
    <w:rsid w:val="00950105"/>
    <w:rsid w:val="009507A5"/>
    <w:rsid w:val="00950BE4"/>
    <w:rsid w:val="00950C52"/>
    <w:rsid w:val="00950F72"/>
    <w:rsid w:val="009514F4"/>
    <w:rsid w:val="00951B54"/>
    <w:rsid w:val="00952506"/>
    <w:rsid w:val="009530D5"/>
    <w:rsid w:val="00954632"/>
    <w:rsid w:val="00954AD3"/>
    <w:rsid w:val="0095574F"/>
    <w:rsid w:val="0095602B"/>
    <w:rsid w:val="009560BF"/>
    <w:rsid w:val="0095615F"/>
    <w:rsid w:val="00956280"/>
    <w:rsid w:val="009562D1"/>
    <w:rsid w:val="0095701E"/>
    <w:rsid w:val="00957364"/>
    <w:rsid w:val="00957432"/>
    <w:rsid w:val="00957AC4"/>
    <w:rsid w:val="00960592"/>
    <w:rsid w:val="00960D98"/>
    <w:rsid w:val="009613C7"/>
    <w:rsid w:val="00962663"/>
    <w:rsid w:val="00962810"/>
    <w:rsid w:val="00963D72"/>
    <w:rsid w:val="009646E7"/>
    <w:rsid w:val="00964C02"/>
    <w:rsid w:val="00965173"/>
    <w:rsid w:val="00965379"/>
    <w:rsid w:val="00965878"/>
    <w:rsid w:val="00966BB9"/>
    <w:rsid w:val="00966BC6"/>
    <w:rsid w:val="0096717E"/>
    <w:rsid w:val="00967A49"/>
    <w:rsid w:val="00970613"/>
    <w:rsid w:val="009707B8"/>
    <w:rsid w:val="009710F2"/>
    <w:rsid w:val="0097120C"/>
    <w:rsid w:val="009717B2"/>
    <w:rsid w:val="00972360"/>
    <w:rsid w:val="00973011"/>
    <w:rsid w:val="00974886"/>
    <w:rsid w:val="00974B49"/>
    <w:rsid w:val="00975EC5"/>
    <w:rsid w:val="009760C8"/>
    <w:rsid w:val="009762EE"/>
    <w:rsid w:val="00976D1D"/>
    <w:rsid w:val="00976D6F"/>
    <w:rsid w:val="009770B6"/>
    <w:rsid w:val="00977D3A"/>
    <w:rsid w:val="00980DB6"/>
    <w:rsid w:val="00980F68"/>
    <w:rsid w:val="00981C15"/>
    <w:rsid w:val="00982732"/>
    <w:rsid w:val="0098282C"/>
    <w:rsid w:val="00982926"/>
    <w:rsid w:val="00983309"/>
    <w:rsid w:val="009838CD"/>
    <w:rsid w:val="0098397C"/>
    <w:rsid w:val="00983C73"/>
    <w:rsid w:val="0098425E"/>
    <w:rsid w:val="00984536"/>
    <w:rsid w:val="00985B95"/>
    <w:rsid w:val="00985CD2"/>
    <w:rsid w:val="00985DEE"/>
    <w:rsid w:val="009863E0"/>
    <w:rsid w:val="00986D54"/>
    <w:rsid w:val="00986E3D"/>
    <w:rsid w:val="00986E60"/>
    <w:rsid w:val="00986FF9"/>
    <w:rsid w:val="0098726A"/>
    <w:rsid w:val="009879FF"/>
    <w:rsid w:val="00987F9D"/>
    <w:rsid w:val="00990630"/>
    <w:rsid w:val="00990931"/>
    <w:rsid w:val="00990B13"/>
    <w:rsid w:val="00990F74"/>
    <w:rsid w:val="00991330"/>
    <w:rsid w:val="009918DF"/>
    <w:rsid w:val="00992711"/>
    <w:rsid w:val="0099300E"/>
    <w:rsid w:val="00993468"/>
    <w:rsid w:val="0099355B"/>
    <w:rsid w:val="00993F63"/>
    <w:rsid w:val="0099416C"/>
    <w:rsid w:val="00994479"/>
    <w:rsid w:val="00994CBF"/>
    <w:rsid w:val="00994DE6"/>
    <w:rsid w:val="009953F2"/>
    <w:rsid w:val="009957B7"/>
    <w:rsid w:val="00996EAE"/>
    <w:rsid w:val="00996F90"/>
    <w:rsid w:val="00997341"/>
    <w:rsid w:val="00997A44"/>
    <w:rsid w:val="00997B84"/>
    <w:rsid w:val="009A064D"/>
    <w:rsid w:val="009A0A7B"/>
    <w:rsid w:val="009A0D9F"/>
    <w:rsid w:val="009A125F"/>
    <w:rsid w:val="009A12E3"/>
    <w:rsid w:val="009A1893"/>
    <w:rsid w:val="009A20AC"/>
    <w:rsid w:val="009A305B"/>
    <w:rsid w:val="009A329C"/>
    <w:rsid w:val="009A40A8"/>
    <w:rsid w:val="009A4746"/>
    <w:rsid w:val="009A4F16"/>
    <w:rsid w:val="009A528A"/>
    <w:rsid w:val="009A5AFD"/>
    <w:rsid w:val="009A5D70"/>
    <w:rsid w:val="009A6086"/>
    <w:rsid w:val="009A6533"/>
    <w:rsid w:val="009A6636"/>
    <w:rsid w:val="009A6B35"/>
    <w:rsid w:val="009A7F8A"/>
    <w:rsid w:val="009A7F9B"/>
    <w:rsid w:val="009B04E2"/>
    <w:rsid w:val="009B0A59"/>
    <w:rsid w:val="009B0F24"/>
    <w:rsid w:val="009B106D"/>
    <w:rsid w:val="009B18B6"/>
    <w:rsid w:val="009B1963"/>
    <w:rsid w:val="009B1AB4"/>
    <w:rsid w:val="009B1BAE"/>
    <w:rsid w:val="009B20F6"/>
    <w:rsid w:val="009B219C"/>
    <w:rsid w:val="009B24FD"/>
    <w:rsid w:val="009B270C"/>
    <w:rsid w:val="009B2E8E"/>
    <w:rsid w:val="009B3338"/>
    <w:rsid w:val="009B3774"/>
    <w:rsid w:val="009B38CE"/>
    <w:rsid w:val="009B3DB9"/>
    <w:rsid w:val="009B407C"/>
    <w:rsid w:val="009B498D"/>
    <w:rsid w:val="009B4DF6"/>
    <w:rsid w:val="009B4EAD"/>
    <w:rsid w:val="009B53E0"/>
    <w:rsid w:val="009B547B"/>
    <w:rsid w:val="009B5A75"/>
    <w:rsid w:val="009B5D8E"/>
    <w:rsid w:val="009B5E55"/>
    <w:rsid w:val="009B6115"/>
    <w:rsid w:val="009B69C9"/>
    <w:rsid w:val="009B6C13"/>
    <w:rsid w:val="009B6E1F"/>
    <w:rsid w:val="009B6E91"/>
    <w:rsid w:val="009B71B7"/>
    <w:rsid w:val="009B7814"/>
    <w:rsid w:val="009B7D04"/>
    <w:rsid w:val="009C130C"/>
    <w:rsid w:val="009C19A4"/>
    <w:rsid w:val="009C1A3F"/>
    <w:rsid w:val="009C2769"/>
    <w:rsid w:val="009C2826"/>
    <w:rsid w:val="009C2CB3"/>
    <w:rsid w:val="009C3EDE"/>
    <w:rsid w:val="009C465F"/>
    <w:rsid w:val="009C49AC"/>
    <w:rsid w:val="009C4C1B"/>
    <w:rsid w:val="009C507D"/>
    <w:rsid w:val="009C586B"/>
    <w:rsid w:val="009C5AB2"/>
    <w:rsid w:val="009C5BE4"/>
    <w:rsid w:val="009C627E"/>
    <w:rsid w:val="009C6B0A"/>
    <w:rsid w:val="009C6D16"/>
    <w:rsid w:val="009C6DD1"/>
    <w:rsid w:val="009C7553"/>
    <w:rsid w:val="009C7919"/>
    <w:rsid w:val="009C79D2"/>
    <w:rsid w:val="009C7F83"/>
    <w:rsid w:val="009D077F"/>
    <w:rsid w:val="009D1772"/>
    <w:rsid w:val="009D1CA3"/>
    <w:rsid w:val="009D21BE"/>
    <w:rsid w:val="009D280A"/>
    <w:rsid w:val="009D2EBF"/>
    <w:rsid w:val="009D367B"/>
    <w:rsid w:val="009D37F5"/>
    <w:rsid w:val="009D3A39"/>
    <w:rsid w:val="009D416D"/>
    <w:rsid w:val="009D4264"/>
    <w:rsid w:val="009D452F"/>
    <w:rsid w:val="009D4CFB"/>
    <w:rsid w:val="009D5455"/>
    <w:rsid w:val="009D62C6"/>
    <w:rsid w:val="009D654B"/>
    <w:rsid w:val="009D6776"/>
    <w:rsid w:val="009D7B15"/>
    <w:rsid w:val="009E0278"/>
    <w:rsid w:val="009E0517"/>
    <w:rsid w:val="009E08CC"/>
    <w:rsid w:val="009E0D35"/>
    <w:rsid w:val="009E13F0"/>
    <w:rsid w:val="009E14ED"/>
    <w:rsid w:val="009E174F"/>
    <w:rsid w:val="009E1E92"/>
    <w:rsid w:val="009E239E"/>
    <w:rsid w:val="009E2B1B"/>
    <w:rsid w:val="009E3716"/>
    <w:rsid w:val="009E3751"/>
    <w:rsid w:val="009E3AFD"/>
    <w:rsid w:val="009E3B30"/>
    <w:rsid w:val="009E3BE6"/>
    <w:rsid w:val="009E49EA"/>
    <w:rsid w:val="009E4C52"/>
    <w:rsid w:val="009E4C5C"/>
    <w:rsid w:val="009E52CC"/>
    <w:rsid w:val="009E536B"/>
    <w:rsid w:val="009E555B"/>
    <w:rsid w:val="009E5A9F"/>
    <w:rsid w:val="009E6499"/>
    <w:rsid w:val="009E690F"/>
    <w:rsid w:val="009E6A42"/>
    <w:rsid w:val="009E6E66"/>
    <w:rsid w:val="009E6E7A"/>
    <w:rsid w:val="009E6F94"/>
    <w:rsid w:val="009E713F"/>
    <w:rsid w:val="009E71BB"/>
    <w:rsid w:val="009E75C3"/>
    <w:rsid w:val="009E79E9"/>
    <w:rsid w:val="009E7CFA"/>
    <w:rsid w:val="009E7E5B"/>
    <w:rsid w:val="009F1367"/>
    <w:rsid w:val="009F1549"/>
    <w:rsid w:val="009F1556"/>
    <w:rsid w:val="009F17E0"/>
    <w:rsid w:val="009F1A12"/>
    <w:rsid w:val="009F2150"/>
    <w:rsid w:val="009F2A04"/>
    <w:rsid w:val="009F2DA5"/>
    <w:rsid w:val="009F3973"/>
    <w:rsid w:val="009F4139"/>
    <w:rsid w:val="009F4633"/>
    <w:rsid w:val="009F48FF"/>
    <w:rsid w:val="009F51F5"/>
    <w:rsid w:val="009F64CD"/>
    <w:rsid w:val="009F64D1"/>
    <w:rsid w:val="009F78A1"/>
    <w:rsid w:val="009F7A2A"/>
    <w:rsid w:val="009F7B7C"/>
    <w:rsid w:val="00A00448"/>
    <w:rsid w:val="00A01934"/>
    <w:rsid w:val="00A01C01"/>
    <w:rsid w:val="00A01C78"/>
    <w:rsid w:val="00A01D5D"/>
    <w:rsid w:val="00A01F62"/>
    <w:rsid w:val="00A0239C"/>
    <w:rsid w:val="00A0262A"/>
    <w:rsid w:val="00A029D0"/>
    <w:rsid w:val="00A02EAC"/>
    <w:rsid w:val="00A03598"/>
    <w:rsid w:val="00A040DD"/>
    <w:rsid w:val="00A04B9C"/>
    <w:rsid w:val="00A058A4"/>
    <w:rsid w:val="00A0599D"/>
    <w:rsid w:val="00A05C71"/>
    <w:rsid w:val="00A062C3"/>
    <w:rsid w:val="00A06A6C"/>
    <w:rsid w:val="00A07073"/>
    <w:rsid w:val="00A0734A"/>
    <w:rsid w:val="00A07498"/>
    <w:rsid w:val="00A07856"/>
    <w:rsid w:val="00A1035E"/>
    <w:rsid w:val="00A1065E"/>
    <w:rsid w:val="00A10FED"/>
    <w:rsid w:val="00A1219E"/>
    <w:rsid w:val="00A127CF"/>
    <w:rsid w:val="00A12C39"/>
    <w:rsid w:val="00A12D1F"/>
    <w:rsid w:val="00A12D64"/>
    <w:rsid w:val="00A134F3"/>
    <w:rsid w:val="00A137EF"/>
    <w:rsid w:val="00A140A7"/>
    <w:rsid w:val="00A142D8"/>
    <w:rsid w:val="00A155CF"/>
    <w:rsid w:val="00A15795"/>
    <w:rsid w:val="00A16102"/>
    <w:rsid w:val="00A1613D"/>
    <w:rsid w:val="00A173AB"/>
    <w:rsid w:val="00A175F7"/>
    <w:rsid w:val="00A17DAE"/>
    <w:rsid w:val="00A2020E"/>
    <w:rsid w:val="00A2042D"/>
    <w:rsid w:val="00A21825"/>
    <w:rsid w:val="00A21E66"/>
    <w:rsid w:val="00A2327C"/>
    <w:rsid w:val="00A23C2A"/>
    <w:rsid w:val="00A243F0"/>
    <w:rsid w:val="00A246DC"/>
    <w:rsid w:val="00A24783"/>
    <w:rsid w:val="00A24942"/>
    <w:rsid w:val="00A24A88"/>
    <w:rsid w:val="00A24D5B"/>
    <w:rsid w:val="00A24E4B"/>
    <w:rsid w:val="00A252D2"/>
    <w:rsid w:val="00A258A4"/>
    <w:rsid w:val="00A25AAE"/>
    <w:rsid w:val="00A2645E"/>
    <w:rsid w:val="00A27511"/>
    <w:rsid w:val="00A27FC6"/>
    <w:rsid w:val="00A31322"/>
    <w:rsid w:val="00A3170F"/>
    <w:rsid w:val="00A32A4E"/>
    <w:rsid w:val="00A32A5D"/>
    <w:rsid w:val="00A33036"/>
    <w:rsid w:val="00A33861"/>
    <w:rsid w:val="00A3446B"/>
    <w:rsid w:val="00A348D3"/>
    <w:rsid w:val="00A349BB"/>
    <w:rsid w:val="00A349F7"/>
    <w:rsid w:val="00A34EFD"/>
    <w:rsid w:val="00A35F2C"/>
    <w:rsid w:val="00A36073"/>
    <w:rsid w:val="00A3633D"/>
    <w:rsid w:val="00A36B9E"/>
    <w:rsid w:val="00A36F40"/>
    <w:rsid w:val="00A37336"/>
    <w:rsid w:val="00A37CB6"/>
    <w:rsid w:val="00A406B8"/>
    <w:rsid w:val="00A40760"/>
    <w:rsid w:val="00A410EE"/>
    <w:rsid w:val="00A412BA"/>
    <w:rsid w:val="00A412FF"/>
    <w:rsid w:val="00A41AA3"/>
    <w:rsid w:val="00A42141"/>
    <w:rsid w:val="00A427C8"/>
    <w:rsid w:val="00A42A7E"/>
    <w:rsid w:val="00A43BEB"/>
    <w:rsid w:val="00A43C01"/>
    <w:rsid w:val="00A43CE1"/>
    <w:rsid w:val="00A43D42"/>
    <w:rsid w:val="00A443BD"/>
    <w:rsid w:val="00A45432"/>
    <w:rsid w:val="00A4564D"/>
    <w:rsid w:val="00A45783"/>
    <w:rsid w:val="00A45B21"/>
    <w:rsid w:val="00A45B8E"/>
    <w:rsid w:val="00A4617D"/>
    <w:rsid w:val="00A4760F"/>
    <w:rsid w:val="00A47BAE"/>
    <w:rsid w:val="00A53198"/>
    <w:rsid w:val="00A53EBC"/>
    <w:rsid w:val="00A54199"/>
    <w:rsid w:val="00A547EF"/>
    <w:rsid w:val="00A54B25"/>
    <w:rsid w:val="00A54E0A"/>
    <w:rsid w:val="00A54F9F"/>
    <w:rsid w:val="00A54FC5"/>
    <w:rsid w:val="00A56287"/>
    <w:rsid w:val="00A56EDF"/>
    <w:rsid w:val="00A57734"/>
    <w:rsid w:val="00A57B83"/>
    <w:rsid w:val="00A6112B"/>
    <w:rsid w:val="00A619E2"/>
    <w:rsid w:val="00A61BE9"/>
    <w:rsid w:val="00A61F1E"/>
    <w:rsid w:val="00A62B83"/>
    <w:rsid w:val="00A631CE"/>
    <w:rsid w:val="00A63377"/>
    <w:rsid w:val="00A6345E"/>
    <w:rsid w:val="00A63728"/>
    <w:rsid w:val="00A63798"/>
    <w:rsid w:val="00A63B73"/>
    <w:rsid w:val="00A6467D"/>
    <w:rsid w:val="00A64A60"/>
    <w:rsid w:val="00A64D43"/>
    <w:rsid w:val="00A65005"/>
    <w:rsid w:val="00A6503B"/>
    <w:rsid w:val="00A655DC"/>
    <w:rsid w:val="00A6595A"/>
    <w:rsid w:val="00A671A7"/>
    <w:rsid w:val="00A671E8"/>
    <w:rsid w:val="00A6756B"/>
    <w:rsid w:val="00A67B1E"/>
    <w:rsid w:val="00A70051"/>
    <w:rsid w:val="00A70176"/>
    <w:rsid w:val="00A70BA0"/>
    <w:rsid w:val="00A710D9"/>
    <w:rsid w:val="00A71276"/>
    <w:rsid w:val="00A71A0A"/>
    <w:rsid w:val="00A72A87"/>
    <w:rsid w:val="00A72B1E"/>
    <w:rsid w:val="00A73914"/>
    <w:rsid w:val="00A73963"/>
    <w:rsid w:val="00A73B50"/>
    <w:rsid w:val="00A73EB9"/>
    <w:rsid w:val="00A73F26"/>
    <w:rsid w:val="00A746B3"/>
    <w:rsid w:val="00A7471B"/>
    <w:rsid w:val="00A7478C"/>
    <w:rsid w:val="00A75189"/>
    <w:rsid w:val="00A75B9A"/>
    <w:rsid w:val="00A763AE"/>
    <w:rsid w:val="00A764CE"/>
    <w:rsid w:val="00A7745B"/>
    <w:rsid w:val="00A77A2F"/>
    <w:rsid w:val="00A805CE"/>
    <w:rsid w:val="00A806B9"/>
    <w:rsid w:val="00A80732"/>
    <w:rsid w:val="00A8074F"/>
    <w:rsid w:val="00A80AF7"/>
    <w:rsid w:val="00A81D7C"/>
    <w:rsid w:val="00A81FEE"/>
    <w:rsid w:val="00A82043"/>
    <w:rsid w:val="00A8254A"/>
    <w:rsid w:val="00A82BC9"/>
    <w:rsid w:val="00A82F02"/>
    <w:rsid w:val="00A82F50"/>
    <w:rsid w:val="00A83DB3"/>
    <w:rsid w:val="00A83EF4"/>
    <w:rsid w:val="00A8416F"/>
    <w:rsid w:val="00A842DD"/>
    <w:rsid w:val="00A843C9"/>
    <w:rsid w:val="00A8480D"/>
    <w:rsid w:val="00A84D36"/>
    <w:rsid w:val="00A85A9B"/>
    <w:rsid w:val="00A861B5"/>
    <w:rsid w:val="00A86768"/>
    <w:rsid w:val="00A902F7"/>
    <w:rsid w:val="00A90A75"/>
    <w:rsid w:val="00A90D41"/>
    <w:rsid w:val="00A90D84"/>
    <w:rsid w:val="00A91294"/>
    <w:rsid w:val="00A91B72"/>
    <w:rsid w:val="00A921AF"/>
    <w:rsid w:val="00A9236D"/>
    <w:rsid w:val="00A9238B"/>
    <w:rsid w:val="00A93EB0"/>
    <w:rsid w:val="00A946C9"/>
    <w:rsid w:val="00A94776"/>
    <w:rsid w:val="00A9564F"/>
    <w:rsid w:val="00A95785"/>
    <w:rsid w:val="00A96635"/>
    <w:rsid w:val="00A96665"/>
    <w:rsid w:val="00A96A3B"/>
    <w:rsid w:val="00A97936"/>
    <w:rsid w:val="00AA09AA"/>
    <w:rsid w:val="00AA0AE4"/>
    <w:rsid w:val="00AA0BE1"/>
    <w:rsid w:val="00AA1583"/>
    <w:rsid w:val="00AA1C8D"/>
    <w:rsid w:val="00AA1E1E"/>
    <w:rsid w:val="00AA1EE8"/>
    <w:rsid w:val="00AA2A92"/>
    <w:rsid w:val="00AA30C5"/>
    <w:rsid w:val="00AA363F"/>
    <w:rsid w:val="00AA3C28"/>
    <w:rsid w:val="00AA3F04"/>
    <w:rsid w:val="00AA527D"/>
    <w:rsid w:val="00AA5B08"/>
    <w:rsid w:val="00AA6298"/>
    <w:rsid w:val="00AA6D11"/>
    <w:rsid w:val="00AB1A37"/>
    <w:rsid w:val="00AB2213"/>
    <w:rsid w:val="00AB2867"/>
    <w:rsid w:val="00AB365F"/>
    <w:rsid w:val="00AB4270"/>
    <w:rsid w:val="00AB460E"/>
    <w:rsid w:val="00AB56FC"/>
    <w:rsid w:val="00AB5AE8"/>
    <w:rsid w:val="00AB5CCF"/>
    <w:rsid w:val="00AB5EA8"/>
    <w:rsid w:val="00AB75F7"/>
    <w:rsid w:val="00AB78F9"/>
    <w:rsid w:val="00AC0226"/>
    <w:rsid w:val="00AC036A"/>
    <w:rsid w:val="00AC0507"/>
    <w:rsid w:val="00AC0DDC"/>
    <w:rsid w:val="00AC101E"/>
    <w:rsid w:val="00AC10DB"/>
    <w:rsid w:val="00AC1CB8"/>
    <w:rsid w:val="00AC1D78"/>
    <w:rsid w:val="00AC22B8"/>
    <w:rsid w:val="00AC26DC"/>
    <w:rsid w:val="00AC2B6A"/>
    <w:rsid w:val="00AC2CC3"/>
    <w:rsid w:val="00AC4297"/>
    <w:rsid w:val="00AC457C"/>
    <w:rsid w:val="00AC4988"/>
    <w:rsid w:val="00AC59A2"/>
    <w:rsid w:val="00AC5AA1"/>
    <w:rsid w:val="00AC61A7"/>
    <w:rsid w:val="00AC61CB"/>
    <w:rsid w:val="00AC6286"/>
    <w:rsid w:val="00AC66E8"/>
    <w:rsid w:val="00AC6879"/>
    <w:rsid w:val="00AC6AE4"/>
    <w:rsid w:val="00AC6D88"/>
    <w:rsid w:val="00AC7229"/>
    <w:rsid w:val="00AC7698"/>
    <w:rsid w:val="00AC7853"/>
    <w:rsid w:val="00AD01BF"/>
    <w:rsid w:val="00AD02D2"/>
    <w:rsid w:val="00AD05A9"/>
    <w:rsid w:val="00AD1066"/>
    <w:rsid w:val="00AD1EC7"/>
    <w:rsid w:val="00AD30BE"/>
    <w:rsid w:val="00AD3502"/>
    <w:rsid w:val="00AD5473"/>
    <w:rsid w:val="00AD554E"/>
    <w:rsid w:val="00AD57BE"/>
    <w:rsid w:val="00AD57E3"/>
    <w:rsid w:val="00AD5845"/>
    <w:rsid w:val="00AD58B9"/>
    <w:rsid w:val="00AD61A6"/>
    <w:rsid w:val="00AD6489"/>
    <w:rsid w:val="00AD6D97"/>
    <w:rsid w:val="00AD72A9"/>
    <w:rsid w:val="00AE091A"/>
    <w:rsid w:val="00AE099F"/>
    <w:rsid w:val="00AE0CB0"/>
    <w:rsid w:val="00AE174F"/>
    <w:rsid w:val="00AE2225"/>
    <w:rsid w:val="00AE2E48"/>
    <w:rsid w:val="00AE3857"/>
    <w:rsid w:val="00AE3B3B"/>
    <w:rsid w:val="00AE3DCC"/>
    <w:rsid w:val="00AE44AA"/>
    <w:rsid w:val="00AE46B3"/>
    <w:rsid w:val="00AE5129"/>
    <w:rsid w:val="00AE53BD"/>
    <w:rsid w:val="00AE5B3B"/>
    <w:rsid w:val="00AE5F6C"/>
    <w:rsid w:val="00AE6929"/>
    <w:rsid w:val="00AE6CB8"/>
    <w:rsid w:val="00AF098D"/>
    <w:rsid w:val="00AF1385"/>
    <w:rsid w:val="00AF1F54"/>
    <w:rsid w:val="00AF20F3"/>
    <w:rsid w:val="00AF3562"/>
    <w:rsid w:val="00AF3865"/>
    <w:rsid w:val="00AF3938"/>
    <w:rsid w:val="00AF3D4C"/>
    <w:rsid w:val="00AF4D4C"/>
    <w:rsid w:val="00AF5156"/>
    <w:rsid w:val="00AF542B"/>
    <w:rsid w:val="00AF58CA"/>
    <w:rsid w:val="00AF6B8A"/>
    <w:rsid w:val="00AF722B"/>
    <w:rsid w:val="00AF7864"/>
    <w:rsid w:val="00AF7C34"/>
    <w:rsid w:val="00B00BEA"/>
    <w:rsid w:val="00B018AA"/>
    <w:rsid w:val="00B02082"/>
    <w:rsid w:val="00B0221F"/>
    <w:rsid w:val="00B02645"/>
    <w:rsid w:val="00B028CA"/>
    <w:rsid w:val="00B03C4C"/>
    <w:rsid w:val="00B03D54"/>
    <w:rsid w:val="00B0437D"/>
    <w:rsid w:val="00B04B53"/>
    <w:rsid w:val="00B04D11"/>
    <w:rsid w:val="00B059C8"/>
    <w:rsid w:val="00B05E23"/>
    <w:rsid w:val="00B063B6"/>
    <w:rsid w:val="00B06BA2"/>
    <w:rsid w:val="00B06C34"/>
    <w:rsid w:val="00B06DBF"/>
    <w:rsid w:val="00B071A4"/>
    <w:rsid w:val="00B07395"/>
    <w:rsid w:val="00B078CC"/>
    <w:rsid w:val="00B078DA"/>
    <w:rsid w:val="00B07A2A"/>
    <w:rsid w:val="00B07C15"/>
    <w:rsid w:val="00B07ED9"/>
    <w:rsid w:val="00B10176"/>
    <w:rsid w:val="00B1033F"/>
    <w:rsid w:val="00B1061A"/>
    <w:rsid w:val="00B10838"/>
    <w:rsid w:val="00B10B9A"/>
    <w:rsid w:val="00B10FB5"/>
    <w:rsid w:val="00B110DE"/>
    <w:rsid w:val="00B1122D"/>
    <w:rsid w:val="00B1147D"/>
    <w:rsid w:val="00B11674"/>
    <w:rsid w:val="00B11F6D"/>
    <w:rsid w:val="00B121BC"/>
    <w:rsid w:val="00B12290"/>
    <w:rsid w:val="00B1233B"/>
    <w:rsid w:val="00B123A5"/>
    <w:rsid w:val="00B131D9"/>
    <w:rsid w:val="00B133BC"/>
    <w:rsid w:val="00B1375F"/>
    <w:rsid w:val="00B13F97"/>
    <w:rsid w:val="00B14119"/>
    <w:rsid w:val="00B141C6"/>
    <w:rsid w:val="00B14FD8"/>
    <w:rsid w:val="00B15250"/>
    <w:rsid w:val="00B15298"/>
    <w:rsid w:val="00B15303"/>
    <w:rsid w:val="00B15B08"/>
    <w:rsid w:val="00B15BAF"/>
    <w:rsid w:val="00B16019"/>
    <w:rsid w:val="00B16A81"/>
    <w:rsid w:val="00B1777C"/>
    <w:rsid w:val="00B17E3E"/>
    <w:rsid w:val="00B17EAC"/>
    <w:rsid w:val="00B20325"/>
    <w:rsid w:val="00B204F1"/>
    <w:rsid w:val="00B21451"/>
    <w:rsid w:val="00B219FE"/>
    <w:rsid w:val="00B21B4D"/>
    <w:rsid w:val="00B21C5A"/>
    <w:rsid w:val="00B21EA5"/>
    <w:rsid w:val="00B22CD4"/>
    <w:rsid w:val="00B22F1C"/>
    <w:rsid w:val="00B23195"/>
    <w:rsid w:val="00B23497"/>
    <w:rsid w:val="00B23BD1"/>
    <w:rsid w:val="00B23F69"/>
    <w:rsid w:val="00B24620"/>
    <w:rsid w:val="00B24C81"/>
    <w:rsid w:val="00B24E0D"/>
    <w:rsid w:val="00B254DD"/>
    <w:rsid w:val="00B258EE"/>
    <w:rsid w:val="00B25DAA"/>
    <w:rsid w:val="00B25EA1"/>
    <w:rsid w:val="00B2752D"/>
    <w:rsid w:val="00B276DC"/>
    <w:rsid w:val="00B27906"/>
    <w:rsid w:val="00B27E11"/>
    <w:rsid w:val="00B306D9"/>
    <w:rsid w:val="00B30A5C"/>
    <w:rsid w:val="00B30A61"/>
    <w:rsid w:val="00B30DBC"/>
    <w:rsid w:val="00B30E32"/>
    <w:rsid w:val="00B31331"/>
    <w:rsid w:val="00B325F9"/>
    <w:rsid w:val="00B3347E"/>
    <w:rsid w:val="00B337AE"/>
    <w:rsid w:val="00B33AE7"/>
    <w:rsid w:val="00B33B6E"/>
    <w:rsid w:val="00B34582"/>
    <w:rsid w:val="00B34E90"/>
    <w:rsid w:val="00B358B7"/>
    <w:rsid w:val="00B35E97"/>
    <w:rsid w:val="00B36235"/>
    <w:rsid w:val="00B3649D"/>
    <w:rsid w:val="00B3658D"/>
    <w:rsid w:val="00B36759"/>
    <w:rsid w:val="00B36D4E"/>
    <w:rsid w:val="00B36FAD"/>
    <w:rsid w:val="00B373D3"/>
    <w:rsid w:val="00B377A9"/>
    <w:rsid w:val="00B4008F"/>
    <w:rsid w:val="00B4016E"/>
    <w:rsid w:val="00B40E1B"/>
    <w:rsid w:val="00B413F0"/>
    <w:rsid w:val="00B41613"/>
    <w:rsid w:val="00B41870"/>
    <w:rsid w:val="00B41C0E"/>
    <w:rsid w:val="00B42159"/>
    <w:rsid w:val="00B42353"/>
    <w:rsid w:val="00B42884"/>
    <w:rsid w:val="00B42E1D"/>
    <w:rsid w:val="00B42EC2"/>
    <w:rsid w:val="00B431E0"/>
    <w:rsid w:val="00B43E28"/>
    <w:rsid w:val="00B440CB"/>
    <w:rsid w:val="00B4423B"/>
    <w:rsid w:val="00B44601"/>
    <w:rsid w:val="00B446FB"/>
    <w:rsid w:val="00B44B5C"/>
    <w:rsid w:val="00B44FA1"/>
    <w:rsid w:val="00B4528B"/>
    <w:rsid w:val="00B4535F"/>
    <w:rsid w:val="00B4549B"/>
    <w:rsid w:val="00B45845"/>
    <w:rsid w:val="00B4646C"/>
    <w:rsid w:val="00B46896"/>
    <w:rsid w:val="00B468E0"/>
    <w:rsid w:val="00B469A0"/>
    <w:rsid w:val="00B473C0"/>
    <w:rsid w:val="00B47B42"/>
    <w:rsid w:val="00B47F0F"/>
    <w:rsid w:val="00B50764"/>
    <w:rsid w:val="00B508A6"/>
    <w:rsid w:val="00B50F29"/>
    <w:rsid w:val="00B51DC7"/>
    <w:rsid w:val="00B52666"/>
    <w:rsid w:val="00B5315B"/>
    <w:rsid w:val="00B53E0C"/>
    <w:rsid w:val="00B541BC"/>
    <w:rsid w:val="00B55847"/>
    <w:rsid w:val="00B559B2"/>
    <w:rsid w:val="00B55B81"/>
    <w:rsid w:val="00B55FAE"/>
    <w:rsid w:val="00B56007"/>
    <w:rsid w:val="00B5682D"/>
    <w:rsid w:val="00B56C3D"/>
    <w:rsid w:val="00B60AA1"/>
    <w:rsid w:val="00B610A0"/>
    <w:rsid w:val="00B61699"/>
    <w:rsid w:val="00B61924"/>
    <w:rsid w:val="00B622FD"/>
    <w:rsid w:val="00B63930"/>
    <w:rsid w:val="00B63B83"/>
    <w:rsid w:val="00B64D04"/>
    <w:rsid w:val="00B64EBA"/>
    <w:rsid w:val="00B64F23"/>
    <w:rsid w:val="00B6535F"/>
    <w:rsid w:val="00B6585D"/>
    <w:rsid w:val="00B65A97"/>
    <w:rsid w:val="00B66847"/>
    <w:rsid w:val="00B66BC2"/>
    <w:rsid w:val="00B66BDF"/>
    <w:rsid w:val="00B6769B"/>
    <w:rsid w:val="00B70608"/>
    <w:rsid w:val="00B7088B"/>
    <w:rsid w:val="00B70A3C"/>
    <w:rsid w:val="00B70BFB"/>
    <w:rsid w:val="00B70E24"/>
    <w:rsid w:val="00B714D9"/>
    <w:rsid w:val="00B7167D"/>
    <w:rsid w:val="00B71F24"/>
    <w:rsid w:val="00B73139"/>
    <w:rsid w:val="00B7326A"/>
    <w:rsid w:val="00B740DA"/>
    <w:rsid w:val="00B74B7F"/>
    <w:rsid w:val="00B7503C"/>
    <w:rsid w:val="00B75205"/>
    <w:rsid w:val="00B7579C"/>
    <w:rsid w:val="00B75C02"/>
    <w:rsid w:val="00B76136"/>
    <w:rsid w:val="00B764C8"/>
    <w:rsid w:val="00B76D3E"/>
    <w:rsid w:val="00B77456"/>
    <w:rsid w:val="00B804F8"/>
    <w:rsid w:val="00B81253"/>
    <w:rsid w:val="00B81366"/>
    <w:rsid w:val="00B81D9A"/>
    <w:rsid w:val="00B824EC"/>
    <w:rsid w:val="00B825F3"/>
    <w:rsid w:val="00B8288F"/>
    <w:rsid w:val="00B8290E"/>
    <w:rsid w:val="00B83B23"/>
    <w:rsid w:val="00B84F53"/>
    <w:rsid w:val="00B85E64"/>
    <w:rsid w:val="00B860C0"/>
    <w:rsid w:val="00B86532"/>
    <w:rsid w:val="00B87A95"/>
    <w:rsid w:val="00B87F76"/>
    <w:rsid w:val="00B90775"/>
    <w:rsid w:val="00B9116D"/>
    <w:rsid w:val="00B914A3"/>
    <w:rsid w:val="00B92215"/>
    <w:rsid w:val="00B92D40"/>
    <w:rsid w:val="00B93F99"/>
    <w:rsid w:val="00B94B35"/>
    <w:rsid w:val="00B95B83"/>
    <w:rsid w:val="00B95F15"/>
    <w:rsid w:val="00B96339"/>
    <w:rsid w:val="00B96A31"/>
    <w:rsid w:val="00B96F51"/>
    <w:rsid w:val="00B972F4"/>
    <w:rsid w:val="00B97726"/>
    <w:rsid w:val="00BA0321"/>
    <w:rsid w:val="00BA0A03"/>
    <w:rsid w:val="00BA0E43"/>
    <w:rsid w:val="00BA1358"/>
    <w:rsid w:val="00BA1673"/>
    <w:rsid w:val="00BA17E2"/>
    <w:rsid w:val="00BA1A1F"/>
    <w:rsid w:val="00BA1EC4"/>
    <w:rsid w:val="00BA2401"/>
    <w:rsid w:val="00BA32AB"/>
    <w:rsid w:val="00BA3376"/>
    <w:rsid w:val="00BA3C71"/>
    <w:rsid w:val="00BA3F1E"/>
    <w:rsid w:val="00BA40C4"/>
    <w:rsid w:val="00BA43CD"/>
    <w:rsid w:val="00BA4D40"/>
    <w:rsid w:val="00BA5448"/>
    <w:rsid w:val="00BA565A"/>
    <w:rsid w:val="00BA576A"/>
    <w:rsid w:val="00BA5AC1"/>
    <w:rsid w:val="00BA5CCF"/>
    <w:rsid w:val="00BA745F"/>
    <w:rsid w:val="00BB0069"/>
    <w:rsid w:val="00BB0147"/>
    <w:rsid w:val="00BB0254"/>
    <w:rsid w:val="00BB0268"/>
    <w:rsid w:val="00BB03B7"/>
    <w:rsid w:val="00BB063B"/>
    <w:rsid w:val="00BB15E1"/>
    <w:rsid w:val="00BB19F2"/>
    <w:rsid w:val="00BB3050"/>
    <w:rsid w:val="00BB3117"/>
    <w:rsid w:val="00BB31C6"/>
    <w:rsid w:val="00BB350C"/>
    <w:rsid w:val="00BB37C0"/>
    <w:rsid w:val="00BB4300"/>
    <w:rsid w:val="00BB43B7"/>
    <w:rsid w:val="00BB51AD"/>
    <w:rsid w:val="00BB5A02"/>
    <w:rsid w:val="00BB6DD7"/>
    <w:rsid w:val="00BB77CF"/>
    <w:rsid w:val="00BB7B03"/>
    <w:rsid w:val="00BC01F7"/>
    <w:rsid w:val="00BC08E3"/>
    <w:rsid w:val="00BC09FA"/>
    <w:rsid w:val="00BC16AC"/>
    <w:rsid w:val="00BC22F3"/>
    <w:rsid w:val="00BC2692"/>
    <w:rsid w:val="00BC2865"/>
    <w:rsid w:val="00BC2C5A"/>
    <w:rsid w:val="00BC2D5A"/>
    <w:rsid w:val="00BC3483"/>
    <w:rsid w:val="00BC3B51"/>
    <w:rsid w:val="00BC3CA0"/>
    <w:rsid w:val="00BC4EB8"/>
    <w:rsid w:val="00BC56C5"/>
    <w:rsid w:val="00BC650D"/>
    <w:rsid w:val="00BC6DD2"/>
    <w:rsid w:val="00BC70BE"/>
    <w:rsid w:val="00BD0085"/>
    <w:rsid w:val="00BD02A9"/>
    <w:rsid w:val="00BD049F"/>
    <w:rsid w:val="00BD1590"/>
    <w:rsid w:val="00BD15BC"/>
    <w:rsid w:val="00BD2831"/>
    <w:rsid w:val="00BD3305"/>
    <w:rsid w:val="00BD3499"/>
    <w:rsid w:val="00BD35D6"/>
    <w:rsid w:val="00BD3873"/>
    <w:rsid w:val="00BD4013"/>
    <w:rsid w:val="00BD4A0B"/>
    <w:rsid w:val="00BD638D"/>
    <w:rsid w:val="00BD63E9"/>
    <w:rsid w:val="00BD6FBE"/>
    <w:rsid w:val="00BD70F2"/>
    <w:rsid w:val="00BD74F6"/>
    <w:rsid w:val="00BE0626"/>
    <w:rsid w:val="00BE091A"/>
    <w:rsid w:val="00BE0A1A"/>
    <w:rsid w:val="00BE12DF"/>
    <w:rsid w:val="00BE1398"/>
    <w:rsid w:val="00BE169A"/>
    <w:rsid w:val="00BE1D0C"/>
    <w:rsid w:val="00BE1E38"/>
    <w:rsid w:val="00BE2319"/>
    <w:rsid w:val="00BE2456"/>
    <w:rsid w:val="00BE315E"/>
    <w:rsid w:val="00BE339A"/>
    <w:rsid w:val="00BE373A"/>
    <w:rsid w:val="00BE38C4"/>
    <w:rsid w:val="00BE43D4"/>
    <w:rsid w:val="00BE46B3"/>
    <w:rsid w:val="00BE46E3"/>
    <w:rsid w:val="00BE4723"/>
    <w:rsid w:val="00BE491C"/>
    <w:rsid w:val="00BE4C7D"/>
    <w:rsid w:val="00BE5248"/>
    <w:rsid w:val="00BE6A46"/>
    <w:rsid w:val="00BE6F37"/>
    <w:rsid w:val="00BE78BD"/>
    <w:rsid w:val="00BE7A02"/>
    <w:rsid w:val="00BE7E20"/>
    <w:rsid w:val="00BF08B6"/>
    <w:rsid w:val="00BF0A61"/>
    <w:rsid w:val="00BF0F70"/>
    <w:rsid w:val="00BF0FB9"/>
    <w:rsid w:val="00BF122F"/>
    <w:rsid w:val="00BF2254"/>
    <w:rsid w:val="00BF29D6"/>
    <w:rsid w:val="00BF32F7"/>
    <w:rsid w:val="00BF3696"/>
    <w:rsid w:val="00BF3775"/>
    <w:rsid w:val="00BF3C78"/>
    <w:rsid w:val="00BF3EB5"/>
    <w:rsid w:val="00BF4354"/>
    <w:rsid w:val="00BF4E2D"/>
    <w:rsid w:val="00BF5541"/>
    <w:rsid w:val="00BF5B8E"/>
    <w:rsid w:val="00BF5C78"/>
    <w:rsid w:val="00BF650C"/>
    <w:rsid w:val="00BF7066"/>
    <w:rsid w:val="00BF7276"/>
    <w:rsid w:val="00BF7788"/>
    <w:rsid w:val="00C00058"/>
    <w:rsid w:val="00C003E4"/>
    <w:rsid w:val="00C007A7"/>
    <w:rsid w:val="00C007C1"/>
    <w:rsid w:val="00C00ACB"/>
    <w:rsid w:val="00C00D58"/>
    <w:rsid w:val="00C00ED1"/>
    <w:rsid w:val="00C0107C"/>
    <w:rsid w:val="00C01084"/>
    <w:rsid w:val="00C011E9"/>
    <w:rsid w:val="00C01477"/>
    <w:rsid w:val="00C016AA"/>
    <w:rsid w:val="00C02F9B"/>
    <w:rsid w:val="00C04493"/>
    <w:rsid w:val="00C04E2C"/>
    <w:rsid w:val="00C04F72"/>
    <w:rsid w:val="00C05D60"/>
    <w:rsid w:val="00C05EFB"/>
    <w:rsid w:val="00C06460"/>
    <w:rsid w:val="00C064CB"/>
    <w:rsid w:val="00C06BA4"/>
    <w:rsid w:val="00C07016"/>
    <w:rsid w:val="00C07050"/>
    <w:rsid w:val="00C07B5F"/>
    <w:rsid w:val="00C07D58"/>
    <w:rsid w:val="00C07D6D"/>
    <w:rsid w:val="00C07EF1"/>
    <w:rsid w:val="00C10006"/>
    <w:rsid w:val="00C105AE"/>
    <w:rsid w:val="00C1084F"/>
    <w:rsid w:val="00C10ED3"/>
    <w:rsid w:val="00C1176E"/>
    <w:rsid w:val="00C1290E"/>
    <w:rsid w:val="00C1297C"/>
    <w:rsid w:val="00C12CC0"/>
    <w:rsid w:val="00C12F06"/>
    <w:rsid w:val="00C136D3"/>
    <w:rsid w:val="00C13922"/>
    <w:rsid w:val="00C14811"/>
    <w:rsid w:val="00C152A4"/>
    <w:rsid w:val="00C15E0E"/>
    <w:rsid w:val="00C16314"/>
    <w:rsid w:val="00C163D5"/>
    <w:rsid w:val="00C168E6"/>
    <w:rsid w:val="00C16CA6"/>
    <w:rsid w:val="00C16D84"/>
    <w:rsid w:val="00C1723F"/>
    <w:rsid w:val="00C174F8"/>
    <w:rsid w:val="00C200D0"/>
    <w:rsid w:val="00C20579"/>
    <w:rsid w:val="00C211ED"/>
    <w:rsid w:val="00C2128D"/>
    <w:rsid w:val="00C2152D"/>
    <w:rsid w:val="00C21720"/>
    <w:rsid w:val="00C21744"/>
    <w:rsid w:val="00C218C0"/>
    <w:rsid w:val="00C21E33"/>
    <w:rsid w:val="00C2218E"/>
    <w:rsid w:val="00C223EE"/>
    <w:rsid w:val="00C229DD"/>
    <w:rsid w:val="00C236B2"/>
    <w:rsid w:val="00C23778"/>
    <w:rsid w:val="00C24389"/>
    <w:rsid w:val="00C24933"/>
    <w:rsid w:val="00C24C5D"/>
    <w:rsid w:val="00C24CC6"/>
    <w:rsid w:val="00C24CF7"/>
    <w:rsid w:val="00C24D1E"/>
    <w:rsid w:val="00C25075"/>
    <w:rsid w:val="00C2581F"/>
    <w:rsid w:val="00C25C33"/>
    <w:rsid w:val="00C25CA1"/>
    <w:rsid w:val="00C2762A"/>
    <w:rsid w:val="00C27CF3"/>
    <w:rsid w:val="00C3022D"/>
    <w:rsid w:val="00C305BE"/>
    <w:rsid w:val="00C30B39"/>
    <w:rsid w:val="00C315F3"/>
    <w:rsid w:val="00C324FB"/>
    <w:rsid w:val="00C3252A"/>
    <w:rsid w:val="00C32D4C"/>
    <w:rsid w:val="00C33594"/>
    <w:rsid w:val="00C33EC8"/>
    <w:rsid w:val="00C34111"/>
    <w:rsid w:val="00C345E7"/>
    <w:rsid w:val="00C35716"/>
    <w:rsid w:val="00C35D60"/>
    <w:rsid w:val="00C3647A"/>
    <w:rsid w:val="00C36D53"/>
    <w:rsid w:val="00C37022"/>
    <w:rsid w:val="00C370DC"/>
    <w:rsid w:val="00C3725B"/>
    <w:rsid w:val="00C378BB"/>
    <w:rsid w:val="00C37B8B"/>
    <w:rsid w:val="00C40635"/>
    <w:rsid w:val="00C4077E"/>
    <w:rsid w:val="00C41060"/>
    <w:rsid w:val="00C42072"/>
    <w:rsid w:val="00C44AC4"/>
    <w:rsid w:val="00C45570"/>
    <w:rsid w:val="00C45BAD"/>
    <w:rsid w:val="00C4625B"/>
    <w:rsid w:val="00C4642F"/>
    <w:rsid w:val="00C46C76"/>
    <w:rsid w:val="00C46D69"/>
    <w:rsid w:val="00C472EF"/>
    <w:rsid w:val="00C47E2D"/>
    <w:rsid w:val="00C47E87"/>
    <w:rsid w:val="00C51164"/>
    <w:rsid w:val="00C513A7"/>
    <w:rsid w:val="00C513C6"/>
    <w:rsid w:val="00C51BDA"/>
    <w:rsid w:val="00C51D23"/>
    <w:rsid w:val="00C51D90"/>
    <w:rsid w:val="00C5224E"/>
    <w:rsid w:val="00C52933"/>
    <w:rsid w:val="00C52D79"/>
    <w:rsid w:val="00C52E69"/>
    <w:rsid w:val="00C53CAC"/>
    <w:rsid w:val="00C53EF6"/>
    <w:rsid w:val="00C54F7A"/>
    <w:rsid w:val="00C55892"/>
    <w:rsid w:val="00C55F23"/>
    <w:rsid w:val="00C5640A"/>
    <w:rsid w:val="00C56A5C"/>
    <w:rsid w:val="00C57846"/>
    <w:rsid w:val="00C60944"/>
    <w:rsid w:val="00C61AF3"/>
    <w:rsid w:val="00C62E97"/>
    <w:rsid w:val="00C62FD4"/>
    <w:rsid w:val="00C63172"/>
    <w:rsid w:val="00C6362D"/>
    <w:rsid w:val="00C637EA"/>
    <w:rsid w:val="00C64A09"/>
    <w:rsid w:val="00C64AAC"/>
    <w:rsid w:val="00C64C52"/>
    <w:rsid w:val="00C65A59"/>
    <w:rsid w:val="00C66061"/>
    <w:rsid w:val="00C66C68"/>
    <w:rsid w:val="00C66E04"/>
    <w:rsid w:val="00C67E40"/>
    <w:rsid w:val="00C67FBB"/>
    <w:rsid w:val="00C7033A"/>
    <w:rsid w:val="00C70397"/>
    <w:rsid w:val="00C70A67"/>
    <w:rsid w:val="00C7246B"/>
    <w:rsid w:val="00C7258B"/>
    <w:rsid w:val="00C72A16"/>
    <w:rsid w:val="00C72A42"/>
    <w:rsid w:val="00C732CC"/>
    <w:rsid w:val="00C733C8"/>
    <w:rsid w:val="00C733F0"/>
    <w:rsid w:val="00C739C3"/>
    <w:rsid w:val="00C74059"/>
    <w:rsid w:val="00C744E5"/>
    <w:rsid w:val="00C74BBD"/>
    <w:rsid w:val="00C767C3"/>
    <w:rsid w:val="00C76800"/>
    <w:rsid w:val="00C7719A"/>
    <w:rsid w:val="00C77808"/>
    <w:rsid w:val="00C80E48"/>
    <w:rsid w:val="00C81086"/>
    <w:rsid w:val="00C812DE"/>
    <w:rsid w:val="00C81526"/>
    <w:rsid w:val="00C816AE"/>
    <w:rsid w:val="00C8256A"/>
    <w:rsid w:val="00C82D18"/>
    <w:rsid w:val="00C831FA"/>
    <w:rsid w:val="00C832D6"/>
    <w:rsid w:val="00C83515"/>
    <w:rsid w:val="00C8360C"/>
    <w:rsid w:val="00C83679"/>
    <w:rsid w:val="00C83931"/>
    <w:rsid w:val="00C842F7"/>
    <w:rsid w:val="00C864F9"/>
    <w:rsid w:val="00C866B2"/>
    <w:rsid w:val="00C86BDB"/>
    <w:rsid w:val="00C86E4F"/>
    <w:rsid w:val="00C87346"/>
    <w:rsid w:val="00C87712"/>
    <w:rsid w:val="00C87A6F"/>
    <w:rsid w:val="00C9023E"/>
    <w:rsid w:val="00C902B9"/>
    <w:rsid w:val="00C91103"/>
    <w:rsid w:val="00C91201"/>
    <w:rsid w:val="00C9148D"/>
    <w:rsid w:val="00C9157B"/>
    <w:rsid w:val="00C91868"/>
    <w:rsid w:val="00C91A05"/>
    <w:rsid w:val="00C91AF7"/>
    <w:rsid w:val="00C92571"/>
    <w:rsid w:val="00C93542"/>
    <w:rsid w:val="00C93D35"/>
    <w:rsid w:val="00C94448"/>
    <w:rsid w:val="00C94A14"/>
    <w:rsid w:val="00C9528D"/>
    <w:rsid w:val="00C95E3A"/>
    <w:rsid w:val="00C96173"/>
    <w:rsid w:val="00C96A30"/>
    <w:rsid w:val="00C96A8D"/>
    <w:rsid w:val="00C96C94"/>
    <w:rsid w:val="00C96EA7"/>
    <w:rsid w:val="00C970C4"/>
    <w:rsid w:val="00C97191"/>
    <w:rsid w:val="00C971F4"/>
    <w:rsid w:val="00C974A8"/>
    <w:rsid w:val="00C97685"/>
    <w:rsid w:val="00C97E1C"/>
    <w:rsid w:val="00CA0186"/>
    <w:rsid w:val="00CA04AF"/>
    <w:rsid w:val="00CA13E3"/>
    <w:rsid w:val="00CA1408"/>
    <w:rsid w:val="00CA2E04"/>
    <w:rsid w:val="00CA2F0B"/>
    <w:rsid w:val="00CA345E"/>
    <w:rsid w:val="00CA3B2D"/>
    <w:rsid w:val="00CA530C"/>
    <w:rsid w:val="00CA56B9"/>
    <w:rsid w:val="00CA5A54"/>
    <w:rsid w:val="00CA5C03"/>
    <w:rsid w:val="00CA60E5"/>
    <w:rsid w:val="00CA63FE"/>
    <w:rsid w:val="00CA6F78"/>
    <w:rsid w:val="00CA72B5"/>
    <w:rsid w:val="00CB255C"/>
    <w:rsid w:val="00CB28F6"/>
    <w:rsid w:val="00CB2B57"/>
    <w:rsid w:val="00CB2C56"/>
    <w:rsid w:val="00CB3062"/>
    <w:rsid w:val="00CB390E"/>
    <w:rsid w:val="00CB4DEC"/>
    <w:rsid w:val="00CB4F73"/>
    <w:rsid w:val="00CB522E"/>
    <w:rsid w:val="00CB559C"/>
    <w:rsid w:val="00CB57CB"/>
    <w:rsid w:val="00CB5A60"/>
    <w:rsid w:val="00CB5C2D"/>
    <w:rsid w:val="00CB60C0"/>
    <w:rsid w:val="00CB610F"/>
    <w:rsid w:val="00CB6146"/>
    <w:rsid w:val="00CB6939"/>
    <w:rsid w:val="00CB6B06"/>
    <w:rsid w:val="00CB73C1"/>
    <w:rsid w:val="00CB751C"/>
    <w:rsid w:val="00CB79B1"/>
    <w:rsid w:val="00CB7C55"/>
    <w:rsid w:val="00CC00A0"/>
    <w:rsid w:val="00CC09D9"/>
    <w:rsid w:val="00CC142C"/>
    <w:rsid w:val="00CC1CB9"/>
    <w:rsid w:val="00CC1E4D"/>
    <w:rsid w:val="00CC217D"/>
    <w:rsid w:val="00CC3251"/>
    <w:rsid w:val="00CC3313"/>
    <w:rsid w:val="00CC362E"/>
    <w:rsid w:val="00CC3E29"/>
    <w:rsid w:val="00CC434E"/>
    <w:rsid w:val="00CC45B3"/>
    <w:rsid w:val="00CC4845"/>
    <w:rsid w:val="00CC498A"/>
    <w:rsid w:val="00CC4C44"/>
    <w:rsid w:val="00CC6287"/>
    <w:rsid w:val="00CC6362"/>
    <w:rsid w:val="00CC64AA"/>
    <w:rsid w:val="00CC6AFD"/>
    <w:rsid w:val="00CC6B88"/>
    <w:rsid w:val="00CC7229"/>
    <w:rsid w:val="00CC73BF"/>
    <w:rsid w:val="00CC7D42"/>
    <w:rsid w:val="00CC7D87"/>
    <w:rsid w:val="00CD02FD"/>
    <w:rsid w:val="00CD0648"/>
    <w:rsid w:val="00CD07D5"/>
    <w:rsid w:val="00CD0939"/>
    <w:rsid w:val="00CD0B25"/>
    <w:rsid w:val="00CD13A4"/>
    <w:rsid w:val="00CD2197"/>
    <w:rsid w:val="00CD32AC"/>
    <w:rsid w:val="00CD369F"/>
    <w:rsid w:val="00CD39E3"/>
    <w:rsid w:val="00CD3C2E"/>
    <w:rsid w:val="00CD4367"/>
    <w:rsid w:val="00CD4928"/>
    <w:rsid w:val="00CD5037"/>
    <w:rsid w:val="00CD534E"/>
    <w:rsid w:val="00CD5700"/>
    <w:rsid w:val="00CD5DA0"/>
    <w:rsid w:val="00CE0097"/>
    <w:rsid w:val="00CE0119"/>
    <w:rsid w:val="00CE04F5"/>
    <w:rsid w:val="00CE1164"/>
    <w:rsid w:val="00CE1538"/>
    <w:rsid w:val="00CE18C5"/>
    <w:rsid w:val="00CE26F4"/>
    <w:rsid w:val="00CE2772"/>
    <w:rsid w:val="00CE32E3"/>
    <w:rsid w:val="00CE3C3C"/>
    <w:rsid w:val="00CE5824"/>
    <w:rsid w:val="00CE628C"/>
    <w:rsid w:val="00CE67AF"/>
    <w:rsid w:val="00CE697D"/>
    <w:rsid w:val="00CE6AA1"/>
    <w:rsid w:val="00CE6E04"/>
    <w:rsid w:val="00CE7685"/>
    <w:rsid w:val="00CE7C2A"/>
    <w:rsid w:val="00CE7E08"/>
    <w:rsid w:val="00CF05E1"/>
    <w:rsid w:val="00CF066B"/>
    <w:rsid w:val="00CF0CE2"/>
    <w:rsid w:val="00CF17E8"/>
    <w:rsid w:val="00CF19F7"/>
    <w:rsid w:val="00CF1A4B"/>
    <w:rsid w:val="00CF1A9A"/>
    <w:rsid w:val="00CF1ED8"/>
    <w:rsid w:val="00CF1F30"/>
    <w:rsid w:val="00CF2318"/>
    <w:rsid w:val="00CF2606"/>
    <w:rsid w:val="00CF26AC"/>
    <w:rsid w:val="00CF3134"/>
    <w:rsid w:val="00CF3671"/>
    <w:rsid w:val="00CF389F"/>
    <w:rsid w:val="00CF3A5F"/>
    <w:rsid w:val="00CF412C"/>
    <w:rsid w:val="00CF43D9"/>
    <w:rsid w:val="00CF4618"/>
    <w:rsid w:val="00CF4C0D"/>
    <w:rsid w:val="00CF4CDA"/>
    <w:rsid w:val="00CF53C6"/>
    <w:rsid w:val="00CF5AC2"/>
    <w:rsid w:val="00CF5DF7"/>
    <w:rsid w:val="00CF70AA"/>
    <w:rsid w:val="00CF7556"/>
    <w:rsid w:val="00CF7671"/>
    <w:rsid w:val="00CF77DD"/>
    <w:rsid w:val="00CF7839"/>
    <w:rsid w:val="00CF7CBB"/>
    <w:rsid w:val="00D00030"/>
    <w:rsid w:val="00D002E9"/>
    <w:rsid w:val="00D005E5"/>
    <w:rsid w:val="00D00CEA"/>
    <w:rsid w:val="00D01FC3"/>
    <w:rsid w:val="00D021EF"/>
    <w:rsid w:val="00D023EA"/>
    <w:rsid w:val="00D0271E"/>
    <w:rsid w:val="00D031BA"/>
    <w:rsid w:val="00D03BA5"/>
    <w:rsid w:val="00D04565"/>
    <w:rsid w:val="00D04602"/>
    <w:rsid w:val="00D04650"/>
    <w:rsid w:val="00D0495A"/>
    <w:rsid w:val="00D049A5"/>
    <w:rsid w:val="00D04AF1"/>
    <w:rsid w:val="00D051D5"/>
    <w:rsid w:val="00D053B5"/>
    <w:rsid w:val="00D056B4"/>
    <w:rsid w:val="00D05EA1"/>
    <w:rsid w:val="00D05FAB"/>
    <w:rsid w:val="00D06005"/>
    <w:rsid w:val="00D06028"/>
    <w:rsid w:val="00D06692"/>
    <w:rsid w:val="00D068D3"/>
    <w:rsid w:val="00D06D61"/>
    <w:rsid w:val="00D0714C"/>
    <w:rsid w:val="00D0731A"/>
    <w:rsid w:val="00D07540"/>
    <w:rsid w:val="00D07B5B"/>
    <w:rsid w:val="00D10475"/>
    <w:rsid w:val="00D1170E"/>
    <w:rsid w:val="00D12045"/>
    <w:rsid w:val="00D120CC"/>
    <w:rsid w:val="00D128D3"/>
    <w:rsid w:val="00D13B35"/>
    <w:rsid w:val="00D13C1B"/>
    <w:rsid w:val="00D13FD7"/>
    <w:rsid w:val="00D14653"/>
    <w:rsid w:val="00D14784"/>
    <w:rsid w:val="00D156AF"/>
    <w:rsid w:val="00D157EC"/>
    <w:rsid w:val="00D16072"/>
    <w:rsid w:val="00D161B6"/>
    <w:rsid w:val="00D17DF1"/>
    <w:rsid w:val="00D20698"/>
    <w:rsid w:val="00D20937"/>
    <w:rsid w:val="00D21C15"/>
    <w:rsid w:val="00D2268C"/>
    <w:rsid w:val="00D230F8"/>
    <w:rsid w:val="00D23915"/>
    <w:rsid w:val="00D23E1E"/>
    <w:rsid w:val="00D23FAB"/>
    <w:rsid w:val="00D244C6"/>
    <w:rsid w:val="00D244D9"/>
    <w:rsid w:val="00D24F59"/>
    <w:rsid w:val="00D2503A"/>
    <w:rsid w:val="00D2573D"/>
    <w:rsid w:val="00D25C26"/>
    <w:rsid w:val="00D25FB5"/>
    <w:rsid w:val="00D25FE4"/>
    <w:rsid w:val="00D26DD9"/>
    <w:rsid w:val="00D270C5"/>
    <w:rsid w:val="00D27DDC"/>
    <w:rsid w:val="00D300F9"/>
    <w:rsid w:val="00D30263"/>
    <w:rsid w:val="00D307C0"/>
    <w:rsid w:val="00D33267"/>
    <w:rsid w:val="00D33582"/>
    <w:rsid w:val="00D33CED"/>
    <w:rsid w:val="00D3420C"/>
    <w:rsid w:val="00D34498"/>
    <w:rsid w:val="00D34FA3"/>
    <w:rsid w:val="00D350C9"/>
    <w:rsid w:val="00D35BF5"/>
    <w:rsid w:val="00D35D48"/>
    <w:rsid w:val="00D36BDE"/>
    <w:rsid w:val="00D36D38"/>
    <w:rsid w:val="00D37262"/>
    <w:rsid w:val="00D377F2"/>
    <w:rsid w:val="00D37A68"/>
    <w:rsid w:val="00D40FBD"/>
    <w:rsid w:val="00D41861"/>
    <w:rsid w:val="00D4199D"/>
    <w:rsid w:val="00D42189"/>
    <w:rsid w:val="00D42B71"/>
    <w:rsid w:val="00D432B2"/>
    <w:rsid w:val="00D43B5A"/>
    <w:rsid w:val="00D43D58"/>
    <w:rsid w:val="00D44011"/>
    <w:rsid w:val="00D445AF"/>
    <w:rsid w:val="00D449AA"/>
    <w:rsid w:val="00D45057"/>
    <w:rsid w:val="00D45119"/>
    <w:rsid w:val="00D462B2"/>
    <w:rsid w:val="00D500E3"/>
    <w:rsid w:val="00D51298"/>
    <w:rsid w:val="00D512A0"/>
    <w:rsid w:val="00D523CE"/>
    <w:rsid w:val="00D529EE"/>
    <w:rsid w:val="00D5384F"/>
    <w:rsid w:val="00D545A8"/>
    <w:rsid w:val="00D5485C"/>
    <w:rsid w:val="00D54EF3"/>
    <w:rsid w:val="00D5518F"/>
    <w:rsid w:val="00D55203"/>
    <w:rsid w:val="00D553D0"/>
    <w:rsid w:val="00D56031"/>
    <w:rsid w:val="00D560C4"/>
    <w:rsid w:val="00D569B4"/>
    <w:rsid w:val="00D56FB5"/>
    <w:rsid w:val="00D571FE"/>
    <w:rsid w:val="00D573E2"/>
    <w:rsid w:val="00D575CC"/>
    <w:rsid w:val="00D578F9"/>
    <w:rsid w:val="00D600C3"/>
    <w:rsid w:val="00D608D4"/>
    <w:rsid w:val="00D61804"/>
    <w:rsid w:val="00D61F32"/>
    <w:rsid w:val="00D62243"/>
    <w:rsid w:val="00D62500"/>
    <w:rsid w:val="00D625E5"/>
    <w:rsid w:val="00D62AC1"/>
    <w:rsid w:val="00D6307E"/>
    <w:rsid w:val="00D647CA"/>
    <w:rsid w:val="00D64CCA"/>
    <w:rsid w:val="00D650DF"/>
    <w:rsid w:val="00D659E5"/>
    <w:rsid w:val="00D6617D"/>
    <w:rsid w:val="00D66C72"/>
    <w:rsid w:val="00D6785F"/>
    <w:rsid w:val="00D67E2A"/>
    <w:rsid w:val="00D703FD"/>
    <w:rsid w:val="00D7045A"/>
    <w:rsid w:val="00D714F2"/>
    <w:rsid w:val="00D72972"/>
    <w:rsid w:val="00D72C9A"/>
    <w:rsid w:val="00D73CAA"/>
    <w:rsid w:val="00D7409C"/>
    <w:rsid w:val="00D74ACD"/>
    <w:rsid w:val="00D74D91"/>
    <w:rsid w:val="00D755CF"/>
    <w:rsid w:val="00D7563F"/>
    <w:rsid w:val="00D75DD1"/>
    <w:rsid w:val="00D760E1"/>
    <w:rsid w:val="00D804C9"/>
    <w:rsid w:val="00D811A8"/>
    <w:rsid w:val="00D815C8"/>
    <w:rsid w:val="00D81883"/>
    <w:rsid w:val="00D81D6C"/>
    <w:rsid w:val="00D81EEF"/>
    <w:rsid w:val="00D81F04"/>
    <w:rsid w:val="00D8278F"/>
    <w:rsid w:val="00D82D25"/>
    <w:rsid w:val="00D8311E"/>
    <w:rsid w:val="00D83570"/>
    <w:rsid w:val="00D83638"/>
    <w:rsid w:val="00D83964"/>
    <w:rsid w:val="00D83A3E"/>
    <w:rsid w:val="00D8408F"/>
    <w:rsid w:val="00D84851"/>
    <w:rsid w:val="00D84CC4"/>
    <w:rsid w:val="00D85703"/>
    <w:rsid w:val="00D86428"/>
    <w:rsid w:val="00D87116"/>
    <w:rsid w:val="00D87B81"/>
    <w:rsid w:val="00D90736"/>
    <w:rsid w:val="00D90A76"/>
    <w:rsid w:val="00D90FC8"/>
    <w:rsid w:val="00D91352"/>
    <w:rsid w:val="00D947A4"/>
    <w:rsid w:val="00D94C19"/>
    <w:rsid w:val="00D94D64"/>
    <w:rsid w:val="00D95155"/>
    <w:rsid w:val="00D958C2"/>
    <w:rsid w:val="00D967A3"/>
    <w:rsid w:val="00D96BF7"/>
    <w:rsid w:val="00D96F79"/>
    <w:rsid w:val="00D97036"/>
    <w:rsid w:val="00D97767"/>
    <w:rsid w:val="00DA14D5"/>
    <w:rsid w:val="00DA17DE"/>
    <w:rsid w:val="00DA2DE9"/>
    <w:rsid w:val="00DA2E97"/>
    <w:rsid w:val="00DA32D0"/>
    <w:rsid w:val="00DA3399"/>
    <w:rsid w:val="00DA49F2"/>
    <w:rsid w:val="00DA5388"/>
    <w:rsid w:val="00DA6AFB"/>
    <w:rsid w:val="00DA6B17"/>
    <w:rsid w:val="00DA6F87"/>
    <w:rsid w:val="00DA70B6"/>
    <w:rsid w:val="00DA76AD"/>
    <w:rsid w:val="00DA7A2F"/>
    <w:rsid w:val="00DA7A81"/>
    <w:rsid w:val="00DA7E2F"/>
    <w:rsid w:val="00DB034E"/>
    <w:rsid w:val="00DB1013"/>
    <w:rsid w:val="00DB13C1"/>
    <w:rsid w:val="00DB15E7"/>
    <w:rsid w:val="00DB21CA"/>
    <w:rsid w:val="00DB220B"/>
    <w:rsid w:val="00DB237C"/>
    <w:rsid w:val="00DB25DF"/>
    <w:rsid w:val="00DB2A6D"/>
    <w:rsid w:val="00DB4CBA"/>
    <w:rsid w:val="00DB7130"/>
    <w:rsid w:val="00DB7500"/>
    <w:rsid w:val="00DB771C"/>
    <w:rsid w:val="00DB7AB7"/>
    <w:rsid w:val="00DC07C0"/>
    <w:rsid w:val="00DC0E5C"/>
    <w:rsid w:val="00DC10C2"/>
    <w:rsid w:val="00DC1558"/>
    <w:rsid w:val="00DC1A83"/>
    <w:rsid w:val="00DC1DAA"/>
    <w:rsid w:val="00DC2068"/>
    <w:rsid w:val="00DC2F19"/>
    <w:rsid w:val="00DC3271"/>
    <w:rsid w:val="00DC4360"/>
    <w:rsid w:val="00DC4508"/>
    <w:rsid w:val="00DC4813"/>
    <w:rsid w:val="00DC4898"/>
    <w:rsid w:val="00DC49BA"/>
    <w:rsid w:val="00DC4C47"/>
    <w:rsid w:val="00DC4D30"/>
    <w:rsid w:val="00DC65AD"/>
    <w:rsid w:val="00DC72F3"/>
    <w:rsid w:val="00DC7F84"/>
    <w:rsid w:val="00DD106E"/>
    <w:rsid w:val="00DD1E46"/>
    <w:rsid w:val="00DD1E9B"/>
    <w:rsid w:val="00DD1F00"/>
    <w:rsid w:val="00DD1F90"/>
    <w:rsid w:val="00DD1F9B"/>
    <w:rsid w:val="00DD2C5D"/>
    <w:rsid w:val="00DD3267"/>
    <w:rsid w:val="00DD339D"/>
    <w:rsid w:val="00DD344E"/>
    <w:rsid w:val="00DD35DA"/>
    <w:rsid w:val="00DD3737"/>
    <w:rsid w:val="00DD38F0"/>
    <w:rsid w:val="00DD3BFA"/>
    <w:rsid w:val="00DD53E2"/>
    <w:rsid w:val="00DD5553"/>
    <w:rsid w:val="00DD5FCA"/>
    <w:rsid w:val="00DD65E0"/>
    <w:rsid w:val="00DD6A3D"/>
    <w:rsid w:val="00DD6D7E"/>
    <w:rsid w:val="00DE06EA"/>
    <w:rsid w:val="00DE0EFF"/>
    <w:rsid w:val="00DE13E2"/>
    <w:rsid w:val="00DE1898"/>
    <w:rsid w:val="00DE2461"/>
    <w:rsid w:val="00DE2B58"/>
    <w:rsid w:val="00DE2C1F"/>
    <w:rsid w:val="00DE37F7"/>
    <w:rsid w:val="00DE4F94"/>
    <w:rsid w:val="00DE543A"/>
    <w:rsid w:val="00DE61CB"/>
    <w:rsid w:val="00DE6FC2"/>
    <w:rsid w:val="00DF0222"/>
    <w:rsid w:val="00DF06D6"/>
    <w:rsid w:val="00DF11A3"/>
    <w:rsid w:val="00DF1357"/>
    <w:rsid w:val="00DF23DA"/>
    <w:rsid w:val="00DF2CA9"/>
    <w:rsid w:val="00DF4274"/>
    <w:rsid w:val="00DF4FB5"/>
    <w:rsid w:val="00DF4FF2"/>
    <w:rsid w:val="00DF527B"/>
    <w:rsid w:val="00DF5D41"/>
    <w:rsid w:val="00DF5DB7"/>
    <w:rsid w:val="00DF67E6"/>
    <w:rsid w:val="00DF7325"/>
    <w:rsid w:val="00DF74B4"/>
    <w:rsid w:val="00DF7675"/>
    <w:rsid w:val="00DF7753"/>
    <w:rsid w:val="00DF7869"/>
    <w:rsid w:val="00E00336"/>
    <w:rsid w:val="00E004F6"/>
    <w:rsid w:val="00E00C73"/>
    <w:rsid w:val="00E0105F"/>
    <w:rsid w:val="00E0107B"/>
    <w:rsid w:val="00E01129"/>
    <w:rsid w:val="00E01214"/>
    <w:rsid w:val="00E012D1"/>
    <w:rsid w:val="00E019AC"/>
    <w:rsid w:val="00E0203E"/>
    <w:rsid w:val="00E02566"/>
    <w:rsid w:val="00E02A7F"/>
    <w:rsid w:val="00E031FA"/>
    <w:rsid w:val="00E03407"/>
    <w:rsid w:val="00E034E6"/>
    <w:rsid w:val="00E03920"/>
    <w:rsid w:val="00E03B71"/>
    <w:rsid w:val="00E04102"/>
    <w:rsid w:val="00E04493"/>
    <w:rsid w:val="00E04944"/>
    <w:rsid w:val="00E04ECB"/>
    <w:rsid w:val="00E059FD"/>
    <w:rsid w:val="00E05FE6"/>
    <w:rsid w:val="00E066DA"/>
    <w:rsid w:val="00E0682D"/>
    <w:rsid w:val="00E06D65"/>
    <w:rsid w:val="00E07C28"/>
    <w:rsid w:val="00E10661"/>
    <w:rsid w:val="00E10DE7"/>
    <w:rsid w:val="00E111EC"/>
    <w:rsid w:val="00E1144D"/>
    <w:rsid w:val="00E11606"/>
    <w:rsid w:val="00E11D3B"/>
    <w:rsid w:val="00E121CB"/>
    <w:rsid w:val="00E13031"/>
    <w:rsid w:val="00E13CED"/>
    <w:rsid w:val="00E15034"/>
    <w:rsid w:val="00E155C3"/>
    <w:rsid w:val="00E1661D"/>
    <w:rsid w:val="00E16858"/>
    <w:rsid w:val="00E17194"/>
    <w:rsid w:val="00E171B0"/>
    <w:rsid w:val="00E1760D"/>
    <w:rsid w:val="00E17F91"/>
    <w:rsid w:val="00E20155"/>
    <w:rsid w:val="00E2015E"/>
    <w:rsid w:val="00E20B7C"/>
    <w:rsid w:val="00E20BAA"/>
    <w:rsid w:val="00E212DE"/>
    <w:rsid w:val="00E2158B"/>
    <w:rsid w:val="00E216ED"/>
    <w:rsid w:val="00E217C2"/>
    <w:rsid w:val="00E217E7"/>
    <w:rsid w:val="00E228E6"/>
    <w:rsid w:val="00E22F60"/>
    <w:rsid w:val="00E234EB"/>
    <w:rsid w:val="00E2369E"/>
    <w:rsid w:val="00E23B38"/>
    <w:rsid w:val="00E243D5"/>
    <w:rsid w:val="00E249D2"/>
    <w:rsid w:val="00E24B2D"/>
    <w:rsid w:val="00E24C76"/>
    <w:rsid w:val="00E24F5D"/>
    <w:rsid w:val="00E254EC"/>
    <w:rsid w:val="00E257E2"/>
    <w:rsid w:val="00E25A42"/>
    <w:rsid w:val="00E25AA6"/>
    <w:rsid w:val="00E25ADB"/>
    <w:rsid w:val="00E26ACA"/>
    <w:rsid w:val="00E26E5E"/>
    <w:rsid w:val="00E26E92"/>
    <w:rsid w:val="00E27254"/>
    <w:rsid w:val="00E27866"/>
    <w:rsid w:val="00E30E66"/>
    <w:rsid w:val="00E31054"/>
    <w:rsid w:val="00E311E2"/>
    <w:rsid w:val="00E3170E"/>
    <w:rsid w:val="00E32AB9"/>
    <w:rsid w:val="00E332A8"/>
    <w:rsid w:val="00E33A17"/>
    <w:rsid w:val="00E33B62"/>
    <w:rsid w:val="00E33F77"/>
    <w:rsid w:val="00E34DF4"/>
    <w:rsid w:val="00E35438"/>
    <w:rsid w:val="00E358A7"/>
    <w:rsid w:val="00E358DD"/>
    <w:rsid w:val="00E35AD3"/>
    <w:rsid w:val="00E36E7F"/>
    <w:rsid w:val="00E37062"/>
    <w:rsid w:val="00E373F9"/>
    <w:rsid w:val="00E37742"/>
    <w:rsid w:val="00E3793E"/>
    <w:rsid w:val="00E400D1"/>
    <w:rsid w:val="00E4097D"/>
    <w:rsid w:val="00E40AB1"/>
    <w:rsid w:val="00E41214"/>
    <w:rsid w:val="00E41430"/>
    <w:rsid w:val="00E41437"/>
    <w:rsid w:val="00E4147D"/>
    <w:rsid w:val="00E415E4"/>
    <w:rsid w:val="00E41D1E"/>
    <w:rsid w:val="00E42135"/>
    <w:rsid w:val="00E4285B"/>
    <w:rsid w:val="00E42D6C"/>
    <w:rsid w:val="00E42F7F"/>
    <w:rsid w:val="00E44195"/>
    <w:rsid w:val="00E44234"/>
    <w:rsid w:val="00E44954"/>
    <w:rsid w:val="00E44B8E"/>
    <w:rsid w:val="00E459AE"/>
    <w:rsid w:val="00E45E75"/>
    <w:rsid w:val="00E46400"/>
    <w:rsid w:val="00E46800"/>
    <w:rsid w:val="00E46905"/>
    <w:rsid w:val="00E46B77"/>
    <w:rsid w:val="00E508DE"/>
    <w:rsid w:val="00E519EA"/>
    <w:rsid w:val="00E53129"/>
    <w:rsid w:val="00E5452F"/>
    <w:rsid w:val="00E54894"/>
    <w:rsid w:val="00E54B99"/>
    <w:rsid w:val="00E552BD"/>
    <w:rsid w:val="00E552C6"/>
    <w:rsid w:val="00E56764"/>
    <w:rsid w:val="00E568CE"/>
    <w:rsid w:val="00E56D9D"/>
    <w:rsid w:val="00E56FF2"/>
    <w:rsid w:val="00E57548"/>
    <w:rsid w:val="00E57AA6"/>
    <w:rsid w:val="00E60405"/>
    <w:rsid w:val="00E61070"/>
    <w:rsid w:val="00E6133C"/>
    <w:rsid w:val="00E6207B"/>
    <w:rsid w:val="00E63058"/>
    <w:rsid w:val="00E64C02"/>
    <w:rsid w:val="00E64E40"/>
    <w:rsid w:val="00E64FF1"/>
    <w:rsid w:val="00E6567E"/>
    <w:rsid w:val="00E659DA"/>
    <w:rsid w:val="00E659E6"/>
    <w:rsid w:val="00E65A48"/>
    <w:rsid w:val="00E65B7A"/>
    <w:rsid w:val="00E6653A"/>
    <w:rsid w:val="00E66711"/>
    <w:rsid w:val="00E66863"/>
    <w:rsid w:val="00E6699F"/>
    <w:rsid w:val="00E66EEA"/>
    <w:rsid w:val="00E6746E"/>
    <w:rsid w:val="00E6770E"/>
    <w:rsid w:val="00E67906"/>
    <w:rsid w:val="00E70B9C"/>
    <w:rsid w:val="00E70E3B"/>
    <w:rsid w:val="00E71976"/>
    <w:rsid w:val="00E724AD"/>
    <w:rsid w:val="00E72559"/>
    <w:rsid w:val="00E72789"/>
    <w:rsid w:val="00E7297B"/>
    <w:rsid w:val="00E72C04"/>
    <w:rsid w:val="00E7331C"/>
    <w:rsid w:val="00E7342A"/>
    <w:rsid w:val="00E73626"/>
    <w:rsid w:val="00E73813"/>
    <w:rsid w:val="00E73E63"/>
    <w:rsid w:val="00E74263"/>
    <w:rsid w:val="00E74FC2"/>
    <w:rsid w:val="00E7539F"/>
    <w:rsid w:val="00E753A5"/>
    <w:rsid w:val="00E757FA"/>
    <w:rsid w:val="00E75B4E"/>
    <w:rsid w:val="00E75BDC"/>
    <w:rsid w:val="00E75ECC"/>
    <w:rsid w:val="00E7690F"/>
    <w:rsid w:val="00E773F4"/>
    <w:rsid w:val="00E7753C"/>
    <w:rsid w:val="00E776E9"/>
    <w:rsid w:val="00E77791"/>
    <w:rsid w:val="00E778D7"/>
    <w:rsid w:val="00E779B0"/>
    <w:rsid w:val="00E80375"/>
    <w:rsid w:val="00E807AE"/>
    <w:rsid w:val="00E81531"/>
    <w:rsid w:val="00E82074"/>
    <w:rsid w:val="00E82EEC"/>
    <w:rsid w:val="00E83DDD"/>
    <w:rsid w:val="00E841D4"/>
    <w:rsid w:val="00E84872"/>
    <w:rsid w:val="00E84A7D"/>
    <w:rsid w:val="00E86206"/>
    <w:rsid w:val="00E86EBB"/>
    <w:rsid w:val="00E87521"/>
    <w:rsid w:val="00E8784F"/>
    <w:rsid w:val="00E878F9"/>
    <w:rsid w:val="00E87941"/>
    <w:rsid w:val="00E92006"/>
    <w:rsid w:val="00E92423"/>
    <w:rsid w:val="00E92805"/>
    <w:rsid w:val="00E92AE2"/>
    <w:rsid w:val="00E93D0D"/>
    <w:rsid w:val="00E94666"/>
    <w:rsid w:val="00E947C4"/>
    <w:rsid w:val="00E955A4"/>
    <w:rsid w:val="00E95743"/>
    <w:rsid w:val="00E96BDA"/>
    <w:rsid w:val="00E972D0"/>
    <w:rsid w:val="00E97830"/>
    <w:rsid w:val="00E97963"/>
    <w:rsid w:val="00EA0A89"/>
    <w:rsid w:val="00EA140C"/>
    <w:rsid w:val="00EA15A5"/>
    <w:rsid w:val="00EA1B35"/>
    <w:rsid w:val="00EA23C7"/>
    <w:rsid w:val="00EA3F88"/>
    <w:rsid w:val="00EA4347"/>
    <w:rsid w:val="00EA45F5"/>
    <w:rsid w:val="00EA470B"/>
    <w:rsid w:val="00EA4780"/>
    <w:rsid w:val="00EA4BB8"/>
    <w:rsid w:val="00EA5883"/>
    <w:rsid w:val="00EA6355"/>
    <w:rsid w:val="00EA65A7"/>
    <w:rsid w:val="00EA65C3"/>
    <w:rsid w:val="00EA66F6"/>
    <w:rsid w:val="00EA69ED"/>
    <w:rsid w:val="00EA6B2B"/>
    <w:rsid w:val="00EA6D0A"/>
    <w:rsid w:val="00EA6F1A"/>
    <w:rsid w:val="00EA7543"/>
    <w:rsid w:val="00EA7590"/>
    <w:rsid w:val="00EA7ACD"/>
    <w:rsid w:val="00EA7DE7"/>
    <w:rsid w:val="00EB0A8B"/>
    <w:rsid w:val="00EB0AC1"/>
    <w:rsid w:val="00EB15CB"/>
    <w:rsid w:val="00EB1A52"/>
    <w:rsid w:val="00EB1C34"/>
    <w:rsid w:val="00EB2E96"/>
    <w:rsid w:val="00EB3579"/>
    <w:rsid w:val="00EB36C8"/>
    <w:rsid w:val="00EB389B"/>
    <w:rsid w:val="00EB43B3"/>
    <w:rsid w:val="00EB4DC8"/>
    <w:rsid w:val="00EB5465"/>
    <w:rsid w:val="00EB5601"/>
    <w:rsid w:val="00EB5FA2"/>
    <w:rsid w:val="00EB633B"/>
    <w:rsid w:val="00EB6E1A"/>
    <w:rsid w:val="00EB717D"/>
    <w:rsid w:val="00EB722C"/>
    <w:rsid w:val="00EC06DC"/>
    <w:rsid w:val="00EC10B0"/>
    <w:rsid w:val="00EC167A"/>
    <w:rsid w:val="00EC2367"/>
    <w:rsid w:val="00EC2D11"/>
    <w:rsid w:val="00EC3282"/>
    <w:rsid w:val="00EC32F4"/>
    <w:rsid w:val="00EC3360"/>
    <w:rsid w:val="00EC39E8"/>
    <w:rsid w:val="00EC3B73"/>
    <w:rsid w:val="00EC3B90"/>
    <w:rsid w:val="00EC40F0"/>
    <w:rsid w:val="00EC5A2E"/>
    <w:rsid w:val="00EC5CF8"/>
    <w:rsid w:val="00EC6B17"/>
    <w:rsid w:val="00EC6C20"/>
    <w:rsid w:val="00EC6F09"/>
    <w:rsid w:val="00EC7162"/>
    <w:rsid w:val="00EC7EB3"/>
    <w:rsid w:val="00EC7FE5"/>
    <w:rsid w:val="00ED17EE"/>
    <w:rsid w:val="00ED1BDB"/>
    <w:rsid w:val="00ED2955"/>
    <w:rsid w:val="00ED3110"/>
    <w:rsid w:val="00ED3450"/>
    <w:rsid w:val="00ED3666"/>
    <w:rsid w:val="00ED3A9C"/>
    <w:rsid w:val="00ED3E9F"/>
    <w:rsid w:val="00ED4C75"/>
    <w:rsid w:val="00ED574B"/>
    <w:rsid w:val="00ED5D07"/>
    <w:rsid w:val="00ED6819"/>
    <w:rsid w:val="00ED74AA"/>
    <w:rsid w:val="00ED79FF"/>
    <w:rsid w:val="00ED7C55"/>
    <w:rsid w:val="00EE0227"/>
    <w:rsid w:val="00EE09FB"/>
    <w:rsid w:val="00EE0FC1"/>
    <w:rsid w:val="00EE1E7A"/>
    <w:rsid w:val="00EE2164"/>
    <w:rsid w:val="00EE251F"/>
    <w:rsid w:val="00EE2549"/>
    <w:rsid w:val="00EE2FDC"/>
    <w:rsid w:val="00EE3536"/>
    <w:rsid w:val="00EE36D1"/>
    <w:rsid w:val="00EE4429"/>
    <w:rsid w:val="00EE4A7A"/>
    <w:rsid w:val="00EE4B41"/>
    <w:rsid w:val="00EE6639"/>
    <w:rsid w:val="00EE679D"/>
    <w:rsid w:val="00EE68BB"/>
    <w:rsid w:val="00EE69B0"/>
    <w:rsid w:val="00EE6A88"/>
    <w:rsid w:val="00EE6F78"/>
    <w:rsid w:val="00EF0D5E"/>
    <w:rsid w:val="00EF147D"/>
    <w:rsid w:val="00EF2079"/>
    <w:rsid w:val="00EF2611"/>
    <w:rsid w:val="00EF262E"/>
    <w:rsid w:val="00EF26F1"/>
    <w:rsid w:val="00EF2DCD"/>
    <w:rsid w:val="00EF3D2F"/>
    <w:rsid w:val="00EF3DCA"/>
    <w:rsid w:val="00EF4BB3"/>
    <w:rsid w:val="00EF4E03"/>
    <w:rsid w:val="00EF50F8"/>
    <w:rsid w:val="00EF6235"/>
    <w:rsid w:val="00EF62BC"/>
    <w:rsid w:val="00EF6513"/>
    <w:rsid w:val="00EF7DEC"/>
    <w:rsid w:val="00F010F4"/>
    <w:rsid w:val="00F014BF"/>
    <w:rsid w:val="00F01682"/>
    <w:rsid w:val="00F01AB5"/>
    <w:rsid w:val="00F01D56"/>
    <w:rsid w:val="00F02AE2"/>
    <w:rsid w:val="00F02D36"/>
    <w:rsid w:val="00F02F18"/>
    <w:rsid w:val="00F03048"/>
    <w:rsid w:val="00F03CC1"/>
    <w:rsid w:val="00F0482B"/>
    <w:rsid w:val="00F05E5A"/>
    <w:rsid w:val="00F05F04"/>
    <w:rsid w:val="00F06896"/>
    <w:rsid w:val="00F06CE1"/>
    <w:rsid w:val="00F070E1"/>
    <w:rsid w:val="00F076DF"/>
    <w:rsid w:val="00F07F4A"/>
    <w:rsid w:val="00F11173"/>
    <w:rsid w:val="00F12516"/>
    <w:rsid w:val="00F12B65"/>
    <w:rsid w:val="00F12D2C"/>
    <w:rsid w:val="00F13834"/>
    <w:rsid w:val="00F139DF"/>
    <w:rsid w:val="00F149B6"/>
    <w:rsid w:val="00F14A14"/>
    <w:rsid w:val="00F1559C"/>
    <w:rsid w:val="00F15CF0"/>
    <w:rsid w:val="00F15EEA"/>
    <w:rsid w:val="00F16123"/>
    <w:rsid w:val="00F16A2C"/>
    <w:rsid w:val="00F16CC1"/>
    <w:rsid w:val="00F17829"/>
    <w:rsid w:val="00F2055B"/>
    <w:rsid w:val="00F20847"/>
    <w:rsid w:val="00F219BA"/>
    <w:rsid w:val="00F22A5B"/>
    <w:rsid w:val="00F22AD7"/>
    <w:rsid w:val="00F23D90"/>
    <w:rsid w:val="00F24639"/>
    <w:rsid w:val="00F2473D"/>
    <w:rsid w:val="00F24EDC"/>
    <w:rsid w:val="00F25230"/>
    <w:rsid w:val="00F25B4A"/>
    <w:rsid w:val="00F25DAE"/>
    <w:rsid w:val="00F26123"/>
    <w:rsid w:val="00F26211"/>
    <w:rsid w:val="00F26793"/>
    <w:rsid w:val="00F26A1A"/>
    <w:rsid w:val="00F26F2E"/>
    <w:rsid w:val="00F273D2"/>
    <w:rsid w:val="00F27521"/>
    <w:rsid w:val="00F27CE3"/>
    <w:rsid w:val="00F27F57"/>
    <w:rsid w:val="00F27FEA"/>
    <w:rsid w:val="00F30099"/>
    <w:rsid w:val="00F300DF"/>
    <w:rsid w:val="00F304EE"/>
    <w:rsid w:val="00F3071A"/>
    <w:rsid w:val="00F30EBA"/>
    <w:rsid w:val="00F31349"/>
    <w:rsid w:val="00F319A4"/>
    <w:rsid w:val="00F31A1D"/>
    <w:rsid w:val="00F31A7E"/>
    <w:rsid w:val="00F3256F"/>
    <w:rsid w:val="00F32EEB"/>
    <w:rsid w:val="00F337DD"/>
    <w:rsid w:val="00F33904"/>
    <w:rsid w:val="00F33B5D"/>
    <w:rsid w:val="00F33BBF"/>
    <w:rsid w:val="00F33C6B"/>
    <w:rsid w:val="00F34522"/>
    <w:rsid w:val="00F34845"/>
    <w:rsid w:val="00F35135"/>
    <w:rsid w:val="00F356D9"/>
    <w:rsid w:val="00F35B26"/>
    <w:rsid w:val="00F36202"/>
    <w:rsid w:val="00F36A57"/>
    <w:rsid w:val="00F36FFD"/>
    <w:rsid w:val="00F370C1"/>
    <w:rsid w:val="00F371BE"/>
    <w:rsid w:val="00F379C9"/>
    <w:rsid w:val="00F406CE"/>
    <w:rsid w:val="00F40856"/>
    <w:rsid w:val="00F409B1"/>
    <w:rsid w:val="00F40B57"/>
    <w:rsid w:val="00F4378A"/>
    <w:rsid w:val="00F437CB"/>
    <w:rsid w:val="00F44B1A"/>
    <w:rsid w:val="00F452BB"/>
    <w:rsid w:val="00F4552E"/>
    <w:rsid w:val="00F4590A"/>
    <w:rsid w:val="00F45DFA"/>
    <w:rsid w:val="00F4604A"/>
    <w:rsid w:val="00F460BA"/>
    <w:rsid w:val="00F46471"/>
    <w:rsid w:val="00F473A2"/>
    <w:rsid w:val="00F47964"/>
    <w:rsid w:val="00F47B7F"/>
    <w:rsid w:val="00F50204"/>
    <w:rsid w:val="00F5056C"/>
    <w:rsid w:val="00F509B7"/>
    <w:rsid w:val="00F51AAE"/>
    <w:rsid w:val="00F51B59"/>
    <w:rsid w:val="00F53687"/>
    <w:rsid w:val="00F547FD"/>
    <w:rsid w:val="00F54DAD"/>
    <w:rsid w:val="00F550E5"/>
    <w:rsid w:val="00F55546"/>
    <w:rsid w:val="00F55634"/>
    <w:rsid w:val="00F55655"/>
    <w:rsid w:val="00F55BE9"/>
    <w:rsid w:val="00F56114"/>
    <w:rsid w:val="00F562F5"/>
    <w:rsid w:val="00F56ACD"/>
    <w:rsid w:val="00F56DFF"/>
    <w:rsid w:val="00F571A0"/>
    <w:rsid w:val="00F5728F"/>
    <w:rsid w:val="00F5785B"/>
    <w:rsid w:val="00F60388"/>
    <w:rsid w:val="00F60BED"/>
    <w:rsid w:val="00F61D3D"/>
    <w:rsid w:val="00F61E68"/>
    <w:rsid w:val="00F62030"/>
    <w:rsid w:val="00F62226"/>
    <w:rsid w:val="00F62D9F"/>
    <w:rsid w:val="00F6357F"/>
    <w:rsid w:val="00F6406A"/>
    <w:rsid w:val="00F64630"/>
    <w:rsid w:val="00F648F1"/>
    <w:rsid w:val="00F64B6E"/>
    <w:rsid w:val="00F64E0A"/>
    <w:rsid w:val="00F651A6"/>
    <w:rsid w:val="00F65491"/>
    <w:rsid w:val="00F654E9"/>
    <w:rsid w:val="00F659D8"/>
    <w:rsid w:val="00F66006"/>
    <w:rsid w:val="00F66055"/>
    <w:rsid w:val="00F6645E"/>
    <w:rsid w:val="00F678C7"/>
    <w:rsid w:val="00F67BE1"/>
    <w:rsid w:val="00F71BAA"/>
    <w:rsid w:val="00F72221"/>
    <w:rsid w:val="00F7239C"/>
    <w:rsid w:val="00F7265E"/>
    <w:rsid w:val="00F72F18"/>
    <w:rsid w:val="00F7313C"/>
    <w:rsid w:val="00F737E4"/>
    <w:rsid w:val="00F73E65"/>
    <w:rsid w:val="00F74480"/>
    <w:rsid w:val="00F7457E"/>
    <w:rsid w:val="00F75281"/>
    <w:rsid w:val="00F758B1"/>
    <w:rsid w:val="00F7608D"/>
    <w:rsid w:val="00F76920"/>
    <w:rsid w:val="00F76F9A"/>
    <w:rsid w:val="00F77367"/>
    <w:rsid w:val="00F77494"/>
    <w:rsid w:val="00F77874"/>
    <w:rsid w:val="00F80230"/>
    <w:rsid w:val="00F804CE"/>
    <w:rsid w:val="00F80F1D"/>
    <w:rsid w:val="00F81021"/>
    <w:rsid w:val="00F81A5E"/>
    <w:rsid w:val="00F81EF9"/>
    <w:rsid w:val="00F83139"/>
    <w:rsid w:val="00F8358D"/>
    <w:rsid w:val="00F8388D"/>
    <w:rsid w:val="00F83A40"/>
    <w:rsid w:val="00F841A1"/>
    <w:rsid w:val="00F84C21"/>
    <w:rsid w:val="00F853E1"/>
    <w:rsid w:val="00F854DD"/>
    <w:rsid w:val="00F85540"/>
    <w:rsid w:val="00F85A88"/>
    <w:rsid w:val="00F85D84"/>
    <w:rsid w:val="00F861D1"/>
    <w:rsid w:val="00F86271"/>
    <w:rsid w:val="00F86942"/>
    <w:rsid w:val="00F86AE8"/>
    <w:rsid w:val="00F8775A"/>
    <w:rsid w:val="00F87D07"/>
    <w:rsid w:val="00F9033C"/>
    <w:rsid w:val="00F9045F"/>
    <w:rsid w:val="00F904DE"/>
    <w:rsid w:val="00F906FD"/>
    <w:rsid w:val="00F90EBE"/>
    <w:rsid w:val="00F9303B"/>
    <w:rsid w:val="00F9328F"/>
    <w:rsid w:val="00F933E3"/>
    <w:rsid w:val="00F933E6"/>
    <w:rsid w:val="00F935A8"/>
    <w:rsid w:val="00F93665"/>
    <w:rsid w:val="00F93AD8"/>
    <w:rsid w:val="00F944E7"/>
    <w:rsid w:val="00F94D67"/>
    <w:rsid w:val="00F94F18"/>
    <w:rsid w:val="00F95345"/>
    <w:rsid w:val="00F95A00"/>
    <w:rsid w:val="00F96B1D"/>
    <w:rsid w:val="00F96DA7"/>
    <w:rsid w:val="00F97CFF"/>
    <w:rsid w:val="00FA00AD"/>
    <w:rsid w:val="00FA02AE"/>
    <w:rsid w:val="00FA0F0C"/>
    <w:rsid w:val="00FA13E6"/>
    <w:rsid w:val="00FA1569"/>
    <w:rsid w:val="00FA1960"/>
    <w:rsid w:val="00FA1F01"/>
    <w:rsid w:val="00FA2B1D"/>
    <w:rsid w:val="00FA2C4B"/>
    <w:rsid w:val="00FA2C98"/>
    <w:rsid w:val="00FA3484"/>
    <w:rsid w:val="00FA45A4"/>
    <w:rsid w:val="00FA4E6C"/>
    <w:rsid w:val="00FA53C0"/>
    <w:rsid w:val="00FA5DE0"/>
    <w:rsid w:val="00FA61A6"/>
    <w:rsid w:val="00FA67AA"/>
    <w:rsid w:val="00FA6BBB"/>
    <w:rsid w:val="00FA6BCA"/>
    <w:rsid w:val="00FA72DB"/>
    <w:rsid w:val="00FA73E1"/>
    <w:rsid w:val="00FA74F0"/>
    <w:rsid w:val="00FA7C33"/>
    <w:rsid w:val="00FA7EB0"/>
    <w:rsid w:val="00FB0319"/>
    <w:rsid w:val="00FB0A28"/>
    <w:rsid w:val="00FB1003"/>
    <w:rsid w:val="00FB1100"/>
    <w:rsid w:val="00FB15AD"/>
    <w:rsid w:val="00FB1689"/>
    <w:rsid w:val="00FB19DC"/>
    <w:rsid w:val="00FB1CD5"/>
    <w:rsid w:val="00FB2A99"/>
    <w:rsid w:val="00FB2CCD"/>
    <w:rsid w:val="00FB3112"/>
    <w:rsid w:val="00FB34A1"/>
    <w:rsid w:val="00FB447E"/>
    <w:rsid w:val="00FB4555"/>
    <w:rsid w:val="00FB5A27"/>
    <w:rsid w:val="00FB5B26"/>
    <w:rsid w:val="00FB5B88"/>
    <w:rsid w:val="00FB5E5F"/>
    <w:rsid w:val="00FB6928"/>
    <w:rsid w:val="00FB7085"/>
    <w:rsid w:val="00FB764B"/>
    <w:rsid w:val="00FB797D"/>
    <w:rsid w:val="00FB7A52"/>
    <w:rsid w:val="00FB7C54"/>
    <w:rsid w:val="00FC02AC"/>
    <w:rsid w:val="00FC0774"/>
    <w:rsid w:val="00FC08B9"/>
    <w:rsid w:val="00FC09DD"/>
    <w:rsid w:val="00FC0D01"/>
    <w:rsid w:val="00FC141D"/>
    <w:rsid w:val="00FC1FEF"/>
    <w:rsid w:val="00FC2411"/>
    <w:rsid w:val="00FC276F"/>
    <w:rsid w:val="00FC291E"/>
    <w:rsid w:val="00FC349F"/>
    <w:rsid w:val="00FC4FEB"/>
    <w:rsid w:val="00FC602C"/>
    <w:rsid w:val="00FC6128"/>
    <w:rsid w:val="00FC6317"/>
    <w:rsid w:val="00FC63E8"/>
    <w:rsid w:val="00FC6527"/>
    <w:rsid w:val="00FC7E0C"/>
    <w:rsid w:val="00FD0094"/>
    <w:rsid w:val="00FD019B"/>
    <w:rsid w:val="00FD1992"/>
    <w:rsid w:val="00FD1B67"/>
    <w:rsid w:val="00FD2F02"/>
    <w:rsid w:val="00FD2FE4"/>
    <w:rsid w:val="00FD3B80"/>
    <w:rsid w:val="00FD3C9A"/>
    <w:rsid w:val="00FD3DB5"/>
    <w:rsid w:val="00FD3E62"/>
    <w:rsid w:val="00FD4701"/>
    <w:rsid w:val="00FD47E0"/>
    <w:rsid w:val="00FD49D7"/>
    <w:rsid w:val="00FD4B9D"/>
    <w:rsid w:val="00FD4F45"/>
    <w:rsid w:val="00FD56A3"/>
    <w:rsid w:val="00FD5A5E"/>
    <w:rsid w:val="00FD5A88"/>
    <w:rsid w:val="00FD5FAE"/>
    <w:rsid w:val="00FD66E0"/>
    <w:rsid w:val="00FD7A8E"/>
    <w:rsid w:val="00FE012C"/>
    <w:rsid w:val="00FE07B2"/>
    <w:rsid w:val="00FE0C14"/>
    <w:rsid w:val="00FE1210"/>
    <w:rsid w:val="00FE13C1"/>
    <w:rsid w:val="00FE140D"/>
    <w:rsid w:val="00FE1D7D"/>
    <w:rsid w:val="00FE2214"/>
    <w:rsid w:val="00FE303D"/>
    <w:rsid w:val="00FE30B3"/>
    <w:rsid w:val="00FE374D"/>
    <w:rsid w:val="00FE3ADC"/>
    <w:rsid w:val="00FE4505"/>
    <w:rsid w:val="00FE4570"/>
    <w:rsid w:val="00FE47C3"/>
    <w:rsid w:val="00FE5015"/>
    <w:rsid w:val="00FE5197"/>
    <w:rsid w:val="00FE52A9"/>
    <w:rsid w:val="00FE5452"/>
    <w:rsid w:val="00FE5534"/>
    <w:rsid w:val="00FE56D6"/>
    <w:rsid w:val="00FE60B2"/>
    <w:rsid w:val="00FE679B"/>
    <w:rsid w:val="00FE7B02"/>
    <w:rsid w:val="00FF08EE"/>
    <w:rsid w:val="00FF0B42"/>
    <w:rsid w:val="00FF178F"/>
    <w:rsid w:val="00FF18B7"/>
    <w:rsid w:val="00FF2017"/>
    <w:rsid w:val="00FF263A"/>
    <w:rsid w:val="00FF27A4"/>
    <w:rsid w:val="00FF4777"/>
    <w:rsid w:val="00FF49CA"/>
    <w:rsid w:val="00FF4CE6"/>
    <w:rsid w:val="00FF50D9"/>
    <w:rsid w:val="00FF5613"/>
    <w:rsid w:val="00FF576E"/>
    <w:rsid w:val="00FF5806"/>
    <w:rsid w:val="00FF5996"/>
    <w:rsid w:val="00FF5A77"/>
    <w:rsid w:val="00FF60F6"/>
    <w:rsid w:val="00FF68EB"/>
    <w:rsid w:val="00FF748F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377AD7"/>
  <w15:docId w15:val="{E14F98F2-585D-414D-BE0E-A072A8B7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06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321C0"/>
    <w:pPr>
      <w:keepNext/>
      <w:keepLines/>
      <w:spacing w:after="0" w:line="360" w:lineRule="auto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21C0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rsid w:val="00045A20"/>
    <w:rPr>
      <w:rFonts w:cs="Times New Roman"/>
      <w:color w:val="0563C1"/>
      <w:u w:val="single"/>
    </w:rPr>
  </w:style>
  <w:style w:type="character" w:customStyle="1" w:styleId="2">
    <w:name w:val="Основной текст (2)_"/>
    <w:uiPriority w:val="99"/>
    <w:rsid w:val="00495539"/>
    <w:rPr>
      <w:rFonts w:ascii="Times New Roman" w:hAnsi="Times New Roman" w:cs="Times New Roman"/>
      <w:sz w:val="20"/>
      <w:szCs w:val="20"/>
      <w:u w:val="none"/>
    </w:rPr>
  </w:style>
  <w:style w:type="character" w:customStyle="1" w:styleId="20">
    <w:name w:val="Основной текст (2)"/>
    <w:rsid w:val="0049553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paragraph" w:styleId="a4">
    <w:name w:val="header"/>
    <w:basedOn w:val="a"/>
    <w:link w:val="a5"/>
    <w:uiPriority w:val="99"/>
    <w:rsid w:val="00190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190BE8"/>
    <w:rPr>
      <w:rFonts w:cs="Times New Roman"/>
    </w:rPr>
  </w:style>
  <w:style w:type="paragraph" w:styleId="a6">
    <w:name w:val="footer"/>
    <w:basedOn w:val="a"/>
    <w:link w:val="a7"/>
    <w:uiPriority w:val="99"/>
    <w:rsid w:val="00190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90BE8"/>
    <w:rPr>
      <w:rFonts w:cs="Times New Roman"/>
    </w:rPr>
  </w:style>
  <w:style w:type="character" w:customStyle="1" w:styleId="11">
    <w:name w:val="Неразрешенное упоминание1"/>
    <w:uiPriority w:val="99"/>
    <w:semiHidden/>
    <w:rsid w:val="008201EA"/>
    <w:rPr>
      <w:rFonts w:cs="Times New Roman"/>
      <w:color w:val="808080"/>
      <w:shd w:val="clear" w:color="auto" w:fill="E6E6E6"/>
    </w:rPr>
  </w:style>
  <w:style w:type="paragraph" w:styleId="a8">
    <w:name w:val="List Paragraph"/>
    <w:basedOn w:val="a"/>
    <w:uiPriority w:val="34"/>
    <w:qFormat/>
    <w:rsid w:val="001B7C2C"/>
    <w:pPr>
      <w:ind w:left="720"/>
      <w:contextualSpacing/>
    </w:pPr>
  </w:style>
  <w:style w:type="paragraph" w:styleId="a9">
    <w:name w:val="Normal (Web)"/>
    <w:basedOn w:val="a"/>
    <w:uiPriority w:val="99"/>
    <w:semiHidden/>
    <w:rsid w:val="00BA17E2"/>
    <w:rPr>
      <w:rFonts w:ascii="Times New Roman" w:hAnsi="Times New Roman"/>
      <w:sz w:val="24"/>
      <w:szCs w:val="24"/>
    </w:rPr>
  </w:style>
  <w:style w:type="paragraph" w:customStyle="1" w:styleId="-1">
    <w:name w:val="КОВ.Дисертація-1"/>
    <w:basedOn w:val="21"/>
    <w:uiPriority w:val="99"/>
    <w:rsid w:val="00A41AA3"/>
    <w:pPr>
      <w:widowControl w:val="0"/>
      <w:autoSpaceDE w:val="0"/>
      <w:autoSpaceDN w:val="0"/>
      <w:spacing w:after="0" w:line="336" w:lineRule="auto"/>
      <w:ind w:firstLine="284"/>
      <w:jc w:val="both"/>
    </w:pPr>
    <w:rPr>
      <w:rFonts w:ascii="Times New Roman" w:eastAsia="Times New Roman" w:hAnsi="Times New Roman"/>
      <w:w w:val="107"/>
      <w:sz w:val="28"/>
      <w:szCs w:val="28"/>
      <w:lang w:val="uk-UA" w:eastAsia="uk-UA"/>
    </w:rPr>
  </w:style>
  <w:style w:type="paragraph" w:styleId="21">
    <w:name w:val="Body Text 2"/>
    <w:basedOn w:val="a"/>
    <w:link w:val="22"/>
    <w:uiPriority w:val="99"/>
    <w:semiHidden/>
    <w:rsid w:val="00A41AA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41AA3"/>
    <w:rPr>
      <w:rFonts w:cs="Times New Roman"/>
    </w:rPr>
  </w:style>
  <w:style w:type="character" w:customStyle="1" w:styleId="23">
    <w:name w:val="Неразрешенное упоминание2"/>
    <w:uiPriority w:val="99"/>
    <w:semiHidden/>
    <w:rsid w:val="00AF4D4C"/>
    <w:rPr>
      <w:rFonts w:cs="Times New Roman"/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semiHidden/>
    <w:rsid w:val="001F680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F6809"/>
    <w:rPr>
      <w:rFonts w:ascii="Consolas" w:hAnsi="Consolas" w:cs="Consolas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0B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0B026B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rsid w:val="009C6DD1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9C6DD1"/>
    <w:rPr>
      <w:rFonts w:cs="Times New Roman"/>
    </w:rPr>
  </w:style>
  <w:style w:type="character" w:customStyle="1" w:styleId="3">
    <w:name w:val="Неразрешенное упоминание3"/>
    <w:uiPriority w:val="99"/>
    <w:semiHidden/>
    <w:rsid w:val="00CB6939"/>
    <w:rPr>
      <w:rFonts w:cs="Times New Roman"/>
      <w:color w:val="808080"/>
      <w:shd w:val="clear" w:color="auto" w:fill="E6E6E6"/>
    </w:rPr>
  </w:style>
  <w:style w:type="character" w:customStyle="1" w:styleId="4">
    <w:name w:val="Неразрешенное упоминание4"/>
    <w:uiPriority w:val="99"/>
    <w:semiHidden/>
    <w:rsid w:val="00B21C5A"/>
    <w:rPr>
      <w:rFonts w:cs="Times New Roman"/>
      <w:color w:val="808080"/>
      <w:shd w:val="clear" w:color="auto" w:fill="E6E6E6"/>
    </w:rPr>
  </w:style>
  <w:style w:type="character" w:customStyle="1" w:styleId="5">
    <w:name w:val="Неразрешенное упоминание5"/>
    <w:uiPriority w:val="99"/>
    <w:semiHidden/>
    <w:rsid w:val="00AE0CB0"/>
    <w:rPr>
      <w:rFonts w:cs="Times New Roman"/>
      <w:color w:val="808080"/>
      <w:shd w:val="clear" w:color="auto" w:fill="E6E6E6"/>
    </w:rPr>
  </w:style>
  <w:style w:type="character" w:customStyle="1" w:styleId="6">
    <w:name w:val="Неразрешенное упоминание6"/>
    <w:uiPriority w:val="99"/>
    <w:semiHidden/>
    <w:rsid w:val="009D5455"/>
    <w:rPr>
      <w:rFonts w:cs="Times New Roman"/>
      <w:color w:val="808080"/>
      <w:shd w:val="clear" w:color="auto" w:fill="E6E6E6"/>
    </w:rPr>
  </w:style>
  <w:style w:type="character" w:customStyle="1" w:styleId="7">
    <w:name w:val="Неразрешенное упоминание7"/>
    <w:uiPriority w:val="99"/>
    <w:semiHidden/>
    <w:rsid w:val="00A54199"/>
    <w:rPr>
      <w:rFonts w:cs="Times New Roman"/>
      <w:color w:val="808080"/>
      <w:shd w:val="clear" w:color="auto" w:fill="E6E6E6"/>
    </w:rPr>
  </w:style>
  <w:style w:type="character" w:customStyle="1" w:styleId="8">
    <w:name w:val="Неразрешенное упоминание8"/>
    <w:uiPriority w:val="99"/>
    <w:semiHidden/>
    <w:rsid w:val="00C324FB"/>
    <w:rPr>
      <w:rFonts w:cs="Times New Roman"/>
      <w:color w:val="808080"/>
      <w:shd w:val="clear" w:color="auto" w:fill="E6E6E6"/>
    </w:rPr>
  </w:style>
  <w:style w:type="paragraph" w:styleId="ae">
    <w:name w:val="TOC Heading"/>
    <w:basedOn w:val="1"/>
    <w:next w:val="a"/>
    <w:uiPriority w:val="99"/>
    <w:qFormat/>
    <w:rsid w:val="00761DCB"/>
    <w:pPr>
      <w:spacing w:before="480" w:line="276" w:lineRule="auto"/>
      <w:outlineLvl w:val="9"/>
    </w:pPr>
    <w:rPr>
      <w:rFonts w:ascii="Calibri Light" w:hAnsi="Calibri Light"/>
      <w:color w:val="2E74B5"/>
      <w:lang w:val="uk-UA" w:eastAsia="uk-UA"/>
    </w:rPr>
  </w:style>
  <w:style w:type="paragraph" w:styleId="12">
    <w:name w:val="toc 1"/>
    <w:basedOn w:val="a"/>
    <w:next w:val="a"/>
    <w:autoRedefine/>
    <w:uiPriority w:val="99"/>
    <w:rsid w:val="00761DCB"/>
    <w:pPr>
      <w:spacing w:after="100"/>
    </w:pPr>
  </w:style>
  <w:style w:type="character" w:customStyle="1" w:styleId="9">
    <w:name w:val="Неразрешенное упоминание9"/>
    <w:uiPriority w:val="99"/>
    <w:semiHidden/>
    <w:rsid w:val="002C3BDC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B829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No Spacing"/>
    <w:uiPriority w:val="99"/>
    <w:qFormat/>
    <w:rsid w:val="00600345"/>
    <w:rPr>
      <w:sz w:val="22"/>
      <w:szCs w:val="22"/>
      <w:lang w:eastAsia="en-US"/>
    </w:rPr>
  </w:style>
  <w:style w:type="table" w:styleId="af0">
    <w:name w:val="Table Grid"/>
    <w:basedOn w:val="a1"/>
    <w:uiPriority w:val="99"/>
    <w:rsid w:val="00896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4C08-1A67-4BAC-B43F-6E7B2348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1989</Words>
  <Characters>11339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Оксана Смолярчук</cp:lastModifiedBy>
  <cp:revision>3</cp:revision>
  <cp:lastPrinted>2018-11-13T07:50:00Z</cp:lastPrinted>
  <dcterms:created xsi:type="dcterms:W3CDTF">2020-01-15T11:44:00Z</dcterms:created>
  <dcterms:modified xsi:type="dcterms:W3CDTF">2020-01-15T11:47:00Z</dcterms:modified>
</cp:coreProperties>
</file>