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91C8D" w14:textId="77777777" w:rsidR="00851B47" w:rsidRDefault="003550F4" w:rsidP="003550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Наука к</w:t>
      </w:r>
      <w:r w:rsidR="00B240C2">
        <w:rPr>
          <w:rFonts w:ascii="Times New Roman" w:hAnsi="Times New Roman" w:cs="Times New Roman"/>
          <w:b/>
          <w:sz w:val="28"/>
        </w:rPr>
        <w:t>онсти</w:t>
      </w:r>
      <w:r w:rsidRPr="003550F4">
        <w:rPr>
          <w:rFonts w:ascii="Times New Roman" w:hAnsi="Times New Roman" w:cs="Times New Roman"/>
          <w:b/>
          <w:sz w:val="28"/>
        </w:rPr>
        <w:t>туційного права зарубіжних країн</w:t>
      </w:r>
    </w:p>
    <w:p w14:paraId="625946C1" w14:textId="77777777" w:rsidR="003550F4" w:rsidRDefault="003550F4" w:rsidP="003550F4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5FC4BEF" w14:textId="77777777" w:rsidR="003550F4" w:rsidRDefault="003550F4" w:rsidP="003550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ЗМІСТ</w:t>
      </w:r>
    </w:p>
    <w:p w14:paraId="0AF9BFEF" w14:textId="77777777" w:rsidR="00B240C2" w:rsidRDefault="003550F4" w:rsidP="00B24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</w:t>
      </w:r>
      <w:r w:rsidR="008530AE">
        <w:rPr>
          <w:rFonts w:ascii="Times New Roman" w:hAnsi="Times New Roman" w:cs="Times New Roman"/>
          <w:sz w:val="28"/>
        </w:rPr>
        <w:t>…………………………………………………………………………3</w:t>
      </w:r>
    </w:p>
    <w:p w14:paraId="2A44D877" w14:textId="77777777" w:rsidR="00B240C2" w:rsidRDefault="003550F4" w:rsidP="00B24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РОЗДІЛ 1. ПРЕДМЕТ ТА МЕТОДОЛОГІЯ НАУКИ КОНСТИТУЦІЙНОГО ПРАВА ЗАРУБІЖНИХ КРАЇН</w:t>
      </w:r>
      <w:r w:rsidR="008530AE">
        <w:rPr>
          <w:rFonts w:ascii="Times New Roman" w:hAnsi="Times New Roman" w:cs="Times New Roman"/>
          <w:sz w:val="28"/>
        </w:rPr>
        <w:t>…………………………..5</w:t>
      </w:r>
    </w:p>
    <w:p w14:paraId="2E312041" w14:textId="77777777" w:rsidR="00B240C2" w:rsidRDefault="003550F4" w:rsidP="00B24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РОЗДІЛ 2. СИСТЕМА НАУКИ КОНСТИТУЦІЙНОГО ПРАВА ЗАРУБІЖНИХ КРАЇН</w:t>
      </w:r>
      <w:r w:rsidR="001C1FFF">
        <w:rPr>
          <w:rFonts w:ascii="Times New Roman" w:hAnsi="Times New Roman" w:cs="Times New Roman"/>
          <w:sz w:val="28"/>
        </w:rPr>
        <w:t>……………………………………………………………...14</w:t>
      </w:r>
    </w:p>
    <w:p w14:paraId="2DAF1AFB" w14:textId="77777777" w:rsidR="00B240C2" w:rsidRDefault="003550F4" w:rsidP="00B24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РОЗДІЛ 3.</w:t>
      </w:r>
      <w:r w:rsidRPr="003550F4">
        <w:t xml:space="preserve"> </w:t>
      </w:r>
      <w:r>
        <w:rPr>
          <w:rFonts w:ascii="Times New Roman" w:hAnsi="Times New Roman" w:cs="Times New Roman"/>
          <w:sz w:val="28"/>
        </w:rPr>
        <w:t>НАУКА</w:t>
      </w:r>
      <w:r w:rsidRPr="003550F4">
        <w:rPr>
          <w:rFonts w:ascii="Times New Roman" w:hAnsi="Times New Roman" w:cs="Times New Roman"/>
          <w:sz w:val="28"/>
        </w:rPr>
        <w:t xml:space="preserve"> КОНСТИТУЦІЙНОГО ПРАВА ЗАРУБІЖНИХ КРАЇН</w:t>
      </w:r>
      <w:r>
        <w:rPr>
          <w:rFonts w:ascii="Times New Roman" w:hAnsi="Times New Roman" w:cs="Times New Roman"/>
          <w:sz w:val="28"/>
        </w:rPr>
        <w:t xml:space="preserve"> ЯК НАВЧАЛЬНА ДИСЦИПЛІНА</w:t>
      </w:r>
      <w:r w:rsidR="00B74028">
        <w:rPr>
          <w:rFonts w:ascii="Times New Roman" w:hAnsi="Times New Roman" w:cs="Times New Roman"/>
          <w:sz w:val="28"/>
        </w:rPr>
        <w:t>………………………………………………..</w:t>
      </w:r>
      <w:r w:rsidR="00B74028">
        <w:rPr>
          <w:rFonts w:ascii="Times New Roman" w:hAnsi="Times New Roman" w:cs="Times New Roman"/>
          <w:sz w:val="28"/>
          <w:lang w:val="ru-RU"/>
        </w:rPr>
        <w:t>.</w:t>
      </w:r>
      <w:r w:rsidR="00B74028">
        <w:rPr>
          <w:rFonts w:ascii="Times New Roman" w:hAnsi="Times New Roman" w:cs="Times New Roman"/>
          <w:sz w:val="28"/>
        </w:rPr>
        <w:t>21</w:t>
      </w:r>
    </w:p>
    <w:p w14:paraId="31AADFF5" w14:textId="77777777" w:rsidR="00B240C2" w:rsidRDefault="00B240C2" w:rsidP="00B24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ВИСНОВКИ</w:t>
      </w:r>
      <w:r w:rsidR="00ED0BC3">
        <w:rPr>
          <w:rFonts w:ascii="Times New Roman" w:hAnsi="Times New Roman" w:cs="Times New Roman"/>
          <w:sz w:val="28"/>
        </w:rPr>
        <w:t>………………………………………………………………….23</w:t>
      </w:r>
    </w:p>
    <w:p w14:paraId="035E8C81" w14:textId="77777777" w:rsidR="003550F4" w:rsidRDefault="003550F4" w:rsidP="00B24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ВИКРОРИСТАНИХ ДЖЕРЕЛ</w:t>
      </w:r>
      <w:r w:rsidR="00ED0BC3">
        <w:rPr>
          <w:rFonts w:ascii="Times New Roman" w:hAnsi="Times New Roman" w:cs="Times New Roman"/>
          <w:sz w:val="28"/>
        </w:rPr>
        <w:t>…………………………………</w:t>
      </w:r>
      <w:r w:rsidR="00ED0BC3">
        <w:rPr>
          <w:rFonts w:ascii="Times New Roman" w:hAnsi="Times New Roman" w:cs="Times New Roman"/>
          <w:sz w:val="28"/>
          <w:lang w:val="ru-RU"/>
        </w:rPr>
        <w:t>..</w:t>
      </w:r>
      <w:r w:rsidR="00ED0BC3">
        <w:rPr>
          <w:rFonts w:ascii="Times New Roman" w:hAnsi="Times New Roman" w:cs="Times New Roman"/>
          <w:sz w:val="28"/>
        </w:rPr>
        <w:t>25</w:t>
      </w:r>
    </w:p>
    <w:p w14:paraId="5D40E3D0" w14:textId="77777777" w:rsidR="003550F4" w:rsidRDefault="003550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D70902F" w14:textId="77777777" w:rsidR="003550F4" w:rsidRPr="003550F4" w:rsidRDefault="003550F4" w:rsidP="003550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50F4">
        <w:rPr>
          <w:rFonts w:ascii="Times New Roman" w:hAnsi="Times New Roman" w:cs="Times New Roman"/>
          <w:b/>
          <w:sz w:val="28"/>
        </w:rPr>
        <w:lastRenderedPageBreak/>
        <w:t>ВСТУП</w:t>
      </w:r>
    </w:p>
    <w:p w14:paraId="0B7477E2" w14:textId="5F7C6ACD" w:rsidR="00863906" w:rsidRDefault="00F30EF9" w:rsidP="00D8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3A">
        <w:rPr>
          <w:rFonts w:ascii="Times New Roman" w:eastAsia="Calibri" w:hAnsi="Times New Roman" w:cs="Times New Roman"/>
          <w:b/>
          <w:sz w:val="28"/>
          <w:szCs w:val="28"/>
        </w:rPr>
        <w:t>Актуальність теми дослідження</w:t>
      </w:r>
      <w:r w:rsidRPr="000850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06" w:rsidRPr="00863906">
        <w:rPr>
          <w:rFonts w:ascii="Times New Roman" w:hAnsi="Times New Roman" w:cs="Times New Roman"/>
          <w:sz w:val="28"/>
          <w:szCs w:val="28"/>
        </w:rPr>
        <w:t xml:space="preserve">Державне право зарубіжних країн розглядається з трьох точок зору у таких аспектах, як галузь права конкретних держав, як </w:t>
      </w:r>
      <w:r w:rsidR="00D81E1E">
        <w:rPr>
          <w:rFonts w:ascii="Times New Roman" w:hAnsi="Times New Roman" w:cs="Times New Roman"/>
          <w:sz w:val="28"/>
          <w:szCs w:val="28"/>
        </w:rPr>
        <w:t>…</w:t>
      </w:r>
    </w:p>
    <w:p w14:paraId="0E27D726" w14:textId="60BC2AFB" w:rsidR="00F30EF9" w:rsidRPr="00C16C8D" w:rsidRDefault="00F30EF9" w:rsidP="00364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3A">
        <w:rPr>
          <w:rFonts w:ascii="Times New Roman" w:eastAsia="Calibri" w:hAnsi="Times New Roman" w:cs="Times New Roman"/>
          <w:b/>
          <w:sz w:val="28"/>
          <w:szCs w:val="28"/>
        </w:rPr>
        <w:t>Аналіз останніх досліджень і публікацій.</w:t>
      </w:r>
      <w:r w:rsidRPr="0009164B">
        <w:rPr>
          <w:rFonts w:ascii="Times New Roman" w:hAnsi="Times New Roman" w:cs="Times New Roman"/>
          <w:sz w:val="28"/>
          <w:szCs w:val="28"/>
        </w:rPr>
        <w:t xml:space="preserve"> </w:t>
      </w:r>
      <w:r w:rsidR="00C16C8D">
        <w:rPr>
          <w:rFonts w:ascii="Times New Roman" w:hAnsi="Times New Roman" w:cs="Times New Roman"/>
          <w:sz w:val="28"/>
          <w:szCs w:val="28"/>
        </w:rPr>
        <w:t xml:space="preserve">Дослідженню окремих аспектів </w:t>
      </w:r>
      <w:r w:rsidR="00C16C8D" w:rsidRPr="00C16C8D">
        <w:rPr>
          <w:rFonts w:ascii="Times New Roman" w:hAnsi="Times New Roman" w:cs="Times New Roman"/>
          <w:sz w:val="28"/>
          <w:szCs w:val="28"/>
        </w:rPr>
        <w:t xml:space="preserve">особливостей науки конституційного права зарубіжних країн </w:t>
      </w:r>
      <w:r w:rsidR="00C16C8D">
        <w:rPr>
          <w:rFonts w:ascii="Times New Roman" w:hAnsi="Times New Roman" w:cs="Times New Roman"/>
          <w:sz w:val="28"/>
          <w:szCs w:val="28"/>
        </w:rPr>
        <w:t xml:space="preserve">свої праці присвятили </w:t>
      </w:r>
      <w:r w:rsidR="00C16C8D" w:rsidRPr="00C16C8D">
        <w:rPr>
          <w:rFonts w:ascii="Times New Roman" w:hAnsi="Times New Roman" w:cs="Times New Roman"/>
          <w:sz w:val="28"/>
          <w:szCs w:val="28"/>
        </w:rPr>
        <w:t>І.А.</w:t>
      </w:r>
      <w:r w:rsidR="00C16C8D">
        <w:rPr>
          <w:rFonts w:ascii="Times New Roman" w:hAnsi="Times New Roman" w:cs="Times New Roman"/>
          <w:sz w:val="28"/>
          <w:szCs w:val="28"/>
        </w:rPr>
        <w:t xml:space="preserve"> </w:t>
      </w:r>
      <w:r w:rsidR="00D81E1E">
        <w:rPr>
          <w:rFonts w:ascii="Times New Roman" w:hAnsi="Times New Roman" w:cs="Times New Roman"/>
          <w:sz w:val="28"/>
          <w:szCs w:val="28"/>
        </w:rPr>
        <w:t>….</w:t>
      </w:r>
    </w:p>
    <w:p w14:paraId="1BC3DFFC" w14:textId="22342FFD" w:rsidR="00F30EF9" w:rsidRPr="0008503A" w:rsidRDefault="00F30EF9" w:rsidP="00D81E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3A">
        <w:rPr>
          <w:rFonts w:ascii="Times New Roman" w:eastAsia="Calibri" w:hAnsi="Times New Roman" w:cs="Times New Roman"/>
          <w:b/>
          <w:sz w:val="28"/>
          <w:szCs w:val="28"/>
        </w:rPr>
        <w:t xml:space="preserve">Мета та завдання роботи. </w:t>
      </w:r>
      <w:r w:rsidRPr="0008503A">
        <w:rPr>
          <w:rFonts w:ascii="Times New Roman" w:eastAsia="Calibri" w:hAnsi="Times New Roman" w:cs="Times New Roman"/>
          <w:sz w:val="28"/>
          <w:szCs w:val="28"/>
        </w:rPr>
        <w:t xml:space="preserve">Метою </w:t>
      </w:r>
      <w:r w:rsidR="00D81E1E">
        <w:rPr>
          <w:rFonts w:ascii="Times New Roman" w:eastAsia="Calibri" w:hAnsi="Times New Roman" w:cs="Times New Roman"/>
          <w:sz w:val="28"/>
          <w:szCs w:val="28"/>
        </w:rPr>
        <w:t>…</w:t>
      </w:r>
      <w:r w:rsidRPr="0008503A">
        <w:rPr>
          <w:rFonts w:ascii="Times New Roman" w:eastAsia="Calibri" w:hAnsi="Times New Roman" w:cs="Times New Roman"/>
          <w:sz w:val="28"/>
          <w:szCs w:val="28"/>
        </w:rPr>
        <w:t>дання:</w:t>
      </w:r>
    </w:p>
    <w:p w14:paraId="15D3992E" w14:textId="1EF6295E" w:rsidR="00F30EF9" w:rsidRPr="0008503A" w:rsidRDefault="00B536E3" w:rsidP="00D81E1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визначити предмет та встановити особливості методологія науки </w:t>
      </w:r>
      <w:r w:rsidR="00D81E1E">
        <w:rPr>
          <w:rFonts w:ascii="Times New Roman" w:eastAsia="Calibri" w:hAnsi="Times New Roman" w:cs="Times New Roman"/>
          <w:sz w:val="28"/>
          <w:szCs w:val="28"/>
        </w:rPr>
        <w:t>….</w:t>
      </w:r>
    </w:p>
    <w:p w14:paraId="71A83760" w14:textId="04C9E54C" w:rsidR="00F30EF9" w:rsidRPr="0008503A" w:rsidRDefault="00F30EF9" w:rsidP="00F30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3A">
        <w:rPr>
          <w:rFonts w:ascii="Times New Roman" w:eastAsia="Calibri" w:hAnsi="Times New Roman" w:cs="Times New Roman"/>
          <w:b/>
          <w:sz w:val="28"/>
          <w:szCs w:val="28"/>
        </w:rPr>
        <w:t>Об’єктом дослідження</w:t>
      </w:r>
      <w:r w:rsidRPr="0008503A">
        <w:rPr>
          <w:rFonts w:ascii="Times New Roman" w:eastAsia="Calibri" w:hAnsi="Times New Roman" w:cs="Times New Roman"/>
          <w:sz w:val="28"/>
          <w:szCs w:val="28"/>
        </w:rPr>
        <w:t xml:space="preserve"> є суспільні </w:t>
      </w:r>
      <w:r w:rsidR="00D81E1E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5D614A85" w14:textId="4FA5AA0B" w:rsidR="00F30EF9" w:rsidRPr="0008503A" w:rsidRDefault="00F30EF9" w:rsidP="00F30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3A">
        <w:rPr>
          <w:rFonts w:ascii="Times New Roman" w:eastAsia="Calibri" w:hAnsi="Times New Roman" w:cs="Times New Roman"/>
          <w:b/>
          <w:sz w:val="28"/>
          <w:szCs w:val="28"/>
        </w:rPr>
        <w:t>Предметом дослідження</w:t>
      </w:r>
      <w:r w:rsidRPr="00085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E1E">
        <w:rPr>
          <w:rFonts w:ascii="Times New Roman" w:eastAsia="Calibri" w:hAnsi="Times New Roman" w:cs="Times New Roman"/>
          <w:sz w:val="28"/>
          <w:szCs w:val="28"/>
        </w:rPr>
        <w:t>…</w:t>
      </w:r>
      <w:r w:rsidR="00B240C2" w:rsidRPr="00B240C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74B8D7" w14:textId="5A5DE43B" w:rsidR="00F30EF9" w:rsidRDefault="00F30EF9" w:rsidP="00B536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 дослідження.</w:t>
      </w:r>
      <w:r w:rsidRPr="0008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D81E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30E3F8DB" w14:textId="77777777" w:rsidR="003550F4" w:rsidRPr="00F30EF9" w:rsidRDefault="00F30EF9" w:rsidP="00F30E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3A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роботи </w:t>
      </w:r>
      <w:r w:rsidRPr="0008503A">
        <w:rPr>
          <w:rFonts w:ascii="Times New Roman" w:eastAsia="Calibri" w:hAnsi="Times New Roman" w:cs="Times New Roman"/>
          <w:sz w:val="28"/>
          <w:szCs w:val="28"/>
        </w:rPr>
        <w:t>зумовлена метою і завданнями досл</w:t>
      </w:r>
      <w:r>
        <w:rPr>
          <w:rFonts w:ascii="Times New Roman" w:eastAsia="Calibri" w:hAnsi="Times New Roman" w:cs="Times New Roman"/>
          <w:sz w:val="28"/>
          <w:szCs w:val="28"/>
        </w:rPr>
        <w:t>ідження, складається зі вступу, трь</w:t>
      </w:r>
      <w:r w:rsidRPr="0008503A">
        <w:rPr>
          <w:rFonts w:ascii="Times New Roman" w:eastAsia="Calibri" w:hAnsi="Times New Roman" w:cs="Times New Roman"/>
          <w:sz w:val="28"/>
          <w:szCs w:val="28"/>
        </w:rPr>
        <w:t>ох розділів, висновків</w:t>
      </w:r>
      <w:r w:rsidR="00DA0604">
        <w:rPr>
          <w:rFonts w:ascii="Times New Roman" w:eastAsia="Calibri" w:hAnsi="Times New Roman" w:cs="Times New Roman"/>
          <w:sz w:val="28"/>
          <w:szCs w:val="28"/>
        </w:rPr>
        <w:t>, списку використаних джерел (26</w:t>
      </w:r>
      <w:r w:rsidRPr="0008503A">
        <w:rPr>
          <w:rFonts w:ascii="Times New Roman" w:eastAsia="Calibri" w:hAnsi="Times New Roman" w:cs="Times New Roman"/>
          <w:sz w:val="28"/>
          <w:szCs w:val="28"/>
        </w:rPr>
        <w:t xml:space="preserve"> найменуван</w:t>
      </w:r>
      <w:r w:rsidR="00DA0604">
        <w:rPr>
          <w:rFonts w:ascii="Times New Roman" w:eastAsia="Calibri" w:hAnsi="Times New Roman" w:cs="Times New Roman"/>
          <w:sz w:val="28"/>
          <w:szCs w:val="28"/>
        </w:rPr>
        <w:t>ь). Загальний обсяг роботи – 27</w:t>
      </w:r>
      <w:r w:rsidRPr="0008503A">
        <w:rPr>
          <w:rFonts w:ascii="Times New Roman" w:eastAsia="Calibri" w:hAnsi="Times New Roman" w:cs="Times New Roman"/>
          <w:sz w:val="28"/>
          <w:szCs w:val="28"/>
        </w:rPr>
        <w:t xml:space="preserve"> сто</w:t>
      </w:r>
      <w:r>
        <w:rPr>
          <w:rFonts w:ascii="Times New Roman" w:eastAsia="Calibri" w:hAnsi="Times New Roman" w:cs="Times New Roman"/>
          <w:sz w:val="28"/>
          <w:szCs w:val="28"/>
        </w:rPr>
        <w:t>рін</w:t>
      </w:r>
      <w:proofErr w:type="spellStart"/>
      <w:r w:rsidR="00DA0604">
        <w:rPr>
          <w:rFonts w:ascii="Times New Roman" w:eastAsia="Calibri" w:hAnsi="Times New Roman" w:cs="Times New Roman"/>
          <w:sz w:val="28"/>
          <w:szCs w:val="28"/>
          <w:lang w:val="ru-RU"/>
        </w:rPr>
        <w:t>ок</w:t>
      </w:r>
      <w:proofErr w:type="spellEnd"/>
      <w:r w:rsidRPr="0008503A">
        <w:rPr>
          <w:rFonts w:ascii="Times New Roman" w:eastAsia="Calibri" w:hAnsi="Times New Roman" w:cs="Times New Roman"/>
          <w:sz w:val="28"/>
          <w:szCs w:val="28"/>
        </w:rPr>
        <w:t>.</w:t>
      </w:r>
      <w:r w:rsidR="003550F4">
        <w:rPr>
          <w:rFonts w:ascii="Times New Roman" w:hAnsi="Times New Roman" w:cs="Times New Roman"/>
          <w:sz w:val="28"/>
        </w:rPr>
        <w:br w:type="page"/>
      </w:r>
    </w:p>
    <w:p w14:paraId="34CEC100" w14:textId="77777777" w:rsidR="003550F4" w:rsidRPr="003550F4" w:rsidRDefault="003550F4" w:rsidP="00355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50F4">
        <w:rPr>
          <w:rFonts w:ascii="Times New Roman" w:hAnsi="Times New Roman" w:cs="Times New Roman"/>
          <w:b/>
          <w:sz w:val="28"/>
        </w:rPr>
        <w:lastRenderedPageBreak/>
        <w:t>РОЗДІЛ 1.</w:t>
      </w:r>
    </w:p>
    <w:p w14:paraId="7ACEF5DD" w14:textId="77777777" w:rsidR="003550F4" w:rsidRDefault="003550F4" w:rsidP="003550F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550F4">
        <w:rPr>
          <w:rFonts w:ascii="Times New Roman" w:hAnsi="Times New Roman" w:cs="Times New Roman"/>
          <w:b/>
          <w:sz w:val="28"/>
        </w:rPr>
        <w:t>ПРЕДМЕТ ТА МЕТОДОЛОГІЯ НАУКИ КОНСТИТУЦІЙНОГО ПРАВА ЗАРУБІЖНИХ КРАЇН</w:t>
      </w:r>
    </w:p>
    <w:p w14:paraId="70BB0975" w14:textId="77777777" w:rsidR="00071D10" w:rsidRPr="00071D10" w:rsidRDefault="00071D10" w:rsidP="00071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1D10">
        <w:rPr>
          <w:rFonts w:ascii="Times New Roman" w:hAnsi="Times New Roman" w:cs="Times New Roman"/>
          <w:sz w:val="28"/>
        </w:rPr>
        <w:t>Конституційне право кожної країни можна визначити як складову частину правової системи, її галузь. Ця галузь досліджується на рівні спеціальної юридичної науки</w:t>
      </w:r>
      <w:r w:rsidR="00240A40" w:rsidRPr="00240A40">
        <w:t xml:space="preserve"> </w:t>
      </w:r>
      <w:r w:rsidR="00240A40" w:rsidRPr="00240A40">
        <w:rPr>
          <w:rFonts w:ascii="Times New Roman" w:hAnsi="Times New Roman" w:cs="Times New Roman"/>
          <w:sz w:val="28"/>
        </w:rPr>
        <w:t>[1, с. 4].</w:t>
      </w:r>
      <w:r w:rsidR="00240A40">
        <w:rPr>
          <w:rFonts w:ascii="Times New Roman" w:hAnsi="Times New Roman" w:cs="Times New Roman"/>
          <w:sz w:val="28"/>
        </w:rPr>
        <w:t xml:space="preserve"> </w:t>
      </w:r>
    </w:p>
    <w:p w14:paraId="5266B62E" w14:textId="77777777" w:rsidR="00071D10" w:rsidRDefault="00240A40" w:rsidP="00071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Перш ніж переходити до безпосереднього вивчення предмета науки конституційного права зарубіжних країн</w:t>
      </w:r>
      <w:r w:rsidRPr="00071D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слід виходити з наступного.</w:t>
      </w:r>
    </w:p>
    <w:p w14:paraId="4967D31C" w14:textId="77777777" w:rsidR="000F6857" w:rsidRDefault="00110020" w:rsidP="00071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позиції юридичної науки у найбільш загальному вигляді під предметом правового регулювання розуміють сукупність суспільних відносин, урегульованих правом </w:t>
      </w:r>
      <w:r w:rsidRPr="0011002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2, с. 104; 3, с. 258; 4</w:t>
      </w:r>
      <w:r w:rsidRPr="00110020">
        <w:rPr>
          <w:rFonts w:ascii="Times New Roman" w:hAnsi="Times New Roman" w:cs="Times New Roman"/>
          <w:sz w:val="28"/>
        </w:rPr>
        <w:t>].</w:t>
      </w:r>
      <w:r>
        <w:rPr>
          <w:rFonts w:ascii="Times New Roman" w:hAnsi="Times New Roman" w:cs="Times New Roman"/>
          <w:sz w:val="28"/>
        </w:rPr>
        <w:t xml:space="preserve"> </w:t>
      </w:r>
    </w:p>
    <w:p w14:paraId="6C888FF0" w14:textId="1E87ED1C" w:rsidR="009110B9" w:rsidRDefault="00110020" w:rsidP="00D8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 зазначає О.Ф. Скакун, предмет правового регулювання вказує, на яку сферу </w:t>
      </w:r>
      <w:r w:rsidR="00D81E1E">
        <w:rPr>
          <w:rFonts w:ascii="Times New Roman" w:hAnsi="Times New Roman" w:cs="Times New Roman"/>
          <w:sz w:val="28"/>
        </w:rPr>
        <w:t>….</w:t>
      </w:r>
    </w:p>
    <w:p w14:paraId="0E43391B" w14:textId="423E4BF9" w:rsidR="003550F4" w:rsidRDefault="00D45042" w:rsidP="00D8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Таким чином, </w:t>
      </w:r>
      <w:r w:rsidR="00D81E1E">
        <w:rPr>
          <w:rFonts w:ascii="Times New Roman" w:hAnsi="Times New Roman" w:cs="Times New Roman"/>
          <w:sz w:val="28"/>
          <w:lang w:val="ru-RU"/>
        </w:rPr>
        <w:t>….</w:t>
      </w:r>
    </w:p>
    <w:p w14:paraId="43F285D1" w14:textId="77777777" w:rsidR="003550F4" w:rsidRPr="003550F4" w:rsidRDefault="003550F4" w:rsidP="00355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50F4">
        <w:rPr>
          <w:rFonts w:ascii="Times New Roman" w:hAnsi="Times New Roman" w:cs="Times New Roman"/>
          <w:b/>
          <w:sz w:val="28"/>
        </w:rPr>
        <w:t>РОЗДІЛ 2.</w:t>
      </w:r>
    </w:p>
    <w:p w14:paraId="4A0487EE" w14:textId="77777777" w:rsidR="003550F4" w:rsidRDefault="003550F4" w:rsidP="003550F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550F4">
        <w:rPr>
          <w:rFonts w:ascii="Times New Roman" w:hAnsi="Times New Roman" w:cs="Times New Roman"/>
          <w:b/>
          <w:sz w:val="28"/>
        </w:rPr>
        <w:t>СИСТЕМА НАУКИ КОНСТИТУЦІЙНОГО ПРАВА ЗАРУБІЖНИХ КРАЇН</w:t>
      </w:r>
    </w:p>
    <w:p w14:paraId="2ADF899B" w14:textId="77777777" w:rsidR="001C1FFF" w:rsidRDefault="00CB59A3" w:rsidP="00CB5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59A3">
        <w:rPr>
          <w:rFonts w:ascii="Times New Roman" w:hAnsi="Times New Roman" w:cs="Times New Roman"/>
          <w:sz w:val="28"/>
        </w:rPr>
        <w:t>Наука конституційного права становить систему концепцій,</w:t>
      </w:r>
      <w:r>
        <w:rPr>
          <w:rFonts w:ascii="Times New Roman" w:hAnsi="Times New Roman" w:cs="Times New Roman"/>
          <w:sz w:val="28"/>
        </w:rPr>
        <w:t xml:space="preserve"> </w:t>
      </w:r>
      <w:r w:rsidRPr="00CB59A3">
        <w:rPr>
          <w:rFonts w:ascii="Times New Roman" w:hAnsi="Times New Roman" w:cs="Times New Roman"/>
          <w:sz w:val="28"/>
        </w:rPr>
        <w:t>теорій, учень, висновків про за</w:t>
      </w:r>
      <w:r>
        <w:rPr>
          <w:rFonts w:ascii="Times New Roman" w:hAnsi="Times New Roman" w:cs="Times New Roman"/>
          <w:sz w:val="28"/>
        </w:rPr>
        <w:t>кономірності розвитку конститу</w:t>
      </w:r>
      <w:r>
        <w:rPr>
          <w:rFonts w:ascii="Times New Roman" w:hAnsi="Times New Roman" w:cs="Times New Roman"/>
          <w:sz w:val="28"/>
        </w:rPr>
        <w:softHyphen/>
      </w:r>
      <w:r w:rsidRPr="00CB59A3">
        <w:rPr>
          <w:rFonts w:ascii="Times New Roman" w:hAnsi="Times New Roman" w:cs="Times New Roman"/>
          <w:sz w:val="28"/>
        </w:rPr>
        <w:t>ційно</w:t>
      </w:r>
      <w:r>
        <w:rPr>
          <w:rFonts w:ascii="Times New Roman" w:hAnsi="Times New Roman" w:cs="Times New Roman"/>
          <w:sz w:val="28"/>
        </w:rPr>
        <w:t>-</w:t>
      </w:r>
      <w:r w:rsidRPr="00CB59A3">
        <w:rPr>
          <w:rFonts w:ascii="Times New Roman" w:hAnsi="Times New Roman" w:cs="Times New Roman"/>
          <w:sz w:val="28"/>
        </w:rPr>
        <w:softHyphen/>
        <w:t>правових принципів, норм,</w:t>
      </w:r>
      <w:r>
        <w:rPr>
          <w:rFonts w:ascii="Times New Roman" w:hAnsi="Times New Roman" w:cs="Times New Roman"/>
          <w:sz w:val="28"/>
        </w:rPr>
        <w:t xml:space="preserve"> інститутів, а також суспільних </w:t>
      </w:r>
      <w:r w:rsidRPr="00CB59A3">
        <w:rPr>
          <w:rFonts w:ascii="Times New Roman" w:hAnsi="Times New Roman" w:cs="Times New Roman"/>
          <w:sz w:val="28"/>
        </w:rPr>
        <w:t>відносин, які регулюються ни</w:t>
      </w:r>
      <w:r>
        <w:rPr>
          <w:rFonts w:ascii="Times New Roman" w:hAnsi="Times New Roman" w:cs="Times New Roman"/>
          <w:sz w:val="28"/>
        </w:rPr>
        <w:t xml:space="preserve">ми. </w:t>
      </w:r>
    </w:p>
    <w:p w14:paraId="44EE8B07" w14:textId="36D61319" w:rsidR="00EE6FBA" w:rsidRPr="00EE6FBA" w:rsidRDefault="00CB59A3" w:rsidP="00D8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Наука </w:t>
      </w:r>
      <w:r w:rsidR="00D81E1E">
        <w:rPr>
          <w:rFonts w:ascii="Times New Roman" w:hAnsi="Times New Roman" w:cs="Times New Roman"/>
          <w:sz w:val="28"/>
        </w:rPr>
        <w:t>…</w:t>
      </w:r>
      <w:r w:rsidR="0069113A">
        <w:rPr>
          <w:rFonts w:ascii="Times New Roman" w:hAnsi="Times New Roman" w:cs="Times New Roman"/>
          <w:sz w:val="28"/>
        </w:rPr>
        <w:t xml:space="preserve"> пуб</w:t>
      </w:r>
      <w:r w:rsidR="0069113A">
        <w:rPr>
          <w:rFonts w:ascii="Times New Roman" w:hAnsi="Times New Roman" w:cs="Times New Roman"/>
          <w:sz w:val="28"/>
        </w:rPr>
        <w:softHyphen/>
      </w:r>
      <w:r w:rsidR="00EE6FBA" w:rsidRPr="00EE6FBA">
        <w:rPr>
          <w:rFonts w:ascii="Times New Roman" w:hAnsi="Times New Roman" w:cs="Times New Roman"/>
          <w:sz w:val="28"/>
        </w:rPr>
        <w:t>лічного права виходять за рам</w:t>
      </w:r>
      <w:r w:rsidR="0069113A">
        <w:rPr>
          <w:rFonts w:ascii="Times New Roman" w:hAnsi="Times New Roman" w:cs="Times New Roman"/>
          <w:sz w:val="28"/>
        </w:rPr>
        <w:t xml:space="preserve">ки </w:t>
      </w:r>
      <w:proofErr w:type="spellStart"/>
      <w:r w:rsidR="0069113A">
        <w:rPr>
          <w:rFonts w:ascii="Times New Roman" w:hAnsi="Times New Roman" w:cs="Times New Roman"/>
          <w:sz w:val="28"/>
        </w:rPr>
        <w:t>триланкової</w:t>
      </w:r>
      <w:proofErr w:type="spellEnd"/>
      <w:r w:rsidR="0069113A">
        <w:rPr>
          <w:rFonts w:ascii="Times New Roman" w:hAnsi="Times New Roman" w:cs="Times New Roman"/>
          <w:sz w:val="28"/>
        </w:rPr>
        <w:t xml:space="preserve"> системи – особи, </w:t>
      </w:r>
      <w:r w:rsidR="00EE6FBA" w:rsidRPr="00EE6FBA">
        <w:rPr>
          <w:rFonts w:ascii="Times New Roman" w:hAnsi="Times New Roman" w:cs="Times New Roman"/>
          <w:sz w:val="28"/>
        </w:rPr>
        <w:t>речі та позови.</w:t>
      </w:r>
    </w:p>
    <w:p w14:paraId="0E585B92" w14:textId="77777777" w:rsidR="00EE6FBA" w:rsidRPr="00EE6FBA" w:rsidRDefault="00EE6FBA" w:rsidP="009C0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FBA">
        <w:rPr>
          <w:rFonts w:ascii="Times New Roman" w:hAnsi="Times New Roman" w:cs="Times New Roman"/>
          <w:sz w:val="28"/>
        </w:rPr>
        <w:t>Для процесу формування нау</w:t>
      </w:r>
      <w:r w:rsidR="009C064C">
        <w:rPr>
          <w:rFonts w:ascii="Times New Roman" w:hAnsi="Times New Roman" w:cs="Times New Roman"/>
          <w:sz w:val="28"/>
        </w:rPr>
        <w:t>ки конституційного права як са</w:t>
      </w:r>
      <w:r w:rsidR="009C064C">
        <w:rPr>
          <w:rFonts w:ascii="Times New Roman" w:hAnsi="Times New Roman" w:cs="Times New Roman"/>
          <w:sz w:val="28"/>
        </w:rPr>
        <w:softHyphen/>
      </w:r>
      <w:r w:rsidRPr="00EE6FBA">
        <w:rPr>
          <w:rFonts w:ascii="Times New Roman" w:hAnsi="Times New Roman" w:cs="Times New Roman"/>
          <w:sz w:val="28"/>
        </w:rPr>
        <w:t>мостійної галузі юридичної науки важли</w:t>
      </w:r>
      <w:r w:rsidR="009C064C">
        <w:rPr>
          <w:rFonts w:ascii="Times New Roman" w:hAnsi="Times New Roman" w:cs="Times New Roman"/>
          <w:sz w:val="28"/>
        </w:rPr>
        <w:t xml:space="preserve">ве значення мала політична </w:t>
      </w:r>
      <w:r w:rsidRPr="00EE6FBA">
        <w:rPr>
          <w:rFonts w:ascii="Times New Roman" w:hAnsi="Times New Roman" w:cs="Times New Roman"/>
          <w:sz w:val="28"/>
        </w:rPr>
        <w:t xml:space="preserve">філософія XVIII ст. </w:t>
      </w:r>
      <w:r w:rsidR="0069113A">
        <w:rPr>
          <w:rFonts w:ascii="Times New Roman" w:hAnsi="Times New Roman" w:cs="Times New Roman"/>
          <w:sz w:val="28"/>
        </w:rPr>
        <w:t xml:space="preserve">    </w:t>
      </w:r>
      <w:r w:rsidRPr="00EE6FBA">
        <w:rPr>
          <w:rFonts w:ascii="Times New Roman" w:hAnsi="Times New Roman" w:cs="Times New Roman"/>
          <w:sz w:val="28"/>
        </w:rPr>
        <w:t>У працях відо</w:t>
      </w:r>
      <w:r w:rsidR="009C064C">
        <w:rPr>
          <w:rFonts w:ascii="Times New Roman" w:hAnsi="Times New Roman" w:cs="Times New Roman"/>
          <w:sz w:val="28"/>
        </w:rPr>
        <w:t xml:space="preserve">мих просвітників (Ш. Монтеск’є, </w:t>
      </w:r>
      <w:r w:rsidRPr="00EE6FBA">
        <w:rPr>
          <w:rFonts w:ascii="Times New Roman" w:hAnsi="Times New Roman" w:cs="Times New Roman"/>
          <w:sz w:val="28"/>
        </w:rPr>
        <w:t>Ж.</w:t>
      </w:r>
      <w:r w:rsidRPr="00EE6FBA">
        <w:rPr>
          <w:rFonts w:ascii="Times New Roman" w:hAnsi="Times New Roman" w:cs="Times New Roman"/>
          <w:sz w:val="28"/>
        </w:rPr>
        <w:softHyphen/>
        <w:t>Ж.</w:t>
      </w:r>
      <w:r w:rsidR="009C064C">
        <w:rPr>
          <w:rFonts w:ascii="Times New Roman" w:hAnsi="Times New Roman" w:cs="Times New Roman"/>
          <w:sz w:val="28"/>
        </w:rPr>
        <w:t xml:space="preserve"> </w:t>
      </w:r>
      <w:r w:rsidRPr="00EE6FBA">
        <w:rPr>
          <w:rFonts w:ascii="Times New Roman" w:hAnsi="Times New Roman" w:cs="Times New Roman"/>
          <w:sz w:val="28"/>
        </w:rPr>
        <w:t xml:space="preserve">Руссо, </w:t>
      </w:r>
      <w:proofErr w:type="spellStart"/>
      <w:r w:rsidRPr="00EE6FBA">
        <w:rPr>
          <w:rFonts w:ascii="Times New Roman" w:hAnsi="Times New Roman" w:cs="Times New Roman"/>
          <w:sz w:val="28"/>
        </w:rPr>
        <w:t>Дж</w:t>
      </w:r>
      <w:proofErr w:type="spellEnd"/>
      <w:r w:rsidRPr="00EE6FBA">
        <w:rPr>
          <w:rFonts w:ascii="Times New Roman" w:hAnsi="Times New Roman" w:cs="Times New Roman"/>
          <w:sz w:val="28"/>
        </w:rPr>
        <w:t>. Локка, Д. Дідр</w:t>
      </w:r>
      <w:r>
        <w:rPr>
          <w:rFonts w:ascii="Times New Roman" w:hAnsi="Times New Roman" w:cs="Times New Roman"/>
          <w:sz w:val="28"/>
        </w:rPr>
        <w:t>о) були сформульовані основопо</w:t>
      </w:r>
      <w:r>
        <w:rPr>
          <w:rFonts w:ascii="Times New Roman" w:hAnsi="Times New Roman" w:cs="Times New Roman"/>
          <w:sz w:val="28"/>
        </w:rPr>
        <w:softHyphen/>
      </w:r>
      <w:r w:rsidRPr="00EE6FBA">
        <w:rPr>
          <w:rFonts w:ascii="Times New Roman" w:hAnsi="Times New Roman" w:cs="Times New Roman"/>
          <w:sz w:val="28"/>
        </w:rPr>
        <w:t>ложні принципи, які надалі спр</w:t>
      </w:r>
      <w:r>
        <w:rPr>
          <w:rFonts w:ascii="Times New Roman" w:hAnsi="Times New Roman" w:cs="Times New Roman"/>
          <w:sz w:val="28"/>
        </w:rPr>
        <w:t>ияли утворенню розгорнутої кон</w:t>
      </w:r>
      <w:r w:rsidRPr="00EE6FBA">
        <w:rPr>
          <w:rFonts w:ascii="Times New Roman" w:hAnsi="Times New Roman" w:cs="Times New Roman"/>
          <w:sz w:val="28"/>
        </w:rPr>
        <w:t>ституційно</w:t>
      </w:r>
      <w:r>
        <w:rPr>
          <w:rFonts w:ascii="Times New Roman" w:hAnsi="Times New Roman" w:cs="Times New Roman"/>
          <w:sz w:val="28"/>
        </w:rPr>
        <w:t>-</w:t>
      </w:r>
      <w:r w:rsidRPr="00EE6FBA">
        <w:rPr>
          <w:rFonts w:ascii="Times New Roman" w:hAnsi="Times New Roman" w:cs="Times New Roman"/>
          <w:sz w:val="28"/>
        </w:rPr>
        <w:softHyphen/>
        <w:t>правової доктрини. Такі принц</w:t>
      </w:r>
      <w:r>
        <w:rPr>
          <w:rFonts w:ascii="Times New Roman" w:hAnsi="Times New Roman" w:cs="Times New Roman"/>
          <w:sz w:val="28"/>
        </w:rPr>
        <w:t>ипи, як народний суве</w:t>
      </w:r>
      <w:r>
        <w:rPr>
          <w:rFonts w:ascii="Times New Roman" w:hAnsi="Times New Roman" w:cs="Times New Roman"/>
          <w:sz w:val="28"/>
        </w:rPr>
        <w:softHyphen/>
      </w:r>
      <w:r w:rsidRPr="00EE6FBA">
        <w:rPr>
          <w:rFonts w:ascii="Times New Roman" w:hAnsi="Times New Roman" w:cs="Times New Roman"/>
          <w:sz w:val="28"/>
        </w:rPr>
        <w:t>ренітет, верховенство конституції</w:t>
      </w:r>
      <w:r>
        <w:rPr>
          <w:rFonts w:ascii="Times New Roman" w:hAnsi="Times New Roman" w:cs="Times New Roman"/>
          <w:sz w:val="28"/>
        </w:rPr>
        <w:t>, розподіл влад стали фундамен</w:t>
      </w:r>
      <w:r>
        <w:rPr>
          <w:rFonts w:ascii="Times New Roman" w:hAnsi="Times New Roman" w:cs="Times New Roman"/>
          <w:sz w:val="28"/>
        </w:rPr>
        <w:softHyphen/>
      </w:r>
      <w:r w:rsidRPr="00EE6FBA">
        <w:rPr>
          <w:rFonts w:ascii="Times New Roman" w:hAnsi="Times New Roman" w:cs="Times New Roman"/>
          <w:sz w:val="28"/>
        </w:rPr>
        <w:t>том розвитку засад конститу</w:t>
      </w:r>
      <w:r>
        <w:rPr>
          <w:rFonts w:ascii="Times New Roman" w:hAnsi="Times New Roman" w:cs="Times New Roman"/>
          <w:sz w:val="28"/>
        </w:rPr>
        <w:t xml:space="preserve">ційного права як ведучої галузі </w:t>
      </w:r>
      <w:r w:rsidRPr="00EE6FBA">
        <w:rPr>
          <w:rFonts w:ascii="Times New Roman" w:hAnsi="Times New Roman" w:cs="Times New Roman"/>
          <w:sz w:val="28"/>
        </w:rPr>
        <w:t>юриспруденції</w:t>
      </w:r>
      <w:r w:rsidR="00BE5F13" w:rsidRPr="00BE5F13">
        <w:rPr>
          <w:rFonts w:ascii="Times New Roman" w:hAnsi="Times New Roman" w:cs="Times New Roman"/>
          <w:sz w:val="28"/>
          <w:lang w:val="ru-RU"/>
        </w:rPr>
        <w:t xml:space="preserve"> [24]</w:t>
      </w:r>
      <w:r w:rsidRPr="00EE6FBA">
        <w:rPr>
          <w:rFonts w:ascii="Times New Roman" w:hAnsi="Times New Roman" w:cs="Times New Roman"/>
          <w:sz w:val="28"/>
        </w:rPr>
        <w:t>.</w:t>
      </w:r>
    </w:p>
    <w:p w14:paraId="6EBDA336" w14:textId="77777777" w:rsidR="00EE6FBA" w:rsidRPr="00EE6FBA" w:rsidRDefault="00EE6FBA" w:rsidP="00EE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FBA">
        <w:rPr>
          <w:rFonts w:ascii="Times New Roman" w:hAnsi="Times New Roman" w:cs="Times New Roman"/>
          <w:sz w:val="28"/>
        </w:rPr>
        <w:lastRenderedPageBreak/>
        <w:t xml:space="preserve">У другій половині ХІХ ст. </w:t>
      </w:r>
      <w:r>
        <w:rPr>
          <w:rFonts w:ascii="Times New Roman" w:hAnsi="Times New Roman" w:cs="Times New Roman"/>
          <w:sz w:val="28"/>
        </w:rPr>
        <w:t>формування науки конституційно</w:t>
      </w:r>
      <w:r>
        <w:rPr>
          <w:rFonts w:ascii="Times New Roman" w:hAnsi="Times New Roman" w:cs="Times New Roman"/>
          <w:sz w:val="28"/>
        </w:rPr>
        <w:softHyphen/>
      </w:r>
      <w:r w:rsidRPr="00EE6FBA">
        <w:rPr>
          <w:rFonts w:ascii="Times New Roman" w:hAnsi="Times New Roman" w:cs="Times New Roman"/>
          <w:sz w:val="28"/>
        </w:rPr>
        <w:t>го права було викликане наступними об’єктивними обставинами:</w:t>
      </w:r>
    </w:p>
    <w:p w14:paraId="6A6CD58A" w14:textId="4F7B2AD8" w:rsidR="00DE60BC" w:rsidRDefault="00EE6FBA" w:rsidP="00D81E1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необхідністю юридичного обґ</w:t>
      </w:r>
      <w:r w:rsidRPr="00EE6FBA">
        <w:rPr>
          <w:rFonts w:ascii="Times New Roman" w:hAnsi="Times New Roman" w:cs="Times New Roman"/>
          <w:sz w:val="28"/>
        </w:rPr>
        <w:t>рунтування, правової регламен</w:t>
      </w:r>
      <w:r w:rsidRPr="00EE6FBA">
        <w:rPr>
          <w:rFonts w:ascii="Times New Roman" w:hAnsi="Times New Roman" w:cs="Times New Roman"/>
          <w:sz w:val="28"/>
        </w:rPr>
        <w:softHyphen/>
        <w:t xml:space="preserve">тації та дослідження </w:t>
      </w:r>
      <w:r w:rsidR="00D81E1E">
        <w:rPr>
          <w:rFonts w:ascii="Times New Roman" w:hAnsi="Times New Roman" w:cs="Times New Roman"/>
          <w:sz w:val="28"/>
        </w:rPr>
        <w:t>…..</w:t>
      </w:r>
      <w:r w:rsidR="00DE60BC" w:rsidRPr="00DE60BC">
        <w:rPr>
          <w:rFonts w:ascii="Times New Roman" w:hAnsi="Times New Roman" w:cs="Times New Roman"/>
          <w:sz w:val="28"/>
        </w:rPr>
        <w:t>е з часом реалізовані на практиці</w:t>
      </w:r>
      <w:r w:rsidR="00EB6F67">
        <w:rPr>
          <w:rFonts w:ascii="Times New Roman" w:hAnsi="Times New Roman" w:cs="Times New Roman"/>
          <w:sz w:val="28"/>
        </w:rPr>
        <w:t xml:space="preserve"> </w:t>
      </w:r>
      <w:r w:rsidR="00EB6F67" w:rsidRPr="00D81E1E">
        <w:rPr>
          <w:rFonts w:ascii="Times New Roman" w:hAnsi="Times New Roman" w:cs="Times New Roman"/>
          <w:sz w:val="28"/>
        </w:rPr>
        <w:t xml:space="preserve">[1, с. </w:t>
      </w:r>
      <w:r w:rsidR="00B74028" w:rsidRPr="00D81E1E">
        <w:rPr>
          <w:rFonts w:ascii="Times New Roman" w:hAnsi="Times New Roman" w:cs="Times New Roman"/>
          <w:sz w:val="28"/>
        </w:rPr>
        <w:t>6-7</w:t>
      </w:r>
      <w:r w:rsidR="00EB6F67" w:rsidRPr="00D81E1E">
        <w:rPr>
          <w:rFonts w:ascii="Times New Roman" w:hAnsi="Times New Roman" w:cs="Times New Roman"/>
          <w:sz w:val="28"/>
        </w:rPr>
        <w:t>]</w:t>
      </w:r>
      <w:r w:rsidR="00DE60BC" w:rsidRPr="00DE60BC">
        <w:rPr>
          <w:rFonts w:ascii="Times New Roman" w:hAnsi="Times New Roman" w:cs="Times New Roman"/>
          <w:sz w:val="28"/>
        </w:rPr>
        <w:t>.</w:t>
      </w:r>
    </w:p>
    <w:p w14:paraId="6EF8521A" w14:textId="06AAC5E4" w:rsidR="001C1FFF" w:rsidRDefault="001C1FFF" w:rsidP="00D8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чином</w:t>
      </w:r>
      <w:r w:rsidR="00D81E1E">
        <w:rPr>
          <w:rFonts w:ascii="Times New Roman" w:hAnsi="Times New Roman" w:cs="Times New Roman"/>
          <w:sz w:val="28"/>
        </w:rPr>
        <w:t>…</w:t>
      </w:r>
    </w:p>
    <w:p w14:paraId="477291E7" w14:textId="77777777" w:rsidR="003550F4" w:rsidRPr="009C064C" w:rsidRDefault="003550F4" w:rsidP="009C06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064C">
        <w:rPr>
          <w:rFonts w:ascii="Times New Roman" w:hAnsi="Times New Roman" w:cs="Times New Roman"/>
          <w:sz w:val="28"/>
        </w:rPr>
        <w:br w:type="page"/>
      </w:r>
    </w:p>
    <w:p w14:paraId="11541879" w14:textId="77777777" w:rsidR="003550F4" w:rsidRPr="003550F4" w:rsidRDefault="003550F4" w:rsidP="003550F4">
      <w:pPr>
        <w:spacing w:after="0" w:line="360" w:lineRule="auto"/>
        <w:jc w:val="center"/>
        <w:rPr>
          <w:b/>
        </w:rPr>
      </w:pPr>
      <w:r w:rsidRPr="003550F4">
        <w:rPr>
          <w:rFonts w:ascii="Times New Roman" w:hAnsi="Times New Roman" w:cs="Times New Roman"/>
          <w:b/>
          <w:sz w:val="28"/>
        </w:rPr>
        <w:lastRenderedPageBreak/>
        <w:t>РОЗДІЛ 3.</w:t>
      </w:r>
    </w:p>
    <w:p w14:paraId="623B8D5B" w14:textId="77777777" w:rsidR="00D00D90" w:rsidRDefault="003550F4" w:rsidP="00606BA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550F4">
        <w:rPr>
          <w:rFonts w:ascii="Times New Roman" w:hAnsi="Times New Roman" w:cs="Times New Roman"/>
          <w:b/>
          <w:sz w:val="28"/>
        </w:rPr>
        <w:t>НАУКА КОНСТИТУЦІЙНОГО ПРАВА ЗАРУБІЖНИХ КРАЇН ЯК НАВЧАЛЬНА ДИСЦИПЛІНА</w:t>
      </w:r>
    </w:p>
    <w:p w14:paraId="21AACD21" w14:textId="77777777" w:rsidR="007D3572" w:rsidRPr="007D3572" w:rsidRDefault="00D00D90" w:rsidP="000A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0D90">
        <w:rPr>
          <w:rFonts w:ascii="Times New Roman" w:hAnsi="Times New Roman" w:cs="Times New Roman"/>
          <w:sz w:val="28"/>
        </w:rPr>
        <w:t>Узагальнюючи дані науки т</w:t>
      </w:r>
      <w:r>
        <w:rPr>
          <w:rFonts w:ascii="Times New Roman" w:hAnsi="Times New Roman" w:cs="Times New Roman"/>
          <w:sz w:val="28"/>
        </w:rPr>
        <w:t xml:space="preserve">а зміст конкретних конституцій, </w:t>
      </w:r>
      <w:r w:rsidRPr="00D00D90">
        <w:rPr>
          <w:rFonts w:ascii="Times New Roman" w:hAnsi="Times New Roman" w:cs="Times New Roman"/>
          <w:sz w:val="28"/>
        </w:rPr>
        <w:t>конституційне право зарубіжни</w:t>
      </w:r>
      <w:r>
        <w:rPr>
          <w:rFonts w:ascii="Times New Roman" w:hAnsi="Times New Roman" w:cs="Times New Roman"/>
          <w:sz w:val="28"/>
        </w:rPr>
        <w:t>х держав як навчальна дисциплі</w:t>
      </w:r>
      <w:r w:rsidRPr="00D00D90">
        <w:rPr>
          <w:rFonts w:ascii="Times New Roman" w:hAnsi="Times New Roman" w:cs="Times New Roman"/>
          <w:sz w:val="28"/>
        </w:rPr>
        <w:t xml:space="preserve">на має також </w:t>
      </w:r>
      <w:proofErr w:type="spellStart"/>
      <w:r w:rsidRPr="00D00D90">
        <w:rPr>
          <w:rFonts w:ascii="Times New Roman" w:hAnsi="Times New Roman" w:cs="Times New Roman"/>
          <w:sz w:val="28"/>
        </w:rPr>
        <w:t>порівняльно</w:t>
      </w:r>
      <w:r w:rsidRPr="00D00D90">
        <w:rPr>
          <w:rFonts w:ascii="Times New Roman" w:hAnsi="Times New Roman" w:cs="Times New Roman"/>
          <w:sz w:val="28"/>
        </w:rPr>
        <w:softHyphen/>
        <w:t>правознавчий</w:t>
      </w:r>
      <w:proofErr w:type="spellEnd"/>
      <w:r w:rsidRPr="00D00D90">
        <w:rPr>
          <w:rFonts w:ascii="Times New Roman" w:hAnsi="Times New Roman" w:cs="Times New Roman"/>
          <w:sz w:val="28"/>
        </w:rPr>
        <w:t xml:space="preserve"> характер. Т</w:t>
      </w:r>
      <w:r w:rsidR="002C4688">
        <w:rPr>
          <w:rFonts w:ascii="Times New Roman" w:hAnsi="Times New Roman" w:cs="Times New Roman"/>
          <w:sz w:val="28"/>
        </w:rPr>
        <w:t>ому воно бу</w:t>
      </w:r>
      <w:r w:rsidR="002C4688">
        <w:rPr>
          <w:rFonts w:ascii="Times New Roman" w:hAnsi="Times New Roman" w:cs="Times New Roman"/>
          <w:sz w:val="28"/>
        </w:rPr>
        <w:softHyphen/>
      </w:r>
      <w:r w:rsidRPr="00D00D90">
        <w:rPr>
          <w:rFonts w:ascii="Times New Roman" w:hAnsi="Times New Roman" w:cs="Times New Roman"/>
          <w:sz w:val="28"/>
        </w:rPr>
        <w:t>дується за системою, яка дає змог</w:t>
      </w:r>
      <w:r>
        <w:rPr>
          <w:rFonts w:ascii="Times New Roman" w:hAnsi="Times New Roman" w:cs="Times New Roman"/>
          <w:sz w:val="28"/>
        </w:rPr>
        <w:t xml:space="preserve">у, з одного боку, узагальнювати </w:t>
      </w:r>
      <w:r w:rsidRPr="00D00D90">
        <w:rPr>
          <w:rFonts w:ascii="Times New Roman" w:hAnsi="Times New Roman" w:cs="Times New Roman"/>
          <w:sz w:val="28"/>
        </w:rPr>
        <w:t>найбільш характерні (істотні) р</w:t>
      </w:r>
      <w:r>
        <w:rPr>
          <w:rFonts w:ascii="Times New Roman" w:hAnsi="Times New Roman" w:cs="Times New Roman"/>
          <w:sz w:val="28"/>
        </w:rPr>
        <w:t xml:space="preserve">иси конституцій усіх зарубіжних держав, а з другого – </w:t>
      </w:r>
      <w:r w:rsidRPr="00D00D90">
        <w:rPr>
          <w:rFonts w:ascii="Times New Roman" w:hAnsi="Times New Roman" w:cs="Times New Roman"/>
          <w:sz w:val="28"/>
        </w:rPr>
        <w:t>аналізувати особливості відповідних націо</w:t>
      </w:r>
      <w:r w:rsidR="007D3572" w:rsidRPr="007D3572">
        <w:rPr>
          <w:rFonts w:ascii="Times New Roman" w:hAnsi="Times New Roman" w:cs="Times New Roman"/>
          <w:sz w:val="28"/>
        </w:rPr>
        <w:t>нальних конституційних систем, підкреслюючи специфіку того</w:t>
      </w:r>
      <w:r w:rsidR="000A7636">
        <w:rPr>
          <w:rFonts w:ascii="Times New Roman" w:hAnsi="Times New Roman" w:cs="Times New Roman"/>
          <w:sz w:val="28"/>
        </w:rPr>
        <w:t xml:space="preserve"> </w:t>
      </w:r>
      <w:r w:rsidR="007D3572" w:rsidRPr="007D3572">
        <w:rPr>
          <w:rFonts w:ascii="Times New Roman" w:hAnsi="Times New Roman" w:cs="Times New Roman"/>
          <w:sz w:val="28"/>
        </w:rPr>
        <w:t>чи іншого інституту конституційного права, правового статусу</w:t>
      </w:r>
      <w:r w:rsidR="000A7636">
        <w:rPr>
          <w:rFonts w:ascii="Times New Roman" w:hAnsi="Times New Roman" w:cs="Times New Roman"/>
          <w:sz w:val="28"/>
        </w:rPr>
        <w:t xml:space="preserve"> </w:t>
      </w:r>
      <w:r w:rsidR="007D3572" w:rsidRPr="007D3572">
        <w:rPr>
          <w:rFonts w:ascii="Times New Roman" w:hAnsi="Times New Roman" w:cs="Times New Roman"/>
          <w:sz w:val="28"/>
        </w:rPr>
        <w:t>особи, політичної системи та системи органів держави, їх право</w:t>
      </w:r>
      <w:r w:rsidR="007D3572" w:rsidRPr="007D3572">
        <w:rPr>
          <w:rFonts w:ascii="Times New Roman" w:hAnsi="Times New Roman" w:cs="Times New Roman"/>
          <w:sz w:val="28"/>
        </w:rPr>
        <w:softHyphen/>
        <w:t>вого становища тощо</w:t>
      </w:r>
      <w:r w:rsidR="00026C3D">
        <w:rPr>
          <w:rFonts w:ascii="Times New Roman" w:hAnsi="Times New Roman" w:cs="Times New Roman"/>
          <w:sz w:val="28"/>
          <w:lang w:val="ru-RU"/>
        </w:rPr>
        <w:t xml:space="preserve"> </w:t>
      </w:r>
      <w:r w:rsidR="00026C3D" w:rsidRPr="00026C3D">
        <w:rPr>
          <w:rFonts w:ascii="Times New Roman" w:hAnsi="Times New Roman" w:cs="Times New Roman"/>
          <w:sz w:val="28"/>
          <w:lang w:val="ru-RU"/>
        </w:rPr>
        <w:t>[25]</w:t>
      </w:r>
      <w:r w:rsidR="007D3572" w:rsidRPr="007D3572">
        <w:rPr>
          <w:rFonts w:ascii="Times New Roman" w:hAnsi="Times New Roman" w:cs="Times New Roman"/>
          <w:sz w:val="28"/>
        </w:rPr>
        <w:t>.</w:t>
      </w:r>
    </w:p>
    <w:p w14:paraId="7CE85B96" w14:textId="3F582370" w:rsidR="00606BA2" w:rsidRPr="00606BA2" w:rsidRDefault="007D3572" w:rsidP="00D8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D3572">
        <w:rPr>
          <w:rFonts w:ascii="Times New Roman" w:hAnsi="Times New Roman" w:cs="Times New Roman"/>
          <w:sz w:val="28"/>
        </w:rPr>
        <w:t>Згідно з таким підходом щодо узагальнення інформації побу</w:t>
      </w:r>
      <w:r w:rsidRPr="007D3572">
        <w:rPr>
          <w:rFonts w:ascii="Times New Roman" w:hAnsi="Times New Roman" w:cs="Times New Roman"/>
          <w:sz w:val="28"/>
        </w:rPr>
        <w:softHyphen/>
        <w:t xml:space="preserve">довано систему навчального курсу, </w:t>
      </w:r>
      <w:r w:rsidR="00D81E1E">
        <w:rPr>
          <w:rFonts w:ascii="Times New Roman" w:hAnsi="Times New Roman" w:cs="Times New Roman"/>
          <w:sz w:val="28"/>
        </w:rPr>
        <w:t>….</w:t>
      </w:r>
      <w:r w:rsidR="00606BA2">
        <w:rPr>
          <w:rFonts w:ascii="Times New Roman" w:hAnsi="Times New Roman" w:cs="Times New Roman"/>
          <w:sz w:val="28"/>
          <w:lang w:val="ru-RU"/>
        </w:rPr>
        <w:t>.</w:t>
      </w:r>
    </w:p>
    <w:p w14:paraId="3B557F8D" w14:textId="2B5DC0BC" w:rsidR="00606BA2" w:rsidRPr="00606BA2" w:rsidRDefault="00606BA2" w:rsidP="00D8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6BA2">
        <w:rPr>
          <w:rFonts w:ascii="Times New Roman" w:hAnsi="Times New Roman" w:cs="Times New Roman"/>
          <w:sz w:val="28"/>
        </w:rPr>
        <w:t>Загальна частина містить питання щодо поняття та сутності кон</w:t>
      </w:r>
      <w:r w:rsidRPr="00606BA2">
        <w:rPr>
          <w:rFonts w:ascii="Times New Roman" w:hAnsi="Times New Roman" w:cs="Times New Roman"/>
          <w:sz w:val="28"/>
        </w:rPr>
        <w:softHyphen/>
        <w:t>ституцій, конституційно-</w:t>
      </w:r>
      <w:r w:rsidRPr="00606BA2">
        <w:rPr>
          <w:rFonts w:ascii="Times New Roman" w:hAnsi="Times New Roman" w:cs="Times New Roman"/>
          <w:sz w:val="28"/>
        </w:rPr>
        <w:softHyphen/>
        <w:t>правової основи суспільного ладу, консти</w:t>
      </w:r>
      <w:r w:rsidRPr="00606BA2">
        <w:rPr>
          <w:rFonts w:ascii="Times New Roman" w:hAnsi="Times New Roman" w:cs="Times New Roman"/>
          <w:sz w:val="28"/>
        </w:rPr>
        <w:softHyphen/>
        <w:t>туційно-</w:t>
      </w:r>
      <w:r w:rsidRPr="00606BA2">
        <w:rPr>
          <w:rFonts w:ascii="Times New Roman" w:hAnsi="Times New Roman" w:cs="Times New Roman"/>
          <w:sz w:val="28"/>
        </w:rPr>
        <w:softHyphen/>
        <w:t xml:space="preserve">правового статусу </w:t>
      </w:r>
      <w:r w:rsidR="00D81E1E">
        <w:rPr>
          <w:rFonts w:ascii="Times New Roman" w:hAnsi="Times New Roman" w:cs="Times New Roman"/>
          <w:sz w:val="28"/>
        </w:rPr>
        <w:t>…</w:t>
      </w:r>
    </w:p>
    <w:p w14:paraId="5A0B112C" w14:textId="77777777" w:rsidR="00606BA2" w:rsidRPr="00606BA2" w:rsidRDefault="00606BA2" w:rsidP="001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9EB3BA" w14:textId="77777777" w:rsidR="003550F4" w:rsidRDefault="003550F4" w:rsidP="007D3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461D23E" w14:textId="77777777" w:rsidR="003550F4" w:rsidRPr="003550F4" w:rsidRDefault="003550F4" w:rsidP="003550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50F4">
        <w:rPr>
          <w:rFonts w:ascii="Times New Roman" w:hAnsi="Times New Roman" w:cs="Times New Roman"/>
          <w:b/>
          <w:sz w:val="28"/>
        </w:rPr>
        <w:lastRenderedPageBreak/>
        <w:t>ВИСНОВКИ</w:t>
      </w:r>
    </w:p>
    <w:p w14:paraId="17CB6F1D" w14:textId="77777777" w:rsidR="00C511DF" w:rsidRDefault="007D0D2E" w:rsidP="007D0D2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Отже, проаналізувавши все зазначене вище, можна зробити наступні висновки.</w:t>
      </w:r>
    </w:p>
    <w:p w14:paraId="72727629" w14:textId="77777777" w:rsidR="00C511DF" w:rsidRDefault="00C511DF" w:rsidP="00C51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Н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аука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конституційного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 xml:space="preserve"> права 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зарубіжних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країн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єдиною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юридичною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галузевою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 xml:space="preserve"> наукою, 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проте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 xml:space="preserve"> предмет 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45042">
        <w:rPr>
          <w:rFonts w:ascii="Times New Roman" w:hAnsi="Times New Roman" w:cs="Times New Roman"/>
          <w:sz w:val="28"/>
          <w:lang w:val="ru-RU"/>
        </w:rPr>
        <w:t>подвійний</w:t>
      </w:r>
      <w:proofErr w:type="spellEnd"/>
      <w:r w:rsidRPr="00D45042">
        <w:rPr>
          <w:rFonts w:ascii="Times New Roman" w:hAnsi="Times New Roman" w:cs="Times New Roman"/>
          <w:sz w:val="28"/>
          <w:lang w:val="ru-RU"/>
        </w:rPr>
        <w:t>.</w:t>
      </w:r>
    </w:p>
    <w:p w14:paraId="5E81CB4B" w14:textId="2DF5296A" w:rsidR="003550F4" w:rsidRDefault="00C511DF" w:rsidP="00D8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042">
        <w:rPr>
          <w:rFonts w:ascii="Times New Roman" w:hAnsi="Times New Roman" w:cs="Times New Roman"/>
          <w:sz w:val="28"/>
        </w:rPr>
        <w:t xml:space="preserve">Предмет конституційного права зарубіжних країн становить, по-перше, відповідна галузь </w:t>
      </w:r>
      <w:r w:rsidR="00D81E1E">
        <w:rPr>
          <w:rFonts w:ascii="Times New Roman" w:hAnsi="Times New Roman" w:cs="Times New Roman"/>
          <w:sz w:val="28"/>
        </w:rPr>
        <w:t>…</w:t>
      </w:r>
      <w:bookmarkStart w:id="0" w:name="_GoBack"/>
      <w:bookmarkEnd w:id="0"/>
    </w:p>
    <w:p w14:paraId="3460F003" w14:textId="77777777" w:rsidR="003550F4" w:rsidRPr="003550F4" w:rsidRDefault="003550F4" w:rsidP="003550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50F4">
        <w:rPr>
          <w:rFonts w:ascii="Times New Roman" w:hAnsi="Times New Roman" w:cs="Times New Roman"/>
          <w:b/>
          <w:sz w:val="28"/>
        </w:rPr>
        <w:t>СПИСОК ВИКРОРИСТАНИХ ДЖЕРЕЛ</w:t>
      </w:r>
    </w:p>
    <w:p w14:paraId="05E46EEC" w14:textId="77777777" w:rsidR="000F6857" w:rsidRDefault="0067615C" w:rsidP="000F685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Шаповал В.</w:t>
      </w:r>
      <w:r w:rsidRPr="0067615C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67615C">
        <w:rPr>
          <w:rFonts w:ascii="Times New Roman" w:hAnsi="Times New Roman" w:cs="Times New Roman"/>
          <w:sz w:val="28"/>
        </w:rPr>
        <w:t>Конституційне</w:t>
      </w:r>
      <w:r>
        <w:rPr>
          <w:rFonts w:ascii="Times New Roman" w:hAnsi="Times New Roman" w:cs="Times New Roman"/>
          <w:sz w:val="28"/>
        </w:rPr>
        <w:t xml:space="preserve"> право зарубіжних країн [Текст]: підручник / В.М. Шаповал. 4-те стер., вид. К.: "</w:t>
      </w:r>
      <w:proofErr w:type="spellStart"/>
      <w:r>
        <w:rPr>
          <w:rFonts w:ascii="Times New Roman" w:hAnsi="Times New Roman" w:cs="Times New Roman"/>
          <w:sz w:val="28"/>
        </w:rPr>
        <w:t>АртЕк</w:t>
      </w:r>
      <w:proofErr w:type="spellEnd"/>
      <w:r>
        <w:rPr>
          <w:rFonts w:ascii="Times New Roman" w:hAnsi="Times New Roman" w:cs="Times New Roman"/>
          <w:sz w:val="28"/>
        </w:rPr>
        <w:t xml:space="preserve">", 2001. </w:t>
      </w:r>
      <w:r w:rsidRPr="0067615C">
        <w:rPr>
          <w:rFonts w:ascii="Times New Roman" w:hAnsi="Times New Roman" w:cs="Times New Roman"/>
          <w:sz w:val="28"/>
        </w:rPr>
        <w:t>262 с.</w:t>
      </w:r>
    </w:p>
    <w:p w14:paraId="27800052" w14:textId="77777777" w:rsidR="0067615C" w:rsidRDefault="000F6857" w:rsidP="000F685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F6857">
        <w:rPr>
          <w:rFonts w:ascii="Times New Roman" w:hAnsi="Times New Roman" w:cs="Times New Roman"/>
          <w:sz w:val="28"/>
        </w:rPr>
        <w:t xml:space="preserve">Волинка К.Г. Теорія </w:t>
      </w:r>
      <w:r>
        <w:rPr>
          <w:rFonts w:ascii="Times New Roman" w:hAnsi="Times New Roman" w:cs="Times New Roman"/>
          <w:sz w:val="28"/>
        </w:rPr>
        <w:t xml:space="preserve">держави і права: </w:t>
      </w:r>
      <w:proofErr w:type="spellStart"/>
      <w:r>
        <w:rPr>
          <w:rFonts w:ascii="Times New Roman" w:hAnsi="Times New Roman" w:cs="Times New Roman"/>
          <w:sz w:val="28"/>
        </w:rPr>
        <w:t>н</w:t>
      </w:r>
      <w:r w:rsidRPr="000F6857">
        <w:rPr>
          <w:rFonts w:ascii="Times New Roman" w:hAnsi="Times New Roman" w:cs="Times New Roman"/>
          <w:sz w:val="28"/>
        </w:rPr>
        <w:t>авч</w:t>
      </w:r>
      <w:proofErr w:type="spellEnd"/>
      <w:r w:rsidRPr="000F685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F6857">
        <w:rPr>
          <w:rFonts w:ascii="Times New Roman" w:hAnsi="Times New Roman" w:cs="Times New Roman"/>
          <w:sz w:val="28"/>
        </w:rPr>
        <w:t>посіб</w:t>
      </w:r>
      <w:proofErr w:type="spellEnd"/>
      <w:r w:rsidRPr="000F6857">
        <w:rPr>
          <w:rFonts w:ascii="Times New Roman" w:hAnsi="Times New Roman" w:cs="Times New Roman"/>
          <w:sz w:val="28"/>
        </w:rPr>
        <w:t>. К.: МАУП, 2003. 240 с.</w:t>
      </w:r>
    </w:p>
    <w:p w14:paraId="7499002F" w14:textId="77777777" w:rsidR="000F6857" w:rsidRDefault="000F6857" w:rsidP="000F685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Скакун О.Ф. Теорія держави і права: </w:t>
      </w:r>
      <w:proofErr w:type="spellStart"/>
      <w:r>
        <w:rPr>
          <w:rFonts w:ascii="Times New Roman" w:hAnsi="Times New Roman" w:cs="Times New Roman"/>
          <w:sz w:val="28"/>
        </w:rPr>
        <w:t>підр</w:t>
      </w:r>
      <w:proofErr w:type="spellEnd"/>
      <w:r>
        <w:rPr>
          <w:rFonts w:ascii="Times New Roman" w:hAnsi="Times New Roman" w:cs="Times New Roman"/>
          <w:sz w:val="28"/>
        </w:rPr>
        <w:t xml:space="preserve">. 4-те видання </w:t>
      </w:r>
      <w:proofErr w:type="spellStart"/>
      <w:r>
        <w:rPr>
          <w:rFonts w:ascii="Times New Roman" w:hAnsi="Times New Roman" w:cs="Times New Roman"/>
          <w:sz w:val="28"/>
        </w:rPr>
        <w:t>доповн</w:t>
      </w:r>
      <w:proofErr w:type="spellEnd"/>
      <w:r>
        <w:rPr>
          <w:rFonts w:ascii="Times New Roman" w:hAnsi="Times New Roman" w:cs="Times New Roman"/>
          <w:sz w:val="28"/>
        </w:rPr>
        <w:t xml:space="preserve">. І перероб. К.: Прецедент, 2004. 224 с. </w:t>
      </w:r>
    </w:p>
    <w:p w14:paraId="2CA90655" w14:textId="77777777" w:rsidR="000F6857" w:rsidRDefault="000F6857" w:rsidP="000F685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F6857">
        <w:rPr>
          <w:rFonts w:ascii="Times New Roman" w:hAnsi="Times New Roman" w:cs="Times New Roman"/>
          <w:sz w:val="28"/>
        </w:rPr>
        <w:t>Рабінович П.М. Основи загальної теорії права та держави: навчальний посібник. Вид. 10-е, доповнене. Львів: Край, 2008. 224 с.</w:t>
      </w:r>
    </w:p>
    <w:p w14:paraId="6B64BD13" w14:textId="77777777" w:rsidR="000F6857" w:rsidRPr="001C7A53" w:rsidRDefault="001C7A53" w:rsidP="000F685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Сильченко Н.В. Проблемы предмета правового регулирования. </w:t>
      </w:r>
      <w:r w:rsidRPr="001C7A53">
        <w:rPr>
          <w:rFonts w:ascii="Times New Roman" w:hAnsi="Times New Roman" w:cs="Times New Roman"/>
          <w:i/>
          <w:sz w:val="28"/>
          <w:lang w:val="ru-RU"/>
        </w:rPr>
        <w:t>Государство и право</w:t>
      </w:r>
      <w:r>
        <w:rPr>
          <w:rFonts w:ascii="Times New Roman" w:hAnsi="Times New Roman" w:cs="Times New Roman"/>
          <w:sz w:val="28"/>
          <w:lang w:val="ru-RU"/>
        </w:rPr>
        <w:t>. 2004. № 12. С. 61-64.</w:t>
      </w:r>
    </w:p>
    <w:p w14:paraId="12B665B6" w14:textId="77777777" w:rsidR="001C7A53" w:rsidRPr="00CF3A25" w:rsidRDefault="00A61D2E" w:rsidP="000F685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Сорокина Ю.В. Актуальные проблемы теории и философии права: курс лекций / </w:t>
      </w:r>
      <w:r w:rsidR="00CF3A25">
        <w:rPr>
          <w:rFonts w:ascii="Times New Roman" w:hAnsi="Times New Roman" w:cs="Times New Roman"/>
          <w:sz w:val="28"/>
          <w:lang w:val="ru-RU"/>
        </w:rPr>
        <w:t>Ю.В. Сорокина. М.: Норма ИНФРА-М, 2013. 304 с.</w:t>
      </w:r>
    </w:p>
    <w:p w14:paraId="7A68A87E" w14:textId="77777777" w:rsidR="00CF3A25" w:rsidRDefault="00914E7A" w:rsidP="000F685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Теорія держави і права: </w:t>
      </w:r>
      <w:proofErr w:type="spellStart"/>
      <w:r>
        <w:rPr>
          <w:rFonts w:ascii="Times New Roman" w:hAnsi="Times New Roman" w:cs="Times New Roman"/>
          <w:sz w:val="28"/>
        </w:rPr>
        <w:t>підруч</w:t>
      </w:r>
      <w:proofErr w:type="spellEnd"/>
      <w:r>
        <w:rPr>
          <w:rFonts w:ascii="Times New Roman" w:hAnsi="Times New Roman" w:cs="Times New Roman"/>
          <w:sz w:val="28"/>
        </w:rPr>
        <w:t xml:space="preserve">. / </w:t>
      </w:r>
      <w:r w:rsidRPr="00914E7A">
        <w:rPr>
          <w:rFonts w:ascii="Times New Roman" w:hAnsi="Times New Roman" w:cs="Times New Roman"/>
          <w:sz w:val="28"/>
        </w:rPr>
        <w:t xml:space="preserve">[С.Л. </w:t>
      </w:r>
      <w:proofErr w:type="spellStart"/>
      <w:r w:rsidRPr="00914E7A">
        <w:rPr>
          <w:rFonts w:ascii="Times New Roman" w:hAnsi="Times New Roman" w:cs="Times New Roman"/>
          <w:sz w:val="28"/>
        </w:rPr>
        <w:t>Лисенков</w:t>
      </w:r>
      <w:proofErr w:type="spellEnd"/>
      <w:r w:rsidRPr="00914E7A">
        <w:rPr>
          <w:rFonts w:ascii="Times New Roman" w:hAnsi="Times New Roman" w:cs="Times New Roman"/>
          <w:sz w:val="28"/>
        </w:rPr>
        <w:t>, А.М. Колодій, О.Д. Тихомиров, В.С. Ковальський]</w:t>
      </w:r>
      <w:r>
        <w:rPr>
          <w:rFonts w:ascii="Times New Roman" w:hAnsi="Times New Roman" w:cs="Times New Roman"/>
          <w:sz w:val="28"/>
        </w:rPr>
        <w:t xml:space="preserve">; за ред. С.Л. </w:t>
      </w:r>
      <w:proofErr w:type="spellStart"/>
      <w:r>
        <w:rPr>
          <w:rFonts w:ascii="Times New Roman" w:hAnsi="Times New Roman" w:cs="Times New Roman"/>
          <w:sz w:val="28"/>
        </w:rPr>
        <w:t>Лисенкова</w:t>
      </w:r>
      <w:proofErr w:type="spellEnd"/>
      <w:r>
        <w:rPr>
          <w:rFonts w:ascii="Times New Roman" w:hAnsi="Times New Roman" w:cs="Times New Roman"/>
          <w:sz w:val="28"/>
        </w:rPr>
        <w:t>. К.: Юрінком Інтер, 2005. 448 с.</w:t>
      </w:r>
    </w:p>
    <w:p w14:paraId="1C14DE84" w14:textId="77777777" w:rsidR="00914E7A" w:rsidRDefault="00914E7A" w:rsidP="000F685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Теорія держави і права: </w:t>
      </w:r>
      <w:proofErr w:type="spellStart"/>
      <w:r>
        <w:rPr>
          <w:rFonts w:ascii="Times New Roman" w:hAnsi="Times New Roman" w:cs="Times New Roman"/>
          <w:sz w:val="28"/>
        </w:rPr>
        <w:t>навч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посіб</w:t>
      </w:r>
      <w:proofErr w:type="spellEnd"/>
      <w:r>
        <w:rPr>
          <w:rFonts w:ascii="Times New Roman" w:hAnsi="Times New Roman" w:cs="Times New Roman"/>
          <w:sz w:val="28"/>
        </w:rPr>
        <w:t xml:space="preserve">. / </w:t>
      </w:r>
      <w:proofErr w:type="spellStart"/>
      <w:r>
        <w:rPr>
          <w:rFonts w:ascii="Times New Roman" w:hAnsi="Times New Roman" w:cs="Times New Roman"/>
          <w:sz w:val="28"/>
        </w:rPr>
        <w:t>Упоряд</w:t>
      </w:r>
      <w:proofErr w:type="spellEnd"/>
      <w:r>
        <w:rPr>
          <w:rFonts w:ascii="Times New Roman" w:hAnsi="Times New Roman" w:cs="Times New Roman"/>
          <w:sz w:val="28"/>
        </w:rPr>
        <w:t xml:space="preserve">. Л.М. Шестопалова. К.: Прецедент, 2004. 224 с. </w:t>
      </w:r>
    </w:p>
    <w:p w14:paraId="67A9216D" w14:textId="77777777" w:rsidR="002A76EC" w:rsidRDefault="00914E7A" w:rsidP="002A76E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50209">
        <w:rPr>
          <w:rFonts w:ascii="Times New Roman" w:hAnsi="Times New Roman" w:cs="Times New Roman"/>
          <w:sz w:val="28"/>
        </w:rPr>
        <w:t xml:space="preserve">Мельник О.М. Правове регулювання та шляхи підвищення його ефективності: </w:t>
      </w:r>
      <w:proofErr w:type="spellStart"/>
      <w:r w:rsidR="00B50209">
        <w:rPr>
          <w:rFonts w:ascii="Times New Roman" w:hAnsi="Times New Roman" w:cs="Times New Roman"/>
          <w:sz w:val="28"/>
        </w:rPr>
        <w:t>дис</w:t>
      </w:r>
      <w:proofErr w:type="spellEnd"/>
      <w:r w:rsidR="00B50209">
        <w:rPr>
          <w:rFonts w:ascii="Times New Roman" w:hAnsi="Times New Roman" w:cs="Times New Roman"/>
          <w:sz w:val="28"/>
        </w:rPr>
        <w:t xml:space="preserve">. … </w:t>
      </w:r>
      <w:proofErr w:type="spellStart"/>
      <w:r w:rsidR="00B50209">
        <w:rPr>
          <w:rFonts w:ascii="Times New Roman" w:hAnsi="Times New Roman" w:cs="Times New Roman"/>
          <w:sz w:val="28"/>
        </w:rPr>
        <w:t>канд</w:t>
      </w:r>
      <w:proofErr w:type="spellEnd"/>
      <w:r w:rsidR="00B50209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B50209">
        <w:rPr>
          <w:rFonts w:ascii="Times New Roman" w:hAnsi="Times New Roman" w:cs="Times New Roman"/>
          <w:sz w:val="28"/>
        </w:rPr>
        <w:t>юрид</w:t>
      </w:r>
      <w:proofErr w:type="spellEnd"/>
      <w:r w:rsidR="00B50209">
        <w:rPr>
          <w:rFonts w:ascii="Times New Roman" w:hAnsi="Times New Roman" w:cs="Times New Roman"/>
          <w:sz w:val="28"/>
        </w:rPr>
        <w:t>. Наук: 12.00.01 / Олена Миколаївна Мельник. К., 2004. 208 с.</w:t>
      </w:r>
    </w:p>
    <w:p w14:paraId="5E744AA2" w14:textId="77777777" w:rsidR="002A76EC" w:rsidRDefault="002A76EC" w:rsidP="002A76E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A76EC">
        <w:rPr>
          <w:rFonts w:ascii="Times New Roman" w:hAnsi="Times New Roman" w:cs="Times New Roman"/>
          <w:sz w:val="28"/>
        </w:rPr>
        <w:lastRenderedPageBreak/>
        <w:t>Словн</w:t>
      </w:r>
      <w:r>
        <w:rPr>
          <w:rFonts w:ascii="Times New Roman" w:hAnsi="Times New Roman" w:cs="Times New Roman"/>
          <w:sz w:val="28"/>
        </w:rPr>
        <w:t>ик української мови: в 11 томах.</w:t>
      </w:r>
      <w:r w:rsidRPr="002A76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Том 6.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2A76EC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Pr="00DF3E24">
          <w:rPr>
            <w:rStyle w:val="a8"/>
            <w:rFonts w:ascii="Times New Roman" w:hAnsi="Times New Roman" w:cs="Times New Roman"/>
            <w:sz w:val="28"/>
          </w:rPr>
          <w:t>http://sum.in.Ua/p/6/421/2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14:paraId="2E60023E" w14:textId="77777777" w:rsidR="002A76EC" w:rsidRDefault="002A76EC" w:rsidP="002A76E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A76EC">
        <w:rPr>
          <w:rFonts w:ascii="Times New Roman" w:hAnsi="Times New Roman" w:cs="Times New Roman"/>
          <w:sz w:val="28"/>
        </w:rPr>
        <w:t>Словник української мови: в 11 томах</w:t>
      </w:r>
      <w:r>
        <w:rPr>
          <w:rFonts w:ascii="Times New Roman" w:hAnsi="Times New Roman" w:cs="Times New Roman"/>
          <w:sz w:val="28"/>
        </w:rPr>
        <w:t>.</w:t>
      </w:r>
      <w:r w:rsidRPr="002A76EC">
        <w:rPr>
          <w:rFonts w:ascii="Times New Roman" w:hAnsi="Times New Roman" w:cs="Times New Roman"/>
          <w:sz w:val="28"/>
        </w:rPr>
        <w:t xml:space="preserve"> Том 7. </w:t>
      </w:r>
      <w:r w:rsidRPr="002A76EC">
        <w:rPr>
          <w:rFonts w:ascii="Times New Roman" w:hAnsi="Times New Roman" w:cs="Times New Roman"/>
          <w:sz w:val="28"/>
          <w:lang w:val="en-US"/>
        </w:rPr>
        <w:t>URL</w:t>
      </w:r>
      <w:r w:rsidRPr="002A76EC">
        <w:rPr>
          <w:rFonts w:ascii="Times New Roman" w:hAnsi="Times New Roman" w:cs="Times New Roman"/>
          <w:sz w:val="28"/>
        </w:rPr>
        <w:t xml:space="preserve">:  </w:t>
      </w:r>
      <w:hyperlink r:id="rId8" w:history="1">
        <w:r w:rsidRPr="00DF3E24">
          <w:rPr>
            <w:rStyle w:val="a8"/>
            <w:rFonts w:ascii="Times New Roman" w:hAnsi="Times New Roman" w:cs="Times New Roman"/>
            <w:sz w:val="28"/>
          </w:rPr>
          <w:t>http://sum.in.Ua/p/7/422/2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14:paraId="3442D2C0" w14:textId="77777777" w:rsidR="002A76EC" w:rsidRDefault="002A76EC" w:rsidP="002A76E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A76EC">
        <w:rPr>
          <w:rFonts w:ascii="Times New Roman" w:hAnsi="Times New Roman" w:cs="Times New Roman"/>
          <w:sz w:val="28"/>
        </w:rPr>
        <w:t>Словн</w:t>
      </w:r>
      <w:r>
        <w:rPr>
          <w:rFonts w:ascii="Times New Roman" w:hAnsi="Times New Roman" w:cs="Times New Roman"/>
          <w:sz w:val="28"/>
        </w:rPr>
        <w:t>ик української мови: в 11 томах.</w:t>
      </w:r>
      <w:r w:rsidRPr="002A76EC">
        <w:rPr>
          <w:rFonts w:ascii="Times New Roman" w:hAnsi="Times New Roman" w:cs="Times New Roman"/>
          <w:sz w:val="28"/>
        </w:rPr>
        <w:t xml:space="preserve"> Том 3.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2A76EC">
        <w:rPr>
          <w:rFonts w:ascii="Times New Roman" w:hAnsi="Times New Roman" w:cs="Times New Roman"/>
          <w:sz w:val="28"/>
        </w:rPr>
        <w:t xml:space="preserve">:  </w:t>
      </w:r>
      <w:hyperlink r:id="rId9" w:history="1">
        <w:r w:rsidRPr="00DF3E24">
          <w:rPr>
            <w:rStyle w:val="a8"/>
            <w:rFonts w:ascii="Times New Roman" w:hAnsi="Times New Roman" w:cs="Times New Roman"/>
            <w:sz w:val="28"/>
          </w:rPr>
          <w:t>http://sum.in.Ua/p/3/128/l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14:paraId="029BDB82" w14:textId="77777777" w:rsidR="004B0C30" w:rsidRDefault="002A76EC" w:rsidP="004B0C3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A76EC">
        <w:rPr>
          <w:rFonts w:ascii="Times New Roman" w:hAnsi="Times New Roman" w:cs="Times New Roman"/>
          <w:sz w:val="28"/>
        </w:rPr>
        <w:t xml:space="preserve">Словник української мови: в 11 томах. Том 1. </w:t>
      </w:r>
      <w:r w:rsidRPr="002A76EC">
        <w:rPr>
          <w:rFonts w:ascii="Times New Roman" w:hAnsi="Times New Roman" w:cs="Times New Roman"/>
          <w:sz w:val="28"/>
          <w:lang w:val="en-US"/>
        </w:rPr>
        <w:t>URL</w:t>
      </w:r>
      <w:r w:rsidRPr="002A76EC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Pr="00DF3E24">
          <w:rPr>
            <w:rStyle w:val="a8"/>
            <w:rFonts w:ascii="Times New Roman" w:hAnsi="Times New Roman" w:cs="Times New Roman"/>
            <w:sz w:val="28"/>
          </w:rPr>
          <w:t>http://sum.in.Ua/р/1/585/1</w:t>
        </w:r>
      </w:hyperlink>
      <w:r w:rsidR="004B0C30">
        <w:rPr>
          <w:rFonts w:ascii="Times New Roman" w:hAnsi="Times New Roman" w:cs="Times New Roman"/>
          <w:sz w:val="28"/>
        </w:rPr>
        <w:t>.</w:t>
      </w:r>
    </w:p>
    <w:p w14:paraId="3040AFD8" w14:textId="77777777" w:rsidR="00605246" w:rsidRDefault="004B0C30" w:rsidP="0060524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B0C30">
        <w:rPr>
          <w:rFonts w:ascii="Times New Roman" w:hAnsi="Times New Roman" w:cs="Times New Roman"/>
          <w:sz w:val="28"/>
        </w:rPr>
        <w:t>Иванов</w:t>
      </w:r>
      <w:proofErr w:type="spellEnd"/>
      <w:r w:rsidRPr="004B0C30">
        <w:rPr>
          <w:rFonts w:ascii="Times New Roman" w:hAnsi="Times New Roman" w:cs="Times New Roman"/>
          <w:sz w:val="28"/>
        </w:rPr>
        <w:t xml:space="preserve"> В.И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Исследование</w:t>
      </w:r>
      <w:proofErr w:type="spellEnd"/>
      <w:r>
        <w:rPr>
          <w:rFonts w:ascii="Times New Roman" w:hAnsi="Times New Roman" w:cs="Times New Roman"/>
          <w:sz w:val="28"/>
        </w:rPr>
        <w:t xml:space="preserve"> предмета правово</w:t>
      </w:r>
      <w:r w:rsidRPr="004B0C30">
        <w:rPr>
          <w:rFonts w:ascii="Times New Roman" w:hAnsi="Times New Roman" w:cs="Times New Roman"/>
          <w:sz w:val="28"/>
        </w:rPr>
        <w:t xml:space="preserve">го </w:t>
      </w:r>
      <w:proofErr w:type="spellStart"/>
      <w:r w:rsidRPr="004B0C30">
        <w:rPr>
          <w:rFonts w:ascii="Times New Roman" w:hAnsi="Times New Roman" w:cs="Times New Roman"/>
          <w:sz w:val="28"/>
        </w:rPr>
        <w:t>регулирования</w:t>
      </w:r>
      <w:proofErr w:type="spellEnd"/>
      <w:r w:rsidRPr="004B0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C30">
        <w:rPr>
          <w:rFonts w:ascii="Times New Roman" w:hAnsi="Times New Roman" w:cs="Times New Roman"/>
          <w:sz w:val="28"/>
        </w:rPr>
        <w:t>системным</w:t>
      </w:r>
      <w:proofErr w:type="spellEnd"/>
      <w:r w:rsidRPr="004B0C30">
        <w:rPr>
          <w:rFonts w:ascii="Times New Roman" w:hAnsi="Times New Roman" w:cs="Times New Roman"/>
          <w:sz w:val="28"/>
        </w:rPr>
        <w:t xml:space="preserve"> методом</w:t>
      </w:r>
      <w:r>
        <w:rPr>
          <w:rFonts w:ascii="Times New Roman" w:hAnsi="Times New Roman" w:cs="Times New Roman"/>
          <w:sz w:val="28"/>
        </w:rPr>
        <w:t>.</w:t>
      </w:r>
      <w:r w:rsidRPr="004B0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C30">
        <w:rPr>
          <w:rFonts w:ascii="Times New Roman" w:hAnsi="Times New Roman" w:cs="Times New Roman"/>
          <w:i/>
          <w:sz w:val="28"/>
        </w:rPr>
        <w:t>Вестник</w:t>
      </w:r>
      <w:proofErr w:type="spellEnd"/>
      <w:r w:rsidRPr="004B0C3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B0C30">
        <w:rPr>
          <w:rFonts w:ascii="Times New Roman" w:hAnsi="Times New Roman" w:cs="Times New Roman"/>
          <w:i/>
          <w:sz w:val="28"/>
        </w:rPr>
        <w:t>Томского</w:t>
      </w:r>
      <w:proofErr w:type="spellEnd"/>
      <w:r w:rsidRPr="004B0C3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B0C30">
        <w:rPr>
          <w:rFonts w:ascii="Times New Roman" w:hAnsi="Times New Roman" w:cs="Times New Roman"/>
          <w:i/>
          <w:sz w:val="28"/>
        </w:rPr>
        <w:t>государственного</w:t>
      </w:r>
      <w:proofErr w:type="spellEnd"/>
      <w:r w:rsidRPr="004B0C3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B0C30">
        <w:rPr>
          <w:rFonts w:ascii="Times New Roman" w:hAnsi="Times New Roman" w:cs="Times New Roman"/>
          <w:i/>
          <w:sz w:val="28"/>
        </w:rPr>
        <w:t>университета</w:t>
      </w:r>
      <w:proofErr w:type="spellEnd"/>
      <w:r>
        <w:rPr>
          <w:rFonts w:ascii="Times New Roman" w:hAnsi="Times New Roman" w:cs="Times New Roman"/>
          <w:sz w:val="28"/>
        </w:rPr>
        <w:t xml:space="preserve">. 2009. № 324. </w:t>
      </w:r>
      <w:r w:rsidRPr="004B0C30">
        <w:rPr>
          <w:rFonts w:ascii="Times New Roman" w:hAnsi="Times New Roman" w:cs="Times New Roman"/>
          <w:sz w:val="28"/>
        </w:rPr>
        <w:t>С. 223-225.</w:t>
      </w:r>
    </w:p>
    <w:p w14:paraId="3CA6ABFE" w14:textId="77777777" w:rsidR="00605246" w:rsidRDefault="00605246" w:rsidP="0060524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05246">
        <w:rPr>
          <w:rFonts w:ascii="Times New Roman" w:hAnsi="Times New Roman" w:cs="Times New Roman"/>
          <w:sz w:val="28"/>
        </w:rPr>
        <w:t>Алексеев</w:t>
      </w:r>
      <w:proofErr w:type="spellEnd"/>
      <w:r w:rsidRPr="00605246">
        <w:rPr>
          <w:rFonts w:ascii="Times New Roman" w:hAnsi="Times New Roman" w:cs="Times New Roman"/>
          <w:sz w:val="28"/>
        </w:rPr>
        <w:t xml:space="preserve"> С.С. </w:t>
      </w:r>
      <w:proofErr w:type="spellStart"/>
      <w:r>
        <w:rPr>
          <w:rFonts w:ascii="Times New Roman" w:hAnsi="Times New Roman" w:cs="Times New Roman"/>
          <w:sz w:val="28"/>
        </w:rPr>
        <w:t>Теория</w:t>
      </w:r>
      <w:proofErr w:type="spellEnd"/>
      <w:r>
        <w:rPr>
          <w:rFonts w:ascii="Times New Roman" w:hAnsi="Times New Roman" w:cs="Times New Roman"/>
          <w:sz w:val="28"/>
        </w:rPr>
        <w:t xml:space="preserve"> права / С.С. </w:t>
      </w:r>
      <w:proofErr w:type="spellStart"/>
      <w:r>
        <w:rPr>
          <w:rFonts w:ascii="Times New Roman" w:hAnsi="Times New Roman" w:cs="Times New Roman"/>
          <w:sz w:val="28"/>
        </w:rPr>
        <w:t>Алексеев</w:t>
      </w:r>
      <w:proofErr w:type="spellEnd"/>
      <w:r>
        <w:rPr>
          <w:rFonts w:ascii="Times New Roman" w:hAnsi="Times New Roman" w:cs="Times New Roman"/>
          <w:sz w:val="28"/>
        </w:rPr>
        <w:t xml:space="preserve">. М.: БЕК, 1995. </w:t>
      </w:r>
      <w:r w:rsidRPr="00605246">
        <w:rPr>
          <w:rFonts w:ascii="Times New Roman" w:hAnsi="Times New Roman" w:cs="Times New Roman"/>
          <w:sz w:val="28"/>
        </w:rPr>
        <w:t>320 с.</w:t>
      </w:r>
    </w:p>
    <w:p w14:paraId="6120F46E" w14:textId="77777777" w:rsidR="001158AE" w:rsidRDefault="00605246" w:rsidP="001158A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05246">
        <w:rPr>
          <w:rFonts w:ascii="Times New Roman" w:hAnsi="Times New Roman" w:cs="Times New Roman"/>
          <w:sz w:val="28"/>
        </w:rPr>
        <w:t>Еникеев</w:t>
      </w:r>
      <w:proofErr w:type="spellEnd"/>
      <w:r w:rsidRPr="00605246">
        <w:rPr>
          <w:rFonts w:ascii="Times New Roman" w:hAnsi="Times New Roman" w:cs="Times New Roman"/>
          <w:sz w:val="28"/>
        </w:rPr>
        <w:t xml:space="preserve"> М.И. </w:t>
      </w:r>
      <w:proofErr w:type="spellStart"/>
      <w:r w:rsidRPr="00605246">
        <w:rPr>
          <w:rFonts w:ascii="Times New Roman" w:hAnsi="Times New Roman" w:cs="Times New Roman"/>
          <w:sz w:val="28"/>
        </w:rPr>
        <w:t>Общая</w:t>
      </w:r>
      <w:proofErr w:type="spellEnd"/>
      <w:r w:rsidRPr="0060524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05246">
        <w:rPr>
          <w:rFonts w:ascii="Times New Roman" w:hAnsi="Times New Roman" w:cs="Times New Roman"/>
          <w:sz w:val="28"/>
        </w:rPr>
        <w:t>социальная</w:t>
      </w:r>
      <w:proofErr w:type="spellEnd"/>
      <w:r w:rsidRPr="006052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05246">
        <w:rPr>
          <w:rFonts w:ascii="Times New Roman" w:hAnsi="Times New Roman" w:cs="Times New Roman"/>
          <w:sz w:val="28"/>
        </w:rPr>
        <w:t>психология</w:t>
      </w:r>
      <w:proofErr w:type="spellEnd"/>
      <w:r w:rsidRPr="00605246">
        <w:rPr>
          <w:rFonts w:ascii="Times New Roman" w:hAnsi="Times New Roman" w:cs="Times New Roman"/>
          <w:sz w:val="28"/>
        </w:rPr>
        <w:t>: [</w:t>
      </w:r>
      <w:proofErr w:type="spellStart"/>
      <w:r w:rsidRPr="0060524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чеб</w:t>
      </w:r>
      <w:proofErr w:type="spellEnd"/>
      <w:r>
        <w:rPr>
          <w:rFonts w:ascii="Times New Roman" w:hAnsi="Times New Roman" w:cs="Times New Roman"/>
          <w:sz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</w:rPr>
        <w:t>вузов</w:t>
      </w:r>
      <w:proofErr w:type="spellEnd"/>
      <w:r>
        <w:rPr>
          <w:rFonts w:ascii="Times New Roman" w:hAnsi="Times New Roman" w:cs="Times New Roman"/>
          <w:sz w:val="28"/>
        </w:rPr>
        <w:t xml:space="preserve"> / М.И. </w:t>
      </w:r>
      <w:proofErr w:type="spellStart"/>
      <w:r>
        <w:rPr>
          <w:rFonts w:ascii="Times New Roman" w:hAnsi="Times New Roman" w:cs="Times New Roman"/>
          <w:sz w:val="28"/>
        </w:rPr>
        <w:t>Еникеев</w:t>
      </w:r>
      <w:proofErr w:type="spellEnd"/>
      <w:r>
        <w:rPr>
          <w:rFonts w:ascii="Times New Roman" w:hAnsi="Times New Roman" w:cs="Times New Roman"/>
          <w:sz w:val="28"/>
        </w:rPr>
        <w:t xml:space="preserve">. М.: Норма ИНФРА-М. 1999. </w:t>
      </w:r>
      <w:r w:rsidRPr="00605246">
        <w:rPr>
          <w:rFonts w:ascii="Times New Roman" w:hAnsi="Times New Roman" w:cs="Times New Roman"/>
          <w:sz w:val="28"/>
        </w:rPr>
        <w:t>624 с.</w:t>
      </w:r>
    </w:p>
    <w:p w14:paraId="484E12E7" w14:textId="77777777" w:rsidR="001158AE" w:rsidRDefault="001158AE" w:rsidP="001158A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158AE">
        <w:rPr>
          <w:rFonts w:ascii="Times New Roman" w:hAnsi="Times New Roman" w:cs="Times New Roman"/>
          <w:sz w:val="28"/>
        </w:rPr>
        <w:t xml:space="preserve">Великий тлумачний словник сучасної української мови (з дод. і </w:t>
      </w:r>
      <w:proofErr w:type="spellStart"/>
      <w:r w:rsidRPr="001158AE">
        <w:rPr>
          <w:rFonts w:ascii="Times New Roman" w:hAnsi="Times New Roman" w:cs="Times New Roman"/>
          <w:sz w:val="28"/>
        </w:rPr>
        <w:t>допов</w:t>
      </w:r>
      <w:proofErr w:type="spellEnd"/>
      <w:r w:rsidRPr="001158AE">
        <w:rPr>
          <w:rFonts w:ascii="Times New Roman" w:hAnsi="Times New Roman" w:cs="Times New Roman"/>
          <w:sz w:val="28"/>
        </w:rPr>
        <w:t>.) / [уклад. і гол. ред.</w:t>
      </w:r>
      <w:r>
        <w:rPr>
          <w:rFonts w:ascii="Times New Roman" w:hAnsi="Times New Roman" w:cs="Times New Roman"/>
          <w:sz w:val="28"/>
        </w:rPr>
        <w:t xml:space="preserve"> В.Т. Бусел]. К.; Ірпінь: Перун, 2005. </w:t>
      </w:r>
      <w:r w:rsidRPr="001158AE">
        <w:rPr>
          <w:rFonts w:ascii="Times New Roman" w:hAnsi="Times New Roman" w:cs="Times New Roman"/>
          <w:sz w:val="28"/>
        </w:rPr>
        <w:t xml:space="preserve">С. 664. </w:t>
      </w:r>
    </w:p>
    <w:p w14:paraId="7637F3D1" w14:textId="77777777" w:rsidR="001158AE" w:rsidRDefault="001158AE" w:rsidP="001158A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Бандура О.</w:t>
      </w:r>
      <w:r w:rsidRPr="001158AE">
        <w:rPr>
          <w:rFonts w:ascii="Times New Roman" w:hAnsi="Times New Roman" w:cs="Times New Roman"/>
          <w:sz w:val="28"/>
        </w:rPr>
        <w:t>О. Основні риси діалектики аксіології</w:t>
      </w:r>
      <w:r>
        <w:rPr>
          <w:rFonts w:ascii="Times New Roman" w:hAnsi="Times New Roman" w:cs="Times New Roman"/>
          <w:sz w:val="28"/>
        </w:rPr>
        <w:t xml:space="preserve"> та гносеології права.</w:t>
      </w:r>
      <w:r w:rsidRPr="001158AE">
        <w:rPr>
          <w:rFonts w:ascii="Times New Roman" w:hAnsi="Times New Roman" w:cs="Times New Roman"/>
          <w:i/>
          <w:sz w:val="28"/>
        </w:rPr>
        <w:t xml:space="preserve"> Форум права</w:t>
      </w:r>
      <w:r>
        <w:rPr>
          <w:rFonts w:ascii="Times New Roman" w:hAnsi="Times New Roman" w:cs="Times New Roman"/>
          <w:sz w:val="28"/>
        </w:rPr>
        <w:t xml:space="preserve">. </w:t>
      </w:r>
      <w:r w:rsidRPr="001158AE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1. № 1. С. 42-</w:t>
      </w:r>
      <w:r w:rsidRPr="001158AE">
        <w:rPr>
          <w:rFonts w:ascii="Times New Roman" w:hAnsi="Times New Roman" w:cs="Times New Roman"/>
          <w:sz w:val="28"/>
        </w:rPr>
        <w:t>49.</w:t>
      </w:r>
    </w:p>
    <w:p w14:paraId="5B919934" w14:textId="77777777" w:rsidR="000D6BD3" w:rsidRDefault="001158AE" w:rsidP="000D6BD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Шейко В.</w:t>
      </w:r>
      <w:r w:rsidRPr="001158AE">
        <w:rPr>
          <w:rFonts w:ascii="Times New Roman" w:hAnsi="Times New Roman" w:cs="Times New Roman"/>
          <w:sz w:val="28"/>
        </w:rPr>
        <w:t>М. Організація та методика н</w:t>
      </w:r>
      <w:r>
        <w:rPr>
          <w:rFonts w:ascii="Times New Roman" w:hAnsi="Times New Roman" w:cs="Times New Roman"/>
          <w:sz w:val="28"/>
        </w:rPr>
        <w:t>ауково-дослідницької діяльності: підручник / В.</w:t>
      </w:r>
      <w:r w:rsidRPr="001158AE">
        <w:rPr>
          <w:rFonts w:ascii="Times New Roman" w:hAnsi="Times New Roman" w:cs="Times New Roman"/>
          <w:sz w:val="28"/>
        </w:rPr>
        <w:t>М. Шейко,</w:t>
      </w:r>
      <w:r>
        <w:rPr>
          <w:rFonts w:ascii="Times New Roman" w:hAnsi="Times New Roman" w:cs="Times New Roman"/>
          <w:sz w:val="28"/>
        </w:rPr>
        <w:t xml:space="preserve"> Н.М. </w:t>
      </w:r>
      <w:proofErr w:type="spellStart"/>
      <w:r>
        <w:rPr>
          <w:rFonts w:ascii="Times New Roman" w:hAnsi="Times New Roman" w:cs="Times New Roman"/>
          <w:sz w:val="28"/>
        </w:rPr>
        <w:t>Кушнаренко</w:t>
      </w:r>
      <w:proofErr w:type="spellEnd"/>
      <w:r>
        <w:rPr>
          <w:rFonts w:ascii="Times New Roman" w:hAnsi="Times New Roman" w:cs="Times New Roman"/>
          <w:sz w:val="28"/>
        </w:rPr>
        <w:t xml:space="preserve">. [5-те вид., стер.]. К.: Знання, 2006. </w:t>
      </w:r>
      <w:r w:rsidRPr="001158AE">
        <w:rPr>
          <w:rFonts w:ascii="Times New Roman" w:hAnsi="Times New Roman" w:cs="Times New Roman"/>
          <w:sz w:val="28"/>
        </w:rPr>
        <w:t>308 с.</w:t>
      </w:r>
    </w:p>
    <w:p w14:paraId="7BAF3887" w14:textId="77777777" w:rsidR="006B51DB" w:rsidRDefault="000D6BD3" w:rsidP="006B51D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D6BD3">
        <w:rPr>
          <w:rFonts w:ascii="Times New Roman" w:hAnsi="Times New Roman" w:cs="Times New Roman"/>
          <w:sz w:val="28"/>
        </w:rPr>
        <w:t>Жаровська</w:t>
      </w:r>
      <w:proofErr w:type="spellEnd"/>
      <w:r w:rsidRPr="000D6BD3">
        <w:rPr>
          <w:rFonts w:ascii="Times New Roman" w:hAnsi="Times New Roman" w:cs="Times New Roman"/>
          <w:sz w:val="28"/>
        </w:rPr>
        <w:t xml:space="preserve"> І.М. Щодо проблем методології теорії держави і права. </w:t>
      </w:r>
      <w:r w:rsidRPr="000D6BD3">
        <w:rPr>
          <w:rFonts w:ascii="Times New Roman" w:hAnsi="Times New Roman" w:cs="Times New Roman"/>
          <w:i/>
          <w:sz w:val="28"/>
        </w:rPr>
        <w:t>Вісник Національного університету «Львівська політехніка»</w:t>
      </w:r>
      <w:r w:rsidRPr="000D6BD3">
        <w:rPr>
          <w:rFonts w:ascii="Times New Roman" w:hAnsi="Times New Roman" w:cs="Times New Roman"/>
          <w:sz w:val="28"/>
        </w:rPr>
        <w:t>. 2015. № 827. С. 138-141.</w:t>
      </w:r>
    </w:p>
    <w:p w14:paraId="0C188EAE" w14:textId="77777777" w:rsidR="00C66B18" w:rsidRDefault="006B51DB" w:rsidP="006B51D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Теорiя</w:t>
      </w:r>
      <w:proofErr w:type="spellEnd"/>
      <w:r>
        <w:rPr>
          <w:rFonts w:ascii="Times New Roman" w:hAnsi="Times New Roman" w:cs="Times New Roman"/>
          <w:sz w:val="28"/>
        </w:rPr>
        <w:t xml:space="preserve"> держави i права</w:t>
      </w:r>
      <w:r w:rsidRPr="006B51D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B51DB">
        <w:rPr>
          <w:rFonts w:ascii="Times New Roman" w:hAnsi="Times New Roman" w:cs="Times New Roman"/>
          <w:sz w:val="28"/>
        </w:rPr>
        <w:t>пiдручник</w:t>
      </w:r>
      <w:proofErr w:type="spellEnd"/>
      <w:r w:rsidRPr="006B51DB">
        <w:rPr>
          <w:rFonts w:ascii="Times New Roman" w:hAnsi="Times New Roman" w:cs="Times New Roman"/>
          <w:sz w:val="28"/>
        </w:rPr>
        <w:t xml:space="preserve"> / О.В.</w:t>
      </w:r>
      <w:r>
        <w:rPr>
          <w:rFonts w:ascii="Times New Roman" w:hAnsi="Times New Roman" w:cs="Times New Roman"/>
          <w:sz w:val="28"/>
        </w:rPr>
        <w:t xml:space="preserve"> </w:t>
      </w:r>
      <w:r w:rsidRPr="006B51DB">
        <w:rPr>
          <w:rFonts w:ascii="Times New Roman" w:hAnsi="Times New Roman" w:cs="Times New Roman"/>
          <w:sz w:val="28"/>
        </w:rPr>
        <w:t>Петришин, С.П.</w:t>
      </w:r>
      <w:r>
        <w:rPr>
          <w:rFonts w:ascii="Times New Roman" w:hAnsi="Times New Roman" w:cs="Times New Roman"/>
          <w:sz w:val="28"/>
        </w:rPr>
        <w:t xml:space="preserve"> </w:t>
      </w:r>
      <w:r w:rsidRPr="006B51DB">
        <w:rPr>
          <w:rFonts w:ascii="Times New Roman" w:hAnsi="Times New Roman" w:cs="Times New Roman"/>
          <w:sz w:val="28"/>
        </w:rPr>
        <w:t>Погребняк, В.С.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Смородинський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iн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B51DB">
        <w:rPr>
          <w:rFonts w:ascii="Times New Roman" w:hAnsi="Times New Roman" w:cs="Times New Roman"/>
          <w:sz w:val="28"/>
        </w:rPr>
        <w:t>; за ред. О.В.</w:t>
      </w:r>
      <w:r>
        <w:rPr>
          <w:rFonts w:ascii="Times New Roman" w:hAnsi="Times New Roman" w:cs="Times New Roman"/>
          <w:sz w:val="28"/>
        </w:rPr>
        <w:t xml:space="preserve"> Петришина. </w:t>
      </w:r>
      <w:r w:rsidRPr="006B51DB">
        <w:rPr>
          <w:rFonts w:ascii="Times New Roman" w:hAnsi="Times New Roman" w:cs="Times New Roman"/>
          <w:sz w:val="28"/>
        </w:rPr>
        <w:t>Х.:</w:t>
      </w:r>
      <w:r>
        <w:rPr>
          <w:rFonts w:ascii="Times New Roman" w:hAnsi="Times New Roman" w:cs="Times New Roman"/>
          <w:sz w:val="28"/>
        </w:rPr>
        <w:t xml:space="preserve"> </w:t>
      </w:r>
      <w:r w:rsidRPr="006B51DB">
        <w:rPr>
          <w:rFonts w:ascii="Times New Roman" w:hAnsi="Times New Roman" w:cs="Times New Roman"/>
          <w:sz w:val="28"/>
        </w:rPr>
        <w:t>Право,</w:t>
      </w:r>
      <w:r>
        <w:rPr>
          <w:rFonts w:ascii="Times New Roman" w:hAnsi="Times New Roman" w:cs="Times New Roman"/>
          <w:sz w:val="28"/>
        </w:rPr>
        <w:t xml:space="preserve"> 2015. </w:t>
      </w:r>
      <w:r w:rsidRPr="006B51DB">
        <w:rPr>
          <w:rFonts w:ascii="Times New Roman" w:hAnsi="Times New Roman" w:cs="Times New Roman"/>
          <w:sz w:val="28"/>
        </w:rPr>
        <w:t>368</w:t>
      </w:r>
      <w:r>
        <w:rPr>
          <w:rFonts w:ascii="Times New Roman" w:hAnsi="Times New Roman" w:cs="Times New Roman"/>
          <w:sz w:val="28"/>
        </w:rPr>
        <w:t xml:space="preserve"> </w:t>
      </w:r>
      <w:r w:rsidRPr="006B51DB">
        <w:rPr>
          <w:rFonts w:ascii="Times New Roman" w:hAnsi="Times New Roman" w:cs="Times New Roman"/>
          <w:sz w:val="28"/>
        </w:rPr>
        <w:t>с.</w:t>
      </w:r>
    </w:p>
    <w:p w14:paraId="25265199" w14:textId="77777777" w:rsidR="00605246" w:rsidRDefault="00A916D9" w:rsidP="00A916D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916D9">
        <w:rPr>
          <w:rFonts w:ascii="Times New Roman" w:hAnsi="Times New Roman" w:cs="Times New Roman"/>
          <w:sz w:val="28"/>
        </w:rPr>
        <w:t>Конституційне (дер</w:t>
      </w:r>
      <w:r>
        <w:rPr>
          <w:rFonts w:ascii="Times New Roman" w:hAnsi="Times New Roman" w:cs="Times New Roman"/>
          <w:sz w:val="28"/>
        </w:rPr>
        <w:t xml:space="preserve">жавне) право зарубіжних країн: </w:t>
      </w:r>
      <w:proofErr w:type="spellStart"/>
      <w:r>
        <w:rPr>
          <w:rFonts w:ascii="Times New Roman" w:hAnsi="Times New Roman" w:cs="Times New Roman"/>
          <w:sz w:val="28"/>
        </w:rPr>
        <w:t>н</w:t>
      </w:r>
      <w:r w:rsidRPr="00A916D9">
        <w:rPr>
          <w:rFonts w:ascii="Times New Roman" w:hAnsi="Times New Roman" w:cs="Times New Roman"/>
          <w:sz w:val="28"/>
        </w:rPr>
        <w:t>авч</w:t>
      </w:r>
      <w:proofErr w:type="spellEnd"/>
      <w:r w:rsidRPr="00A916D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916D9">
        <w:rPr>
          <w:rFonts w:ascii="Times New Roman" w:hAnsi="Times New Roman" w:cs="Times New Roman"/>
          <w:sz w:val="28"/>
        </w:rPr>
        <w:t>посіб</w:t>
      </w:r>
      <w:proofErr w:type="spellEnd"/>
      <w:r w:rsidRPr="00A916D9">
        <w:rPr>
          <w:rFonts w:ascii="Times New Roman" w:hAnsi="Times New Roman" w:cs="Times New Roman"/>
          <w:sz w:val="28"/>
        </w:rPr>
        <w:t xml:space="preserve">. / В.М. </w:t>
      </w:r>
      <w:proofErr w:type="spellStart"/>
      <w:r w:rsidRPr="00A916D9">
        <w:rPr>
          <w:rFonts w:ascii="Times New Roman" w:hAnsi="Times New Roman" w:cs="Times New Roman"/>
          <w:sz w:val="28"/>
        </w:rPr>
        <w:t>Бесчастний</w:t>
      </w:r>
      <w:proofErr w:type="spellEnd"/>
      <w:r w:rsidRPr="00A916D9">
        <w:rPr>
          <w:rFonts w:ascii="Times New Roman" w:hAnsi="Times New Roman" w:cs="Times New Roman"/>
          <w:sz w:val="28"/>
        </w:rPr>
        <w:t xml:space="preserve">, О.В. </w:t>
      </w:r>
      <w:proofErr w:type="spellStart"/>
      <w:r w:rsidRPr="00A916D9">
        <w:rPr>
          <w:rFonts w:ascii="Times New Roman" w:hAnsi="Times New Roman" w:cs="Times New Roman"/>
          <w:sz w:val="28"/>
        </w:rPr>
        <w:t>Філонов</w:t>
      </w:r>
      <w:proofErr w:type="spellEnd"/>
      <w:r w:rsidRPr="00A916D9">
        <w:rPr>
          <w:rFonts w:ascii="Times New Roman" w:hAnsi="Times New Roman" w:cs="Times New Roman"/>
          <w:sz w:val="28"/>
        </w:rPr>
        <w:t xml:space="preserve">, В.М. </w:t>
      </w:r>
      <w:proofErr w:type="spellStart"/>
      <w:r w:rsidRPr="00A916D9">
        <w:rPr>
          <w:rFonts w:ascii="Times New Roman" w:hAnsi="Times New Roman" w:cs="Times New Roman"/>
          <w:sz w:val="28"/>
        </w:rPr>
        <w:t>Субботін</w:t>
      </w:r>
      <w:proofErr w:type="spellEnd"/>
      <w:r w:rsidRPr="00A916D9">
        <w:rPr>
          <w:rFonts w:ascii="Times New Roman" w:hAnsi="Times New Roman" w:cs="Times New Roman"/>
          <w:sz w:val="28"/>
        </w:rPr>
        <w:t xml:space="preserve">, С.М. </w:t>
      </w:r>
      <w:proofErr w:type="spellStart"/>
      <w:r w:rsidRPr="00A916D9">
        <w:rPr>
          <w:rFonts w:ascii="Times New Roman" w:hAnsi="Times New Roman" w:cs="Times New Roman"/>
          <w:sz w:val="28"/>
        </w:rPr>
        <w:t>Паш</w:t>
      </w:r>
      <w:r>
        <w:rPr>
          <w:rFonts w:ascii="Times New Roman" w:hAnsi="Times New Roman" w:cs="Times New Roman"/>
          <w:sz w:val="28"/>
        </w:rPr>
        <w:t>ков</w:t>
      </w:r>
      <w:proofErr w:type="spellEnd"/>
      <w:r>
        <w:rPr>
          <w:rFonts w:ascii="Times New Roman" w:hAnsi="Times New Roman" w:cs="Times New Roman"/>
          <w:sz w:val="28"/>
        </w:rPr>
        <w:t xml:space="preserve">; За ред. В.М. </w:t>
      </w:r>
      <w:proofErr w:type="spellStart"/>
      <w:r>
        <w:rPr>
          <w:rFonts w:ascii="Times New Roman" w:hAnsi="Times New Roman" w:cs="Times New Roman"/>
          <w:sz w:val="28"/>
        </w:rPr>
        <w:t>Бесчастного</w:t>
      </w:r>
      <w:proofErr w:type="spellEnd"/>
      <w:r>
        <w:rPr>
          <w:rFonts w:ascii="Times New Roman" w:hAnsi="Times New Roman" w:cs="Times New Roman"/>
          <w:sz w:val="28"/>
        </w:rPr>
        <w:t xml:space="preserve">. К.: Знання, 2007. </w:t>
      </w:r>
      <w:r w:rsidRPr="00A916D9">
        <w:rPr>
          <w:rFonts w:ascii="Times New Roman" w:hAnsi="Times New Roman" w:cs="Times New Roman"/>
          <w:sz w:val="28"/>
        </w:rPr>
        <w:t>467 с.</w:t>
      </w:r>
    </w:p>
    <w:p w14:paraId="4A1530C0" w14:textId="77777777" w:rsidR="00A916D9" w:rsidRDefault="00DB0E84" w:rsidP="00DB0E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0E84">
        <w:rPr>
          <w:rFonts w:ascii="Times New Roman" w:hAnsi="Times New Roman" w:cs="Times New Roman"/>
          <w:sz w:val="28"/>
        </w:rPr>
        <w:lastRenderedPageBreak/>
        <w:t xml:space="preserve">Грін О.О. Конституційне право зарубіжних країн: Навчальний посібник: Альб. </w:t>
      </w:r>
      <w:r>
        <w:rPr>
          <w:rFonts w:ascii="Times New Roman" w:hAnsi="Times New Roman" w:cs="Times New Roman"/>
          <w:sz w:val="28"/>
        </w:rPr>
        <w:t xml:space="preserve">схем / </w:t>
      </w:r>
      <w:proofErr w:type="spellStart"/>
      <w:r>
        <w:rPr>
          <w:rFonts w:ascii="Times New Roman" w:hAnsi="Times New Roman" w:cs="Times New Roman"/>
          <w:sz w:val="28"/>
        </w:rPr>
        <w:t>О.О.Грін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DB0E84">
        <w:rPr>
          <w:rFonts w:ascii="Times New Roman" w:hAnsi="Times New Roman" w:cs="Times New Roman"/>
          <w:sz w:val="28"/>
        </w:rPr>
        <w:t xml:space="preserve"> Ужгород: Вид</w:t>
      </w:r>
      <w:r>
        <w:rPr>
          <w:rFonts w:ascii="Times New Roman" w:hAnsi="Times New Roman" w:cs="Times New Roman"/>
          <w:sz w:val="28"/>
        </w:rPr>
        <w:t xml:space="preserve">авництво ФОП </w:t>
      </w:r>
      <w:proofErr w:type="spellStart"/>
      <w:r>
        <w:rPr>
          <w:rFonts w:ascii="Times New Roman" w:hAnsi="Times New Roman" w:cs="Times New Roman"/>
          <w:sz w:val="28"/>
        </w:rPr>
        <w:t>Бреза</w:t>
      </w:r>
      <w:proofErr w:type="spellEnd"/>
      <w:r>
        <w:rPr>
          <w:rFonts w:ascii="Times New Roman" w:hAnsi="Times New Roman" w:cs="Times New Roman"/>
          <w:sz w:val="28"/>
        </w:rPr>
        <w:t xml:space="preserve"> А.Е., 2015.</w:t>
      </w:r>
      <w:r w:rsidRPr="00DB0E84">
        <w:rPr>
          <w:rFonts w:ascii="Times New Roman" w:hAnsi="Times New Roman" w:cs="Times New Roman"/>
          <w:sz w:val="28"/>
        </w:rPr>
        <w:t xml:space="preserve"> 183</w:t>
      </w:r>
      <w:r>
        <w:rPr>
          <w:rFonts w:ascii="Times New Roman" w:hAnsi="Times New Roman" w:cs="Times New Roman"/>
          <w:sz w:val="28"/>
        </w:rPr>
        <w:t xml:space="preserve"> </w:t>
      </w:r>
      <w:r w:rsidRPr="00DB0E84">
        <w:rPr>
          <w:rFonts w:ascii="Times New Roman" w:hAnsi="Times New Roman" w:cs="Times New Roman"/>
          <w:sz w:val="28"/>
        </w:rPr>
        <w:t>с.</w:t>
      </w:r>
    </w:p>
    <w:p w14:paraId="29FC0B3F" w14:textId="77777777" w:rsidR="00DB0E84" w:rsidRDefault="00F240DF" w:rsidP="00DB0E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240DF">
        <w:rPr>
          <w:rFonts w:ascii="Times New Roman" w:hAnsi="Times New Roman" w:cs="Times New Roman"/>
          <w:sz w:val="28"/>
        </w:rPr>
        <w:t>Верлос</w:t>
      </w:r>
      <w:proofErr w:type="spellEnd"/>
      <w:r w:rsidRPr="00F240DF">
        <w:rPr>
          <w:rFonts w:ascii="Times New Roman" w:hAnsi="Times New Roman" w:cs="Times New Roman"/>
          <w:sz w:val="28"/>
        </w:rPr>
        <w:t xml:space="preserve"> Н.В. Конституційне право зарубіжних країн: курс лекцій для здобувачів ступеня вищої освіти бакалавра спеціальності «Право» освітньої програми «</w:t>
      </w:r>
      <w:r>
        <w:rPr>
          <w:rFonts w:ascii="Times New Roman" w:hAnsi="Times New Roman" w:cs="Times New Roman"/>
          <w:sz w:val="28"/>
        </w:rPr>
        <w:t xml:space="preserve">Правознавство» / Н.В. </w:t>
      </w:r>
      <w:proofErr w:type="spellStart"/>
      <w:r>
        <w:rPr>
          <w:rFonts w:ascii="Times New Roman" w:hAnsi="Times New Roman" w:cs="Times New Roman"/>
          <w:sz w:val="28"/>
        </w:rPr>
        <w:t>Верлос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F240DF">
        <w:rPr>
          <w:rFonts w:ascii="Times New Roman" w:hAnsi="Times New Roman" w:cs="Times New Roman"/>
          <w:sz w:val="28"/>
        </w:rPr>
        <w:t>Запоріжжя: Запорізький нац</w:t>
      </w:r>
      <w:r>
        <w:rPr>
          <w:rFonts w:ascii="Times New Roman" w:hAnsi="Times New Roman" w:cs="Times New Roman"/>
          <w:sz w:val="28"/>
        </w:rPr>
        <w:t>іональний університет, 2017. 1</w:t>
      </w:r>
      <w:r w:rsidRPr="00F240DF">
        <w:rPr>
          <w:rFonts w:ascii="Times New Roman" w:hAnsi="Times New Roman" w:cs="Times New Roman"/>
          <w:sz w:val="28"/>
        </w:rPr>
        <w:t>45 с.</w:t>
      </w:r>
    </w:p>
    <w:p w14:paraId="45482D07" w14:textId="77777777" w:rsidR="00F240DF" w:rsidRDefault="001E02A6" w:rsidP="00DB0E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E02A6">
        <w:rPr>
          <w:rFonts w:ascii="Times New Roman" w:hAnsi="Times New Roman" w:cs="Times New Roman"/>
          <w:sz w:val="28"/>
        </w:rPr>
        <w:t xml:space="preserve">Мартинюк Р. С. Конституційне (державне) право зарубіжних країн. Загальна </w:t>
      </w:r>
      <w:r>
        <w:rPr>
          <w:rFonts w:ascii="Times New Roman" w:hAnsi="Times New Roman" w:cs="Times New Roman"/>
          <w:sz w:val="28"/>
        </w:rPr>
        <w:t xml:space="preserve">частина. Навчальний посібник. 2-ге вид., перероб. і </w:t>
      </w:r>
      <w:proofErr w:type="spellStart"/>
      <w:r>
        <w:rPr>
          <w:rFonts w:ascii="Times New Roman" w:hAnsi="Times New Roman" w:cs="Times New Roman"/>
          <w:sz w:val="28"/>
        </w:rPr>
        <w:t>доп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1E02A6">
        <w:rPr>
          <w:rFonts w:ascii="Times New Roman" w:hAnsi="Times New Roman" w:cs="Times New Roman"/>
          <w:sz w:val="28"/>
        </w:rPr>
        <w:t>Острог: Видавництво Національного університет</w:t>
      </w:r>
      <w:r>
        <w:rPr>
          <w:rFonts w:ascii="Times New Roman" w:hAnsi="Times New Roman" w:cs="Times New Roman"/>
          <w:sz w:val="28"/>
        </w:rPr>
        <w:t xml:space="preserve">у «Острозька академія», 2007. </w:t>
      </w:r>
      <w:r w:rsidRPr="001E02A6">
        <w:rPr>
          <w:rFonts w:ascii="Times New Roman" w:hAnsi="Times New Roman" w:cs="Times New Roman"/>
          <w:sz w:val="28"/>
        </w:rPr>
        <w:t>220 с</w:t>
      </w:r>
      <w:r>
        <w:rPr>
          <w:rFonts w:ascii="Times New Roman" w:hAnsi="Times New Roman" w:cs="Times New Roman"/>
          <w:sz w:val="28"/>
        </w:rPr>
        <w:t>.</w:t>
      </w:r>
    </w:p>
    <w:p w14:paraId="7CF447C5" w14:textId="77777777" w:rsidR="001E02A6" w:rsidRDefault="00EB6F67" w:rsidP="00DB0E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6F67">
        <w:rPr>
          <w:rFonts w:ascii="Times New Roman" w:hAnsi="Times New Roman" w:cs="Times New Roman"/>
          <w:sz w:val="28"/>
        </w:rPr>
        <w:t xml:space="preserve">Конституційне право зарубіжних країн: </w:t>
      </w:r>
      <w:proofErr w:type="spellStart"/>
      <w:r w:rsidRPr="00EB6F67">
        <w:rPr>
          <w:rFonts w:ascii="Times New Roman" w:hAnsi="Times New Roman" w:cs="Times New Roman"/>
          <w:sz w:val="28"/>
        </w:rPr>
        <w:t>Навч</w:t>
      </w:r>
      <w:proofErr w:type="spellEnd"/>
      <w:r w:rsidRPr="00EB6F6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посібник / М.С. </w:t>
      </w:r>
      <w:proofErr w:type="spellStart"/>
      <w:r>
        <w:rPr>
          <w:rFonts w:ascii="Times New Roman" w:hAnsi="Times New Roman" w:cs="Times New Roman"/>
          <w:sz w:val="28"/>
        </w:rPr>
        <w:t>Горшеньова</w:t>
      </w:r>
      <w:proofErr w:type="spellEnd"/>
      <w:r>
        <w:rPr>
          <w:rFonts w:ascii="Times New Roman" w:hAnsi="Times New Roman" w:cs="Times New Roman"/>
          <w:sz w:val="28"/>
        </w:rPr>
        <w:t xml:space="preserve">, К.О. </w:t>
      </w:r>
      <w:proofErr w:type="spellStart"/>
      <w:r>
        <w:rPr>
          <w:rFonts w:ascii="Times New Roman" w:hAnsi="Times New Roman" w:cs="Times New Roman"/>
          <w:sz w:val="28"/>
        </w:rPr>
        <w:t>Закоморна</w:t>
      </w:r>
      <w:proofErr w:type="spellEnd"/>
      <w:r>
        <w:rPr>
          <w:rFonts w:ascii="Times New Roman" w:hAnsi="Times New Roman" w:cs="Times New Roman"/>
          <w:sz w:val="28"/>
        </w:rPr>
        <w:t>, В.</w:t>
      </w:r>
      <w:r w:rsidRPr="00EB6F6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Ріяка</w:t>
      </w:r>
      <w:proofErr w:type="spellEnd"/>
      <w:r>
        <w:rPr>
          <w:rFonts w:ascii="Times New Roman" w:hAnsi="Times New Roman" w:cs="Times New Roman"/>
          <w:sz w:val="28"/>
        </w:rPr>
        <w:t xml:space="preserve"> та ін.; За </w:t>
      </w:r>
      <w:proofErr w:type="spellStart"/>
      <w:r>
        <w:rPr>
          <w:rFonts w:ascii="Times New Roman" w:hAnsi="Times New Roman" w:cs="Times New Roman"/>
          <w:sz w:val="28"/>
        </w:rPr>
        <w:t>заг</w:t>
      </w:r>
      <w:proofErr w:type="spellEnd"/>
      <w:r>
        <w:rPr>
          <w:rFonts w:ascii="Times New Roman" w:hAnsi="Times New Roman" w:cs="Times New Roman"/>
          <w:sz w:val="28"/>
        </w:rPr>
        <w:t xml:space="preserve">. ред. В.О. </w:t>
      </w:r>
      <w:proofErr w:type="spellStart"/>
      <w:r>
        <w:rPr>
          <w:rFonts w:ascii="Times New Roman" w:hAnsi="Times New Roman" w:cs="Times New Roman"/>
          <w:sz w:val="28"/>
        </w:rPr>
        <w:t>Ріяки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EB6F6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</w:t>
      </w:r>
      <w:r w:rsidRPr="00EB6F67">
        <w:rPr>
          <w:rFonts w:ascii="Times New Roman" w:hAnsi="Times New Roman" w:cs="Times New Roman"/>
          <w:sz w:val="28"/>
        </w:rPr>
        <w:softHyphen/>
        <w:t xml:space="preserve">е вид., </w:t>
      </w:r>
      <w:proofErr w:type="spellStart"/>
      <w:r w:rsidRPr="00EB6F67">
        <w:rPr>
          <w:rFonts w:ascii="Times New Roman" w:hAnsi="Times New Roman" w:cs="Times New Roman"/>
          <w:sz w:val="28"/>
        </w:rPr>
        <w:t>допов</w:t>
      </w:r>
      <w:proofErr w:type="spellEnd"/>
      <w:r w:rsidRPr="00EB6F67">
        <w:rPr>
          <w:rFonts w:ascii="Times New Roman" w:hAnsi="Times New Roman" w:cs="Times New Roman"/>
          <w:sz w:val="28"/>
        </w:rPr>
        <w:t>. і переро</w:t>
      </w:r>
      <w:r>
        <w:rPr>
          <w:rFonts w:ascii="Times New Roman" w:hAnsi="Times New Roman" w:cs="Times New Roman"/>
          <w:sz w:val="28"/>
        </w:rPr>
        <w:t xml:space="preserve">б. К.: Юрінком Інтер, 2006. </w:t>
      </w:r>
      <w:r w:rsidRPr="00EB6F67">
        <w:rPr>
          <w:rFonts w:ascii="Times New Roman" w:hAnsi="Times New Roman" w:cs="Times New Roman"/>
          <w:sz w:val="28"/>
        </w:rPr>
        <w:t>544 с</w:t>
      </w:r>
      <w:r>
        <w:rPr>
          <w:rFonts w:ascii="Times New Roman" w:hAnsi="Times New Roman" w:cs="Times New Roman"/>
          <w:sz w:val="28"/>
        </w:rPr>
        <w:t>.</w:t>
      </w:r>
    </w:p>
    <w:p w14:paraId="427255CA" w14:textId="77777777" w:rsidR="00EB6F67" w:rsidRPr="00DA0604" w:rsidRDefault="00EB6F67" w:rsidP="00DA060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751FEB9" w14:textId="77777777" w:rsidR="00605246" w:rsidRPr="00605246" w:rsidRDefault="00605246" w:rsidP="0060524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605246" w:rsidRPr="00605246" w:rsidSect="003550F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7F97C" w14:textId="77777777" w:rsidR="00523B46" w:rsidRDefault="00523B46" w:rsidP="003550F4">
      <w:pPr>
        <w:spacing w:after="0" w:line="240" w:lineRule="auto"/>
      </w:pPr>
      <w:r>
        <w:separator/>
      </w:r>
    </w:p>
  </w:endnote>
  <w:endnote w:type="continuationSeparator" w:id="0">
    <w:p w14:paraId="5FFDB0AF" w14:textId="77777777" w:rsidR="00523B46" w:rsidRDefault="00523B46" w:rsidP="0035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D4AF5" w14:textId="77777777" w:rsidR="00523B46" w:rsidRDefault="00523B46" w:rsidP="003550F4">
      <w:pPr>
        <w:spacing w:after="0" w:line="240" w:lineRule="auto"/>
      </w:pPr>
      <w:r>
        <w:separator/>
      </w:r>
    </w:p>
  </w:footnote>
  <w:footnote w:type="continuationSeparator" w:id="0">
    <w:p w14:paraId="44D34302" w14:textId="77777777" w:rsidR="00523B46" w:rsidRDefault="00523B46" w:rsidP="0035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637742"/>
      <w:docPartObj>
        <w:docPartGallery w:val="Page Numbers (Top of Page)"/>
        <w:docPartUnique/>
      </w:docPartObj>
    </w:sdtPr>
    <w:sdtEndPr/>
    <w:sdtContent>
      <w:p w14:paraId="72514EFF" w14:textId="77777777" w:rsidR="003550F4" w:rsidRDefault="003550F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C6B" w:rsidRPr="00404C6B">
          <w:rPr>
            <w:noProof/>
            <w:lang w:val="ru-RU"/>
          </w:rPr>
          <w:t>25</w:t>
        </w:r>
        <w:r>
          <w:fldChar w:fldCharType="end"/>
        </w:r>
      </w:p>
    </w:sdtContent>
  </w:sdt>
  <w:p w14:paraId="3450893E" w14:textId="77777777" w:rsidR="003550F4" w:rsidRDefault="003550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A83"/>
    <w:multiLevelType w:val="hybridMultilevel"/>
    <w:tmpl w:val="C6E028E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A33"/>
    <w:multiLevelType w:val="hybridMultilevel"/>
    <w:tmpl w:val="263E8CF2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6556E"/>
    <w:multiLevelType w:val="hybridMultilevel"/>
    <w:tmpl w:val="55C4D3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6E83"/>
    <w:multiLevelType w:val="hybridMultilevel"/>
    <w:tmpl w:val="B5B094A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C7E8A"/>
    <w:multiLevelType w:val="hybridMultilevel"/>
    <w:tmpl w:val="9034A77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6669"/>
    <w:multiLevelType w:val="hybridMultilevel"/>
    <w:tmpl w:val="296C67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F4"/>
    <w:rsid w:val="00026C3D"/>
    <w:rsid w:val="00071D10"/>
    <w:rsid w:val="00076CAD"/>
    <w:rsid w:val="00092680"/>
    <w:rsid w:val="000A7636"/>
    <w:rsid w:val="000B2891"/>
    <w:rsid w:val="000D6BD3"/>
    <w:rsid w:val="000E1DE1"/>
    <w:rsid w:val="000F6857"/>
    <w:rsid w:val="00110020"/>
    <w:rsid w:val="001158AE"/>
    <w:rsid w:val="00155AA7"/>
    <w:rsid w:val="00184E13"/>
    <w:rsid w:val="001A7968"/>
    <w:rsid w:val="001C1FFF"/>
    <w:rsid w:val="001C7A53"/>
    <w:rsid w:val="001D411C"/>
    <w:rsid w:val="001E02A6"/>
    <w:rsid w:val="00212206"/>
    <w:rsid w:val="00240A40"/>
    <w:rsid w:val="00252885"/>
    <w:rsid w:val="002A76EC"/>
    <w:rsid w:val="002C4688"/>
    <w:rsid w:val="002F264B"/>
    <w:rsid w:val="002F7F71"/>
    <w:rsid w:val="0031515E"/>
    <w:rsid w:val="003550F4"/>
    <w:rsid w:val="00364DED"/>
    <w:rsid w:val="00404C6B"/>
    <w:rsid w:val="004B0C30"/>
    <w:rsid w:val="004C753B"/>
    <w:rsid w:val="005148D9"/>
    <w:rsid w:val="00523B46"/>
    <w:rsid w:val="005A1A35"/>
    <w:rsid w:val="00605246"/>
    <w:rsid w:val="00606BA2"/>
    <w:rsid w:val="0067615C"/>
    <w:rsid w:val="0069113A"/>
    <w:rsid w:val="006B51DB"/>
    <w:rsid w:val="00737E25"/>
    <w:rsid w:val="00760C08"/>
    <w:rsid w:val="007B10F3"/>
    <w:rsid w:val="007C1074"/>
    <w:rsid w:val="007D0D2E"/>
    <w:rsid w:val="007D3572"/>
    <w:rsid w:val="008231C6"/>
    <w:rsid w:val="00851B47"/>
    <w:rsid w:val="008530AE"/>
    <w:rsid w:val="00863906"/>
    <w:rsid w:val="009110B9"/>
    <w:rsid w:val="009145D4"/>
    <w:rsid w:val="00914E7A"/>
    <w:rsid w:val="00946A86"/>
    <w:rsid w:val="0098502E"/>
    <w:rsid w:val="00997432"/>
    <w:rsid w:val="009A1A05"/>
    <w:rsid w:val="009C064C"/>
    <w:rsid w:val="00A01ED7"/>
    <w:rsid w:val="00A61D2E"/>
    <w:rsid w:val="00A86FC4"/>
    <w:rsid w:val="00A916D9"/>
    <w:rsid w:val="00AA20AE"/>
    <w:rsid w:val="00AC5125"/>
    <w:rsid w:val="00B240C2"/>
    <w:rsid w:val="00B24CBF"/>
    <w:rsid w:val="00B40CDB"/>
    <w:rsid w:val="00B46965"/>
    <w:rsid w:val="00B50209"/>
    <w:rsid w:val="00B536E3"/>
    <w:rsid w:val="00B71D0D"/>
    <w:rsid w:val="00B74028"/>
    <w:rsid w:val="00B81536"/>
    <w:rsid w:val="00B91A54"/>
    <w:rsid w:val="00BE5F13"/>
    <w:rsid w:val="00C16C8D"/>
    <w:rsid w:val="00C20B33"/>
    <w:rsid w:val="00C511DF"/>
    <w:rsid w:val="00C66B18"/>
    <w:rsid w:val="00CB1D30"/>
    <w:rsid w:val="00CB59A3"/>
    <w:rsid w:val="00CD405F"/>
    <w:rsid w:val="00CF3A25"/>
    <w:rsid w:val="00D00D90"/>
    <w:rsid w:val="00D358C5"/>
    <w:rsid w:val="00D375B1"/>
    <w:rsid w:val="00D45042"/>
    <w:rsid w:val="00D55FA2"/>
    <w:rsid w:val="00D57858"/>
    <w:rsid w:val="00D81E1E"/>
    <w:rsid w:val="00DA0604"/>
    <w:rsid w:val="00DB0E84"/>
    <w:rsid w:val="00DE60BC"/>
    <w:rsid w:val="00E8148D"/>
    <w:rsid w:val="00E848E3"/>
    <w:rsid w:val="00EB6F67"/>
    <w:rsid w:val="00ED0BC3"/>
    <w:rsid w:val="00EE6FBA"/>
    <w:rsid w:val="00EF16A2"/>
    <w:rsid w:val="00F07D1C"/>
    <w:rsid w:val="00F240DF"/>
    <w:rsid w:val="00F2531A"/>
    <w:rsid w:val="00F30EF9"/>
    <w:rsid w:val="00F34997"/>
    <w:rsid w:val="00F7520C"/>
    <w:rsid w:val="00FC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B9CB"/>
  <w15:chartTrackingRefBased/>
  <w15:docId w15:val="{6C4C18E6-639A-4A96-B809-DC26ECF3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0F4"/>
  </w:style>
  <w:style w:type="paragraph" w:styleId="a5">
    <w:name w:val="footer"/>
    <w:basedOn w:val="a"/>
    <w:link w:val="a6"/>
    <w:uiPriority w:val="99"/>
    <w:unhideWhenUsed/>
    <w:rsid w:val="00355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0F4"/>
  </w:style>
  <w:style w:type="paragraph" w:styleId="a7">
    <w:name w:val="List Paragraph"/>
    <w:basedOn w:val="a"/>
    <w:uiPriority w:val="34"/>
    <w:qFormat/>
    <w:rsid w:val="003550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A7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.in.Ua/p/7/422/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m.in.Ua/p/6/421/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um.in.Ua/&#1088;/1/585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m.in.Ua/p/3/128/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Оксана Смолярчук</cp:lastModifiedBy>
  <cp:revision>3</cp:revision>
  <dcterms:created xsi:type="dcterms:W3CDTF">2019-11-17T14:23:00Z</dcterms:created>
  <dcterms:modified xsi:type="dcterms:W3CDTF">2019-11-17T14:24:00Z</dcterms:modified>
</cp:coreProperties>
</file>