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398" w:rsidRPr="0067787D" w:rsidRDefault="00BD0398" w:rsidP="00BD0398">
      <w:pPr>
        <w:jc w:val="center"/>
        <w:rPr>
          <w:rFonts w:ascii="Times New Roman" w:hAnsi="Times New Roman"/>
          <w:bCs/>
          <w:sz w:val="28"/>
          <w:szCs w:val="28"/>
          <w:lang w:val="uk-UA"/>
        </w:rPr>
      </w:pPr>
      <w:r w:rsidRPr="0067787D">
        <w:rPr>
          <w:rFonts w:ascii="Times New Roman" w:hAnsi="Times New Roman"/>
          <w:bCs/>
          <w:sz w:val="28"/>
          <w:szCs w:val="28"/>
          <w:lang w:val="uk-UA"/>
        </w:rPr>
        <w:t>ЗМІСТ</w:t>
      </w:r>
    </w:p>
    <w:p w:rsidR="00BD0398" w:rsidRPr="0067787D" w:rsidRDefault="00BD0398" w:rsidP="00BD0398">
      <w:pPr>
        <w:tabs>
          <w:tab w:val="left" w:pos="9000"/>
        </w:tabs>
        <w:spacing w:after="0" w:line="360" w:lineRule="auto"/>
        <w:ind w:right="-2"/>
        <w:jc w:val="both"/>
        <w:rPr>
          <w:rFonts w:ascii="Times New Roman" w:hAnsi="Times New Roman"/>
          <w:bCs/>
          <w:sz w:val="28"/>
          <w:szCs w:val="28"/>
          <w:lang w:val="uk-UA" w:eastAsia="ru-RU"/>
        </w:rPr>
      </w:pPr>
      <w:r w:rsidRPr="0067787D">
        <w:rPr>
          <w:rFonts w:ascii="Times New Roman" w:hAnsi="Times New Roman"/>
          <w:bCs/>
          <w:sz w:val="28"/>
          <w:szCs w:val="28"/>
          <w:lang w:val="uk-UA" w:eastAsia="ru-RU"/>
        </w:rPr>
        <w:t>ВСТУП</w:t>
      </w:r>
      <w:r w:rsidRPr="0067787D">
        <w:rPr>
          <w:rFonts w:ascii="Times New Roman" w:hAnsi="Times New Roman"/>
          <w:sz w:val="28"/>
          <w:szCs w:val="28"/>
          <w:lang w:val="uk-UA"/>
        </w:rPr>
        <w:t>……….…………………………………………………………………………</w:t>
      </w:r>
      <w:r>
        <w:rPr>
          <w:rFonts w:ascii="Times New Roman" w:hAnsi="Times New Roman"/>
          <w:sz w:val="28"/>
          <w:szCs w:val="28"/>
          <w:lang w:val="uk-UA"/>
        </w:rPr>
        <w:t>…</w:t>
      </w:r>
      <w:r w:rsidRPr="0067787D">
        <w:rPr>
          <w:rFonts w:ascii="Times New Roman" w:hAnsi="Times New Roman"/>
          <w:sz w:val="28"/>
          <w:szCs w:val="28"/>
          <w:lang w:val="uk-UA"/>
        </w:rPr>
        <w:t>.3</w:t>
      </w:r>
    </w:p>
    <w:p w:rsidR="00BD0398" w:rsidRPr="0067787D" w:rsidRDefault="00BD0398" w:rsidP="00BD0398">
      <w:pPr>
        <w:tabs>
          <w:tab w:val="left" w:pos="9000"/>
        </w:tabs>
        <w:spacing w:after="0" w:line="360" w:lineRule="auto"/>
        <w:ind w:right="-2"/>
        <w:jc w:val="both"/>
        <w:rPr>
          <w:rFonts w:ascii="Times New Roman" w:hAnsi="Times New Roman"/>
          <w:sz w:val="28"/>
          <w:szCs w:val="28"/>
          <w:lang w:val="uk-UA"/>
        </w:rPr>
      </w:pPr>
      <w:r w:rsidRPr="0067787D">
        <w:rPr>
          <w:rFonts w:ascii="Times New Roman" w:hAnsi="Times New Roman"/>
          <w:sz w:val="28"/>
          <w:szCs w:val="28"/>
          <w:lang w:val="uk-UA"/>
        </w:rPr>
        <w:t>РОЗДІЛ 1.</w:t>
      </w:r>
      <w:r w:rsidRPr="0067787D">
        <w:rPr>
          <w:rFonts w:ascii="Times New Roman" w:hAnsi="Times New Roman"/>
          <w:sz w:val="28"/>
          <w:szCs w:val="28"/>
          <w:lang w:val="uk-UA" w:eastAsia="ru-RU"/>
        </w:rPr>
        <w:t xml:space="preserve"> ЗАГАЛЬНА ХАРАКТЕРИСТИКА ПОРЯДКУ НАБУТТЯ КОРПОРАТИВНИХ ПРАВ ЗА ЗАКОНОДАВСТВОМ УКРАЇНИ</w:t>
      </w:r>
      <w:r w:rsidRPr="0067787D">
        <w:rPr>
          <w:rFonts w:ascii="Times New Roman" w:hAnsi="Times New Roman"/>
          <w:sz w:val="28"/>
          <w:szCs w:val="28"/>
          <w:lang w:val="uk-UA"/>
        </w:rPr>
        <w:t>…………………</w:t>
      </w:r>
      <w:r>
        <w:rPr>
          <w:rFonts w:ascii="Times New Roman" w:hAnsi="Times New Roman"/>
          <w:sz w:val="28"/>
          <w:szCs w:val="28"/>
          <w:lang w:val="uk-UA"/>
        </w:rPr>
        <w:t>…</w:t>
      </w:r>
      <w:r w:rsidRPr="0067787D">
        <w:rPr>
          <w:rFonts w:ascii="Times New Roman" w:hAnsi="Times New Roman"/>
          <w:sz w:val="28"/>
          <w:szCs w:val="28"/>
          <w:lang w:val="uk-UA"/>
        </w:rPr>
        <w:t>6</w:t>
      </w:r>
    </w:p>
    <w:p w:rsidR="00BD0398" w:rsidRPr="0067787D" w:rsidRDefault="00BD0398" w:rsidP="00BD0398">
      <w:pPr>
        <w:shd w:val="clear" w:color="auto" w:fill="FFFFFF"/>
        <w:spacing w:line="293" w:lineRule="atLeast"/>
        <w:rPr>
          <w:rFonts w:ascii="Times New Roman" w:hAnsi="Times New Roman"/>
          <w:sz w:val="28"/>
          <w:szCs w:val="28"/>
          <w:lang w:val="uk-UA" w:eastAsia="ru-RU"/>
        </w:rPr>
      </w:pPr>
      <w:r w:rsidRPr="0067787D">
        <w:rPr>
          <w:rFonts w:ascii="Times New Roman" w:hAnsi="Times New Roman"/>
          <w:sz w:val="28"/>
          <w:szCs w:val="28"/>
          <w:lang w:val="uk-UA"/>
        </w:rPr>
        <w:t xml:space="preserve">1.1. </w:t>
      </w:r>
      <w:r w:rsidRPr="0067787D">
        <w:rPr>
          <w:rFonts w:ascii="Times New Roman" w:hAnsi="Times New Roman"/>
          <w:sz w:val="28"/>
          <w:szCs w:val="28"/>
          <w:lang w:val="uk-UA" w:eastAsia="ru-RU"/>
        </w:rPr>
        <w:t>Поняття й загальна характеристика підстав набуття корпоративного права…….6</w:t>
      </w:r>
    </w:p>
    <w:p w:rsidR="00BD0398" w:rsidRPr="0067787D" w:rsidRDefault="00BD0398" w:rsidP="00BD0398">
      <w:pPr>
        <w:tabs>
          <w:tab w:val="left" w:pos="9000"/>
        </w:tabs>
        <w:spacing w:after="0" w:line="360" w:lineRule="auto"/>
        <w:ind w:right="-2"/>
        <w:jc w:val="both"/>
        <w:rPr>
          <w:rFonts w:ascii="Times New Roman" w:hAnsi="Times New Roman"/>
          <w:sz w:val="28"/>
          <w:szCs w:val="28"/>
          <w:lang w:val="uk-UA"/>
        </w:rPr>
      </w:pPr>
      <w:r w:rsidRPr="0067787D">
        <w:rPr>
          <w:rFonts w:ascii="Times New Roman" w:hAnsi="Times New Roman"/>
          <w:sz w:val="28"/>
          <w:szCs w:val="28"/>
          <w:lang w:val="uk-UA"/>
        </w:rPr>
        <w:t xml:space="preserve">1.2. </w:t>
      </w:r>
      <w:r w:rsidRPr="0067787D">
        <w:rPr>
          <w:rFonts w:ascii="Times New Roman" w:hAnsi="Times New Roman"/>
          <w:sz w:val="28"/>
          <w:szCs w:val="28"/>
          <w:lang w:val="uk-UA" w:eastAsia="ru-RU"/>
        </w:rPr>
        <w:t>Момент виникнення корпоративних прав</w:t>
      </w:r>
      <w:r w:rsidRPr="0067787D">
        <w:rPr>
          <w:rFonts w:ascii="Times New Roman" w:hAnsi="Times New Roman"/>
          <w:sz w:val="28"/>
          <w:szCs w:val="28"/>
          <w:lang w:val="uk-UA"/>
        </w:rPr>
        <w:t>…………………………………………1</w:t>
      </w:r>
      <w:r>
        <w:rPr>
          <w:rFonts w:ascii="Times New Roman" w:hAnsi="Times New Roman"/>
          <w:sz w:val="28"/>
          <w:szCs w:val="28"/>
          <w:lang w:val="uk-UA"/>
        </w:rPr>
        <w:t>6</w:t>
      </w:r>
    </w:p>
    <w:p w:rsidR="00BD0398" w:rsidRPr="0067787D" w:rsidRDefault="00BD0398" w:rsidP="00BD0398">
      <w:pPr>
        <w:tabs>
          <w:tab w:val="left" w:pos="9000"/>
        </w:tabs>
        <w:spacing w:after="0" w:line="360" w:lineRule="auto"/>
        <w:ind w:right="-2"/>
        <w:jc w:val="both"/>
        <w:rPr>
          <w:rFonts w:ascii="Times New Roman" w:hAnsi="Times New Roman"/>
          <w:sz w:val="28"/>
          <w:szCs w:val="28"/>
          <w:lang w:val="uk-UA"/>
        </w:rPr>
      </w:pPr>
      <w:r w:rsidRPr="0067787D">
        <w:rPr>
          <w:rFonts w:ascii="Times New Roman" w:hAnsi="Times New Roman"/>
          <w:sz w:val="28"/>
          <w:szCs w:val="28"/>
          <w:lang w:val="uk-UA"/>
        </w:rPr>
        <w:t xml:space="preserve">РОЗДІЛ 2. ВИДИ ПІДСТАВ НАБУТТЯ КОРПОРАТИВНИХ </w:t>
      </w:r>
      <w:r>
        <w:rPr>
          <w:rFonts w:ascii="Times New Roman" w:hAnsi="Times New Roman"/>
          <w:sz w:val="28"/>
          <w:szCs w:val="28"/>
          <w:lang w:val="uk-UA"/>
        </w:rPr>
        <w:t>ПРАВ……………….19</w:t>
      </w:r>
    </w:p>
    <w:p w:rsidR="00BD0398" w:rsidRPr="0067787D" w:rsidRDefault="00BD0398" w:rsidP="00BD0398">
      <w:pPr>
        <w:tabs>
          <w:tab w:val="left" w:pos="9000"/>
        </w:tabs>
        <w:spacing w:after="0" w:line="360" w:lineRule="auto"/>
        <w:ind w:right="-2"/>
        <w:jc w:val="both"/>
        <w:rPr>
          <w:rFonts w:ascii="Times New Roman" w:hAnsi="Times New Roman"/>
          <w:sz w:val="28"/>
          <w:szCs w:val="28"/>
          <w:lang w:val="uk-UA"/>
        </w:rPr>
      </w:pPr>
      <w:r w:rsidRPr="0067787D">
        <w:rPr>
          <w:rFonts w:ascii="Times New Roman" w:hAnsi="Times New Roman"/>
          <w:sz w:val="28"/>
          <w:szCs w:val="28"/>
          <w:lang w:val="uk-UA"/>
        </w:rPr>
        <w:t xml:space="preserve">2.1. </w:t>
      </w:r>
      <w:r w:rsidRPr="0067787D">
        <w:rPr>
          <w:rFonts w:ascii="Times New Roman" w:hAnsi="Times New Roman"/>
          <w:sz w:val="28"/>
          <w:szCs w:val="28"/>
          <w:lang w:val="uk-UA" w:eastAsia="ru-RU"/>
        </w:rPr>
        <w:t>Первинні підстави набуття корпоративних прав</w:t>
      </w:r>
      <w:r w:rsidRPr="0067787D">
        <w:rPr>
          <w:rFonts w:ascii="Times New Roman" w:hAnsi="Times New Roman"/>
          <w:sz w:val="28"/>
          <w:szCs w:val="28"/>
          <w:lang w:val="uk-UA"/>
        </w:rPr>
        <w:t>…………………………………</w:t>
      </w:r>
      <w:r>
        <w:rPr>
          <w:rFonts w:ascii="Times New Roman" w:hAnsi="Times New Roman"/>
          <w:sz w:val="28"/>
          <w:szCs w:val="28"/>
          <w:lang w:val="uk-UA"/>
        </w:rPr>
        <w:t>19</w:t>
      </w:r>
    </w:p>
    <w:p w:rsidR="00BD0398" w:rsidRPr="0067787D" w:rsidRDefault="00BD0398" w:rsidP="00BD0398">
      <w:pPr>
        <w:tabs>
          <w:tab w:val="left" w:pos="9000"/>
        </w:tabs>
        <w:spacing w:after="0" w:line="360" w:lineRule="auto"/>
        <w:ind w:right="-2"/>
        <w:jc w:val="both"/>
        <w:rPr>
          <w:rFonts w:ascii="Times New Roman" w:hAnsi="Times New Roman"/>
          <w:sz w:val="28"/>
          <w:szCs w:val="28"/>
          <w:lang w:val="uk-UA"/>
        </w:rPr>
      </w:pPr>
      <w:r w:rsidRPr="0067787D">
        <w:rPr>
          <w:rFonts w:ascii="Times New Roman" w:hAnsi="Times New Roman"/>
          <w:sz w:val="28"/>
          <w:szCs w:val="28"/>
          <w:lang w:val="uk-UA"/>
        </w:rPr>
        <w:t xml:space="preserve">2.2. </w:t>
      </w:r>
      <w:r w:rsidRPr="0067787D">
        <w:rPr>
          <w:rFonts w:ascii="Times New Roman" w:hAnsi="Times New Roman"/>
          <w:sz w:val="28"/>
          <w:szCs w:val="28"/>
          <w:lang w:val="uk-UA" w:eastAsia="ru-RU"/>
        </w:rPr>
        <w:t>Похідні підстави набуття корпоративних прав</w:t>
      </w:r>
      <w:r w:rsidRPr="0067787D">
        <w:rPr>
          <w:rFonts w:ascii="Times New Roman" w:hAnsi="Times New Roman"/>
          <w:sz w:val="28"/>
          <w:szCs w:val="28"/>
          <w:lang w:val="uk-UA"/>
        </w:rPr>
        <w:t>…………………………………..</w:t>
      </w:r>
      <w:r>
        <w:rPr>
          <w:rFonts w:ascii="Times New Roman" w:hAnsi="Times New Roman"/>
          <w:sz w:val="28"/>
          <w:szCs w:val="28"/>
          <w:lang w:val="uk-UA"/>
        </w:rPr>
        <w:t>2</w:t>
      </w:r>
      <w:r w:rsidRPr="0067787D">
        <w:rPr>
          <w:rFonts w:ascii="Times New Roman" w:hAnsi="Times New Roman"/>
          <w:sz w:val="28"/>
          <w:szCs w:val="28"/>
          <w:lang w:val="uk-UA"/>
        </w:rPr>
        <w:t>3</w:t>
      </w:r>
    </w:p>
    <w:p w:rsidR="00BD0398" w:rsidRPr="0067787D" w:rsidRDefault="00BD0398" w:rsidP="00BD0398">
      <w:pPr>
        <w:tabs>
          <w:tab w:val="left" w:pos="9000"/>
        </w:tabs>
        <w:spacing w:after="0" w:line="360" w:lineRule="auto"/>
        <w:ind w:right="-2"/>
        <w:jc w:val="both"/>
        <w:rPr>
          <w:rFonts w:ascii="Times New Roman" w:hAnsi="Times New Roman"/>
          <w:sz w:val="28"/>
          <w:szCs w:val="28"/>
          <w:lang w:val="uk-UA"/>
        </w:rPr>
      </w:pPr>
      <w:r w:rsidRPr="0067787D">
        <w:rPr>
          <w:rFonts w:ascii="Times New Roman" w:hAnsi="Times New Roman"/>
          <w:sz w:val="28"/>
          <w:szCs w:val="28"/>
          <w:lang w:val="uk-UA"/>
        </w:rPr>
        <w:t xml:space="preserve">РОЗДІЛ 3. </w:t>
      </w:r>
      <w:r w:rsidRPr="0067787D">
        <w:rPr>
          <w:rFonts w:ascii="Times New Roman" w:hAnsi="Times New Roman"/>
          <w:sz w:val="28"/>
          <w:szCs w:val="28"/>
          <w:lang w:val="uk-UA" w:eastAsia="ru-RU"/>
        </w:rPr>
        <w:t xml:space="preserve">ПОРІВНЯЛЬНО-ПРАВОВА ХАРАКТЕРИСТИКА НАБУТТЯ КОРПОРАТИВНИХ ПРАВ ЗА ЗАКОНОДАВСТВОМ УКРАЇНИ ТА КРАЇН </w:t>
      </w:r>
      <w:r>
        <w:rPr>
          <w:rFonts w:ascii="Times New Roman" w:hAnsi="Times New Roman"/>
          <w:sz w:val="28"/>
          <w:szCs w:val="28"/>
          <w:lang w:val="uk-UA" w:eastAsia="ru-RU"/>
        </w:rPr>
        <w:t>ЄС…36</w:t>
      </w:r>
    </w:p>
    <w:p w:rsidR="00BD0398" w:rsidRPr="0067787D" w:rsidRDefault="00BD0398" w:rsidP="00BD0398">
      <w:pPr>
        <w:rPr>
          <w:rFonts w:ascii="Times New Roman" w:hAnsi="Times New Roman"/>
          <w:sz w:val="28"/>
          <w:szCs w:val="28"/>
          <w:lang w:val="uk-UA"/>
        </w:rPr>
      </w:pPr>
      <w:r w:rsidRPr="0067787D">
        <w:rPr>
          <w:rFonts w:ascii="Times New Roman" w:hAnsi="Times New Roman"/>
          <w:sz w:val="28"/>
          <w:szCs w:val="28"/>
          <w:lang w:val="uk-UA"/>
        </w:rPr>
        <w:t>ВИСНОВКИ………………………………………………………………</w:t>
      </w:r>
      <w:r>
        <w:rPr>
          <w:rFonts w:ascii="Times New Roman" w:hAnsi="Times New Roman"/>
          <w:sz w:val="28"/>
          <w:szCs w:val="28"/>
          <w:lang w:val="uk-UA"/>
        </w:rPr>
        <w:t>……………...46</w:t>
      </w:r>
    </w:p>
    <w:p w:rsidR="00BD0398" w:rsidRPr="0067787D" w:rsidRDefault="00BD0398" w:rsidP="00BD0398">
      <w:pPr>
        <w:shd w:val="clear" w:color="auto" w:fill="FFFFFF"/>
        <w:spacing w:after="0" w:line="327" w:lineRule="atLeast"/>
        <w:rPr>
          <w:rFonts w:ascii="Times New Roman" w:hAnsi="Times New Roman"/>
          <w:bCs/>
          <w:sz w:val="28"/>
          <w:szCs w:val="28"/>
          <w:lang w:val="uk-UA"/>
        </w:rPr>
      </w:pPr>
      <w:r w:rsidRPr="0067787D">
        <w:rPr>
          <w:rFonts w:ascii="Times New Roman" w:hAnsi="Times New Roman"/>
          <w:bCs/>
          <w:sz w:val="28"/>
          <w:szCs w:val="28"/>
          <w:lang w:val="uk-UA"/>
        </w:rPr>
        <w:t>СПИСОК ВИКОРИСТАНИХ ДЖЕРЕЛ…………………………………</w:t>
      </w:r>
      <w:r>
        <w:rPr>
          <w:rFonts w:ascii="Times New Roman" w:hAnsi="Times New Roman"/>
          <w:bCs/>
          <w:sz w:val="28"/>
          <w:szCs w:val="28"/>
          <w:lang w:val="uk-UA"/>
        </w:rPr>
        <w:t>……………..49</w:t>
      </w:r>
    </w:p>
    <w:p w:rsidR="00A64968" w:rsidRPr="0067787D" w:rsidRDefault="00A64968" w:rsidP="00643C7A">
      <w:pPr>
        <w:jc w:val="center"/>
        <w:rPr>
          <w:rFonts w:ascii="Times New Roman" w:hAnsi="Times New Roman"/>
          <w:bCs/>
          <w:sz w:val="28"/>
          <w:szCs w:val="28"/>
          <w:lang w:val="uk-UA"/>
        </w:rPr>
      </w:pPr>
      <w:r w:rsidRPr="0067787D">
        <w:rPr>
          <w:rFonts w:ascii="Times New Roman" w:hAnsi="Times New Roman"/>
          <w:bCs/>
          <w:sz w:val="28"/>
          <w:szCs w:val="28"/>
          <w:lang w:val="uk-UA"/>
        </w:rPr>
        <w:br w:type="page"/>
      </w:r>
      <w:r w:rsidRPr="0067787D">
        <w:rPr>
          <w:rFonts w:ascii="Times New Roman" w:hAnsi="Times New Roman"/>
          <w:b/>
          <w:sz w:val="28"/>
          <w:szCs w:val="28"/>
          <w:lang w:val="uk-UA"/>
        </w:rPr>
        <w:lastRenderedPageBreak/>
        <w:t>ВСТУП</w:t>
      </w:r>
    </w:p>
    <w:p w:rsidR="00A64968" w:rsidRPr="0067787D" w:rsidRDefault="00A64968" w:rsidP="00643C7A">
      <w:pPr>
        <w:jc w:val="both"/>
        <w:rPr>
          <w:rFonts w:ascii="Times New Roman" w:hAnsi="Times New Roman"/>
          <w:bCs/>
          <w:sz w:val="28"/>
          <w:szCs w:val="28"/>
          <w:lang w:val="uk-UA"/>
        </w:rPr>
      </w:pPr>
    </w:p>
    <w:p w:rsidR="00B97065" w:rsidRPr="0067787D" w:rsidRDefault="00A64968" w:rsidP="00B97065">
      <w:pPr>
        <w:pStyle w:val="Default"/>
        <w:spacing w:line="360" w:lineRule="auto"/>
        <w:ind w:firstLine="720"/>
        <w:jc w:val="both"/>
        <w:rPr>
          <w:rFonts w:ascii="Times New Roman" w:hAnsi="Times New Roman" w:cs="Times New Roman"/>
          <w:color w:val="auto"/>
          <w:sz w:val="28"/>
          <w:szCs w:val="28"/>
          <w:lang w:val="uk-UA" w:eastAsia="ru-RU"/>
        </w:rPr>
      </w:pPr>
      <w:r w:rsidRPr="0067787D">
        <w:rPr>
          <w:rFonts w:ascii="Times New Roman" w:hAnsi="Times New Roman" w:cs="Times New Roman"/>
          <w:b/>
          <w:color w:val="auto"/>
          <w:sz w:val="28"/>
          <w:szCs w:val="28"/>
          <w:lang w:val="uk-UA" w:eastAsia="ru-RU"/>
        </w:rPr>
        <w:t>Актуальність</w:t>
      </w:r>
      <w:r w:rsidR="008D254C" w:rsidRPr="0067787D">
        <w:rPr>
          <w:rFonts w:ascii="Times New Roman" w:hAnsi="Times New Roman" w:cs="Times New Roman"/>
          <w:b/>
          <w:color w:val="auto"/>
          <w:sz w:val="28"/>
          <w:szCs w:val="28"/>
          <w:lang w:val="uk-UA" w:eastAsia="ru-RU"/>
        </w:rPr>
        <w:t xml:space="preserve"> </w:t>
      </w:r>
      <w:r w:rsidRPr="0067787D">
        <w:rPr>
          <w:rFonts w:ascii="Times New Roman" w:hAnsi="Times New Roman" w:cs="Times New Roman"/>
          <w:b/>
          <w:color w:val="auto"/>
          <w:sz w:val="28"/>
          <w:szCs w:val="28"/>
          <w:lang w:val="uk-UA" w:eastAsia="ru-RU"/>
        </w:rPr>
        <w:t>теми.</w:t>
      </w:r>
      <w:r w:rsidR="008D254C" w:rsidRPr="0067787D">
        <w:rPr>
          <w:rFonts w:ascii="Times New Roman" w:hAnsi="Times New Roman" w:cs="Times New Roman"/>
          <w:b/>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Зі</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здобуттям</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Україною</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незалежності</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юридичні</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особи</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корпоративного</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типу</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набули</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статусу</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переважної</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форми</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господарювання,</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виступаючи</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основною</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формою</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ведення</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бізнесу</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та</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виступаючи</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засобом</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розв’язання</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різноманітних</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суспільно-політичних</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та</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соціальних</w:t>
      </w:r>
      <w:r w:rsidR="008D254C" w:rsidRPr="0067787D">
        <w:rPr>
          <w:rFonts w:ascii="Times New Roman" w:hAnsi="Times New Roman" w:cs="Times New Roman"/>
          <w:color w:val="auto"/>
          <w:sz w:val="28"/>
          <w:szCs w:val="28"/>
          <w:lang w:val="uk-UA" w:eastAsia="ru-RU"/>
        </w:rPr>
        <w:t xml:space="preserve"> </w:t>
      </w:r>
      <w:r w:rsidR="00B97065" w:rsidRPr="0067787D">
        <w:rPr>
          <w:rFonts w:ascii="Times New Roman" w:hAnsi="Times New Roman" w:cs="Times New Roman"/>
          <w:color w:val="auto"/>
          <w:sz w:val="28"/>
          <w:szCs w:val="28"/>
          <w:lang w:val="uk-UA" w:eastAsia="ru-RU"/>
        </w:rPr>
        <w:t>питань.</w:t>
      </w:r>
    </w:p>
    <w:p w:rsidR="00260136" w:rsidRPr="0067787D" w:rsidRDefault="00B97065" w:rsidP="0036384F">
      <w:pPr>
        <w:pStyle w:val="Default"/>
        <w:spacing w:line="360" w:lineRule="auto"/>
        <w:ind w:firstLine="720"/>
        <w:jc w:val="both"/>
        <w:rPr>
          <w:rFonts w:ascii="Times New Roman" w:hAnsi="Times New Roman" w:cs="Times New Roman"/>
          <w:color w:val="auto"/>
          <w:sz w:val="28"/>
          <w:szCs w:val="28"/>
          <w:lang w:val="uk-UA"/>
        </w:rPr>
      </w:pPr>
      <w:r w:rsidRPr="0067787D">
        <w:rPr>
          <w:rFonts w:ascii="Times New Roman" w:hAnsi="Times New Roman" w:cs="Times New Roman"/>
          <w:color w:val="auto"/>
          <w:sz w:val="28"/>
          <w:szCs w:val="28"/>
          <w:lang w:val="uk-UA" w:eastAsia="ru-RU"/>
        </w:rPr>
        <w:t>Усередині</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цих</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юридичних</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осіб</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виникають</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особливі</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відносини,</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зміст</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яких,</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перш</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за</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все,</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складають</w:t>
      </w:r>
      <w:r w:rsidR="008D254C" w:rsidRPr="0067787D">
        <w:rPr>
          <w:rFonts w:ascii="Times New Roman" w:hAnsi="Times New Roman" w:cs="Times New Roman"/>
          <w:color w:val="auto"/>
          <w:sz w:val="28"/>
          <w:szCs w:val="28"/>
          <w:lang w:val="uk-UA" w:eastAsia="ru-RU"/>
        </w:rPr>
        <w:t xml:space="preserve"> </w:t>
      </w:r>
      <w:r w:rsidRPr="0067787D">
        <w:rPr>
          <w:rFonts w:ascii="Times New Roman" w:hAnsi="Times New Roman" w:cs="Times New Roman"/>
          <w:color w:val="auto"/>
          <w:sz w:val="28"/>
          <w:szCs w:val="28"/>
          <w:lang w:val="uk-UA" w:eastAsia="ru-RU"/>
        </w:rPr>
        <w:t>корпоративні</w:t>
      </w:r>
      <w:r w:rsidR="008D254C" w:rsidRPr="0067787D">
        <w:rPr>
          <w:rFonts w:ascii="Times New Roman" w:hAnsi="Times New Roman" w:cs="Times New Roman"/>
          <w:color w:val="auto"/>
          <w:sz w:val="28"/>
          <w:szCs w:val="28"/>
          <w:lang w:val="uk-UA" w:eastAsia="ru-RU"/>
        </w:rPr>
        <w:t xml:space="preserve"> </w:t>
      </w:r>
      <w:r w:rsidR="0036384F">
        <w:rPr>
          <w:rFonts w:ascii="Times New Roman" w:hAnsi="Times New Roman" w:cs="Times New Roman"/>
          <w:color w:val="auto"/>
          <w:sz w:val="28"/>
          <w:szCs w:val="28"/>
          <w:lang w:val="uk-UA" w:eastAsia="ru-RU"/>
        </w:rPr>
        <w:t>….</w:t>
      </w:r>
    </w:p>
    <w:p w:rsidR="00260136" w:rsidRPr="0067787D" w:rsidRDefault="00260136" w:rsidP="00D5407E">
      <w:pPr>
        <w:autoSpaceDE w:val="0"/>
        <w:autoSpaceDN w:val="0"/>
        <w:adjustRightInd w:val="0"/>
        <w:spacing w:after="0" w:line="360" w:lineRule="auto"/>
        <w:ind w:firstLine="720"/>
        <w:jc w:val="both"/>
        <w:rPr>
          <w:rFonts w:ascii="Times New Roman" w:hAnsi="Times New Roman"/>
          <w:sz w:val="28"/>
          <w:szCs w:val="28"/>
          <w:lang w:val="uk-UA" w:eastAsia="ru-RU"/>
        </w:rPr>
      </w:pPr>
      <w:r w:rsidRPr="0067787D">
        <w:rPr>
          <w:rFonts w:ascii="Times New Roman" w:hAnsi="Times New Roman"/>
          <w:b/>
          <w:sz w:val="28"/>
          <w:szCs w:val="28"/>
          <w:lang w:val="uk-UA" w:eastAsia="ru-RU"/>
        </w:rPr>
        <w:t>Аналіз</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основних</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досліджень</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і</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публікацій.</w:t>
      </w:r>
      <w:r w:rsidR="008D254C" w:rsidRPr="0067787D">
        <w:rPr>
          <w:rFonts w:ascii="Times New Roman" w:hAnsi="Times New Roman"/>
          <w:b/>
          <w:sz w:val="28"/>
          <w:szCs w:val="28"/>
          <w:lang w:val="uk-UA" w:eastAsia="ru-RU"/>
        </w:rPr>
        <w:t xml:space="preserve"> </w:t>
      </w:r>
      <w:r w:rsidRPr="0067787D">
        <w:rPr>
          <w:rFonts w:ascii="Times New Roman" w:hAnsi="Times New Roman"/>
          <w:sz w:val="28"/>
          <w:szCs w:val="28"/>
          <w:lang w:val="uk-UA" w:eastAsia="ru-RU"/>
        </w:rPr>
        <w:t>Важливе</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науково-теоретичне</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значення</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для</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дослідження</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правових</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проблем</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корпоративних</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прав</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та</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обов’язків</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мають</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праці</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таких</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учених:</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О.</w:t>
      </w:r>
      <w:r w:rsidR="008D254C" w:rsidRPr="0067787D">
        <w:rPr>
          <w:rFonts w:ascii="Times New Roman" w:hAnsi="Times New Roman"/>
          <w:sz w:val="28"/>
          <w:szCs w:val="28"/>
          <w:lang w:val="uk-UA" w:eastAsia="ru-RU"/>
        </w:rPr>
        <w:t xml:space="preserve"> </w:t>
      </w:r>
      <w:r w:rsidRPr="0067787D">
        <w:rPr>
          <w:rFonts w:ascii="Times New Roman" w:hAnsi="Times New Roman"/>
          <w:sz w:val="28"/>
          <w:szCs w:val="28"/>
          <w:lang w:val="uk-UA" w:eastAsia="ru-RU"/>
        </w:rPr>
        <w:t>А.</w:t>
      </w:r>
      <w:r w:rsidR="008D254C" w:rsidRPr="0067787D">
        <w:rPr>
          <w:rFonts w:ascii="Times New Roman" w:hAnsi="Times New Roman"/>
          <w:sz w:val="28"/>
          <w:szCs w:val="28"/>
          <w:lang w:val="uk-UA" w:eastAsia="ru-RU"/>
        </w:rPr>
        <w:t xml:space="preserve"> </w:t>
      </w:r>
      <w:proofErr w:type="spellStart"/>
      <w:r w:rsidRPr="0067787D">
        <w:rPr>
          <w:rFonts w:ascii="Times New Roman" w:hAnsi="Times New Roman"/>
          <w:sz w:val="28"/>
          <w:szCs w:val="28"/>
          <w:lang w:val="uk-UA" w:eastAsia="ru-RU"/>
        </w:rPr>
        <w:t>Беляневич</w:t>
      </w:r>
      <w:proofErr w:type="spellEnd"/>
      <w:r w:rsidR="0036384F">
        <w:rPr>
          <w:rFonts w:ascii="Times New Roman" w:hAnsi="Times New Roman"/>
          <w:sz w:val="28"/>
          <w:szCs w:val="28"/>
          <w:lang w:val="uk-UA" w:eastAsia="ru-RU"/>
        </w:rPr>
        <w:t>….</w:t>
      </w:r>
    </w:p>
    <w:p w:rsidR="008D254C" w:rsidRPr="0067787D" w:rsidRDefault="0036384F" w:rsidP="008D254C">
      <w:pPr>
        <w:pStyle w:val="Default"/>
        <w:spacing w:line="36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r w:rsidR="008D254C" w:rsidRPr="0067787D">
        <w:rPr>
          <w:rFonts w:ascii="Times New Roman" w:hAnsi="Times New Roman" w:cs="Times New Roman"/>
          <w:color w:val="auto"/>
          <w:sz w:val="28"/>
          <w:szCs w:val="28"/>
          <w:lang w:val="uk-UA"/>
        </w:rPr>
        <w:t xml:space="preserve"> і неузгодженістю юридичної практики, зокрема судової та нотаріальної.</w:t>
      </w:r>
    </w:p>
    <w:p w:rsidR="00260136" w:rsidRPr="0067787D" w:rsidRDefault="00260136" w:rsidP="00260136">
      <w:pPr>
        <w:pStyle w:val="Default"/>
        <w:spacing w:line="360" w:lineRule="auto"/>
        <w:ind w:firstLine="720"/>
        <w:jc w:val="both"/>
        <w:rPr>
          <w:rFonts w:ascii="Times New Roman" w:hAnsi="Times New Roman" w:cs="Times New Roman"/>
          <w:color w:val="auto"/>
          <w:sz w:val="28"/>
          <w:szCs w:val="28"/>
          <w:lang w:val="uk-UA"/>
        </w:rPr>
      </w:pPr>
      <w:r w:rsidRPr="0067787D">
        <w:rPr>
          <w:rFonts w:ascii="Times New Roman" w:hAnsi="Times New Roman" w:cs="Times New Roman"/>
          <w:b/>
          <w:color w:val="auto"/>
          <w:sz w:val="28"/>
          <w:szCs w:val="28"/>
          <w:lang w:val="uk-UA" w:eastAsia="ru-RU"/>
        </w:rPr>
        <w:t>Мета</w:t>
      </w:r>
      <w:r w:rsidR="008D254C" w:rsidRPr="0067787D">
        <w:rPr>
          <w:rFonts w:ascii="Times New Roman" w:hAnsi="Times New Roman" w:cs="Times New Roman"/>
          <w:b/>
          <w:color w:val="auto"/>
          <w:sz w:val="28"/>
          <w:szCs w:val="28"/>
          <w:lang w:val="uk-UA" w:eastAsia="ru-RU"/>
        </w:rPr>
        <w:t xml:space="preserve"> </w:t>
      </w:r>
      <w:r w:rsidRPr="0067787D">
        <w:rPr>
          <w:rFonts w:ascii="Times New Roman" w:hAnsi="Times New Roman" w:cs="Times New Roman"/>
          <w:b/>
          <w:color w:val="auto"/>
          <w:sz w:val="28"/>
          <w:szCs w:val="28"/>
          <w:lang w:val="uk-UA" w:eastAsia="ru-RU"/>
        </w:rPr>
        <w:t>і</w:t>
      </w:r>
      <w:r w:rsidR="008D254C" w:rsidRPr="0067787D">
        <w:rPr>
          <w:rFonts w:ascii="Times New Roman" w:hAnsi="Times New Roman" w:cs="Times New Roman"/>
          <w:b/>
          <w:color w:val="auto"/>
          <w:sz w:val="28"/>
          <w:szCs w:val="28"/>
          <w:lang w:val="uk-UA" w:eastAsia="ru-RU"/>
        </w:rPr>
        <w:t xml:space="preserve"> </w:t>
      </w:r>
      <w:r w:rsidRPr="0067787D">
        <w:rPr>
          <w:rFonts w:ascii="Times New Roman" w:hAnsi="Times New Roman" w:cs="Times New Roman"/>
          <w:b/>
          <w:color w:val="auto"/>
          <w:sz w:val="28"/>
          <w:szCs w:val="28"/>
          <w:lang w:val="uk-UA" w:eastAsia="ru-RU"/>
        </w:rPr>
        <w:t>завдання</w:t>
      </w:r>
      <w:r w:rsidR="008D254C" w:rsidRPr="0067787D">
        <w:rPr>
          <w:rFonts w:ascii="Times New Roman" w:hAnsi="Times New Roman" w:cs="Times New Roman"/>
          <w:b/>
          <w:color w:val="auto"/>
          <w:sz w:val="28"/>
          <w:szCs w:val="28"/>
          <w:lang w:val="uk-UA" w:eastAsia="ru-RU"/>
        </w:rPr>
        <w:t xml:space="preserve"> </w:t>
      </w:r>
      <w:r w:rsidRPr="0067787D">
        <w:rPr>
          <w:rFonts w:ascii="Times New Roman" w:hAnsi="Times New Roman" w:cs="Times New Roman"/>
          <w:b/>
          <w:color w:val="auto"/>
          <w:sz w:val="28"/>
          <w:szCs w:val="28"/>
          <w:lang w:val="uk-UA" w:eastAsia="ru-RU"/>
        </w:rPr>
        <w:t>роботи.</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Головною</w:t>
      </w:r>
      <w:r w:rsidR="008D254C" w:rsidRPr="0067787D">
        <w:rPr>
          <w:rFonts w:ascii="Times New Roman" w:hAnsi="Times New Roman" w:cs="Times New Roman"/>
          <w:color w:val="auto"/>
          <w:sz w:val="28"/>
          <w:szCs w:val="28"/>
          <w:lang w:val="uk-UA"/>
        </w:rPr>
        <w:t xml:space="preserve"> </w:t>
      </w:r>
      <w:r w:rsidR="0036384F">
        <w:rPr>
          <w:rFonts w:ascii="Times New Roman" w:hAnsi="Times New Roman" w:cs="Times New Roman"/>
          <w:color w:val="auto"/>
          <w:sz w:val="28"/>
          <w:szCs w:val="28"/>
          <w:lang w:val="uk-UA"/>
        </w:rPr>
        <w:t>….</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зазначеної</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мети</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було</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поставлено</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та</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вирішено</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наступні</w:t>
      </w:r>
      <w:r w:rsidR="008D254C" w:rsidRPr="0067787D">
        <w:rPr>
          <w:rFonts w:ascii="Times New Roman" w:hAnsi="Times New Roman" w:cs="Times New Roman"/>
          <w:color w:val="auto"/>
          <w:sz w:val="28"/>
          <w:szCs w:val="28"/>
          <w:lang w:val="uk-UA"/>
        </w:rPr>
        <w:t xml:space="preserve"> </w:t>
      </w:r>
      <w:r w:rsidRPr="0067787D">
        <w:rPr>
          <w:rFonts w:ascii="Times New Roman" w:hAnsi="Times New Roman" w:cs="Times New Roman"/>
          <w:color w:val="auto"/>
          <w:sz w:val="28"/>
          <w:szCs w:val="28"/>
          <w:lang w:val="uk-UA"/>
        </w:rPr>
        <w:t>завдання:</w:t>
      </w:r>
    </w:p>
    <w:p w:rsidR="008D254C" w:rsidRPr="0067787D" w:rsidRDefault="008D254C" w:rsidP="00260136">
      <w:pPr>
        <w:pStyle w:val="Default"/>
        <w:spacing w:line="360" w:lineRule="auto"/>
        <w:ind w:firstLine="720"/>
        <w:jc w:val="both"/>
        <w:rPr>
          <w:rFonts w:ascii="Times New Roman" w:hAnsi="Times New Roman" w:cs="Times New Roman"/>
          <w:color w:val="auto"/>
          <w:sz w:val="28"/>
          <w:szCs w:val="28"/>
          <w:lang w:val="uk-UA" w:eastAsia="ru-RU"/>
        </w:rPr>
      </w:pPr>
      <w:r w:rsidRPr="0067787D">
        <w:rPr>
          <w:rFonts w:ascii="Times New Roman" w:hAnsi="Times New Roman" w:cs="Times New Roman"/>
          <w:color w:val="auto"/>
          <w:sz w:val="28"/>
          <w:szCs w:val="28"/>
          <w:lang w:val="uk-UA"/>
        </w:rPr>
        <w:t>надати визначення поняття «</w:t>
      </w:r>
      <w:r w:rsidRPr="0067787D">
        <w:rPr>
          <w:rFonts w:ascii="Times New Roman" w:hAnsi="Times New Roman" w:cs="Times New Roman"/>
          <w:color w:val="auto"/>
          <w:sz w:val="28"/>
          <w:szCs w:val="28"/>
          <w:lang w:val="uk-UA" w:eastAsia="ru-RU"/>
        </w:rPr>
        <w:t>корпоративне право</w:t>
      </w:r>
      <w:r w:rsidRPr="0067787D">
        <w:rPr>
          <w:rFonts w:ascii="Times New Roman" w:hAnsi="Times New Roman" w:cs="Times New Roman"/>
          <w:color w:val="auto"/>
          <w:sz w:val="28"/>
          <w:szCs w:val="28"/>
          <w:lang w:val="uk-UA"/>
        </w:rPr>
        <w:t xml:space="preserve">» та визначити </w:t>
      </w:r>
      <w:r w:rsidRPr="0067787D">
        <w:rPr>
          <w:rFonts w:ascii="Times New Roman" w:hAnsi="Times New Roman" w:cs="Times New Roman"/>
          <w:color w:val="auto"/>
          <w:sz w:val="28"/>
          <w:szCs w:val="28"/>
          <w:lang w:val="uk-UA" w:eastAsia="ru-RU"/>
        </w:rPr>
        <w:t>підстав набуття корпоративного права;</w:t>
      </w:r>
    </w:p>
    <w:p w:rsidR="00260136" w:rsidRPr="0067787D" w:rsidRDefault="0036384F" w:rsidP="00260136">
      <w:pPr>
        <w:pStyle w:val="Default"/>
        <w:spacing w:line="360" w:lineRule="auto"/>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ru-RU"/>
        </w:rPr>
        <w:t>…</w:t>
      </w:r>
      <w:r w:rsidR="008D254C" w:rsidRPr="0067787D">
        <w:rPr>
          <w:rFonts w:ascii="Times New Roman" w:hAnsi="Times New Roman" w:cs="Times New Roman"/>
          <w:color w:val="auto"/>
          <w:sz w:val="28"/>
          <w:szCs w:val="28"/>
          <w:lang w:val="uk-UA"/>
        </w:rPr>
        <w:t>.</w:t>
      </w:r>
    </w:p>
    <w:p w:rsidR="008D254C" w:rsidRPr="0067787D" w:rsidRDefault="008D254C" w:rsidP="00260136">
      <w:pPr>
        <w:pStyle w:val="Default"/>
        <w:spacing w:line="360" w:lineRule="auto"/>
        <w:ind w:firstLine="720"/>
        <w:jc w:val="both"/>
        <w:rPr>
          <w:rFonts w:ascii="Times New Roman" w:hAnsi="Times New Roman" w:cs="Times New Roman"/>
          <w:bCs/>
          <w:color w:val="auto"/>
          <w:sz w:val="28"/>
          <w:szCs w:val="28"/>
          <w:lang w:val="uk-UA" w:eastAsia="ru-RU"/>
        </w:rPr>
      </w:pPr>
      <w:r w:rsidRPr="0067787D">
        <w:rPr>
          <w:rFonts w:ascii="Times New Roman" w:hAnsi="Times New Roman" w:cs="Times New Roman"/>
          <w:b/>
          <w:color w:val="auto"/>
          <w:sz w:val="28"/>
          <w:szCs w:val="28"/>
          <w:lang w:val="uk-UA" w:eastAsia="ru-RU"/>
        </w:rPr>
        <w:t>Об’єктом курсової роботи</w:t>
      </w:r>
      <w:r w:rsidRPr="0067787D">
        <w:rPr>
          <w:rFonts w:ascii="Times New Roman" w:hAnsi="Times New Roman" w:cs="Times New Roman"/>
          <w:bCs/>
          <w:color w:val="auto"/>
          <w:sz w:val="28"/>
          <w:szCs w:val="28"/>
          <w:lang w:val="uk-UA" w:eastAsia="ru-RU"/>
        </w:rPr>
        <w:t xml:space="preserve"> виступає </w:t>
      </w:r>
      <w:r w:rsidR="0036384F">
        <w:rPr>
          <w:rFonts w:ascii="Times New Roman" w:hAnsi="Times New Roman" w:cs="Times New Roman"/>
          <w:bCs/>
          <w:color w:val="auto"/>
          <w:sz w:val="28"/>
          <w:szCs w:val="28"/>
          <w:lang w:val="uk-UA" w:eastAsia="ru-RU"/>
        </w:rPr>
        <w:t>…</w:t>
      </w:r>
    </w:p>
    <w:p w:rsidR="008D254C" w:rsidRPr="0067787D" w:rsidRDefault="008D254C" w:rsidP="008D254C">
      <w:pPr>
        <w:spacing w:after="0" w:line="360" w:lineRule="auto"/>
        <w:ind w:firstLine="720"/>
        <w:jc w:val="both"/>
        <w:rPr>
          <w:rFonts w:ascii="Times New Roman" w:hAnsi="Times New Roman"/>
          <w:bCs/>
          <w:sz w:val="28"/>
          <w:szCs w:val="28"/>
          <w:lang w:val="uk-UA" w:eastAsia="ru-RU"/>
        </w:rPr>
      </w:pPr>
      <w:r w:rsidRPr="0067787D">
        <w:rPr>
          <w:rFonts w:ascii="Times New Roman" w:hAnsi="Times New Roman"/>
          <w:b/>
          <w:sz w:val="28"/>
          <w:szCs w:val="28"/>
          <w:lang w:val="uk-UA" w:eastAsia="ru-RU"/>
        </w:rPr>
        <w:t>Предметом курсової роботи</w:t>
      </w:r>
      <w:r w:rsidRPr="0067787D">
        <w:rPr>
          <w:rFonts w:ascii="Times New Roman" w:hAnsi="Times New Roman"/>
          <w:bCs/>
          <w:sz w:val="28"/>
          <w:szCs w:val="28"/>
          <w:lang w:val="uk-UA" w:eastAsia="ru-RU"/>
        </w:rPr>
        <w:t xml:space="preserve"> є </w:t>
      </w:r>
      <w:r w:rsidR="0036384F">
        <w:rPr>
          <w:rFonts w:ascii="Times New Roman" w:hAnsi="Times New Roman"/>
          <w:sz w:val="28"/>
          <w:szCs w:val="28"/>
          <w:lang w:val="uk-UA"/>
        </w:rPr>
        <w:t>….</w:t>
      </w:r>
      <w:r w:rsidRPr="0067787D">
        <w:rPr>
          <w:rFonts w:ascii="Times New Roman" w:hAnsi="Times New Roman"/>
          <w:sz w:val="28"/>
          <w:szCs w:val="28"/>
          <w:lang w:val="uk-UA"/>
        </w:rPr>
        <w:t>, розвиток механізмів соціальної відповідальності корпорацій.</w:t>
      </w:r>
      <w:r w:rsidRPr="0067787D">
        <w:rPr>
          <w:rFonts w:ascii="Times New Roman" w:hAnsi="Times New Roman"/>
          <w:bCs/>
          <w:sz w:val="28"/>
          <w:szCs w:val="28"/>
          <w:lang w:val="uk-UA" w:eastAsia="ru-RU"/>
        </w:rPr>
        <w:t>.</w:t>
      </w:r>
    </w:p>
    <w:p w:rsidR="008D254C" w:rsidRPr="0067787D" w:rsidRDefault="008D254C" w:rsidP="008D254C">
      <w:pPr>
        <w:pStyle w:val="Default"/>
        <w:spacing w:line="360" w:lineRule="auto"/>
        <w:ind w:firstLine="720"/>
        <w:jc w:val="both"/>
        <w:rPr>
          <w:rFonts w:ascii="Times New Roman" w:hAnsi="Times New Roman" w:cs="Times New Roman"/>
          <w:bCs/>
          <w:color w:val="auto"/>
          <w:sz w:val="28"/>
          <w:szCs w:val="28"/>
          <w:lang w:val="uk-UA" w:eastAsia="ru-RU"/>
        </w:rPr>
      </w:pPr>
      <w:r w:rsidRPr="0067787D">
        <w:rPr>
          <w:rFonts w:ascii="Times New Roman" w:hAnsi="Times New Roman" w:cs="Times New Roman"/>
          <w:b/>
          <w:color w:val="auto"/>
          <w:sz w:val="28"/>
          <w:szCs w:val="28"/>
          <w:lang w:val="uk-UA" w:eastAsia="ru-RU"/>
        </w:rPr>
        <w:t>Структура курсової роботи.</w:t>
      </w:r>
      <w:r w:rsidRPr="0067787D">
        <w:rPr>
          <w:rFonts w:ascii="Times New Roman" w:hAnsi="Times New Roman" w:cs="Times New Roman"/>
          <w:bCs/>
          <w:color w:val="auto"/>
          <w:sz w:val="28"/>
          <w:szCs w:val="28"/>
          <w:lang w:val="uk-UA" w:eastAsia="ru-RU"/>
        </w:rPr>
        <w:t xml:space="preserve"> Курсова робота складається із вступу, трьох розділів, які поєднують чотири підрозділи, висновків та списку використаних джерел (всього 50, з них: нормативно-правових актів – 15, наукових джерел – 35).</w:t>
      </w:r>
    </w:p>
    <w:p w:rsidR="00A64968" w:rsidRPr="0067787D" w:rsidRDefault="00A64968" w:rsidP="00643C7A">
      <w:pPr>
        <w:tabs>
          <w:tab w:val="left" w:pos="9000"/>
        </w:tabs>
        <w:spacing w:after="0" w:line="360" w:lineRule="auto"/>
        <w:ind w:right="-2"/>
        <w:jc w:val="both"/>
        <w:rPr>
          <w:rFonts w:ascii="Times New Roman" w:hAnsi="Times New Roman"/>
          <w:b/>
          <w:sz w:val="28"/>
          <w:szCs w:val="28"/>
          <w:lang w:val="uk-UA"/>
        </w:rPr>
      </w:pPr>
      <w:r w:rsidRPr="0067787D">
        <w:rPr>
          <w:rFonts w:ascii="Times New Roman" w:hAnsi="Times New Roman"/>
          <w:bCs/>
          <w:sz w:val="28"/>
          <w:szCs w:val="28"/>
          <w:lang w:val="uk-UA" w:eastAsia="ru-RU"/>
        </w:rPr>
        <w:br w:type="page"/>
      </w:r>
      <w:r w:rsidRPr="0067787D">
        <w:rPr>
          <w:rFonts w:ascii="Times New Roman" w:hAnsi="Times New Roman"/>
          <w:b/>
          <w:sz w:val="28"/>
          <w:szCs w:val="28"/>
          <w:lang w:val="uk-UA"/>
        </w:rPr>
        <w:lastRenderedPageBreak/>
        <w:t>РОЗДІЛ</w:t>
      </w:r>
      <w:r w:rsidR="008D254C" w:rsidRPr="0067787D">
        <w:rPr>
          <w:rFonts w:ascii="Times New Roman" w:hAnsi="Times New Roman"/>
          <w:b/>
          <w:sz w:val="28"/>
          <w:szCs w:val="28"/>
          <w:lang w:val="uk-UA"/>
        </w:rPr>
        <w:t xml:space="preserve"> </w:t>
      </w:r>
      <w:r w:rsidRPr="0067787D">
        <w:rPr>
          <w:rFonts w:ascii="Times New Roman" w:hAnsi="Times New Roman"/>
          <w:b/>
          <w:sz w:val="28"/>
          <w:szCs w:val="28"/>
          <w:lang w:val="uk-UA"/>
        </w:rPr>
        <w:t>1.</w:t>
      </w:r>
      <w:r w:rsidR="008D254C" w:rsidRPr="0067787D">
        <w:rPr>
          <w:rFonts w:ascii="Times New Roman" w:hAnsi="Times New Roman"/>
          <w:b/>
          <w:sz w:val="28"/>
          <w:szCs w:val="28"/>
          <w:lang w:val="uk-UA"/>
        </w:rPr>
        <w:t xml:space="preserve"> </w:t>
      </w:r>
      <w:r w:rsidRPr="0067787D">
        <w:rPr>
          <w:rFonts w:ascii="Times New Roman" w:hAnsi="Times New Roman"/>
          <w:b/>
          <w:sz w:val="28"/>
          <w:szCs w:val="28"/>
          <w:lang w:val="uk-UA" w:eastAsia="ru-RU"/>
        </w:rPr>
        <w:t>ЗАГАЛЬНА</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ХАРАКТЕРИСТИКА</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ПОРЯДКУ</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НАБУТТЯ</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КОРПОРАТИВНИХ</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ПРАВ</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ЗА</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ЗАКОНОДАВСТВОМ</w:t>
      </w:r>
      <w:r w:rsidR="008D254C" w:rsidRPr="0067787D">
        <w:rPr>
          <w:rFonts w:ascii="Times New Roman" w:hAnsi="Times New Roman"/>
          <w:b/>
          <w:sz w:val="28"/>
          <w:szCs w:val="28"/>
          <w:lang w:val="uk-UA" w:eastAsia="ru-RU"/>
        </w:rPr>
        <w:t xml:space="preserve"> </w:t>
      </w:r>
      <w:r w:rsidRPr="0067787D">
        <w:rPr>
          <w:rFonts w:ascii="Times New Roman" w:hAnsi="Times New Roman"/>
          <w:b/>
          <w:sz w:val="28"/>
          <w:szCs w:val="28"/>
          <w:lang w:val="uk-UA" w:eastAsia="ru-RU"/>
        </w:rPr>
        <w:t>УКРАЇНИ</w:t>
      </w:r>
    </w:p>
    <w:p w:rsidR="00A64968" w:rsidRPr="0067787D" w:rsidRDefault="00A64968" w:rsidP="00643C7A">
      <w:pPr>
        <w:spacing w:after="0" w:line="360" w:lineRule="auto"/>
        <w:ind w:firstLine="709"/>
        <w:jc w:val="both"/>
        <w:rPr>
          <w:rFonts w:ascii="Times New Roman" w:hAnsi="Times New Roman"/>
          <w:b/>
          <w:sz w:val="28"/>
          <w:szCs w:val="28"/>
          <w:lang w:val="uk-UA"/>
        </w:rPr>
      </w:pPr>
    </w:p>
    <w:p w:rsidR="00A64968" w:rsidRPr="0067787D" w:rsidRDefault="00A64968" w:rsidP="00643C7A">
      <w:pPr>
        <w:pStyle w:val="a7"/>
        <w:numPr>
          <w:ilvl w:val="1"/>
          <w:numId w:val="3"/>
        </w:numPr>
        <w:spacing w:line="360" w:lineRule="auto"/>
        <w:jc w:val="both"/>
        <w:rPr>
          <w:rFonts w:ascii="Times New Roman" w:hAnsi="Times New Roman" w:cs="Times New Roman"/>
          <w:b/>
          <w:sz w:val="28"/>
          <w:szCs w:val="28"/>
          <w:lang w:val="uk-UA"/>
        </w:rPr>
      </w:pPr>
      <w:r w:rsidRPr="0067787D">
        <w:rPr>
          <w:rFonts w:ascii="Times New Roman" w:hAnsi="Times New Roman" w:cs="Times New Roman"/>
          <w:b/>
          <w:sz w:val="28"/>
          <w:szCs w:val="28"/>
          <w:lang w:val="uk-UA"/>
        </w:rPr>
        <w:t>Поняття</w:t>
      </w:r>
      <w:r w:rsidR="008D254C" w:rsidRPr="0067787D">
        <w:rPr>
          <w:rFonts w:ascii="Times New Roman" w:hAnsi="Times New Roman" w:cs="Times New Roman"/>
          <w:b/>
          <w:sz w:val="28"/>
          <w:szCs w:val="28"/>
          <w:lang w:val="uk-UA"/>
        </w:rPr>
        <w:t xml:space="preserve"> </w:t>
      </w:r>
      <w:r w:rsidRPr="0067787D">
        <w:rPr>
          <w:rFonts w:ascii="Times New Roman" w:hAnsi="Times New Roman" w:cs="Times New Roman"/>
          <w:b/>
          <w:sz w:val="28"/>
          <w:szCs w:val="28"/>
          <w:lang w:val="uk-UA"/>
        </w:rPr>
        <w:t>й</w:t>
      </w:r>
      <w:r w:rsidR="008D254C" w:rsidRPr="0067787D">
        <w:rPr>
          <w:rFonts w:ascii="Times New Roman" w:hAnsi="Times New Roman" w:cs="Times New Roman"/>
          <w:b/>
          <w:sz w:val="28"/>
          <w:szCs w:val="28"/>
          <w:lang w:val="uk-UA"/>
        </w:rPr>
        <w:t xml:space="preserve"> </w:t>
      </w:r>
      <w:r w:rsidRPr="0067787D">
        <w:rPr>
          <w:rFonts w:ascii="Times New Roman" w:hAnsi="Times New Roman" w:cs="Times New Roman"/>
          <w:b/>
          <w:sz w:val="28"/>
          <w:szCs w:val="28"/>
          <w:lang w:val="uk-UA"/>
        </w:rPr>
        <w:t>загальна</w:t>
      </w:r>
      <w:r w:rsidR="008D254C" w:rsidRPr="0067787D">
        <w:rPr>
          <w:rFonts w:ascii="Times New Roman" w:hAnsi="Times New Roman" w:cs="Times New Roman"/>
          <w:b/>
          <w:sz w:val="28"/>
          <w:szCs w:val="28"/>
          <w:lang w:val="uk-UA"/>
        </w:rPr>
        <w:t xml:space="preserve"> </w:t>
      </w:r>
      <w:r w:rsidRPr="0067787D">
        <w:rPr>
          <w:rFonts w:ascii="Times New Roman" w:hAnsi="Times New Roman" w:cs="Times New Roman"/>
          <w:b/>
          <w:sz w:val="28"/>
          <w:szCs w:val="28"/>
          <w:lang w:val="uk-UA"/>
        </w:rPr>
        <w:t>характеристика</w:t>
      </w:r>
      <w:r w:rsidR="008D254C" w:rsidRPr="0067787D">
        <w:rPr>
          <w:rFonts w:ascii="Times New Roman" w:hAnsi="Times New Roman" w:cs="Times New Roman"/>
          <w:b/>
          <w:sz w:val="28"/>
          <w:szCs w:val="28"/>
          <w:lang w:val="uk-UA"/>
        </w:rPr>
        <w:t xml:space="preserve"> </w:t>
      </w:r>
      <w:r w:rsidRPr="0067787D">
        <w:rPr>
          <w:rFonts w:ascii="Times New Roman" w:hAnsi="Times New Roman" w:cs="Times New Roman"/>
          <w:b/>
          <w:sz w:val="28"/>
          <w:szCs w:val="28"/>
          <w:lang w:val="uk-UA"/>
        </w:rPr>
        <w:t>підстав</w:t>
      </w:r>
      <w:r w:rsidR="008D254C" w:rsidRPr="0067787D">
        <w:rPr>
          <w:rFonts w:ascii="Times New Roman" w:hAnsi="Times New Roman" w:cs="Times New Roman"/>
          <w:b/>
          <w:sz w:val="28"/>
          <w:szCs w:val="28"/>
          <w:lang w:val="uk-UA"/>
        </w:rPr>
        <w:t xml:space="preserve"> </w:t>
      </w:r>
      <w:r w:rsidRPr="0067787D">
        <w:rPr>
          <w:rFonts w:ascii="Times New Roman" w:hAnsi="Times New Roman" w:cs="Times New Roman"/>
          <w:b/>
          <w:sz w:val="28"/>
          <w:szCs w:val="28"/>
          <w:lang w:val="uk-UA"/>
        </w:rPr>
        <w:t>набуття</w:t>
      </w:r>
      <w:r w:rsidR="008D254C" w:rsidRPr="0067787D">
        <w:rPr>
          <w:rFonts w:ascii="Times New Roman" w:hAnsi="Times New Roman" w:cs="Times New Roman"/>
          <w:b/>
          <w:sz w:val="28"/>
          <w:szCs w:val="28"/>
          <w:lang w:val="uk-UA"/>
        </w:rPr>
        <w:t xml:space="preserve"> </w:t>
      </w:r>
      <w:r w:rsidRPr="0067787D">
        <w:rPr>
          <w:rFonts w:ascii="Times New Roman" w:hAnsi="Times New Roman" w:cs="Times New Roman"/>
          <w:b/>
          <w:sz w:val="28"/>
          <w:szCs w:val="28"/>
          <w:lang w:val="uk-UA"/>
        </w:rPr>
        <w:t>корпоративного</w:t>
      </w:r>
      <w:r w:rsidR="008D254C" w:rsidRPr="0067787D">
        <w:rPr>
          <w:rFonts w:ascii="Times New Roman" w:hAnsi="Times New Roman" w:cs="Times New Roman"/>
          <w:b/>
          <w:sz w:val="28"/>
          <w:szCs w:val="28"/>
          <w:lang w:val="uk-UA"/>
        </w:rPr>
        <w:t xml:space="preserve"> </w:t>
      </w:r>
      <w:r w:rsidRPr="0067787D">
        <w:rPr>
          <w:rFonts w:ascii="Times New Roman" w:hAnsi="Times New Roman" w:cs="Times New Roman"/>
          <w:b/>
          <w:sz w:val="28"/>
          <w:szCs w:val="28"/>
          <w:lang w:val="uk-UA"/>
        </w:rPr>
        <w:t>права</w:t>
      </w:r>
    </w:p>
    <w:p w:rsidR="00A64968" w:rsidRPr="0067787D" w:rsidRDefault="00A64968" w:rsidP="00643C7A">
      <w:pPr>
        <w:spacing w:line="360" w:lineRule="auto"/>
        <w:jc w:val="both"/>
        <w:rPr>
          <w:rFonts w:ascii="Times New Roman" w:hAnsi="Times New Roman"/>
          <w:bCs/>
          <w:sz w:val="28"/>
          <w:szCs w:val="28"/>
          <w:lang w:val="uk-UA"/>
        </w:rPr>
      </w:pPr>
    </w:p>
    <w:p w:rsidR="008D254C" w:rsidRPr="0067787D" w:rsidRDefault="008D254C" w:rsidP="00710C54">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Правовідносини, які регулює корпоративне право, за своєю правовою природою є складними, різноплановими. В юридичній літературі з приводу питання про поняття корпоративного права та корпоративних прав зустрічаються різні точки зору цивілістика радянських часів такими дослідженнями не займалася, однак сьогодні проблеми корпоративного права дедалі більше привертають увагу юристів-практиків та науковців</w:t>
      </w:r>
      <w:r w:rsidR="00E56CF2" w:rsidRPr="0067787D">
        <w:rPr>
          <w:rFonts w:ascii="Times New Roman" w:hAnsi="Times New Roman"/>
          <w:sz w:val="28"/>
          <w:szCs w:val="28"/>
          <w:lang w:val="uk-UA"/>
        </w:rPr>
        <w:t xml:space="preserve"> </w:t>
      </w:r>
      <w:r w:rsidR="00D51AB9" w:rsidRPr="0067787D">
        <w:rPr>
          <w:rFonts w:ascii="Times New Roman" w:hAnsi="Times New Roman"/>
          <w:sz w:val="28"/>
          <w:szCs w:val="28"/>
          <w:lang w:val="uk-UA"/>
        </w:rPr>
        <w:t>[1, с. 98]</w:t>
      </w:r>
      <w:r w:rsidRPr="0067787D">
        <w:rPr>
          <w:rFonts w:ascii="Times New Roman" w:hAnsi="Times New Roman"/>
          <w:sz w:val="28"/>
          <w:szCs w:val="28"/>
          <w:lang w:val="uk-UA"/>
        </w:rPr>
        <w:t>.</w:t>
      </w:r>
    </w:p>
    <w:p w:rsidR="008D254C" w:rsidRPr="0067787D" w:rsidRDefault="008D254C" w:rsidP="00710C54">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Стрижнем усіх корпоративних прав є правовий зв'язок, який виникає між засновниками та створеним суб'єктом. Специфіка корпоративного права виявляється, зокрема, в тому, що воно, у свою чергу, складається з низки прав, яке кожне окремо можна назвати корпоративним правом. Це право на одержання дивідендів, право на управління, право на отримання частини прибутку тощо.</w:t>
      </w:r>
    </w:p>
    <w:p w:rsidR="00D51AB9" w:rsidRPr="0067787D" w:rsidRDefault="00D51AB9" w:rsidP="00710C54">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Отже, корпоративне право як право об'єктивне можна розглядати як систему юридичних норм, що регулюють групу суспільних відносин, яка виникає у зв'язку із створенням і функціонуванням юридичних осіб у результаті реалізації суб'єктами цивільних правовідносин права бути їх засновниками (учасниками) [1, с. 99].</w:t>
      </w:r>
    </w:p>
    <w:p w:rsidR="00D51AB9" w:rsidRPr="0067787D" w:rsidRDefault="00D51AB9" w:rsidP="0036384F">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Корпоративне право в </w:t>
      </w:r>
      <w:r w:rsidR="0036384F">
        <w:rPr>
          <w:rFonts w:ascii="Times New Roman" w:hAnsi="Times New Roman"/>
          <w:sz w:val="28"/>
          <w:szCs w:val="28"/>
          <w:lang w:val="uk-UA"/>
        </w:rPr>
        <w:t>….</w:t>
      </w:r>
    </w:p>
    <w:p w:rsidR="00D51AB9" w:rsidRPr="0067787D" w:rsidRDefault="00D51AB9" w:rsidP="00710C54">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У п. 1.8 ст. 1 Закону України «Про оподаткування прибутку підприємств» </w:t>
      </w:r>
      <w:r w:rsidR="00E56CF2" w:rsidRPr="0067787D">
        <w:rPr>
          <w:rFonts w:ascii="Times New Roman" w:hAnsi="Times New Roman"/>
          <w:sz w:val="28"/>
          <w:szCs w:val="28"/>
          <w:lang w:val="uk-UA"/>
        </w:rPr>
        <w:t xml:space="preserve">[3] </w:t>
      </w:r>
      <w:r w:rsidR="005A5F00" w:rsidRPr="005A5F00">
        <w:rPr>
          <w:rFonts w:ascii="Times New Roman" w:hAnsi="Times New Roman"/>
          <w:sz w:val="28"/>
          <w:szCs w:val="28"/>
        </w:rPr>
        <w:t>(</w:t>
      </w:r>
      <w:r w:rsidR="005A5F00">
        <w:rPr>
          <w:rFonts w:ascii="Times New Roman" w:hAnsi="Times New Roman"/>
          <w:sz w:val="28"/>
          <w:szCs w:val="28"/>
          <w:lang w:val="uk-UA"/>
        </w:rPr>
        <w:t>втратив чинність</w:t>
      </w:r>
      <w:r w:rsidR="005A5F00" w:rsidRPr="005A5F00">
        <w:rPr>
          <w:rFonts w:ascii="Times New Roman" w:hAnsi="Times New Roman"/>
          <w:sz w:val="28"/>
          <w:szCs w:val="28"/>
        </w:rPr>
        <w:t>)</w:t>
      </w:r>
      <w:r w:rsidRPr="0067787D">
        <w:rPr>
          <w:rFonts w:ascii="Times New Roman" w:hAnsi="Times New Roman"/>
          <w:sz w:val="28"/>
          <w:szCs w:val="28"/>
          <w:lang w:val="uk-UA"/>
        </w:rPr>
        <w:t>аналогічні положення визнача</w:t>
      </w:r>
      <w:r w:rsidR="005A5F00">
        <w:rPr>
          <w:rFonts w:ascii="Times New Roman" w:hAnsi="Times New Roman"/>
          <w:sz w:val="28"/>
          <w:szCs w:val="28"/>
          <w:lang w:val="uk-UA"/>
        </w:rPr>
        <w:t xml:space="preserve">ли </w:t>
      </w:r>
      <w:r w:rsidRPr="0067787D">
        <w:rPr>
          <w:rFonts w:ascii="Times New Roman" w:hAnsi="Times New Roman"/>
          <w:sz w:val="28"/>
          <w:szCs w:val="28"/>
          <w:lang w:val="uk-UA"/>
        </w:rPr>
        <w:t>корпоративні права як «право власності на частку (пай) у статутному фонді (капіталі)...».</w:t>
      </w:r>
    </w:p>
    <w:p w:rsidR="00D51AB9" w:rsidRPr="0067787D" w:rsidRDefault="00D51AB9" w:rsidP="00710C54">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Володіння корпоративними правами не вважається підприємництвом. Однак слід зазначити, що законом можуть бути встановлені обмеження певним особам щодо володіння корпоративними правами та/ або їх здійснення.</w:t>
      </w:r>
    </w:p>
    <w:p w:rsidR="00CD5524" w:rsidRPr="0067787D" w:rsidRDefault="00D51AB9" w:rsidP="0036384F">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lastRenderedPageBreak/>
        <w:t xml:space="preserve">Згідно з ч. 3 ст. 167 </w:t>
      </w:r>
      <w:r w:rsidR="00710C54" w:rsidRPr="0067787D">
        <w:rPr>
          <w:rFonts w:ascii="Times New Roman" w:hAnsi="Times New Roman"/>
          <w:sz w:val="28"/>
          <w:szCs w:val="28"/>
          <w:lang w:val="uk-UA"/>
        </w:rPr>
        <w:t>Господарського кодексу України</w:t>
      </w:r>
      <w:r w:rsidRPr="0067787D">
        <w:rPr>
          <w:rFonts w:ascii="Times New Roman" w:hAnsi="Times New Roman"/>
          <w:sz w:val="28"/>
          <w:szCs w:val="28"/>
          <w:lang w:val="uk-UA"/>
        </w:rPr>
        <w:t xml:space="preserve"> «під корпоративними відносинами маються на увазі відносини, що виникають, змінюються та припиняються щодо </w:t>
      </w:r>
      <w:r w:rsidR="0036384F">
        <w:rPr>
          <w:rFonts w:ascii="Times New Roman" w:hAnsi="Times New Roman"/>
          <w:sz w:val="28"/>
          <w:szCs w:val="28"/>
          <w:lang w:val="uk-UA"/>
        </w:rPr>
        <w:t>….</w:t>
      </w:r>
    </w:p>
    <w:p w:rsidR="00BE4ABA" w:rsidRPr="0067787D" w:rsidRDefault="00CD5524" w:rsidP="0036384F">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В. М. Кравчук [1</w:t>
      </w:r>
      <w:r w:rsidR="0044187D" w:rsidRPr="0067787D">
        <w:rPr>
          <w:rFonts w:ascii="Times New Roman" w:hAnsi="Times New Roman"/>
          <w:sz w:val="28"/>
          <w:szCs w:val="28"/>
          <w:lang w:val="uk-UA"/>
        </w:rPr>
        <w:t>3</w:t>
      </w:r>
      <w:r w:rsidRPr="0067787D">
        <w:rPr>
          <w:rFonts w:ascii="Times New Roman" w:hAnsi="Times New Roman"/>
          <w:sz w:val="28"/>
          <w:szCs w:val="28"/>
          <w:lang w:val="uk-UA"/>
        </w:rPr>
        <w:t xml:space="preserve">, c. 263] та І. Б. </w:t>
      </w:r>
      <w:proofErr w:type="spellStart"/>
      <w:r w:rsidRPr="0067787D">
        <w:rPr>
          <w:rFonts w:ascii="Times New Roman" w:hAnsi="Times New Roman"/>
          <w:sz w:val="28"/>
          <w:szCs w:val="28"/>
          <w:lang w:val="uk-UA"/>
        </w:rPr>
        <w:t>Саракун</w:t>
      </w:r>
      <w:proofErr w:type="spellEnd"/>
      <w:r w:rsidRPr="0067787D">
        <w:rPr>
          <w:rFonts w:ascii="Times New Roman" w:hAnsi="Times New Roman"/>
          <w:sz w:val="28"/>
          <w:szCs w:val="28"/>
          <w:lang w:val="uk-UA"/>
        </w:rPr>
        <w:t xml:space="preserve"> [</w:t>
      </w:r>
      <w:r w:rsidR="0044187D" w:rsidRPr="0067787D">
        <w:rPr>
          <w:rFonts w:ascii="Times New Roman" w:hAnsi="Times New Roman"/>
          <w:sz w:val="28"/>
          <w:szCs w:val="28"/>
          <w:lang w:val="uk-UA"/>
        </w:rPr>
        <w:t>14</w:t>
      </w:r>
      <w:r w:rsidRPr="0067787D">
        <w:rPr>
          <w:rFonts w:ascii="Times New Roman" w:hAnsi="Times New Roman"/>
          <w:sz w:val="28"/>
          <w:szCs w:val="28"/>
          <w:lang w:val="uk-UA"/>
        </w:rPr>
        <w:t xml:space="preserve">, c. 7] поділяють підстави виникнення корпоративних правовідносин на первісні і похідні. На думку вченого, створення товариства є головною первинною підставою виникнення корпоративних правовідносин, а похідними підставами є всі інші способи набуття участі у господарських товариствах, </w:t>
      </w:r>
      <w:r w:rsidR="0036384F">
        <w:rPr>
          <w:rFonts w:ascii="Times New Roman" w:hAnsi="Times New Roman"/>
          <w:sz w:val="28"/>
          <w:szCs w:val="28"/>
          <w:lang w:val="uk-UA"/>
        </w:rPr>
        <w:t>….</w:t>
      </w:r>
      <w:r w:rsidRPr="0067787D">
        <w:rPr>
          <w:rFonts w:ascii="Times New Roman" w:hAnsi="Times New Roman"/>
          <w:sz w:val="28"/>
          <w:szCs w:val="28"/>
          <w:lang w:val="uk-UA"/>
        </w:rPr>
        <w:t xml:space="preserve"> </w:t>
      </w:r>
      <w:r w:rsidR="0036384F">
        <w:rPr>
          <w:rFonts w:ascii="Times New Roman" w:hAnsi="Times New Roman"/>
          <w:sz w:val="28"/>
          <w:szCs w:val="28"/>
          <w:lang w:val="uk-UA"/>
        </w:rPr>
        <w:t>…</w:t>
      </w:r>
    </w:p>
    <w:p w:rsidR="00BE4ABA" w:rsidRPr="0067787D" w:rsidRDefault="002C6AAA" w:rsidP="00BE4ABA">
      <w:pPr>
        <w:spacing w:after="0" w:line="360" w:lineRule="auto"/>
        <w:ind w:firstLine="720"/>
        <w:jc w:val="both"/>
        <w:rPr>
          <w:rFonts w:ascii="Times New Roman" w:hAnsi="Times New Roman"/>
          <w:sz w:val="28"/>
          <w:szCs w:val="28"/>
          <w:lang w:val="uk-UA" w:eastAsia="ru-RU"/>
        </w:rPr>
      </w:pPr>
      <w:r w:rsidRPr="0067787D">
        <w:rPr>
          <w:rFonts w:ascii="Times New Roman" w:hAnsi="Times New Roman"/>
          <w:sz w:val="28"/>
          <w:szCs w:val="28"/>
          <w:lang w:val="uk-UA"/>
        </w:rPr>
        <w:t xml:space="preserve">Таким чином, </w:t>
      </w:r>
      <w:r w:rsidR="0036384F">
        <w:rPr>
          <w:rFonts w:ascii="Times New Roman" w:hAnsi="Times New Roman"/>
          <w:sz w:val="28"/>
          <w:szCs w:val="28"/>
          <w:lang w:val="uk-UA"/>
        </w:rPr>
        <w:t>…</w:t>
      </w:r>
    </w:p>
    <w:p w:rsidR="00A920EA" w:rsidRPr="0067787D" w:rsidRDefault="00A920EA" w:rsidP="008550A9">
      <w:pPr>
        <w:spacing w:line="360" w:lineRule="auto"/>
        <w:jc w:val="both"/>
        <w:rPr>
          <w:rFonts w:ascii="Times New Roman" w:hAnsi="Times New Roman"/>
          <w:bCs/>
          <w:sz w:val="28"/>
          <w:szCs w:val="28"/>
          <w:lang w:val="uk-UA"/>
        </w:rPr>
      </w:pPr>
    </w:p>
    <w:p w:rsidR="008550A9" w:rsidRPr="0067787D" w:rsidRDefault="008550A9" w:rsidP="008550A9">
      <w:pPr>
        <w:numPr>
          <w:ilvl w:val="1"/>
          <w:numId w:val="3"/>
        </w:numPr>
        <w:spacing w:line="360" w:lineRule="auto"/>
        <w:jc w:val="both"/>
        <w:rPr>
          <w:rFonts w:ascii="Times New Roman" w:hAnsi="Times New Roman"/>
          <w:b/>
          <w:sz w:val="28"/>
          <w:szCs w:val="28"/>
          <w:lang w:val="uk-UA" w:eastAsia="ru-RU"/>
        </w:rPr>
      </w:pPr>
      <w:r w:rsidRPr="0067787D">
        <w:rPr>
          <w:rFonts w:ascii="Times New Roman" w:hAnsi="Times New Roman"/>
          <w:b/>
          <w:sz w:val="28"/>
          <w:szCs w:val="28"/>
          <w:lang w:val="uk-UA" w:eastAsia="ru-RU"/>
        </w:rPr>
        <w:t>Момент виникнення корпоративних прав</w:t>
      </w:r>
    </w:p>
    <w:p w:rsidR="008550A9" w:rsidRPr="0067787D" w:rsidRDefault="008550A9" w:rsidP="008550A9">
      <w:pPr>
        <w:spacing w:line="360" w:lineRule="auto"/>
        <w:jc w:val="both"/>
        <w:rPr>
          <w:rFonts w:ascii="Times New Roman" w:hAnsi="Times New Roman"/>
          <w:sz w:val="28"/>
          <w:szCs w:val="28"/>
          <w:lang w:val="uk-UA" w:eastAsia="ru-RU"/>
        </w:rPr>
      </w:pPr>
    </w:p>
    <w:p w:rsidR="00BE4ABA" w:rsidRPr="0067787D" w:rsidRDefault="00DB0AFB" w:rsidP="0036384F">
      <w:pPr>
        <w:spacing w:after="0" w:line="360" w:lineRule="auto"/>
        <w:ind w:firstLine="708"/>
        <w:jc w:val="both"/>
        <w:rPr>
          <w:rFonts w:ascii="Times New Roman" w:hAnsi="Times New Roman"/>
          <w:sz w:val="28"/>
          <w:szCs w:val="28"/>
          <w:lang w:val="uk-UA"/>
        </w:rPr>
      </w:pPr>
      <w:r w:rsidRPr="0067787D">
        <w:rPr>
          <w:rFonts w:ascii="Times New Roman" w:hAnsi="Times New Roman"/>
          <w:sz w:val="28"/>
          <w:szCs w:val="28"/>
          <w:lang w:val="uk-UA"/>
        </w:rPr>
        <w:t xml:space="preserve">На сьогодні корпоративний сектор економіки є важливим структурним елементом національної економіки, а від ефективності його діяльності залежить розвиток всіх галузей господарства та держави в цілому. Одним із найважливіших елементів зовнішньої </w:t>
      </w:r>
      <w:r w:rsidR="0036384F">
        <w:rPr>
          <w:rFonts w:ascii="Times New Roman" w:hAnsi="Times New Roman"/>
          <w:sz w:val="28"/>
          <w:szCs w:val="28"/>
          <w:lang w:val="uk-UA"/>
        </w:rPr>
        <w:t>…</w:t>
      </w:r>
    </w:p>
    <w:p w:rsidR="00BE4ABA" w:rsidRPr="0067787D" w:rsidRDefault="00BE4ABA" w:rsidP="0036384F">
      <w:pPr>
        <w:spacing w:after="0" w:line="360" w:lineRule="auto"/>
        <w:ind w:firstLine="708"/>
        <w:jc w:val="both"/>
        <w:rPr>
          <w:rFonts w:ascii="Times New Roman" w:hAnsi="Times New Roman"/>
          <w:sz w:val="28"/>
          <w:szCs w:val="28"/>
          <w:lang w:val="uk-UA"/>
        </w:rPr>
      </w:pPr>
      <w:r w:rsidRPr="0067787D">
        <w:rPr>
          <w:rFonts w:ascii="Times New Roman" w:hAnsi="Times New Roman"/>
          <w:sz w:val="28"/>
          <w:szCs w:val="28"/>
          <w:lang w:val="uk-UA"/>
        </w:rPr>
        <w:t xml:space="preserve">До первинних підстав набуття учасником корпоративних прав вчений відносить, зокрема, створення засновником господарської організації або підписку на акції при створенні акціонерного товариства; прийняття нового учасника в корпорацію за умови збільшення установчого капіталу; внесення існуючим </w:t>
      </w:r>
      <w:r w:rsidR="0036384F">
        <w:rPr>
          <w:rFonts w:ascii="Times New Roman" w:hAnsi="Times New Roman"/>
          <w:sz w:val="28"/>
          <w:szCs w:val="28"/>
          <w:lang w:val="uk-UA"/>
        </w:rPr>
        <w:t>….</w:t>
      </w:r>
    </w:p>
    <w:p w:rsidR="00BE4ABA" w:rsidRPr="0067787D" w:rsidRDefault="00BE4ABA" w:rsidP="0036384F">
      <w:pPr>
        <w:spacing w:after="0" w:line="360" w:lineRule="auto"/>
        <w:ind w:firstLine="708"/>
        <w:jc w:val="both"/>
        <w:rPr>
          <w:rFonts w:ascii="Times New Roman" w:hAnsi="Times New Roman"/>
          <w:sz w:val="28"/>
          <w:szCs w:val="28"/>
          <w:lang w:val="uk-UA"/>
        </w:rPr>
      </w:pPr>
      <w:r w:rsidRPr="0067787D">
        <w:rPr>
          <w:rFonts w:ascii="Times New Roman" w:hAnsi="Times New Roman"/>
          <w:sz w:val="28"/>
          <w:szCs w:val="28"/>
          <w:lang w:val="uk-UA"/>
        </w:rPr>
        <w:t xml:space="preserve">Можна погодитись з точкою зору Е. </w:t>
      </w:r>
      <w:proofErr w:type="spellStart"/>
      <w:r w:rsidRPr="0067787D">
        <w:rPr>
          <w:rFonts w:ascii="Times New Roman" w:hAnsi="Times New Roman"/>
          <w:sz w:val="28"/>
          <w:szCs w:val="28"/>
          <w:lang w:val="uk-UA"/>
        </w:rPr>
        <w:t>Голодницького</w:t>
      </w:r>
      <w:proofErr w:type="spellEnd"/>
      <w:r w:rsidRPr="0067787D">
        <w:rPr>
          <w:rFonts w:ascii="Times New Roman" w:hAnsi="Times New Roman"/>
          <w:sz w:val="28"/>
          <w:szCs w:val="28"/>
          <w:lang w:val="uk-UA"/>
        </w:rPr>
        <w:t xml:space="preserve"> щодо того, що у разі набуття корпоративних прав за цивільно</w:t>
      </w:r>
      <w:r w:rsidR="002C6AAA" w:rsidRPr="0067787D">
        <w:rPr>
          <w:rFonts w:ascii="Times New Roman" w:hAnsi="Times New Roman"/>
          <w:sz w:val="28"/>
          <w:szCs w:val="28"/>
          <w:lang w:val="uk-UA"/>
        </w:rPr>
        <w:t>-</w:t>
      </w:r>
      <w:r w:rsidRPr="0067787D">
        <w:rPr>
          <w:rFonts w:ascii="Times New Roman" w:hAnsi="Times New Roman"/>
          <w:sz w:val="28"/>
          <w:szCs w:val="28"/>
          <w:lang w:val="uk-UA"/>
        </w:rPr>
        <w:t xml:space="preserve">правовими угодами купівлі-продажу, міни, дарування моментом набуття корпоративних прав є момент укладення договору або момент, визначений у договорі, </w:t>
      </w:r>
      <w:r w:rsidR="0036384F">
        <w:rPr>
          <w:rFonts w:ascii="Times New Roman" w:hAnsi="Times New Roman"/>
          <w:sz w:val="28"/>
          <w:szCs w:val="28"/>
          <w:lang w:val="uk-UA"/>
        </w:rPr>
        <w:t>….</w:t>
      </w:r>
      <w:r w:rsidRPr="0067787D">
        <w:rPr>
          <w:rFonts w:ascii="Times New Roman" w:hAnsi="Times New Roman"/>
          <w:sz w:val="28"/>
          <w:szCs w:val="28"/>
          <w:lang w:val="uk-UA"/>
        </w:rPr>
        <w:t xml:space="preserve"> [18].</w:t>
      </w:r>
    </w:p>
    <w:p w:rsidR="00CC1C3D" w:rsidRPr="0067787D" w:rsidRDefault="00BE4ABA" w:rsidP="0036384F">
      <w:pPr>
        <w:spacing w:after="0" w:line="360" w:lineRule="auto"/>
        <w:ind w:firstLine="708"/>
        <w:jc w:val="both"/>
        <w:rPr>
          <w:rFonts w:ascii="Times New Roman" w:hAnsi="Times New Roman"/>
          <w:sz w:val="28"/>
          <w:szCs w:val="28"/>
          <w:lang w:val="uk-UA"/>
        </w:rPr>
      </w:pPr>
      <w:r w:rsidRPr="0067787D">
        <w:rPr>
          <w:rFonts w:ascii="Times New Roman" w:hAnsi="Times New Roman"/>
          <w:sz w:val="28"/>
          <w:szCs w:val="28"/>
          <w:lang w:val="uk-UA"/>
        </w:rPr>
        <w:t xml:space="preserve">З точки зору В. М. Кравчука, про будь-яку участь у товаристві може йтися лише після створення товариства, адже українське законодавство не визнає правосуб'єктності за незареєстрованими товариствами, як, наприклад, у німецькому законодавстві [19, c. 11]. Однак на практиці виникають проблеми при реалізації обов'язку щодо внесення майна </w:t>
      </w:r>
      <w:r w:rsidR="0036384F">
        <w:rPr>
          <w:rFonts w:ascii="Times New Roman" w:hAnsi="Times New Roman"/>
          <w:sz w:val="28"/>
          <w:szCs w:val="28"/>
          <w:lang w:val="uk-UA"/>
        </w:rPr>
        <w:t>….</w:t>
      </w:r>
    </w:p>
    <w:p w:rsidR="0036384F" w:rsidRDefault="00CC1C3D" w:rsidP="0036384F">
      <w:pPr>
        <w:spacing w:after="0" w:line="360" w:lineRule="auto"/>
        <w:ind w:firstLine="708"/>
        <w:jc w:val="both"/>
        <w:rPr>
          <w:rFonts w:ascii="Times New Roman" w:hAnsi="Times New Roman"/>
          <w:sz w:val="28"/>
          <w:szCs w:val="28"/>
          <w:lang w:val="uk-UA"/>
        </w:rPr>
      </w:pPr>
      <w:r w:rsidRPr="0067787D">
        <w:rPr>
          <w:rFonts w:ascii="Times New Roman" w:hAnsi="Times New Roman"/>
          <w:sz w:val="28"/>
          <w:szCs w:val="28"/>
          <w:lang w:val="uk-UA"/>
        </w:rPr>
        <w:lastRenderedPageBreak/>
        <w:t xml:space="preserve">Отже, </w:t>
      </w:r>
      <w:r w:rsidR="0036384F">
        <w:rPr>
          <w:rFonts w:ascii="Times New Roman" w:hAnsi="Times New Roman"/>
          <w:sz w:val="28"/>
          <w:szCs w:val="28"/>
          <w:lang w:val="uk-UA"/>
        </w:rPr>
        <w:t>…</w:t>
      </w:r>
    </w:p>
    <w:p w:rsidR="00731C02" w:rsidRPr="0067787D" w:rsidRDefault="00731C02" w:rsidP="0036384F">
      <w:pPr>
        <w:spacing w:after="0" w:line="360" w:lineRule="auto"/>
        <w:ind w:firstLine="708"/>
        <w:jc w:val="both"/>
        <w:rPr>
          <w:rFonts w:ascii="Times New Roman" w:hAnsi="Times New Roman"/>
          <w:b/>
          <w:sz w:val="28"/>
          <w:szCs w:val="28"/>
          <w:lang w:val="uk-UA"/>
        </w:rPr>
      </w:pPr>
      <w:r w:rsidRPr="0067787D">
        <w:rPr>
          <w:rFonts w:ascii="Times New Roman" w:hAnsi="Times New Roman"/>
          <w:b/>
          <w:sz w:val="28"/>
          <w:szCs w:val="28"/>
          <w:lang w:val="uk-UA"/>
        </w:rPr>
        <w:t>РОЗДІЛ 2. ВИДИ ПІДСТАВ НАБУТТЯ КОРПОРАТИВНИХ ПРАВ</w:t>
      </w:r>
    </w:p>
    <w:p w:rsidR="00D5407E" w:rsidRPr="0067787D" w:rsidRDefault="00D5407E" w:rsidP="00731C02">
      <w:pPr>
        <w:tabs>
          <w:tab w:val="left" w:pos="9000"/>
        </w:tabs>
        <w:spacing w:after="0" w:line="360" w:lineRule="auto"/>
        <w:ind w:right="-2"/>
        <w:jc w:val="both"/>
        <w:rPr>
          <w:rFonts w:ascii="Times New Roman" w:hAnsi="Times New Roman"/>
          <w:b/>
          <w:sz w:val="28"/>
          <w:szCs w:val="28"/>
          <w:lang w:val="uk-UA"/>
        </w:rPr>
      </w:pPr>
    </w:p>
    <w:p w:rsidR="00731C02" w:rsidRPr="0067787D" w:rsidRDefault="00731C02" w:rsidP="00731C02">
      <w:pPr>
        <w:tabs>
          <w:tab w:val="left" w:pos="9000"/>
        </w:tabs>
        <w:spacing w:after="0" w:line="360" w:lineRule="auto"/>
        <w:ind w:right="-2"/>
        <w:jc w:val="both"/>
        <w:rPr>
          <w:rFonts w:ascii="Times New Roman" w:hAnsi="Times New Roman"/>
          <w:sz w:val="28"/>
          <w:szCs w:val="28"/>
          <w:lang w:val="uk-UA" w:eastAsia="ru-RU"/>
        </w:rPr>
      </w:pPr>
      <w:r w:rsidRPr="0067787D">
        <w:rPr>
          <w:rFonts w:ascii="Times New Roman" w:hAnsi="Times New Roman"/>
          <w:b/>
          <w:sz w:val="28"/>
          <w:szCs w:val="28"/>
          <w:lang w:val="uk-UA"/>
        </w:rPr>
        <w:t xml:space="preserve">2.1. </w:t>
      </w:r>
      <w:r w:rsidRPr="0067787D">
        <w:rPr>
          <w:rFonts w:ascii="Times New Roman" w:hAnsi="Times New Roman"/>
          <w:b/>
          <w:sz w:val="28"/>
          <w:szCs w:val="28"/>
          <w:lang w:val="uk-UA" w:eastAsia="ru-RU"/>
        </w:rPr>
        <w:t>Первинні підстави набуття корпоративних прав</w:t>
      </w:r>
    </w:p>
    <w:p w:rsidR="00731C02" w:rsidRPr="0067787D" w:rsidRDefault="00731C02" w:rsidP="00731C02">
      <w:pPr>
        <w:tabs>
          <w:tab w:val="left" w:pos="9000"/>
        </w:tabs>
        <w:spacing w:after="0" w:line="360" w:lineRule="auto"/>
        <w:ind w:right="-2"/>
        <w:jc w:val="both"/>
        <w:rPr>
          <w:rFonts w:ascii="Times New Roman" w:hAnsi="Times New Roman"/>
          <w:sz w:val="28"/>
          <w:szCs w:val="28"/>
          <w:lang w:val="uk-UA" w:eastAsia="ru-RU"/>
        </w:rPr>
      </w:pPr>
    </w:p>
    <w:p w:rsidR="00731C02" w:rsidRPr="0067787D" w:rsidRDefault="008270A1" w:rsidP="00D5407E">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До первинних підстав набуття учасником корпоративних прав </w:t>
      </w:r>
      <w:r w:rsidR="00D5407E" w:rsidRPr="0067787D">
        <w:rPr>
          <w:rFonts w:ascii="Times New Roman" w:hAnsi="Times New Roman"/>
          <w:sz w:val="28"/>
          <w:szCs w:val="28"/>
          <w:lang w:val="uk-UA"/>
        </w:rPr>
        <w:t xml:space="preserve">Е. </w:t>
      </w:r>
      <w:proofErr w:type="spellStart"/>
      <w:r w:rsidR="00D5407E" w:rsidRPr="0067787D">
        <w:rPr>
          <w:rFonts w:ascii="Times New Roman" w:hAnsi="Times New Roman"/>
          <w:sz w:val="28"/>
          <w:szCs w:val="28"/>
          <w:lang w:val="uk-UA"/>
        </w:rPr>
        <w:t>Голодницький</w:t>
      </w:r>
      <w:proofErr w:type="spellEnd"/>
      <w:r w:rsidR="00D5407E" w:rsidRPr="0067787D">
        <w:rPr>
          <w:rFonts w:ascii="Times New Roman" w:hAnsi="Times New Roman"/>
          <w:sz w:val="28"/>
          <w:szCs w:val="28"/>
          <w:lang w:val="uk-UA"/>
        </w:rPr>
        <w:t xml:space="preserve"> [3]</w:t>
      </w:r>
      <w:r w:rsidRPr="0067787D">
        <w:rPr>
          <w:rFonts w:ascii="Times New Roman" w:hAnsi="Times New Roman"/>
          <w:sz w:val="28"/>
          <w:szCs w:val="28"/>
          <w:lang w:val="uk-UA"/>
        </w:rPr>
        <w:t xml:space="preserve"> відносить, зокрема, створення засновником господарської організації або підписку на</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акції при створенні акціонерного товариства; прийняття</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нового учасника в корпорацію за умови збільшення</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установчого капіталу; внесення існуючим учасником</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додаткових вкладів при збільшенні установчого капіталу та інші. В даному випадку правовідносини виникають</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з моменту державної реєстрації товариства.</w:t>
      </w:r>
    </w:p>
    <w:p w:rsidR="00D5407E" w:rsidRPr="0067787D" w:rsidRDefault="0036384F" w:rsidP="00D5407E">
      <w:pPr>
        <w:tabs>
          <w:tab w:val="left" w:pos="9000"/>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w:t>
      </w:r>
    </w:p>
    <w:p w:rsidR="00014550" w:rsidRPr="0067787D" w:rsidRDefault="00014550" w:rsidP="00D5407E">
      <w:pPr>
        <w:tabs>
          <w:tab w:val="left" w:pos="9000"/>
        </w:tabs>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Як вказує </w:t>
      </w:r>
      <w:proofErr w:type="spellStart"/>
      <w:r w:rsidRPr="0067787D">
        <w:rPr>
          <w:rFonts w:ascii="Times New Roman" w:hAnsi="Times New Roman"/>
          <w:sz w:val="28"/>
          <w:szCs w:val="28"/>
          <w:lang w:val="uk-UA"/>
        </w:rPr>
        <w:t>А.Смітюх</w:t>
      </w:r>
      <w:proofErr w:type="spellEnd"/>
      <w:r w:rsidRPr="0067787D">
        <w:rPr>
          <w:rFonts w:ascii="Times New Roman" w:hAnsi="Times New Roman"/>
          <w:sz w:val="28"/>
          <w:szCs w:val="28"/>
          <w:lang w:val="uk-UA"/>
        </w:rPr>
        <w:t>, правовий статус особи, яка вже є власником частки, але ще не стала учасником товариства є аномальним,</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оскільки особи, які набули майнову участь в господарському товаристві повинні мати також і права щодо самого товариства, отже,</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правовий статус власника частки у статутному капіталі і правовий</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 xml:space="preserve">статус учасника товариства, незважаючи на відмінність їх правових </w:t>
      </w:r>
      <w:proofErr w:type="spellStart"/>
      <w:r w:rsidRPr="0067787D">
        <w:rPr>
          <w:rFonts w:ascii="Times New Roman" w:hAnsi="Times New Roman"/>
          <w:sz w:val="28"/>
          <w:szCs w:val="28"/>
          <w:lang w:val="uk-UA"/>
        </w:rPr>
        <w:t>природ</w:t>
      </w:r>
      <w:proofErr w:type="spellEnd"/>
      <w:r w:rsidRPr="0067787D">
        <w:rPr>
          <w:rFonts w:ascii="Times New Roman" w:hAnsi="Times New Roman"/>
          <w:sz w:val="28"/>
          <w:szCs w:val="28"/>
          <w:lang w:val="uk-UA"/>
        </w:rPr>
        <w:t>, нерозривно пов’язані, одночасно виникають і одночасно припиняються та не існують один без одного: власник частки</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завжди є учасником товариства і навпаки [</w:t>
      </w:r>
      <w:r w:rsidR="00D5407E" w:rsidRPr="0067787D">
        <w:rPr>
          <w:rFonts w:ascii="Times New Roman" w:hAnsi="Times New Roman"/>
          <w:sz w:val="28"/>
          <w:szCs w:val="28"/>
          <w:lang w:val="uk-UA"/>
        </w:rPr>
        <w:t>2</w:t>
      </w:r>
      <w:r w:rsidRPr="0067787D">
        <w:rPr>
          <w:rFonts w:ascii="Times New Roman" w:hAnsi="Times New Roman"/>
          <w:sz w:val="28"/>
          <w:szCs w:val="28"/>
          <w:lang w:val="uk-UA"/>
        </w:rPr>
        <w:t>1, с. 117]</w:t>
      </w:r>
      <w:r w:rsidR="0036384F">
        <w:rPr>
          <w:rFonts w:ascii="Times New Roman" w:hAnsi="Times New Roman"/>
          <w:sz w:val="28"/>
          <w:szCs w:val="28"/>
          <w:lang w:val="uk-UA"/>
        </w:rPr>
        <w:t>…</w:t>
      </w:r>
    </w:p>
    <w:p w:rsidR="00014550" w:rsidRPr="0067787D" w:rsidRDefault="00014550" w:rsidP="00D5407E">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Натомість В.Кравчук наполягає на тому, що особа може бути</w:t>
      </w:r>
      <w:r w:rsidR="00D5407E" w:rsidRPr="0067787D">
        <w:rPr>
          <w:rFonts w:ascii="Times New Roman" w:hAnsi="Times New Roman"/>
          <w:sz w:val="28"/>
          <w:szCs w:val="28"/>
          <w:lang w:val="uk-UA"/>
        </w:rPr>
        <w:t xml:space="preserve"> </w:t>
      </w:r>
      <w:r w:rsidRPr="0067787D">
        <w:rPr>
          <w:rFonts w:ascii="Times New Roman" w:hAnsi="Times New Roman"/>
          <w:sz w:val="28"/>
          <w:szCs w:val="28"/>
          <w:lang w:val="uk-UA"/>
        </w:rPr>
        <w:t>власником (співвласником) частки, але не мати права участі в товаристві [</w:t>
      </w:r>
      <w:r w:rsidR="00D5407E" w:rsidRPr="0067787D">
        <w:rPr>
          <w:rFonts w:ascii="Times New Roman" w:hAnsi="Times New Roman"/>
          <w:sz w:val="28"/>
          <w:szCs w:val="28"/>
          <w:lang w:val="uk-UA"/>
        </w:rPr>
        <w:t>2</w:t>
      </w:r>
      <w:r w:rsidRPr="0067787D">
        <w:rPr>
          <w:rFonts w:ascii="Times New Roman" w:hAnsi="Times New Roman"/>
          <w:sz w:val="28"/>
          <w:szCs w:val="28"/>
          <w:lang w:val="uk-UA"/>
        </w:rPr>
        <w:t>2, с. 14]</w:t>
      </w:r>
      <w:r w:rsidR="0036384F">
        <w:rPr>
          <w:rFonts w:ascii="Times New Roman" w:hAnsi="Times New Roman"/>
          <w:sz w:val="28"/>
          <w:szCs w:val="28"/>
          <w:lang w:val="uk-UA"/>
        </w:rPr>
        <w:t>…</w:t>
      </w:r>
    </w:p>
    <w:p w:rsidR="003A5820" w:rsidRPr="0067787D" w:rsidRDefault="0036384F" w:rsidP="003A5820">
      <w:pPr>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w:t>
      </w:r>
    </w:p>
    <w:p w:rsidR="00731C02" w:rsidRPr="0067787D" w:rsidRDefault="001658F9" w:rsidP="00D5407E">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Таким чином, </w:t>
      </w:r>
      <w:r w:rsidR="0036384F">
        <w:rPr>
          <w:rFonts w:ascii="Times New Roman" w:hAnsi="Times New Roman"/>
          <w:sz w:val="28"/>
          <w:szCs w:val="28"/>
          <w:lang w:val="uk-UA"/>
        </w:rPr>
        <w:t>…</w:t>
      </w:r>
    </w:p>
    <w:p w:rsidR="00731C02" w:rsidRPr="0067787D" w:rsidRDefault="00731C02" w:rsidP="00731C02">
      <w:pPr>
        <w:tabs>
          <w:tab w:val="left" w:pos="9000"/>
        </w:tabs>
        <w:spacing w:after="0" w:line="360" w:lineRule="auto"/>
        <w:ind w:right="-2"/>
        <w:jc w:val="both"/>
        <w:rPr>
          <w:rFonts w:ascii="Times New Roman" w:hAnsi="Times New Roman"/>
          <w:b/>
          <w:sz w:val="28"/>
          <w:szCs w:val="28"/>
          <w:lang w:val="uk-UA"/>
        </w:rPr>
      </w:pPr>
      <w:r w:rsidRPr="0067787D">
        <w:rPr>
          <w:rFonts w:ascii="Times New Roman" w:hAnsi="Times New Roman"/>
          <w:b/>
          <w:sz w:val="28"/>
          <w:szCs w:val="28"/>
          <w:lang w:val="uk-UA"/>
        </w:rPr>
        <w:t xml:space="preserve">2.2. </w:t>
      </w:r>
      <w:r w:rsidRPr="0067787D">
        <w:rPr>
          <w:rFonts w:ascii="Times New Roman" w:hAnsi="Times New Roman"/>
          <w:b/>
          <w:sz w:val="28"/>
          <w:szCs w:val="28"/>
          <w:lang w:val="uk-UA" w:eastAsia="ru-RU"/>
        </w:rPr>
        <w:t>Похідні підстави набуття корпоративних прав</w:t>
      </w:r>
    </w:p>
    <w:p w:rsidR="00731C02" w:rsidRPr="0067787D" w:rsidRDefault="00731C02" w:rsidP="00731C02">
      <w:pPr>
        <w:tabs>
          <w:tab w:val="left" w:pos="9000"/>
        </w:tabs>
        <w:spacing w:after="0" w:line="360" w:lineRule="auto"/>
        <w:ind w:right="-2"/>
        <w:jc w:val="both"/>
        <w:rPr>
          <w:rFonts w:ascii="Times New Roman" w:hAnsi="Times New Roman"/>
          <w:sz w:val="28"/>
          <w:szCs w:val="28"/>
          <w:lang w:val="uk-UA"/>
        </w:rPr>
      </w:pPr>
    </w:p>
    <w:p w:rsidR="005C4228" w:rsidRPr="0067787D" w:rsidRDefault="005C4228" w:rsidP="00C37ED9">
      <w:pPr>
        <w:pStyle w:val="Default"/>
        <w:spacing w:line="360" w:lineRule="auto"/>
        <w:ind w:firstLine="720"/>
        <w:jc w:val="both"/>
        <w:rPr>
          <w:rFonts w:ascii="Times New Roman" w:hAnsi="Times New Roman" w:cs="Times New Roman"/>
          <w:bCs/>
          <w:color w:val="auto"/>
          <w:sz w:val="28"/>
          <w:szCs w:val="28"/>
          <w:lang w:val="uk-UA"/>
        </w:rPr>
      </w:pPr>
      <w:r w:rsidRPr="0067787D">
        <w:rPr>
          <w:rFonts w:ascii="Times New Roman" w:hAnsi="Times New Roman" w:cs="Times New Roman"/>
          <w:bCs/>
          <w:color w:val="auto"/>
          <w:sz w:val="28"/>
          <w:szCs w:val="28"/>
          <w:lang w:val="uk-UA"/>
        </w:rPr>
        <w:t xml:space="preserve">До похідних причин відносять набуття корпоративних прав на підставі правочину, на підставі спадкування, на підставі правонаступництва. </w:t>
      </w:r>
    </w:p>
    <w:p w:rsidR="00970EC5" w:rsidRPr="0067787D" w:rsidRDefault="008A5170" w:rsidP="0036384F">
      <w:pPr>
        <w:pStyle w:val="Default"/>
        <w:spacing w:line="360" w:lineRule="auto"/>
        <w:ind w:firstLine="720"/>
        <w:jc w:val="both"/>
        <w:rPr>
          <w:sz w:val="28"/>
          <w:szCs w:val="28"/>
          <w:lang w:val="uk-UA"/>
        </w:rPr>
      </w:pPr>
      <w:r w:rsidRPr="0067787D">
        <w:rPr>
          <w:rFonts w:ascii="Times New Roman" w:hAnsi="Times New Roman" w:cs="Times New Roman"/>
          <w:color w:val="auto"/>
          <w:sz w:val="28"/>
          <w:szCs w:val="28"/>
          <w:lang w:val="uk-UA"/>
        </w:rPr>
        <w:lastRenderedPageBreak/>
        <w:t>В. М. Кравчук поділяє підстави набуття корпоративних прав за критерієм належності останніх. До первинних належать створення юридичної особи; прийняття учасника; придбання акцій нової емісії; продаж акцій чи часток, які належать юридичній особі. До похідних – відступлення частки, продаж акцій, спадкування часток [2</w:t>
      </w:r>
      <w:r w:rsidR="005C4228" w:rsidRPr="0067787D">
        <w:rPr>
          <w:rFonts w:ascii="Times New Roman" w:hAnsi="Times New Roman" w:cs="Times New Roman"/>
          <w:color w:val="auto"/>
          <w:sz w:val="28"/>
          <w:szCs w:val="28"/>
          <w:lang w:val="uk-UA"/>
        </w:rPr>
        <w:t>6</w:t>
      </w:r>
      <w:r w:rsidRPr="0067787D">
        <w:rPr>
          <w:rFonts w:ascii="Times New Roman" w:hAnsi="Times New Roman" w:cs="Times New Roman"/>
          <w:color w:val="auto"/>
          <w:sz w:val="28"/>
          <w:szCs w:val="28"/>
          <w:lang w:val="uk-UA"/>
        </w:rPr>
        <w:t xml:space="preserve">, с. 261]. З таким поділом, вважаємо, </w:t>
      </w:r>
      <w:r w:rsidR="005C4228" w:rsidRPr="0067787D">
        <w:rPr>
          <w:rFonts w:ascii="Times New Roman" w:hAnsi="Times New Roman" w:cs="Times New Roman"/>
          <w:color w:val="auto"/>
          <w:sz w:val="28"/>
          <w:szCs w:val="28"/>
          <w:lang w:val="uk-UA"/>
        </w:rPr>
        <w:t xml:space="preserve">можна погодитись лише </w:t>
      </w:r>
      <w:r w:rsidRPr="0067787D">
        <w:rPr>
          <w:rFonts w:ascii="Times New Roman" w:hAnsi="Times New Roman" w:cs="Times New Roman"/>
          <w:color w:val="auto"/>
          <w:sz w:val="28"/>
          <w:szCs w:val="28"/>
          <w:lang w:val="uk-UA"/>
        </w:rPr>
        <w:t xml:space="preserve">частково. Якщо акції нової емісії дійсно відчужуються від імені товариства, то, наприклад, при створенні юридичної особи корпоративні права у засновників виникають вперше. Фактично, в даному випадку, корпоративні права є новоствореною річчю. Тому навряд чи можна говорити в даному випадку про те, що набуття корпоративних </w:t>
      </w:r>
      <w:r w:rsidR="0036384F">
        <w:rPr>
          <w:rFonts w:ascii="Times New Roman" w:hAnsi="Times New Roman" w:cs="Times New Roman"/>
          <w:color w:val="auto"/>
          <w:sz w:val="28"/>
          <w:szCs w:val="28"/>
          <w:lang w:val="uk-UA"/>
        </w:rPr>
        <w:t>….</w:t>
      </w:r>
    </w:p>
    <w:p w:rsidR="00970EC5" w:rsidRPr="0067787D" w:rsidRDefault="00970EC5" w:rsidP="0036384F">
      <w:pPr>
        <w:pStyle w:val="a8"/>
        <w:shd w:val="clear" w:color="auto" w:fill="FFFFFF"/>
        <w:spacing w:before="0" w:beforeAutospacing="0" w:after="0" w:afterAutospacing="0" w:line="360" w:lineRule="auto"/>
        <w:ind w:firstLine="720"/>
        <w:jc w:val="both"/>
        <w:rPr>
          <w:sz w:val="28"/>
          <w:szCs w:val="28"/>
          <w:lang w:val="uk-UA"/>
        </w:rPr>
      </w:pPr>
      <w:r w:rsidRPr="0067787D">
        <w:rPr>
          <w:rStyle w:val="a9"/>
          <w:b w:val="0"/>
          <w:sz w:val="28"/>
          <w:szCs w:val="28"/>
          <w:bdr w:val="none" w:sz="0" w:space="0" w:color="auto" w:frame="1"/>
          <w:lang w:val="uk-UA"/>
        </w:rPr>
        <w:t>Поглинання</w:t>
      </w:r>
      <w:r w:rsidR="00A401B4" w:rsidRPr="0067787D">
        <w:rPr>
          <w:rStyle w:val="a9"/>
          <w:b w:val="0"/>
          <w:sz w:val="28"/>
          <w:szCs w:val="28"/>
          <w:bdr w:val="none" w:sz="0" w:space="0" w:color="auto" w:frame="1"/>
          <w:lang w:val="uk-UA"/>
        </w:rPr>
        <w:t xml:space="preserve"> </w:t>
      </w:r>
      <w:r w:rsidRPr="0067787D">
        <w:rPr>
          <w:sz w:val="28"/>
          <w:szCs w:val="28"/>
          <w:lang w:val="uk-UA"/>
        </w:rPr>
        <w:t xml:space="preserve">це процес приєднання всіх активів однієї юридичної особи до іншої з подальшою передачею приймаючій особі (правонаступнику) всіх прав і обов'язків особи, яка приєднується з припинення існування останньої. Як і у випадку з реорганізацією та злиттям при поглинанні складається акт передачі, в якому відображаються всі активи і всі види заборгованостей особи, яка приєдналася. Після завершення цього процесу до </w:t>
      </w:r>
      <w:r w:rsidR="0036384F">
        <w:rPr>
          <w:sz w:val="28"/>
          <w:szCs w:val="28"/>
          <w:lang w:val="uk-UA"/>
        </w:rPr>
        <w:t>….</w:t>
      </w:r>
    </w:p>
    <w:p w:rsidR="0036384F" w:rsidRDefault="00A401B4" w:rsidP="0036384F">
      <w:pPr>
        <w:pStyle w:val="a8"/>
        <w:shd w:val="clear" w:color="auto" w:fill="FFFFFF"/>
        <w:spacing w:before="0" w:beforeAutospacing="0" w:after="0" w:afterAutospacing="0" w:line="360" w:lineRule="auto"/>
        <w:ind w:firstLine="720"/>
        <w:jc w:val="both"/>
        <w:rPr>
          <w:sz w:val="28"/>
          <w:szCs w:val="28"/>
          <w:lang w:val="uk-UA"/>
        </w:rPr>
      </w:pPr>
      <w:r w:rsidRPr="0067787D">
        <w:rPr>
          <w:sz w:val="28"/>
          <w:szCs w:val="28"/>
          <w:lang w:val="uk-UA"/>
        </w:rPr>
        <w:t xml:space="preserve">Таким чином, </w:t>
      </w:r>
      <w:r w:rsidR="0036384F">
        <w:rPr>
          <w:sz w:val="28"/>
          <w:szCs w:val="28"/>
          <w:lang w:val="uk-UA"/>
        </w:rPr>
        <w:t>…</w:t>
      </w:r>
    </w:p>
    <w:p w:rsidR="00731C02" w:rsidRPr="0067787D" w:rsidRDefault="00731C02" w:rsidP="0036384F">
      <w:pPr>
        <w:pStyle w:val="a8"/>
        <w:shd w:val="clear" w:color="auto" w:fill="FFFFFF"/>
        <w:spacing w:before="0" w:beforeAutospacing="0" w:after="0" w:afterAutospacing="0" w:line="360" w:lineRule="auto"/>
        <w:ind w:firstLine="720"/>
        <w:jc w:val="both"/>
        <w:rPr>
          <w:b/>
          <w:sz w:val="28"/>
          <w:szCs w:val="28"/>
          <w:lang w:val="uk-UA"/>
        </w:rPr>
      </w:pPr>
      <w:r w:rsidRPr="0067787D">
        <w:rPr>
          <w:b/>
          <w:sz w:val="28"/>
          <w:szCs w:val="28"/>
          <w:lang w:val="uk-UA"/>
        </w:rPr>
        <w:t>РОЗДІЛ 3. ПОРІВНЯЛЬНО-ПРАВОВА ХАРАКТЕРИСТИКА НАБУТТЯ КОРПОРАТИВНИХ ПРАВ ЗА ЗАКОНОДАВСТВОМ УКРАЇНИ ТА КРАЇН ЄС</w:t>
      </w:r>
    </w:p>
    <w:p w:rsidR="00731C02" w:rsidRPr="0067787D" w:rsidRDefault="00731C02" w:rsidP="00731C02">
      <w:pPr>
        <w:rPr>
          <w:rFonts w:ascii="Times New Roman" w:hAnsi="Times New Roman"/>
          <w:sz w:val="28"/>
          <w:szCs w:val="28"/>
          <w:lang w:val="uk-UA"/>
        </w:rPr>
      </w:pPr>
    </w:p>
    <w:p w:rsidR="00046DB4" w:rsidRPr="0067787D" w:rsidRDefault="00046DB4" w:rsidP="004141D7">
      <w:pPr>
        <w:autoSpaceDE w:val="0"/>
        <w:autoSpaceDN w:val="0"/>
        <w:adjustRightInd w:val="0"/>
        <w:spacing w:after="0" w:line="360" w:lineRule="auto"/>
        <w:ind w:firstLine="709"/>
        <w:jc w:val="both"/>
        <w:rPr>
          <w:rFonts w:ascii="Times New Roman" w:hAnsi="Times New Roman"/>
          <w:iCs/>
          <w:sz w:val="28"/>
          <w:szCs w:val="28"/>
          <w:lang w:val="uk-UA"/>
        </w:rPr>
      </w:pPr>
      <w:r w:rsidRPr="0067787D">
        <w:rPr>
          <w:rFonts w:ascii="Times New Roman" w:hAnsi="Times New Roman"/>
          <w:iCs/>
          <w:sz w:val="28"/>
          <w:szCs w:val="28"/>
          <w:lang w:val="uk-UA"/>
        </w:rPr>
        <w:t>Взявши курс на інтеграцію у ЄС, Україна зобов’язалась виконати певні соціальні та економічні вимоги. Особливої уваги потребують корпоративні відносини, оскільки, все ще залишаються суттєві суперечності та недоліки. Тому для задоволення сучасних потреб, можливо, перейняти деякі особливості регулювання корпоративних прав провідних країн Європи. Для цього необхідно розгляну організаційно-правові форми юридичних осіб та їх відносини.</w:t>
      </w:r>
    </w:p>
    <w:p w:rsidR="00A863F9" w:rsidRPr="0067787D" w:rsidRDefault="004141D7" w:rsidP="0036384F">
      <w:pPr>
        <w:autoSpaceDE w:val="0"/>
        <w:autoSpaceDN w:val="0"/>
        <w:adjustRightInd w:val="0"/>
        <w:spacing w:after="0" w:line="360" w:lineRule="auto"/>
        <w:ind w:firstLine="709"/>
        <w:jc w:val="both"/>
        <w:rPr>
          <w:rFonts w:ascii="Times New Roman" w:hAnsi="Times New Roman"/>
          <w:iCs/>
          <w:sz w:val="28"/>
          <w:szCs w:val="28"/>
          <w:lang w:val="uk-UA"/>
        </w:rPr>
      </w:pPr>
      <w:r w:rsidRPr="0067787D">
        <w:rPr>
          <w:rFonts w:ascii="Times New Roman" w:hAnsi="Times New Roman"/>
          <w:iCs/>
          <w:sz w:val="28"/>
          <w:szCs w:val="28"/>
          <w:lang w:val="uk-UA"/>
        </w:rPr>
        <w:t xml:space="preserve">Упродовж усього періоду свого історичного розвитку країни, які наразі входять до складу Європейського Союзу, удосконалювали правове регулювання ведення комерційної діяльності їхніми громадянами та іншими особами, які провадили таку діяльність на їх території. У XX столітті відбувся фактично </w:t>
      </w:r>
      <w:r w:rsidRPr="0067787D">
        <w:rPr>
          <w:rFonts w:ascii="Times New Roman" w:hAnsi="Times New Roman"/>
          <w:iCs/>
          <w:sz w:val="28"/>
          <w:szCs w:val="28"/>
          <w:lang w:val="uk-UA"/>
        </w:rPr>
        <w:lastRenderedPageBreak/>
        <w:t xml:space="preserve">переворот в усіх галузях суспільного життя, у тому числі й у сфері відносин, пов’язаних з комерційною </w:t>
      </w:r>
      <w:r w:rsidR="0036384F">
        <w:rPr>
          <w:rFonts w:ascii="Times New Roman" w:hAnsi="Times New Roman"/>
          <w:iCs/>
          <w:sz w:val="28"/>
          <w:szCs w:val="28"/>
          <w:lang w:val="uk-UA"/>
        </w:rPr>
        <w:t>….</w:t>
      </w:r>
      <w:r w:rsidR="00A863F9" w:rsidRPr="0067787D">
        <w:rPr>
          <w:rFonts w:ascii="Times New Roman" w:hAnsi="Times New Roman"/>
          <w:iCs/>
          <w:sz w:val="28"/>
          <w:szCs w:val="28"/>
          <w:lang w:val="uk-UA"/>
        </w:rPr>
        <w:t>и</w:t>
      </w:r>
      <w:r w:rsidR="00BA56D4" w:rsidRPr="0067787D">
        <w:rPr>
          <w:rFonts w:ascii="Times New Roman" w:hAnsi="Times New Roman"/>
          <w:iCs/>
          <w:sz w:val="28"/>
          <w:szCs w:val="28"/>
          <w:lang w:val="uk-UA"/>
        </w:rPr>
        <w:t xml:space="preserve"> </w:t>
      </w:r>
      <w:r w:rsidR="00BA56D4" w:rsidRPr="0067787D">
        <w:rPr>
          <w:rFonts w:ascii="Times New Roman" w:hAnsi="Times New Roman"/>
          <w:sz w:val="28"/>
          <w:szCs w:val="28"/>
          <w:lang w:val="uk-UA"/>
        </w:rPr>
        <w:t>[42, с. 101]</w:t>
      </w:r>
      <w:r w:rsidR="00A863F9" w:rsidRPr="0067787D">
        <w:rPr>
          <w:rFonts w:ascii="Times New Roman" w:hAnsi="Times New Roman"/>
          <w:iCs/>
          <w:sz w:val="28"/>
          <w:szCs w:val="28"/>
          <w:lang w:val="uk-UA"/>
        </w:rPr>
        <w:t>.</w:t>
      </w:r>
    </w:p>
    <w:p w:rsidR="00CC44DD" w:rsidRPr="0067787D" w:rsidRDefault="00CC44DD" w:rsidP="00CC44DD">
      <w:pPr>
        <w:autoSpaceDE w:val="0"/>
        <w:autoSpaceDN w:val="0"/>
        <w:adjustRightInd w:val="0"/>
        <w:spacing w:after="0" w:line="360" w:lineRule="auto"/>
        <w:ind w:firstLine="709"/>
        <w:jc w:val="both"/>
        <w:rPr>
          <w:rFonts w:ascii="Times New Roman" w:hAnsi="Times New Roman"/>
          <w:iCs/>
          <w:sz w:val="28"/>
          <w:szCs w:val="28"/>
          <w:lang w:val="uk-UA"/>
        </w:rPr>
      </w:pPr>
      <w:r w:rsidRPr="0067787D">
        <w:rPr>
          <w:rFonts w:ascii="Times New Roman" w:hAnsi="Times New Roman"/>
          <w:iCs/>
          <w:sz w:val="28"/>
          <w:szCs w:val="28"/>
          <w:lang w:val="uk-UA"/>
        </w:rPr>
        <w:t xml:space="preserve">Спрощене акціонерне товариство у Франції. Процес зародження цієї організаційно-правової форми був розпочатий у 1994 році та після серйозного доопрацювання завершився у 2001 році, пройшовши шлях від різновиду акціонерного товариства до повністю самостійної корпоративної моделі — «Спрощене товариство на акціях». </w:t>
      </w:r>
      <w:r w:rsidR="0036384F">
        <w:rPr>
          <w:rFonts w:ascii="Times New Roman" w:hAnsi="Times New Roman"/>
          <w:iCs/>
          <w:sz w:val="28"/>
          <w:szCs w:val="28"/>
          <w:lang w:val="uk-UA"/>
        </w:rPr>
        <w:t>…</w:t>
      </w:r>
      <w:r w:rsidRPr="0067787D">
        <w:rPr>
          <w:rFonts w:ascii="Times New Roman" w:hAnsi="Times New Roman"/>
          <w:iCs/>
          <w:sz w:val="28"/>
          <w:szCs w:val="28"/>
          <w:lang w:val="uk-UA"/>
        </w:rPr>
        <w:t xml:space="preserve"> [43, c. 48].</w:t>
      </w:r>
    </w:p>
    <w:p w:rsidR="00CC44DD" w:rsidRPr="0067787D" w:rsidRDefault="00CC44DD" w:rsidP="00CC44DD">
      <w:pPr>
        <w:autoSpaceDE w:val="0"/>
        <w:autoSpaceDN w:val="0"/>
        <w:adjustRightInd w:val="0"/>
        <w:spacing w:after="0" w:line="360" w:lineRule="auto"/>
        <w:ind w:firstLine="709"/>
        <w:jc w:val="both"/>
        <w:rPr>
          <w:rFonts w:ascii="Times New Roman" w:hAnsi="Times New Roman"/>
          <w:iCs/>
          <w:sz w:val="28"/>
          <w:szCs w:val="28"/>
          <w:lang w:val="uk-UA"/>
        </w:rPr>
      </w:pPr>
      <w:r w:rsidRPr="0067787D">
        <w:rPr>
          <w:rFonts w:ascii="Times New Roman" w:hAnsi="Times New Roman"/>
          <w:iCs/>
          <w:sz w:val="28"/>
          <w:szCs w:val="28"/>
          <w:lang w:val="uk-UA"/>
        </w:rPr>
        <w:t xml:space="preserve">Характерною особливістю вищезазначеного виду товариств є свобода його внутрішньої організації. Крім того, можливість відчуження акцій є обмеженою, а в деяких статутах спрощених акціонерних товариств існує заборона на відчуження акцій. </w:t>
      </w:r>
    </w:p>
    <w:p w:rsidR="0003700A" w:rsidRPr="0067787D" w:rsidRDefault="00CC44DD" w:rsidP="0036384F">
      <w:pPr>
        <w:autoSpaceDE w:val="0"/>
        <w:autoSpaceDN w:val="0"/>
        <w:adjustRightInd w:val="0"/>
        <w:spacing w:after="0" w:line="360" w:lineRule="auto"/>
        <w:ind w:firstLine="709"/>
        <w:jc w:val="both"/>
        <w:rPr>
          <w:rFonts w:ascii="Times New Roman" w:hAnsi="Times New Roman"/>
          <w:iCs/>
          <w:sz w:val="28"/>
          <w:szCs w:val="28"/>
          <w:lang w:val="uk-UA"/>
        </w:rPr>
      </w:pPr>
      <w:r w:rsidRPr="0067787D">
        <w:rPr>
          <w:rFonts w:ascii="Times New Roman" w:hAnsi="Times New Roman"/>
          <w:iCs/>
          <w:sz w:val="28"/>
          <w:szCs w:val="28"/>
          <w:lang w:val="uk-UA"/>
        </w:rPr>
        <w:t xml:space="preserve">Товариства з </w:t>
      </w:r>
      <w:r w:rsidR="0036384F">
        <w:rPr>
          <w:rFonts w:ascii="Times New Roman" w:hAnsi="Times New Roman"/>
          <w:iCs/>
          <w:sz w:val="28"/>
          <w:szCs w:val="28"/>
          <w:lang w:val="uk-UA"/>
        </w:rPr>
        <w:t>…</w:t>
      </w:r>
    </w:p>
    <w:p w:rsidR="00731C02" w:rsidRPr="00BD0398" w:rsidRDefault="0003700A" w:rsidP="0036384F">
      <w:pPr>
        <w:autoSpaceDE w:val="0"/>
        <w:autoSpaceDN w:val="0"/>
        <w:adjustRightInd w:val="0"/>
        <w:spacing w:after="0" w:line="360" w:lineRule="auto"/>
        <w:ind w:firstLine="709"/>
        <w:jc w:val="both"/>
        <w:rPr>
          <w:rFonts w:ascii="Times New Roman" w:hAnsi="Times New Roman"/>
          <w:b/>
          <w:sz w:val="28"/>
          <w:szCs w:val="28"/>
          <w:lang w:val="uk-UA"/>
        </w:rPr>
      </w:pPr>
      <w:r w:rsidRPr="0067787D">
        <w:rPr>
          <w:rFonts w:ascii="Times New Roman" w:hAnsi="Times New Roman"/>
          <w:iCs/>
          <w:sz w:val="28"/>
          <w:szCs w:val="28"/>
          <w:lang w:val="uk-UA"/>
        </w:rPr>
        <w:t xml:space="preserve">Таким чином, </w:t>
      </w:r>
      <w:r w:rsidR="0036384F">
        <w:rPr>
          <w:rFonts w:ascii="Times New Roman" w:hAnsi="Times New Roman"/>
          <w:iCs/>
          <w:sz w:val="28"/>
          <w:szCs w:val="28"/>
          <w:lang w:val="uk-UA"/>
        </w:rPr>
        <w:t>…</w:t>
      </w:r>
      <w:r w:rsidR="00731C02" w:rsidRPr="00BD0398">
        <w:rPr>
          <w:rFonts w:ascii="Times New Roman" w:hAnsi="Times New Roman"/>
          <w:b/>
          <w:sz w:val="28"/>
          <w:szCs w:val="28"/>
          <w:lang w:val="uk-UA"/>
        </w:rPr>
        <w:t>ВИСНОВКИ</w:t>
      </w:r>
    </w:p>
    <w:p w:rsidR="00731C02" w:rsidRPr="0067787D" w:rsidRDefault="00731C02" w:rsidP="00731C02">
      <w:pPr>
        <w:tabs>
          <w:tab w:val="left" w:pos="9000"/>
        </w:tabs>
        <w:spacing w:after="0" w:line="360" w:lineRule="auto"/>
        <w:ind w:right="-2"/>
        <w:jc w:val="both"/>
        <w:rPr>
          <w:rFonts w:ascii="Times New Roman" w:hAnsi="Times New Roman"/>
          <w:bCs/>
          <w:sz w:val="28"/>
          <w:szCs w:val="28"/>
          <w:lang w:val="uk-UA"/>
        </w:rPr>
      </w:pPr>
    </w:p>
    <w:p w:rsidR="0067787D" w:rsidRPr="0067787D" w:rsidRDefault="0067787D" w:rsidP="0036384F">
      <w:pPr>
        <w:autoSpaceDE w:val="0"/>
        <w:autoSpaceDN w:val="0"/>
        <w:adjustRightInd w:val="0"/>
        <w:spacing w:after="0" w:line="360" w:lineRule="auto"/>
        <w:ind w:firstLine="709"/>
        <w:jc w:val="both"/>
        <w:rPr>
          <w:rFonts w:ascii="Times New Roman" w:hAnsi="Times New Roman"/>
          <w:sz w:val="28"/>
          <w:szCs w:val="28"/>
          <w:lang w:val="uk-UA"/>
        </w:rPr>
      </w:pPr>
      <w:r w:rsidRPr="0067787D">
        <w:rPr>
          <w:rFonts w:ascii="Times New Roman" w:hAnsi="Times New Roman"/>
          <w:iCs/>
          <w:sz w:val="28"/>
          <w:szCs w:val="28"/>
          <w:lang w:val="uk-UA"/>
        </w:rPr>
        <w:t xml:space="preserve">Коло корпоративних відносин слід окреслити, беручи до уваги основний критерій (суб’єктний склад правовідносин) та додатковий критерій (спрямованість правовідносин на реалізацію корпоративних прав). Виходячи з цього, корпоративні правовідносини можна </w:t>
      </w:r>
      <w:r w:rsidR="0036384F">
        <w:rPr>
          <w:rFonts w:ascii="Times New Roman" w:hAnsi="Times New Roman"/>
          <w:iCs/>
          <w:sz w:val="28"/>
          <w:szCs w:val="28"/>
          <w:lang w:val="uk-UA"/>
        </w:rPr>
        <w:t>….</w:t>
      </w:r>
      <w:bookmarkStart w:id="0" w:name="_GoBack"/>
      <w:bookmarkEnd w:id="0"/>
      <w:r w:rsidRPr="0067787D">
        <w:rPr>
          <w:rFonts w:ascii="Times New Roman" w:hAnsi="Times New Roman"/>
          <w:bCs/>
          <w:sz w:val="28"/>
          <w:szCs w:val="28"/>
          <w:lang w:val="uk-UA"/>
        </w:rPr>
        <w:t>СПИСОК ВИКОРИСТАНИХ ДЖЕРЕЛ</w:t>
      </w:r>
    </w:p>
    <w:p w:rsidR="0067787D" w:rsidRPr="0067787D" w:rsidRDefault="0067787D" w:rsidP="0067787D">
      <w:pPr>
        <w:tabs>
          <w:tab w:val="left" w:pos="9000"/>
        </w:tabs>
        <w:spacing w:after="0" w:line="360" w:lineRule="auto"/>
        <w:ind w:right="-2"/>
        <w:jc w:val="both"/>
        <w:rPr>
          <w:rFonts w:ascii="Times New Roman" w:hAnsi="Times New Roman"/>
          <w:sz w:val="28"/>
          <w:szCs w:val="28"/>
          <w:lang w:val="uk-UA"/>
        </w:rPr>
      </w:pPr>
    </w:p>
    <w:p w:rsidR="0067787D"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 </w:t>
      </w:r>
      <w:proofErr w:type="spellStart"/>
      <w:r w:rsidRPr="0067787D">
        <w:rPr>
          <w:rFonts w:ascii="Times New Roman" w:hAnsi="Times New Roman"/>
          <w:sz w:val="28"/>
          <w:szCs w:val="28"/>
          <w:lang w:val="uk-UA"/>
        </w:rPr>
        <w:t>Несинова</w:t>
      </w:r>
      <w:proofErr w:type="spellEnd"/>
      <w:r w:rsidRPr="0067787D">
        <w:rPr>
          <w:rFonts w:ascii="Times New Roman" w:hAnsi="Times New Roman"/>
          <w:sz w:val="28"/>
          <w:szCs w:val="28"/>
          <w:lang w:val="uk-UA"/>
        </w:rPr>
        <w:t xml:space="preserve"> С. В., Воронко В. С., </w:t>
      </w:r>
      <w:proofErr w:type="spellStart"/>
      <w:r w:rsidRPr="0067787D">
        <w:rPr>
          <w:rFonts w:ascii="Times New Roman" w:hAnsi="Times New Roman"/>
          <w:sz w:val="28"/>
          <w:szCs w:val="28"/>
          <w:lang w:val="uk-UA"/>
        </w:rPr>
        <w:t>Чебикіна</w:t>
      </w:r>
      <w:proofErr w:type="spellEnd"/>
      <w:r w:rsidRPr="0067787D">
        <w:rPr>
          <w:rFonts w:ascii="Times New Roman" w:hAnsi="Times New Roman"/>
          <w:sz w:val="28"/>
          <w:szCs w:val="28"/>
          <w:lang w:val="uk-UA"/>
        </w:rPr>
        <w:t xml:space="preserve"> Т. С. Господарське право України. Навч. посіб. / за заг. ред. С. В. </w:t>
      </w:r>
      <w:proofErr w:type="spellStart"/>
      <w:r w:rsidRPr="0067787D">
        <w:rPr>
          <w:rFonts w:ascii="Times New Roman" w:hAnsi="Times New Roman"/>
          <w:sz w:val="28"/>
          <w:szCs w:val="28"/>
          <w:lang w:val="uk-UA"/>
        </w:rPr>
        <w:t>Несинової</w:t>
      </w:r>
      <w:proofErr w:type="spellEnd"/>
      <w:r w:rsidRPr="0067787D">
        <w:rPr>
          <w:rFonts w:ascii="Times New Roman" w:hAnsi="Times New Roman"/>
          <w:sz w:val="28"/>
          <w:szCs w:val="28"/>
          <w:lang w:val="uk-UA"/>
        </w:rPr>
        <w:t>. К.: Центр учбової літератури, 2012. 564 с.</w:t>
      </w:r>
    </w:p>
    <w:p w:rsidR="0067787D" w:rsidRPr="00FF7DB3" w:rsidRDefault="0067787D" w:rsidP="0067787D">
      <w:pPr>
        <w:spacing w:after="0" w:line="360" w:lineRule="auto"/>
        <w:ind w:firstLine="720"/>
        <w:jc w:val="both"/>
        <w:rPr>
          <w:rFonts w:ascii="Times New Roman" w:hAnsi="Times New Roman"/>
          <w:sz w:val="28"/>
          <w:szCs w:val="28"/>
        </w:rPr>
      </w:pPr>
      <w:r w:rsidRPr="0067787D">
        <w:rPr>
          <w:rFonts w:ascii="Times New Roman" w:hAnsi="Times New Roman"/>
          <w:sz w:val="28"/>
          <w:szCs w:val="28"/>
          <w:lang w:val="uk-UA"/>
        </w:rPr>
        <w:t xml:space="preserve">2. Господарський кодекс України </w:t>
      </w:r>
      <w:r w:rsidR="005A5F00">
        <w:rPr>
          <w:rFonts w:ascii="Times New Roman" w:hAnsi="Times New Roman"/>
          <w:sz w:val="28"/>
          <w:szCs w:val="28"/>
          <w:lang w:val="uk-UA"/>
        </w:rPr>
        <w:t>від 16.01.</w:t>
      </w:r>
      <w:r w:rsidR="005A5F00" w:rsidRPr="00FF7DB3">
        <w:rPr>
          <w:rFonts w:ascii="Times New Roman" w:hAnsi="Times New Roman"/>
          <w:sz w:val="28"/>
          <w:szCs w:val="28"/>
          <w:lang w:val="uk-UA"/>
        </w:rPr>
        <w:t xml:space="preserve">2003 р. [Електронний ресурс]. – Режим доступу : </w:t>
      </w:r>
      <w:hyperlink r:id="rId8" w:history="1">
        <w:r w:rsidR="005A5F00" w:rsidRPr="00FF7DB3">
          <w:rPr>
            <w:rStyle w:val="a3"/>
            <w:rFonts w:ascii="Times New Roman" w:hAnsi="Times New Roman"/>
            <w:color w:val="auto"/>
            <w:sz w:val="28"/>
            <w:szCs w:val="28"/>
            <w:u w:val="none"/>
            <w:lang w:val="uk-UA"/>
          </w:rPr>
          <w:t>http://zakon0.rada.gov.ua/</w:t>
        </w:r>
      </w:hyperlink>
      <w:r w:rsidR="005A5F00" w:rsidRPr="00FF7DB3">
        <w:rPr>
          <w:rFonts w:ascii="Times New Roman" w:hAnsi="Times New Roman"/>
          <w:sz w:val="28"/>
          <w:szCs w:val="28"/>
          <w:lang w:val="en-US"/>
        </w:rPr>
        <w:t>laws</w:t>
      </w:r>
      <w:r w:rsidR="005A5F00" w:rsidRPr="00FF7DB3">
        <w:rPr>
          <w:rFonts w:ascii="Times New Roman" w:hAnsi="Times New Roman"/>
          <w:sz w:val="28"/>
          <w:szCs w:val="28"/>
        </w:rPr>
        <w:t>/</w:t>
      </w:r>
      <w:r w:rsidR="005A5F00" w:rsidRPr="00FF7DB3">
        <w:rPr>
          <w:rFonts w:ascii="Times New Roman" w:hAnsi="Times New Roman"/>
          <w:sz w:val="28"/>
          <w:szCs w:val="28"/>
          <w:lang w:val="en-US"/>
        </w:rPr>
        <w:t>show</w:t>
      </w:r>
      <w:r w:rsidR="005A5F00" w:rsidRPr="00FF7DB3">
        <w:rPr>
          <w:rFonts w:ascii="Times New Roman" w:hAnsi="Times New Roman"/>
          <w:sz w:val="28"/>
          <w:szCs w:val="28"/>
        </w:rPr>
        <w:t>/436-15</w:t>
      </w:r>
    </w:p>
    <w:p w:rsidR="0067787D" w:rsidRPr="00FF7DB3" w:rsidRDefault="0067787D" w:rsidP="0067787D">
      <w:pPr>
        <w:spacing w:after="0" w:line="360" w:lineRule="auto"/>
        <w:ind w:firstLine="720"/>
        <w:jc w:val="both"/>
        <w:rPr>
          <w:rFonts w:ascii="Times New Roman" w:hAnsi="Times New Roman"/>
          <w:sz w:val="28"/>
          <w:szCs w:val="28"/>
        </w:rPr>
      </w:pPr>
      <w:r w:rsidRPr="00FF7DB3">
        <w:rPr>
          <w:rFonts w:ascii="Times New Roman" w:hAnsi="Times New Roman"/>
          <w:sz w:val="28"/>
          <w:szCs w:val="28"/>
          <w:lang w:val="uk-UA"/>
        </w:rPr>
        <w:t>3. Закону України «Про оподаткування прибутку підприємств»</w:t>
      </w:r>
      <w:r w:rsidR="005A5F00" w:rsidRPr="00FF7DB3">
        <w:rPr>
          <w:rFonts w:ascii="Times New Roman" w:hAnsi="Times New Roman"/>
          <w:sz w:val="28"/>
          <w:szCs w:val="28"/>
          <w:lang w:val="uk-UA"/>
        </w:rPr>
        <w:t xml:space="preserve"> [Електронний ресурс]. – Режим доступу: </w:t>
      </w:r>
      <w:hyperlink r:id="rId9" w:history="1">
        <w:r w:rsidR="005A5F00" w:rsidRPr="00FF7DB3">
          <w:rPr>
            <w:rStyle w:val="a3"/>
            <w:rFonts w:ascii="Times New Roman" w:hAnsi="Times New Roman"/>
            <w:color w:val="auto"/>
            <w:sz w:val="28"/>
            <w:szCs w:val="28"/>
            <w:u w:val="none"/>
            <w:lang w:val="uk-UA"/>
          </w:rPr>
          <w:t>http://zakon0.rada.gov.ua/</w:t>
        </w:r>
      </w:hyperlink>
      <w:r w:rsidR="00FF7DB3" w:rsidRPr="00FF7DB3">
        <w:rPr>
          <w:rFonts w:ascii="Times New Roman" w:hAnsi="Times New Roman"/>
          <w:sz w:val="28"/>
          <w:szCs w:val="28"/>
          <w:lang w:val="en-US"/>
        </w:rPr>
        <w:t>laws</w:t>
      </w:r>
      <w:r w:rsidR="00FF7DB3" w:rsidRPr="00FF7DB3">
        <w:rPr>
          <w:rFonts w:ascii="Times New Roman" w:hAnsi="Times New Roman"/>
          <w:sz w:val="28"/>
          <w:szCs w:val="28"/>
        </w:rPr>
        <w:t>/</w:t>
      </w:r>
      <w:r w:rsidR="00FF7DB3" w:rsidRPr="00FF7DB3">
        <w:rPr>
          <w:rFonts w:ascii="Times New Roman" w:hAnsi="Times New Roman"/>
          <w:sz w:val="28"/>
          <w:szCs w:val="28"/>
          <w:lang w:val="en-US"/>
        </w:rPr>
        <w:t>show</w:t>
      </w:r>
      <w:r w:rsidR="00FF7DB3" w:rsidRPr="00FF7DB3">
        <w:rPr>
          <w:rFonts w:ascii="Times New Roman" w:hAnsi="Times New Roman"/>
          <w:sz w:val="28"/>
          <w:szCs w:val="28"/>
        </w:rPr>
        <w:t>/</w:t>
      </w:r>
      <w:r w:rsidR="00FF7DB3">
        <w:rPr>
          <w:rFonts w:ascii="Times New Roman" w:hAnsi="Times New Roman"/>
          <w:sz w:val="28"/>
          <w:szCs w:val="28"/>
          <w:lang w:val="uk-UA"/>
        </w:rPr>
        <w:t>334.94-%</w:t>
      </w:r>
      <w:r w:rsidR="00FF7DB3">
        <w:rPr>
          <w:rFonts w:ascii="Times New Roman" w:hAnsi="Times New Roman"/>
          <w:sz w:val="28"/>
          <w:szCs w:val="28"/>
          <w:lang w:val="en-US"/>
        </w:rPr>
        <w:t>D</w:t>
      </w:r>
      <w:r w:rsidR="00FF7DB3">
        <w:rPr>
          <w:rFonts w:ascii="Times New Roman" w:hAnsi="Times New Roman"/>
          <w:sz w:val="28"/>
          <w:szCs w:val="28"/>
          <w:lang w:val="uk-UA"/>
        </w:rPr>
        <w:t>0%</w:t>
      </w:r>
      <w:r w:rsidR="00FF7DB3">
        <w:rPr>
          <w:rFonts w:ascii="Times New Roman" w:hAnsi="Times New Roman"/>
          <w:sz w:val="28"/>
          <w:szCs w:val="28"/>
          <w:lang w:val="en-US"/>
        </w:rPr>
        <w:t>B</w:t>
      </w:r>
      <w:r w:rsidR="00FF7DB3" w:rsidRPr="00FF7DB3">
        <w:rPr>
          <w:rFonts w:ascii="Times New Roman" w:hAnsi="Times New Roman"/>
          <w:sz w:val="28"/>
          <w:szCs w:val="28"/>
        </w:rPr>
        <w:t>2%</w:t>
      </w:r>
      <w:r w:rsidR="00FF7DB3">
        <w:rPr>
          <w:rFonts w:ascii="Times New Roman" w:hAnsi="Times New Roman"/>
          <w:sz w:val="28"/>
          <w:szCs w:val="28"/>
          <w:lang w:val="en-US"/>
        </w:rPr>
        <w:t>D</w:t>
      </w:r>
      <w:r w:rsidR="00FF7DB3" w:rsidRPr="00FF7DB3">
        <w:rPr>
          <w:rFonts w:ascii="Times New Roman" w:hAnsi="Times New Roman"/>
          <w:sz w:val="28"/>
          <w:szCs w:val="28"/>
        </w:rPr>
        <w:t>1%80</w:t>
      </w:r>
    </w:p>
    <w:p w:rsidR="0067787D"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4. </w:t>
      </w:r>
      <w:proofErr w:type="spellStart"/>
      <w:r w:rsidRPr="0067787D">
        <w:rPr>
          <w:rFonts w:ascii="Times New Roman" w:hAnsi="Times New Roman"/>
          <w:sz w:val="28"/>
          <w:szCs w:val="28"/>
          <w:lang w:val="uk-UA"/>
        </w:rPr>
        <w:t>Спасибо-Фатєєва</w:t>
      </w:r>
      <w:proofErr w:type="spellEnd"/>
      <w:r w:rsidRPr="0067787D">
        <w:rPr>
          <w:rFonts w:ascii="Times New Roman" w:hAnsi="Times New Roman"/>
          <w:sz w:val="28"/>
          <w:szCs w:val="28"/>
          <w:lang w:val="uk-UA"/>
        </w:rPr>
        <w:t xml:space="preserve"> І.В. Правова природа корпоративних відносин [Електронний ресурс] / І.В. </w:t>
      </w:r>
      <w:proofErr w:type="spellStart"/>
      <w:r w:rsidRPr="0067787D">
        <w:rPr>
          <w:rFonts w:ascii="Times New Roman" w:hAnsi="Times New Roman"/>
          <w:sz w:val="28"/>
          <w:szCs w:val="28"/>
          <w:lang w:val="uk-UA"/>
        </w:rPr>
        <w:t>Спасибо-Фатєєва</w:t>
      </w:r>
      <w:proofErr w:type="spellEnd"/>
      <w:r w:rsidRPr="0067787D">
        <w:rPr>
          <w:rFonts w:ascii="Times New Roman" w:hAnsi="Times New Roman"/>
          <w:sz w:val="28"/>
          <w:szCs w:val="28"/>
          <w:lang w:val="uk-UA"/>
        </w:rPr>
        <w:t xml:space="preserve"> // Вісник господарського судочинства. – 2007. – № 5. – С. 87. Режим доступу: </w:t>
      </w:r>
      <w:hyperlink r:id="rId10" w:history="1">
        <w:r w:rsidRPr="0067787D">
          <w:rPr>
            <w:rStyle w:val="a3"/>
            <w:rFonts w:ascii="Times New Roman" w:hAnsi="Times New Roman"/>
            <w:sz w:val="28"/>
            <w:szCs w:val="28"/>
            <w:lang w:val="uk-UA"/>
          </w:rPr>
          <w:t>http://217.76.198.234/cgibin/irbis32r_01_opac/cgiirbis_32.exe?Z21ID=&amp;I21DBN=IBIS&amp;</w:t>
        </w:r>
        <w:r w:rsidRPr="0067787D">
          <w:rPr>
            <w:rStyle w:val="a3"/>
            <w:rFonts w:ascii="Times New Roman" w:hAnsi="Times New Roman"/>
            <w:sz w:val="28"/>
            <w:szCs w:val="28"/>
            <w:lang w:val="uk-UA"/>
          </w:rPr>
          <w:lastRenderedPageBreak/>
          <w:t>P21DBN=IBIS&amp;S21STN=1&amp;S21REF=&amp;S21FMT=fullwebr&amp;C21COM=S&amp;S21CNR=&amp;S21P01=0&amp;S21P02=0&amp;S21P03=M=&amp;S21STR</w:t>
        </w:r>
      </w:hyperlink>
      <w:r w:rsidRPr="0067787D">
        <w:rPr>
          <w:rFonts w:ascii="Times New Roman" w:hAnsi="Times New Roman"/>
          <w:sz w:val="28"/>
          <w:szCs w:val="28"/>
          <w:lang w:val="uk-UA"/>
        </w:rPr>
        <w:t>=</w:t>
      </w:r>
    </w:p>
    <w:p w:rsidR="0067787D"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5. Бабенко В. Прощання з корпоративними правами. Заява VS договір // Мала енциклопедія нотаріуса. – 2017. – № 2 (92). – С. 113 – 118</w:t>
      </w:r>
    </w:p>
    <w:p w:rsidR="0067787D"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6. </w:t>
      </w:r>
      <w:proofErr w:type="spellStart"/>
      <w:r w:rsidRPr="0067787D">
        <w:rPr>
          <w:rFonts w:ascii="Times New Roman" w:hAnsi="Times New Roman"/>
          <w:sz w:val="28"/>
          <w:szCs w:val="28"/>
          <w:lang w:val="uk-UA"/>
        </w:rPr>
        <w:t>Спасибо-Фатєєва</w:t>
      </w:r>
      <w:proofErr w:type="spellEnd"/>
      <w:r w:rsidRPr="0067787D">
        <w:rPr>
          <w:rFonts w:ascii="Times New Roman" w:hAnsi="Times New Roman"/>
          <w:sz w:val="28"/>
          <w:szCs w:val="28"/>
          <w:lang w:val="uk-UA"/>
        </w:rPr>
        <w:t xml:space="preserve"> І.В. Акціонерні товариства: акції, власність, корпоративне управління / </w:t>
      </w:r>
      <w:proofErr w:type="spellStart"/>
      <w:r w:rsidRPr="0067787D">
        <w:rPr>
          <w:rFonts w:ascii="Times New Roman" w:hAnsi="Times New Roman"/>
          <w:sz w:val="28"/>
          <w:szCs w:val="28"/>
          <w:lang w:val="uk-UA"/>
        </w:rPr>
        <w:t>Спасибо-Фатєєва</w:t>
      </w:r>
      <w:proofErr w:type="spellEnd"/>
      <w:r w:rsidRPr="0067787D">
        <w:rPr>
          <w:rFonts w:ascii="Times New Roman" w:hAnsi="Times New Roman"/>
          <w:sz w:val="28"/>
          <w:szCs w:val="28"/>
          <w:lang w:val="uk-UA"/>
        </w:rPr>
        <w:t xml:space="preserve"> І.В. – Х.: </w:t>
      </w:r>
      <w:proofErr w:type="spellStart"/>
      <w:r w:rsidRPr="0067787D">
        <w:rPr>
          <w:rFonts w:ascii="Times New Roman" w:hAnsi="Times New Roman"/>
          <w:sz w:val="28"/>
          <w:szCs w:val="28"/>
          <w:lang w:val="uk-UA"/>
        </w:rPr>
        <w:t>Райдер</w:t>
      </w:r>
      <w:proofErr w:type="spellEnd"/>
      <w:r w:rsidRPr="0067787D">
        <w:rPr>
          <w:rFonts w:ascii="Times New Roman" w:hAnsi="Times New Roman"/>
          <w:sz w:val="28"/>
          <w:szCs w:val="28"/>
          <w:lang w:val="uk-UA"/>
        </w:rPr>
        <w:t>, 2002. – С. 37-45</w:t>
      </w:r>
    </w:p>
    <w:p w:rsidR="0067787D" w:rsidRPr="00FF7DB3"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7. Артеменко С.В. Цивільно-правові проблеми управління акціонерним товариством: дис. … канд. </w:t>
      </w:r>
      <w:proofErr w:type="spellStart"/>
      <w:r w:rsidRPr="0067787D">
        <w:rPr>
          <w:rFonts w:ascii="Times New Roman" w:hAnsi="Times New Roman"/>
          <w:sz w:val="28"/>
          <w:szCs w:val="28"/>
          <w:lang w:val="uk-UA"/>
        </w:rPr>
        <w:t>юрид</w:t>
      </w:r>
      <w:proofErr w:type="spellEnd"/>
      <w:r w:rsidRPr="0067787D">
        <w:rPr>
          <w:rFonts w:ascii="Times New Roman" w:hAnsi="Times New Roman"/>
          <w:sz w:val="28"/>
          <w:szCs w:val="28"/>
          <w:lang w:val="uk-UA"/>
        </w:rPr>
        <w:t>. наук : спец. 12.00.03 / Артеменко Сергій Вікторович. – К., 2004. – С. 13-?</w:t>
      </w:r>
    </w:p>
    <w:p w:rsidR="0067787D" w:rsidRPr="00FF7DB3" w:rsidRDefault="0067787D" w:rsidP="0067787D">
      <w:pPr>
        <w:spacing w:after="0" w:line="360" w:lineRule="auto"/>
        <w:ind w:firstLine="720"/>
        <w:jc w:val="both"/>
        <w:rPr>
          <w:rFonts w:ascii="Times New Roman" w:hAnsi="Times New Roman"/>
          <w:sz w:val="28"/>
          <w:szCs w:val="28"/>
          <w:lang w:val="uk-UA"/>
        </w:rPr>
      </w:pPr>
      <w:r w:rsidRPr="00FF7DB3">
        <w:rPr>
          <w:rFonts w:ascii="Times New Roman" w:hAnsi="Times New Roman"/>
          <w:sz w:val="28"/>
          <w:szCs w:val="28"/>
          <w:lang w:val="uk-UA"/>
        </w:rPr>
        <w:t xml:space="preserve">8. </w:t>
      </w:r>
      <w:r w:rsidR="00FF7DB3" w:rsidRPr="00FF7DB3">
        <w:rPr>
          <w:rFonts w:ascii="Times New Roman" w:hAnsi="Times New Roman"/>
          <w:sz w:val="28"/>
          <w:szCs w:val="28"/>
          <w:lang w:val="uk-UA"/>
        </w:rPr>
        <w:t xml:space="preserve">Цивільний Кодекс України від 16.01.2003 р. № 435-ІV </w:t>
      </w:r>
      <w:r w:rsidR="00C47BD8" w:rsidRPr="0067787D">
        <w:rPr>
          <w:rFonts w:ascii="Times New Roman" w:hAnsi="Times New Roman"/>
          <w:sz w:val="28"/>
          <w:szCs w:val="28"/>
          <w:lang w:val="uk-UA"/>
        </w:rPr>
        <w:t>[Електронний ресурс]. – Режим доступу:</w:t>
      </w:r>
      <w:r w:rsidR="00FF7DB3" w:rsidRPr="00FF7DB3">
        <w:rPr>
          <w:rFonts w:ascii="Times New Roman" w:hAnsi="Times New Roman"/>
          <w:sz w:val="28"/>
          <w:szCs w:val="28"/>
          <w:lang w:val="uk-UA"/>
        </w:rPr>
        <w:t xml:space="preserve"> http://zakon.rada.gov.ua/laws/show/435-15</w:t>
      </w:r>
    </w:p>
    <w:p w:rsidR="0067787D"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9. Господарськ</w:t>
      </w:r>
      <w:r w:rsidR="00FF7DB3">
        <w:rPr>
          <w:rFonts w:ascii="Times New Roman" w:hAnsi="Times New Roman"/>
          <w:sz w:val="28"/>
          <w:szCs w:val="28"/>
          <w:lang w:val="uk-UA"/>
        </w:rPr>
        <w:t>ий</w:t>
      </w:r>
      <w:r w:rsidRPr="0067787D">
        <w:rPr>
          <w:rFonts w:ascii="Times New Roman" w:hAnsi="Times New Roman"/>
          <w:sz w:val="28"/>
          <w:szCs w:val="28"/>
          <w:lang w:val="uk-UA"/>
        </w:rPr>
        <w:t xml:space="preserve"> процесуальн</w:t>
      </w:r>
      <w:r w:rsidR="00FF7DB3">
        <w:rPr>
          <w:rFonts w:ascii="Times New Roman" w:hAnsi="Times New Roman"/>
          <w:sz w:val="28"/>
          <w:szCs w:val="28"/>
          <w:lang w:val="uk-UA"/>
        </w:rPr>
        <w:t>ий</w:t>
      </w:r>
      <w:r w:rsidRPr="0067787D">
        <w:rPr>
          <w:rFonts w:ascii="Times New Roman" w:hAnsi="Times New Roman"/>
          <w:sz w:val="28"/>
          <w:szCs w:val="28"/>
          <w:lang w:val="uk-UA"/>
        </w:rPr>
        <w:t xml:space="preserve"> кодекс</w:t>
      </w:r>
      <w:r w:rsidR="00FF7DB3">
        <w:rPr>
          <w:rFonts w:ascii="Times New Roman" w:hAnsi="Times New Roman"/>
          <w:sz w:val="28"/>
          <w:szCs w:val="28"/>
          <w:lang w:val="uk-UA"/>
        </w:rPr>
        <w:t xml:space="preserve"> </w:t>
      </w:r>
      <w:r w:rsidR="000656CF">
        <w:rPr>
          <w:rFonts w:ascii="Times New Roman" w:hAnsi="Times New Roman"/>
          <w:sz w:val="28"/>
          <w:szCs w:val="28"/>
          <w:lang w:val="uk-UA"/>
        </w:rPr>
        <w:t xml:space="preserve">від 06.11.1991 р. </w:t>
      </w:r>
      <w:r w:rsidR="000656CF" w:rsidRPr="0067787D">
        <w:rPr>
          <w:rFonts w:ascii="Times New Roman" w:hAnsi="Times New Roman"/>
          <w:sz w:val="28"/>
          <w:szCs w:val="28"/>
          <w:lang w:val="uk-UA"/>
        </w:rPr>
        <w:t>[Електронний ресурс]. – Режим доступу:</w:t>
      </w:r>
      <w:r w:rsidR="000656CF">
        <w:rPr>
          <w:rFonts w:ascii="Times New Roman" w:hAnsi="Times New Roman"/>
          <w:sz w:val="28"/>
          <w:szCs w:val="28"/>
          <w:lang w:val="uk-UA"/>
        </w:rPr>
        <w:t xml:space="preserve"> </w:t>
      </w:r>
      <w:r w:rsidR="000656CF" w:rsidRPr="00FF7DB3">
        <w:rPr>
          <w:rFonts w:ascii="Times New Roman" w:hAnsi="Times New Roman"/>
          <w:sz w:val="28"/>
          <w:szCs w:val="28"/>
          <w:lang w:val="uk-UA"/>
        </w:rPr>
        <w:t>http://zakon.rada.gov.ua/laws/show/</w:t>
      </w:r>
      <w:r w:rsidR="000656CF">
        <w:rPr>
          <w:rFonts w:ascii="Times New Roman" w:hAnsi="Times New Roman"/>
          <w:sz w:val="28"/>
          <w:szCs w:val="28"/>
          <w:lang w:val="uk-UA"/>
        </w:rPr>
        <w:t>1798-12</w:t>
      </w:r>
    </w:p>
    <w:p w:rsidR="0067787D"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10. Постанова пленуму Вищого господарського суду України від 25.02.2016 р. № 4 «Про деякі питання практики вирішення спорів, що виникають з корпоративних правовідносин» [Електронний ресурс]. – Режим доступу : </w:t>
      </w:r>
      <w:hyperlink r:id="rId11" w:history="1">
        <w:r w:rsidRPr="0067787D">
          <w:rPr>
            <w:rStyle w:val="a3"/>
            <w:rFonts w:ascii="Times New Roman" w:hAnsi="Times New Roman"/>
            <w:color w:val="auto"/>
            <w:sz w:val="28"/>
            <w:szCs w:val="28"/>
            <w:u w:val="none"/>
            <w:lang w:val="uk-UA"/>
          </w:rPr>
          <w:t>http://zakon0.rada.gov.ua/</w:t>
        </w:r>
      </w:hyperlink>
    </w:p>
    <w:p w:rsidR="0067787D" w:rsidRPr="0067787D" w:rsidRDefault="0067787D" w:rsidP="0067787D">
      <w:pPr>
        <w:spacing w:after="0" w:line="360" w:lineRule="auto"/>
        <w:jc w:val="both"/>
        <w:rPr>
          <w:rFonts w:ascii="Times New Roman" w:hAnsi="Times New Roman"/>
          <w:sz w:val="28"/>
          <w:szCs w:val="28"/>
          <w:lang w:val="uk-UA"/>
        </w:rPr>
      </w:pPr>
      <w:proofErr w:type="spellStart"/>
      <w:r w:rsidRPr="0067787D">
        <w:rPr>
          <w:rFonts w:ascii="Times New Roman" w:hAnsi="Times New Roman"/>
          <w:sz w:val="28"/>
          <w:szCs w:val="28"/>
          <w:lang w:val="uk-UA"/>
        </w:rPr>
        <w:t>laws</w:t>
      </w:r>
      <w:proofErr w:type="spellEnd"/>
      <w:r w:rsidRPr="0067787D">
        <w:rPr>
          <w:rFonts w:ascii="Times New Roman" w:hAnsi="Times New Roman"/>
          <w:sz w:val="28"/>
          <w:szCs w:val="28"/>
          <w:lang w:val="uk-UA"/>
        </w:rPr>
        <w:t>/</w:t>
      </w:r>
      <w:proofErr w:type="spellStart"/>
      <w:r w:rsidRPr="0067787D">
        <w:rPr>
          <w:rFonts w:ascii="Times New Roman" w:hAnsi="Times New Roman"/>
          <w:sz w:val="28"/>
          <w:szCs w:val="28"/>
          <w:lang w:val="uk-UA"/>
        </w:rPr>
        <w:t>show</w:t>
      </w:r>
      <w:proofErr w:type="spellEnd"/>
      <w:r w:rsidRPr="0067787D">
        <w:rPr>
          <w:rFonts w:ascii="Times New Roman" w:hAnsi="Times New Roman"/>
          <w:sz w:val="28"/>
          <w:szCs w:val="28"/>
          <w:lang w:val="uk-UA"/>
        </w:rPr>
        <w:t>/v0004600-16</w:t>
      </w:r>
    </w:p>
    <w:p w:rsidR="00C47BD8"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11. Закону «Про фермерське господарство»</w:t>
      </w:r>
      <w:r w:rsidR="00C47BD8">
        <w:rPr>
          <w:rFonts w:ascii="Times New Roman" w:hAnsi="Times New Roman"/>
          <w:sz w:val="28"/>
          <w:szCs w:val="28"/>
          <w:lang w:val="uk-UA"/>
        </w:rPr>
        <w:t xml:space="preserve"> від 19.06.2003 р. № 973-</w:t>
      </w:r>
      <w:r w:rsidR="00C47BD8">
        <w:rPr>
          <w:rFonts w:ascii="Times New Roman" w:hAnsi="Times New Roman"/>
          <w:sz w:val="28"/>
          <w:szCs w:val="28"/>
          <w:lang w:val="en-US"/>
        </w:rPr>
        <w:t>IV</w:t>
      </w:r>
      <w:r w:rsidR="00C47BD8" w:rsidRPr="00C47BD8">
        <w:rPr>
          <w:rFonts w:ascii="Times New Roman" w:hAnsi="Times New Roman"/>
          <w:sz w:val="28"/>
          <w:szCs w:val="28"/>
        </w:rPr>
        <w:t xml:space="preserve"> </w:t>
      </w:r>
      <w:r w:rsidR="00C47BD8" w:rsidRPr="0067787D">
        <w:rPr>
          <w:rFonts w:ascii="Times New Roman" w:hAnsi="Times New Roman"/>
          <w:sz w:val="28"/>
          <w:szCs w:val="28"/>
          <w:lang w:val="uk-UA"/>
        </w:rPr>
        <w:t>[Електронний ресурс]. – Режим доступу:</w:t>
      </w:r>
      <w:r w:rsidR="00C47BD8">
        <w:rPr>
          <w:rFonts w:ascii="Times New Roman" w:hAnsi="Times New Roman"/>
          <w:sz w:val="28"/>
          <w:szCs w:val="28"/>
          <w:lang w:val="uk-UA"/>
        </w:rPr>
        <w:t xml:space="preserve"> </w:t>
      </w:r>
      <w:r w:rsidR="00C47BD8" w:rsidRPr="00FF7DB3">
        <w:rPr>
          <w:rFonts w:ascii="Times New Roman" w:hAnsi="Times New Roman"/>
          <w:sz w:val="28"/>
          <w:szCs w:val="28"/>
          <w:lang w:val="uk-UA"/>
        </w:rPr>
        <w:t>http://zakon.rada.gov.ua/laws/show/</w:t>
      </w:r>
      <w:r w:rsidR="00C47BD8">
        <w:rPr>
          <w:rFonts w:ascii="Times New Roman" w:hAnsi="Times New Roman"/>
          <w:sz w:val="28"/>
          <w:szCs w:val="28"/>
          <w:lang w:val="uk-UA"/>
        </w:rPr>
        <w:t>973</w:t>
      </w:r>
      <w:r w:rsidR="00C47BD8" w:rsidRPr="00FF7DB3">
        <w:rPr>
          <w:rFonts w:ascii="Times New Roman" w:hAnsi="Times New Roman"/>
          <w:sz w:val="28"/>
          <w:szCs w:val="28"/>
          <w:lang w:val="uk-UA"/>
        </w:rPr>
        <w:t>-15</w:t>
      </w:r>
    </w:p>
    <w:p w:rsidR="0067787D" w:rsidRPr="0067787D" w:rsidRDefault="0067787D" w:rsidP="0067787D">
      <w:pPr>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12. </w:t>
      </w:r>
      <w:proofErr w:type="spellStart"/>
      <w:r w:rsidRPr="0067787D">
        <w:rPr>
          <w:rFonts w:ascii="Times New Roman" w:hAnsi="Times New Roman"/>
          <w:sz w:val="28"/>
          <w:szCs w:val="28"/>
          <w:lang w:val="uk-UA"/>
        </w:rPr>
        <w:t>Саяпіна</w:t>
      </w:r>
      <w:proofErr w:type="spellEnd"/>
      <w:r w:rsidRPr="0067787D">
        <w:rPr>
          <w:rFonts w:ascii="Times New Roman" w:hAnsi="Times New Roman"/>
          <w:sz w:val="28"/>
          <w:szCs w:val="28"/>
          <w:lang w:val="uk-UA"/>
        </w:rPr>
        <w:t xml:space="preserve"> І. Деякі проблеми створення, відчуження та спадкування фермерських господарств [Електронний ресурс ] //. Мала енциклопедія нотаріуса. – 2014. – № 5 (77). – С. 7 – 36. – Режим доступу : </w:t>
      </w:r>
      <w:hyperlink r:id="rId12" w:history="1">
        <w:r w:rsidRPr="0067787D">
          <w:rPr>
            <w:rStyle w:val="a3"/>
            <w:rFonts w:ascii="Times New Roman" w:hAnsi="Times New Roman"/>
            <w:sz w:val="28"/>
            <w:szCs w:val="28"/>
            <w:lang w:val="uk-UA"/>
          </w:rPr>
          <w:t>http://yurradnik.com.ua/stati/deyaki-problemi-stvorennya-vidchuzhennya-taspadkuvannya-fermerskih-gospodarstv/</w:t>
        </w:r>
      </w:hyperlink>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13. Кравчук В. М. Корпоративне право. Науково-практичний коментар законодавства та судової практики. – К.: Істина, 2008. – 720 с. </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14. </w:t>
      </w:r>
      <w:proofErr w:type="spellStart"/>
      <w:r w:rsidRPr="0067787D">
        <w:rPr>
          <w:rFonts w:ascii="Times New Roman" w:hAnsi="Times New Roman"/>
          <w:sz w:val="28"/>
          <w:szCs w:val="28"/>
          <w:lang w:val="uk-UA"/>
        </w:rPr>
        <w:t>Саракун</w:t>
      </w:r>
      <w:proofErr w:type="spellEnd"/>
      <w:r w:rsidRPr="0067787D">
        <w:rPr>
          <w:rFonts w:ascii="Times New Roman" w:hAnsi="Times New Roman"/>
          <w:sz w:val="28"/>
          <w:szCs w:val="28"/>
          <w:lang w:val="uk-UA"/>
        </w:rPr>
        <w:t xml:space="preserve"> І. Б. Здійснення корпоративних прав учасниками (засновниками) господарських товариств. Автореферат дис. канд.. </w:t>
      </w:r>
      <w:proofErr w:type="spellStart"/>
      <w:r w:rsidRPr="0067787D">
        <w:rPr>
          <w:rFonts w:ascii="Times New Roman" w:hAnsi="Times New Roman"/>
          <w:sz w:val="28"/>
          <w:szCs w:val="28"/>
          <w:lang w:val="uk-UA"/>
        </w:rPr>
        <w:t>юрид</w:t>
      </w:r>
      <w:proofErr w:type="spellEnd"/>
      <w:r w:rsidRPr="0067787D">
        <w:rPr>
          <w:rFonts w:ascii="Times New Roman" w:hAnsi="Times New Roman"/>
          <w:sz w:val="28"/>
          <w:szCs w:val="28"/>
          <w:lang w:val="uk-UA"/>
        </w:rPr>
        <w:t xml:space="preserve">. наук. – К., 2008. – 20 с. </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15. Е. </w:t>
      </w:r>
      <w:proofErr w:type="spellStart"/>
      <w:r w:rsidRPr="0067787D">
        <w:rPr>
          <w:rFonts w:ascii="Times New Roman" w:hAnsi="Times New Roman"/>
          <w:sz w:val="28"/>
          <w:szCs w:val="28"/>
          <w:lang w:val="uk-UA"/>
        </w:rPr>
        <w:t>Голодницький</w:t>
      </w:r>
      <w:proofErr w:type="spellEnd"/>
      <w:r w:rsidRPr="0067787D">
        <w:rPr>
          <w:rFonts w:ascii="Times New Roman" w:hAnsi="Times New Roman"/>
          <w:sz w:val="28"/>
          <w:szCs w:val="28"/>
          <w:lang w:val="uk-UA"/>
        </w:rPr>
        <w:t xml:space="preserve">. Проект Корпоративного кодексу України </w:t>
      </w:r>
      <w:r w:rsidR="00C47BD8" w:rsidRPr="0067787D">
        <w:rPr>
          <w:rFonts w:ascii="Times New Roman" w:hAnsi="Times New Roman"/>
          <w:sz w:val="28"/>
          <w:szCs w:val="28"/>
          <w:lang w:val="uk-UA"/>
        </w:rPr>
        <w:t xml:space="preserve">[Електронний ресурс]. – Режим доступу: </w:t>
      </w:r>
      <w:hyperlink r:id="rId13" w:history="1">
        <w:r w:rsidR="00C47BD8" w:rsidRPr="00C1785C">
          <w:rPr>
            <w:rStyle w:val="a3"/>
            <w:rFonts w:ascii="Times New Roman" w:hAnsi="Times New Roman"/>
            <w:sz w:val="28"/>
            <w:szCs w:val="28"/>
            <w:lang w:val="uk-UA"/>
          </w:rPr>
          <w:t>http://www.corporatecode.org.ua/</w:t>
        </w:r>
        <w:r w:rsidR="00C47BD8" w:rsidRPr="00C1785C">
          <w:rPr>
            <w:rStyle w:val="a3"/>
            <w:rFonts w:ascii="Times New Roman" w:hAnsi="Times New Roman"/>
            <w:sz w:val="28"/>
            <w:szCs w:val="28"/>
          </w:rPr>
          <w:t xml:space="preserve"> </w:t>
        </w:r>
        <w:proofErr w:type="spellStart"/>
        <w:r w:rsidR="00C47BD8" w:rsidRPr="00C1785C">
          <w:rPr>
            <w:rStyle w:val="a3"/>
            <w:rFonts w:ascii="Times New Roman" w:hAnsi="Times New Roman"/>
            <w:sz w:val="28"/>
            <w:szCs w:val="28"/>
            <w:lang w:val="uk-UA"/>
          </w:rPr>
          <w:t>Chapter.aspx?Id</w:t>
        </w:r>
        <w:proofErr w:type="spellEnd"/>
        <w:r w:rsidR="00C47BD8" w:rsidRPr="00C1785C">
          <w:rPr>
            <w:rStyle w:val="a3"/>
            <w:rFonts w:ascii="Times New Roman" w:hAnsi="Times New Roman"/>
            <w:sz w:val="28"/>
            <w:szCs w:val="28"/>
            <w:lang w:val="uk-UA"/>
          </w:rPr>
          <w:t>=17&amp;Page=1</w:t>
        </w:r>
      </w:hyperlink>
      <w:r w:rsidRPr="0067787D">
        <w:rPr>
          <w:rFonts w:ascii="Times New Roman" w:hAnsi="Times New Roman"/>
          <w:sz w:val="28"/>
          <w:szCs w:val="28"/>
          <w:lang w:val="uk-UA"/>
        </w:rPr>
        <w:t>.</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lastRenderedPageBreak/>
        <w:t xml:space="preserve">16. Науково-практичний коментар Господарського кодексу України: 2-е видання, </w:t>
      </w:r>
      <w:proofErr w:type="spellStart"/>
      <w:r w:rsidRPr="0067787D">
        <w:rPr>
          <w:rFonts w:ascii="Times New Roman" w:hAnsi="Times New Roman"/>
          <w:sz w:val="28"/>
          <w:szCs w:val="28"/>
          <w:lang w:val="uk-UA"/>
        </w:rPr>
        <w:t>переробл</w:t>
      </w:r>
      <w:proofErr w:type="spellEnd"/>
      <w:r w:rsidRPr="0067787D">
        <w:rPr>
          <w:rFonts w:ascii="Times New Roman" w:hAnsi="Times New Roman"/>
          <w:sz w:val="28"/>
          <w:szCs w:val="28"/>
          <w:lang w:val="uk-UA"/>
        </w:rPr>
        <w:t xml:space="preserve">. і </w:t>
      </w:r>
      <w:proofErr w:type="spellStart"/>
      <w:r w:rsidRPr="0067787D">
        <w:rPr>
          <w:rFonts w:ascii="Times New Roman" w:hAnsi="Times New Roman"/>
          <w:sz w:val="28"/>
          <w:szCs w:val="28"/>
          <w:lang w:val="uk-UA"/>
        </w:rPr>
        <w:t>доповн</w:t>
      </w:r>
      <w:proofErr w:type="spellEnd"/>
      <w:r w:rsidRPr="0067787D">
        <w:rPr>
          <w:rFonts w:ascii="Times New Roman" w:hAnsi="Times New Roman"/>
          <w:sz w:val="28"/>
          <w:szCs w:val="28"/>
          <w:lang w:val="uk-UA"/>
        </w:rPr>
        <w:t xml:space="preserve">. / За заг. ред. </w:t>
      </w:r>
      <w:proofErr w:type="spellStart"/>
      <w:r w:rsidRPr="0067787D">
        <w:rPr>
          <w:rFonts w:ascii="Times New Roman" w:hAnsi="Times New Roman"/>
          <w:sz w:val="28"/>
          <w:szCs w:val="28"/>
          <w:lang w:val="uk-UA"/>
        </w:rPr>
        <w:t>Знаменського</w:t>
      </w:r>
      <w:proofErr w:type="spellEnd"/>
      <w:r w:rsidRPr="0067787D">
        <w:rPr>
          <w:rFonts w:ascii="Times New Roman" w:hAnsi="Times New Roman"/>
          <w:sz w:val="28"/>
          <w:szCs w:val="28"/>
          <w:lang w:val="uk-UA"/>
        </w:rPr>
        <w:t xml:space="preserve"> Г. Л., Щербини В. С.; </w:t>
      </w:r>
      <w:proofErr w:type="spellStart"/>
      <w:r w:rsidRPr="0067787D">
        <w:rPr>
          <w:rFonts w:ascii="Times New Roman" w:hAnsi="Times New Roman"/>
          <w:sz w:val="28"/>
          <w:szCs w:val="28"/>
          <w:lang w:val="uk-UA"/>
        </w:rPr>
        <w:t>Кол</w:t>
      </w:r>
      <w:proofErr w:type="spellEnd"/>
      <w:r w:rsidRPr="0067787D">
        <w:rPr>
          <w:rFonts w:ascii="Times New Roman" w:hAnsi="Times New Roman"/>
          <w:sz w:val="28"/>
          <w:szCs w:val="28"/>
          <w:lang w:val="uk-UA"/>
        </w:rPr>
        <w:t xml:space="preserve">. авт.: О. А. </w:t>
      </w:r>
      <w:proofErr w:type="spellStart"/>
      <w:r w:rsidRPr="0067787D">
        <w:rPr>
          <w:rFonts w:ascii="Times New Roman" w:hAnsi="Times New Roman"/>
          <w:sz w:val="28"/>
          <w:szCs w:val="28"/>
          <w:lang w:val="uk-UA"/>
        </w:rPr>
        <w:t>Беляневич</w:t>
      </w:r>
      <w:proofErr w:type="spellEnd"/>
      <w:r w:rsidRPr="0067787D">
        <w:rPr>
          <w:rFonts w:ascii="Times New Roman" w:hAnsi="Times New Roman"/>
          <w:sz w:val="28"/>
          <w:szCs w:val="28"/>
          <w:lang w:val="uk-UA"/>
        </w:rPr>
        <w:t xml:space="preserve">, О. М. </w:t>
      </w:r>
      <w:proofErr w:type="spellStart"/>
      <w:r w:rsidRPr="0067787D">
        <w:rPr>
          <w:rFonts w:ascii="Times New Roman" w:hAnsi="Times New Roman"/>
          <w:sz w:val="28"/>
          <w:szCs w:val="28"/>
          <w:lang w:val="uk-UA"/>
        </w:rPr>
        <w:t>Вінник</w:t>
      </w:r>
      <w:proofErr w:type="spellEnd"/>
      <w:r w:rsidRPr="0067787D">
        <w:rPr>
          <w:rFonts w:ascii="Times New Roman" w:hAnsi="Times New Roman"/>
          <w:sz w:val="28"/>
          <w:szCs w:val="28"/>
          <w:lang w:val="uk-UA"/>
        </w:rPr>
        <w:t>, В. С. Щербина та ін. – К.: Юрінком Інтер, 2008. – 720 с.</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17. С. В. </w:t>
      </w:r>
      <w:proofErr w:type="spellStart"/>
      <w:r w:rsidRPr="0067787D">
        <w:rPr>
          <w:rFonts w:ascii="Times New Roman" w:hAnsi="Times New Roman"/>
          <w:sz w:val="28"/>
          <w:szCs w:val="28"/>
          <w:lang w:val="uk-UA"/>
        </w:rPr>
        <w:t>Батрин</w:t>
      </w:r>
      <w:proofErr w:type="spellEnd"/>
      <w:r w:rsidRPr="0067787D">
        <w:rPr>
          <w:rFonts w:ascii="Times New Roman" w:hAnsi="Times New Roman"/>
          <w:sz w:val="28"/>
          <w:szCs w:val="28"/>
          <w:lang w:val="uk-UA"/>
        </w:rPr>
        <w:t xml:space="preserve">. Корпоративні правовідносини у господарському праві. Автореферат дис. канд.. </w:t>
      </w:r>
      <w:proofErr w:type="spellStart"/>
      <w:r w:rsidRPr="0067787D">
        <w:rPr>
          <w:rFonts w:ascii="Times New Roman" w:hAnsi="Times New Roman"/>
          <w:sz w:val="28"/>
          <w:szCs w:val="28"/>
          <w:lang w:val="uk-UA"/>
        </w:rPr>
        <w:t>юрид</w:t>
      </w:r>
      <w:proofErr w:type="spellEnd"/>
      <w:r w:rsidRPr="0067787D">
        <w:rPr>
          <w:rFonts w:ascii="Times New Roman" w:hAnsi="Times New Roman"/>
          <w:sz w:val="28"/>
          <w:szCs w:val="28"/>
          <w:lang w:val="uk-UA"/>
        </w:rPr>
        <w:t>. наук. – К., 2012. – 20 с.</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18. В. Васильєва. До питання про поняття корпоративного права. </w:t>
      </w:r>
      <w:r w:rsidR="00C47BD8" w:rsidRPr="0067787D">
        <w:rPr>
          <w:rFonts w:ascii="Times New Roman" w:hAnsi="Times New Roman"/>
          <w:sz w:val="28"/>
          <w:szCs w:val="28"/>
          <w:lang w:val="uk-UA"/>
        </w:rPr>
        <w:t>[Електронний ресурс]. – Режим доступу:</w:t>
      </w:r>
      <w:r w:rsidR="00C47BD8" w:rsidRPr="00C47BD8">
        <w:rPr>
          <w:rFonts w:ascii="Times New Roman" w:hAnsi="Times New Roman"/>
          <w:sz w:val="28"/>
          <w:szCs w:val="28"/>
        </w:rPr>
        <w:t xml:space="preserve"> </w:t>
      </w:r>
      <w:hyperlink r:id="rId14" w:history="1">
        <w:r w:rsidR="00C47BD8" w:rsidRPr="00C1785C">
          <w:rPr>
            <w:rStyle w:val="a3"/>
            <w:rFonts w:ascii="Times New Roman" w:hAnsi="Times New Roman"/>
            <w:sz w:val="28"/>
            <w:szCs w:val="28"/>
            <w:lang w:val="uk-UA"/>
          </w:rPr>
          <w:t>http://www.lawyer.org.ua/?w=p&amp;i=99</w:t>
        </w:r>
      </w:hyperlink>
      <w:r w:rsidR="00C47BD8" w:rsidRPr="00C47BD8">
        <w:rPr>
          <w:rFonts w:ascii="Times New Roman" w:hAnsi="Times New Roman"/>
          <w:sz w:val="28"/>
          <w:szCs w:val="28"/>
        </w:rPr>
        <w:t xml:space="preserve"> </w:t>
      </w:r>
      <w:r w:rsidRPr="0067787D">
        <w:rPr>
          <w:rFonts w:ascii="Times New Roman" w:hAnsi="Times New Roman"/>
          <w:sz w:val="28"/>
          <w:szCs w:val="28"/>
          <w:lang w:val="uk-UA"/>
        </w:rPr>
        <w:t>&amp;d=421</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19. В. М. Кравчук. Припинення корпоративних правовідносин в господарських товариствах. Автореф. дис. </w:t>
      </w:r>
      <w:proofErr w:type="spellStart"/>
      <w:r w:rsidRPr="0067787D">
        <w:rPr>
          <w:rFonts w:ascii="Times New Roman" w:hAnsi="Times New Roman"/>
          <w:sz w:val="28"/>
          <w:szCs w:val="28"/>
          <w:lang w:val="uk-UA"/>
        </w:rPr>
        <w:t>д.ю.н</w:t>
      </w:r>
      <w:proofErr w:type="spellEnd"/>
      <w:r w:rsidRPr="0067787D">
        <w:rPr>
          <w:rFonts w:ascii="Times New Roman" w:hAnsi="Times New Roman"/>
          <w:sz w:val="28"/>
          <w:szCs w:val="28"/>
          <w:lang w:val="uk-UA"/>
        </w:rPr>
        <w:t>. – Харків, 2010. – 38 с.</w:t>
      </w:r>
    </w:p>
    <w:p w:rsidR="00C47BD8" w:rsidRPr="00C47BD8" w:rsidRDefault="0067787D" w:rsidP="0067787D">
      <w:pPr>
        <w:autoSpaceDE w:val="0"/>
        <w:autoSpaceDN w:val="0"/>
        <w:adjustRightInd w:val="0"/>
        <w:spacing w:after="0" w:line="360" w:lineRule="auto"/>
        <w:ind w:firstLine="720"/>
        <w:jc w:val="both"/>
        <w:rPr>
          <w:rFonts w:ascii="Times New Roman" w:hAnsi="Times New Roman"/>
          <w:sz w:val="28"/>
          <w:szCs w:val="28"/>
        </w:rPr>
      </w:pPr>
      <w:r w:rsidRPr="0067787D">
        <w:rPr>
          <w:rFonts w:ascii="Times New Roman" w:hAnsi="Times New Roman"/>
          <w:sz w:val="28"/>
          <w:szCs w:val="28"/>
          <w:lang w:val="uk-UA"/>
        </w:rPr>
        <w:t>20. Закон України «Про господарські товариства» від 19</w:t>
      </w:r>
      <w:r w:rsidR="00C47BD8" w:rsidRPr="00C47BD8">
        <w:rPr>
          <w:rFonts w:ascii="Times New Roman" w:hAnsi="Times New Roman"/>
          <w:sz w:val="28"/>
          <w:szCs w:val="28"/>
        </w:rPr>
        <w:t>.09.</w:t>
      </w:r>
      <w:r w:rsidRPr="0067787D">
        <w:rPr>
          <w:rFonts w:ascii="Times New Roman" w:hAnsi="Times New Roman"/>
          <w:sz w:val="28"/>
          <w:szCs w:val="28"/>
          <w:lang w:val="uk-UA"/>
        </w:rPr>
        <w:t>1991 р</w:t>
      </w:r>
      <w:r w:rsidR="00C47BD8" w:rsidRPr="00C47BD8">
        <w:rPr>
          <w:rFonts w:ascii="Times New Roman" w:hAnsi="Times New Roman"/>
          <w:sz w:val="28"/>
          <w:szCs w:val="28"/>
        </w:rPr>
        <w:t xml:space="preserve">. </w:t>
      </w:r>
      <w:r w:rsidRPr="0067787D">
        <w:rPr>
          <w:rFonts w:ascii="Times New Roman" w:hAnsi="Times New Roman"/>
          <w:sz w:val="28"/>
          <w:szCs w:val="28"/>
          <w:lang w:val="uk-UA"/>
        </w:rPr>
        <w:t>№ 1576-ХІІ</w:t>
      </w:r>
      <w:r w:rsidR="00C47BD8" w:rsidRPr="00C47BD8">
        <w:rPr>
          <w:rFonts w:ascii="Times New Roman" w:hAnsi="Times New Roman"/>
          <w:sz w:val="28"/>
          <w:szCs w:val="28"/>
        </w:rPr>
        <w:t xml:space="preserve"> </w:t>
      </w:r>
      <w:r w:rsidR="00C47BD8" w:rsidRPr="0067787D">
        <w:rPr>
          <w:rFonts w:ascii="Times New Roman" w:hAnsi="Times New Roman"/>
          <w:sz w:val="28"/>
          <w:szCs w:val="28"/>
          <w:lang w:val="uk-UA"/>
        </w:rPr>
        <w:t>[Електронний ресурс]. – Режим доступу:</w:t>
      </w:r>
      <w:r w:rsidR="00C47BD8">
        <w:rPr>
          <w:rFonts w:ascii="Times New Roman" w:hAnsi="Times New Roman"/>
          <w:sz w:val="28"/>
          <w:szCs w:val="28"/>
          <w:lang w:val="uk-UA"/>
        </w:rPr>
        <w:t xml:space="preserve"> </w:t>
      </w:r>
      <w:r w:rsidR="00C47BD8" w:rsidRPr="00FF7DB3">
        <w:rPr>
          <w:rFonts w:ascii="Times New Roman" w:hAnsi="Times New Roman"/>
          <w:sz w:val="28"/>
          <w:szCs w:val="28"/>
          <w:lang w:val="uk-UA"/>
        </w:rPr>
        <w:t>http://zakon.rada.gov.ua/laws/show/</w:t>
      </w:r>
      <w:r w:rsidR="00C47BD8" w:rsidRPr="00C47BD8">
        <w:rPr>
          <w:rFonts w:ascii="Times New Roman" w:hAnsi="Times New Roman"/>
          <w:sz w:val="28"/>
          <w:szCs w:val="28"/>
        </w:rPr>
        <w:t>1576</w:t>
      </w:r>
      <w:r w:rsidR="00C47BD8" w:rsidRPr="00FF7DB3">
        <w:rPr>
          <w:rFonts w:ascii="Times New Roman" w:hAnsi="Times New Roman"/>
          <w:sz w:val="28"/>
          <w:szCs w:val="28"/>
          <w:lang w:val="uk-UA"/>
        </w:rPr>
        <w:t>-1</w:t>
      </w:r>
      <w:r w:rsidR="00C47BD8" w:rsidRPr="00C47BD8">
        <w:rPr>
          <w:rFonts w:ascii="Times New Roman" w:hAnsi="Times New Roman"/>
          <w:sz w:val="28"/>
          <w:szCs w:val="28"/>
        </w:rPr>
        <w:t>2</w:t>
      </w:r>
      <w:r w:rsidR="00C47BD8" w:rsidRPr="0067787D">
        <w:rPr>
          <w:rFonts w:ascii="Times New Roman" w:hAnsi="Times New Roman"/>
          <w:sz w:val="28"/>
          <w:szCs w:val="28"/>
          <w:lang w:val="uk-UA"/>
        </w:rPr>
        <w:t xml:space="preserve"> </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21. </w:t>
      </w:r>
      <w:proofErr w:type="spellStart"/>
      <w:r w:rsidRPr="0067787D">
        <w:rPr>
          <w:rFonts w:ascii="Times New Roman" w:hAnsi="Times New Roman"/>
          <w:sz w:val="28"/>
          <w:szCs w:val="28"/>
          <w:lang w:val="uk-UA"/>
        </w:rPr>
        <w:t>Смитюх</w:t>
      </w:r>
      <w:proofErr w:type="spellEnd"/>
      <w:r w:rsidRPr="0067787D">
        <w:rPr>
          <w:rFonts w:ascii="Times New Roman" w:hAnsi="Times New Roman"/>
          <w:sz w:val="28"/>
          <w:szCs w:val="28"/>
          <w:lang w:val="uk-UA"/>
        </w:rPr>
        <w:t xml:space="preserve"> А. В. </w:t>
      </w:r>
      <w:proofErr w:type="spellStart"/>
      <w:r w:rsidRPr="0067787D">
        <w:rPr>
          <w:rFonts w:ascii="Times New Roman" w:hAnsi="Times New Roman"/>
          <w:sz w:val="28"/>
          <w:szCs w:val="28"/>
          <w:lang w:val="uk-UA"/>
        </w:rPr>
        <w:t>Участник</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хозяйственного</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общества</w:t>
      </w:r>
      <w:proofErr w:type="spellEnd"/>
      <w:r w:rsidRPr="0067787D">
        <w:rPr>
          <w:rFonts w:ascii="Times New Roman" w:hAnsi="Times New Roman"/>
          <w:sz w:val="28"/>
          <w:szCs w:val="28"/>
          <w:lang w:val="uk-UA"/>
        </w:rPr>
        <w:t xml:space="preserve"> и </w:t>
      </w:r>
      <w:proofErr w:type="spellStart"/>
      <w:r w:rsidRPr="0067787D">
        <w:rPr>
          <w:rFonts w:ascii="Times New Roman" w:hAnsi="Times New Roman"/>
          <w:sz w:val="28"/>
          <w:szCs w:val="28"/>
          <w:lang w:val="uk-UA"/>
        </w:rPr>
        <w:t>собственник</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доли</w:t>
      </w:r>
      <w:proofErr w:type="spellEnd"/>
      <w:r w:rsidRPr="0067787D">
        <w:rPr>
          <w:rFonts w:ascii="Times New Roman" w:hAnsi="Times New Roman"/>
          <w:sz w:val="28"/>
          <w:szCs w:val="28"/>
          <w:lang w:val="uk-UA"/>
        </w:rPr>
        <w:t xml:space="preserve"> в </w:t>
      </w:r>
      <w:proofErr w:type="spellStart"/>
      <w:r w:rsidRPr="0067787D">
        <w:rPr>
          <w:rFonts w:ascii="Times New Roman" w:hAnsi="Times New Roman"/>
          <w:sz w:val="28"/>
          <w:szCs w:val="28"/>
          <w:lang w:val="uk-UA"/>
        </w:rPr>
        <w:t>уставном</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складочном</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капитале</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как</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идеальная</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совокупность</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правовых</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статусов</w:t>
      </w:r>
      <w:proofErr w:type="spellEnd"/>
      <w:r w:rsidRPr="0067787D">
        <w:rPr>
          <w:rFonts w:ascii="Times New Roman" w:hAnsi="Times New Roman"/>
          <w:sz w:val="28"/>
          <w:szCs w:val="28"/>
          <w:lang w:val="uk-UA"/>
        </w:rPr>
        <w:t xml:space="preserve"> [Текст] / А. В. </w:t>
      </w:r>
      <w:proofErr w:type="spellStart"/>
      <w:r w:rsidRPr="0067787D">
        <w:rPr>
          <w:rFonts w:ascii="Times New Roman" w:hAnsi="Times New Roman"/>
          <w:sz w:val="28"/>
          <w:szCs w:val="28"/>
          <w:lang w:val="uk-UA"/>
        </w:rPr>
        <w:t>Смитюх</w:t>
      </w:r>
      <w:proofErr w:type="spellEnd"/>
      <w:r w:rsidRPr="0067787D">
        <w:rPr>
          <w:rFonts w:ascii="Times New Roman" w:hAnsi="Times New Roman"/>
          <w:sz w:val="28"/>
          <w:szCs w:val="28"/>
          <w:lang w:val="uk-UA"/>
        </w:rPr>
        <w:t xml:space="preserve"> // </w:t>
      </w:r>
      <w:proofErr w:type="spellStart"/>
      <w:r w:rsidRPr="0067787D">
        <w:rPr>
          <w:rFonts w:ascii="Times New Roman" w:hAnsi="Times New Roman"/>
          <w:sz w:val="28"/>
          <w:szCs w:val="28"/>
          <w:lang w:val="uk-UA"/>
        </w:rPr>
        <w:t>Legea</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si</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Viata</w:t>
      </w:r>
      <w:proofErr w:type="spellEnd"/>
      <w:r w:rsidRPr="0067787D">
        <w:rPr>
          <w:rFonts w:ascii="Times New Roman" w:hAnsi="Times New Roman"/>
          <w:sz w:val="28"/>
          <w:szCs w:val="28"/>
          <w:lang w:val="uk-UA"/>
        </w:rPr>
        <w:t>. – 2015. – № 6/2. – С.115-118.</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22. Кравчук В. М. Припинення корпоративних правовідносин в господарських товариствах [Текст] : автореферат дис. ... д-ра </w:t>
      </w:r>
      <w:proofErr w:type="spellStart"/>
      <w:r w:rsidRPr="0067787D">
        <w:rPr>
          <w:rFonts w:ascii="Times New Roman" w:hAnsi="Times New Roman"/>
          <w:sz w:val="28"/>
          <w:szCs w:val="28"/>
          <w:lang w:val="uk-UA"/>
        </w:rPr>
        <w:t>юрид</w:t>
      </w:r>
      <w:proofErr w:type="spellEnd"/>
      <w:r w:rsidRPr="0067787D">
        <w:rPr>
          <w:rFonts w:ascii="Times New Roman" w:hAnsi="Times New Roman"/>
          <w:sz w:val="28"/>
          <w:szCs w:val="28"/>
          <w:lang w:val="uk-UA"/>
        </w:rPr>
        <w:t>. наук : 12.00.03 «Цивільне право, сімейне право, цивільний процес, міжнародне приватне право» / В. М. Кравчук. – Х., 2010. – 38 с.</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23. </w:t>
      </w:r>
      <w:proofErr w:type="spellStart"/>
      <w:r w:rsidRPr="0067787D">
        <w:rPr>
          <w:rFonts w:ascii="Times New Roman" w:hAnsi="Times New Roman"/>
          <w:sz w:val="28"/>
          <w:szCs w:val="28"/>
          <w:lang w:val="uk-UA"/>
        </w:rPr>
        <w:t>Краєвський</w:t>
      </w:r>
      <w:proofErr w:type="spellEnd"/>
      <w:r w:rsidRPr="0067787D">
        <w:rPr>
          <w:rFonts w:ascii="Times New Roman" w:hAnsi="Times New Roman"/>
          <w:sz w:val="28"/>
          <w:szCs w:val="28"/>
          <w:lang w:val="uk-UA"/>
        </w:rPr>
        <w:t xml:space="preserve"> І. П. Правовий статус засновника та учасника товариства з обмеженою відповідальністю [Текст] / І. П. </w:t>
      </w:r>
      <w:proofErr w:type="spellStart"/>
      <w:r w:rsidRPr="0067787D">
        <w:rPr>
          <w:rFonts w:ascii="Times New Roman" w:hAnsi="Times New Roman"/>
          <w:sz w:val="28"/>
          <w:szCs w:val="28"/>
          <w:lang w:val="uk-UA"/>
        </w:rPr>
        <w:t>Краєвський</w:t>
      </w:r>
      <w:proofErr w:type="spellEnd"/>
      <w:r w:rsidRPr="0067787D">
        <w:rPr>
          <w:rFonts w:ascii="Times New Roman" w:hAnsi="Times New Roman"/>
          <w:sz w:val="28"/>
          <w:szCs w:val="28"/>
          <w:lang w:val="uk-UA"/>
        </w:rPr>
        <w:t xml:space="preserve"> // Вісник Львівського університету. Сер. : Юридична. – 2013. – Вип. 58. – С. 203-210.</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24. </w:t>
      </w:r>
      <w:proofErr w:type="spellStart"/>
      <w:r w:rsidRPr="0067787D">
        <w:rPr>
          <w:rFonts w:ascii="Times New Roman" w:hAnsi="Times New Roman"/>
          <w:sz w:val="28"/>
          <w:szCs w:val="28"/>
          <w:lang w:val="uk-UA"/>
        </w:rPr>
        <w:t>Просянюк</w:t>
      </w:r>
      <w:proofErr w:type="spellEnd"/>
      <w:r w:rsidRPr="0067787D">
        <w:rPr>
          <w:rFonts w:ascii="Times New Roman" w:hAnsi="Times New Roman"/>
          <w:sz w:val="28"/>
          <w:szCs w:val="28"/>
          <w:lang w:val="uk-UA"/>
        </w:rPr>
        <w:t xml:space="preserve"> О. Деякі проблеми передання права на частку в статутному капіталі товариства з обмеженою відповідальністю [Текст] / О. </w:t>
      </w:r>
      <w:proofErr w:type="spellStart"/>
      <w:r w:rsidRPr="0067787D">
        <w:rPr>
          <w:rFonts w:ascii="Times New Roman" w:hAnsi="Times New Roman"/>
          <w:sz w:val="28"/>
          <w:szCs w:val="28"/>
          <w:lang w:val="uk-UA"/>
        </w:rPr>
        <w:t>Просянюк</w:t>
      </w:r>
      <w:proofErr w:type="spellEnd"/>
      <w:r w:rsidRPr="0067787D">
        <w:rPr>
          <w:rFonts w:ascii="Times New Roman" w:hAnsi="Times New Roman"/>
          <w:sz w:val="28"/>
          <w:szCs w:val="28"/>
          <w:lang w:val="uk-UA"/>
        </w:rPr>
        <w:t xml:space="preserve"> // Вісник Академії адвокатури України. – 2013. – Число 1. – С. 90-94.</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25. Постанова Пленуму Верховного суду України «Про практику розгляду судами корпоративних спорів» від 24.10.2008 р. №13 [Електронний ресурс] − Режим доступу: </w:t>
      </w:r>
      <w:hyperlink r:id="rId15" w:history="1">
        <w:r w:rsidRPr="0067787D">
          <w:rPr>
            <w:rStyle w:val="a3"/>
            <w:rFonts w:ascii="Times New Roman" w:hAnsi="Times New Roman"/>
            <w:sz w:val="28"/>
            <w:szCs w:val="28"/>
            <w:lang w:val="uk-UA"/>
          </w:rPr>
          <w:t>http://zakon1.rada.gov.ua</w:t>
        </w:r>
      </w:hyperlink>
    </w:p>
    <w:p w:rsidR="0067787D" w:rsidRPr="0067787D" w:rsidRDefault="0067787D" w:rsidP="0067787D">
      <w:pPr>
        <w:pStyle w:val="Default"/>
        <w:spacing w:line="360" w:lineRule="auto"/>
        <w:ind w:firstLine="720"/>
        <w:jc w:val="both"/>
        <w:rPr>
          <w:rFonts w:ascii="Times New Roman" w:hAnsi="Times New Roman" w:cs="Times New Roman"/>
          <w:color w:val="auto"/>
          <w:sz w:val="28"/>
          <w:szCs w:val="28"/>
          <w:lang w:val="uk-UA"/>
        </w:rPr>
      </w:pPr>
      <w:r w:rsidRPr="0067787D">
        <w:rPr>
          <w:rFonts w:ascii="Times New Roman" w:hAnsi="Times New Roman"/>
          <w:sz w:val="28"/>
          <w:szCs w:val="28"/>
          <w:lang w:val="uk-UA"/>
        </w:rPr>
        <w:lastRenderedPageBreak/>
        <w:t xml:space="preserve">26. </w:t>
      </w:r>
      <w:r w:rsidRPr="0067787D">
        <w:rPr>
          <w:rFonts w:ascii="Times New Roman" w:hAnsi="Times New Roman" w:cs="Times New Roman"/>
          <w:color w:val="auto"/>
          <w:sz w:val="28"/>
          <w:szCs w:val="28"/>
          <w:lang w:val="uk-UA"/>
        </w:rPr>
        <w:t xml:space="preserve">Здійснення та захист корпоративних прав в Україні (цивільно-правові аспекти) : монографія / [В. В. </w:t>
      </w:r>
      <w:proofErr w:type="spellStart"/>
      <w:r w:rsidRPr="0067787D">
        <w:rPr>
          <w:rFonts w:ascii="Times New Roman" w:hAnsi="Times New Roman" w:cs="Times New Roman"/>
          <w:color w:val="auto"/>
          <w:sz w:val="28"/>
          <w:szCs w:val="28"/>
          <w:lang w:val="uk-UA"/>
        </w:rPr>
        <w:t>Луць</w:t>
      </w:r>
      <w:proofErr w:type="spellEnd"/>
      <w:r w:rsidRPr="0067787D">
        <w:rPr>
          <w:rFonts w:ascii="Times New Roman" w:hAnsi="Times New Roman" w:cs="Times New Roman"/>
          <w:color w:val="auto"/>
          <w:sz w:val="28"/>
          <w:szCs w:val="28"/>
          <w:lang w:val="uk-UA"/>
        </w:rPr>
        <w:t xml:space="preserve">, В. А. Васильєва, Н. Р. </w:t>
      </w:r>
      <w:proofErr w:type="spellStart"/>
      <w:r w:rsidRPr="0067787D">
        <w:rPr>
          <w:rFonts w:ascii="Times New Roman" w:hAnsi="Times New Roman" w:cs="Times New Roman"/>
          <w:color w:val="auto"/>
          <w:sz w:val="28"/>
          <w:szCs w:val="28"/>
          <w:lang w:val="uk-UA"/>
        </w:rPr>
        <w:t>Кобецька</w:t>
      </w:r>
      <w:proofErr w:type="spellEnd"/>
      <w:r w:rsidRPr="0067787D">
        <w:rPr>
          <w:rFonts w:ascii="Times New Roman" w:hAnsi="Times New Roman" w:cs="Times New Roman"/>
          <w:color w:val="auto"/>
          <w:sz w:val="28"/>
          <w:szCs w:val="28"/>
          <w:lang w:val="uk-UA"/>
        </w:rPr>
        <w:t xml:space="preserve">, І. Р. </w:t>
      </w:r>
      <w:proofErr w:type="spellStart"/>
      <w:r w:rsidRPr="0067787D">
        <w:rPr>
          <w:rFonts w:ascii="Times New Roman" w:hAnsi="Times New Roman" w:cs="Times New Roman"/>
          <w:color w:val="auto"/>
          <w:sz w:val="28"/>
          <w:szCs w:val="28"/>
          <w:lang w:val="uk-UA"/>
        </w:rPr>
        <w:t>Калаур</w:t>
      </w:r>
      <w:proofErr w:type="spellEnd"/>
      <w:r w:rsidRPr="0067787D">
        <w:rPr>
          <w:rFonts w:ascii="Times New Roman" w:hAnsi="Times New Roman" w:cs="Times New Roman"/>
          <w:color w:val="auto"/>
          <w:sz w:val="28"/>
          <w:szCs w:val="28"/>
          <w:lang w:val="uk-UA"/>
        </w:rPr>
        <w:t xml:space="preserve">, О. В. Кашина, І. Б. </w:t>
      </w:r>
      <w:proofErr w:type="spellStart"/>
      <w:r w:rsidRPr="0067787D">
        <w:rPr>
          <w:rFonts w:ascii="Times New Roman" w:hAnsi="Times New Roman" w:cs="Times New Roman"/>
          <w:color w:val="auto"/>
          <w:sz w:val="28"/>
          <w:szCs w:val="28"/>
          <w:lang w:val="uk-UA"/>
        </w:rPr>
        <w:t>Саракун</w:t>
      </w:r>
      <w:proofErr w:type="spellEnd"/>
      <w:r w:rsidRPr="0067787D">
        <w:rPr>
          <w:rFonts w:ascii="Times New Roman" w:hAnsi="Times New Roman" w:cs="Times New Roman"/>
          <w:color w:val="auto"/>
          <w:sz w:val="28"/>
          <w:szCs w:val="28"/>
          <w:lang w:val="uk-UA"/>
        </w:rPr>
        <w:t xml:space="preserve">] ; за </w:t>
      </w:r>
      <w:proofErr w:type="spellStart"/>
      <w:r w:rsidRPr="0067787D">
        <w:rPr>
          <w:rFonts w:ascii="Times New Roman" w:hAnsi="Times New Roman" w:cs="Times New Roman"/>
          <w:color w:val="auto"/>
          <w:sz w:val="28"/>
          <w:szCs w:val="28"/>
          <w:lang w:val="uk-UA"/>
        </w:rPr>
        <w:t>заг</w:t>
      </w:r>
      <w:proofErr w:type="spellEnd"/>
      <w:r w:rsidRPr="0067787D">
        <w:rPr>
          <w:rFonts w:ascii="Times New Roman" w:hAnsi="Times New Roman" w:cs="Times New Roman"/>
          <w:color w:val="auto"/>
          <w:sz w:val="28"/>
          <w:szCs w:val="28"/>
          <w:lang w:val="uk-UA"/>
        </w:rPr>
        <w:t xml:space="preserve">. ред. В. В. </w:t>
      </w:r>
      <w:proofErr w:type="spellStart"/>
      <w:r w:rsidRPr="0067787D">
        <w:rPr>
          <w:rFonts w:ascii="Times New Roman" w:hAnsi="Times New Roman" w:cs="Times New Roman"/>
          <w:color w:val="auto"/>
          <w:sz w:val="28"/>
          <w:szCs w:val="28"/>
          <w:lang w:val="uk-UA"/>
        </w:rPr>
        <w:t>Луця</w:t>
      </w:r>
      <w:proofErr w:type="spellEnd"/>
      <w:r w:rsidRPr="0067787D">
        <w:rPr>
          <w:rFonts w:ascii="Times New Roman" w:hAnsi="Times New Roman" w:cs="Times New Roman"/>
          <w:color w:val="auto"/>
          <w:sz w:val="28"/>
          <w:szCs w:val="28"/>
          <w:lang w:val="uk-UA"/>
        </w:rPr>
        <w:t xml:space="preserve">. – Тернопіль: Підручники і посібники, 2007. – 320 с. </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27. Кравчук В. М. Припинення корпоративних правовідносин в господарських товариствах / В. М. Кравчук . – Львів: Край, 2009. – 406 c.</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28. </w:t>
      </w:r>
      <w:proofErr w:type="spellStart"/>
      <w:r w:rsidRPr="0067787D">
        <w:rPr>
          <w:rFonts w:ascii="Times New Roman" w:hAnsi="Times New Roman"/>
          <w:sz w:val="28"/>
          <w:szCs w:val="28"/>
          <w:lang w:val="uk-UA"/>
        </w:rPr>
        <w:t>Томчишен</w:t>
      </w:r>
      <w:proofErr w:type="spellEnd"/>
      <w:r w:rsidRPr="0067787D">
        <w:rPr>
          <w:rFonts w:ascii="Times New Roman" w:hAnsi="Times New Roman"/>
          <w:sz w:val="28"/>
          <w:szCs w:val="28"/>
          <w:lang w:val="uk-UA"/>
        </w:rPr>
        <w:t xml:space="preserve"> С. В. Набуття права участі у товаристві з обмеженою відповідальністю / С. В. </w:t>
      </w:r>
      <w:proofErr w:type="spellStart"/>
      <w:r w:rsidRPr="0067787D">
        <w:rPr>
          <w:rFonts w:ascii="Times New Roman" w:hAnsi="Times New Roman"/>
          <w:sz w:val="28"/>
          <w:szCs w:val="28"/>
          <w:lang w:val="uk-UA"/>
        </w:rPr>
        <w:t>Томчишен</w:t>
      </w:r>
      <w:proofErr w:type="spellEnd"/>
      <w:r w:rsidRPr="0067787D">
        <w:rPr>
          <w:rFonts w:ascii="Times New Roman" w:hAnsi="Times New Roman"/>
          <w:sz w:val="28"/>
          <w:szCs w:val="28"/>
          <w:lang w:val="uk-UA"/>
        </w:rPr>
        <w:t xml:space="preserve"> // Актуальні питання цивільного та господарського права. – 2008. – № 6. – С. Здійснення та захист корпоративних прав в Україні (цивільно-правовий аспект): Монографія / за заг. ред. </w:t>
      </w:r>
      <w:proofErr w:type="spellStart"/>
      <w:r w:rsidRPr="0067787D">
        <w:rPr>
          <w:rFonts w:ascii="Times New Roman" w:hAnsi="Times New Roman"/>
          <w:sz w:val="28"/>
          <w:szCs w:val="28"/>
          <w:lang w:val="uk-UA"/>
        </w:rPr>
        <w:t>Луця</w:t>
      </w:r>
      <w:proofErr w:type="spellEnd"/>
      <w:r w:rsidRPr="0067787D">
        <w:rPr>
          <w:rFonts w:ascii="Times New Roman" w:hAnsi="Times New Roman"/>
          <w:sz w:val="28"/>
          <w:szCs w:val="28"/>
          <w:lang w:val="uk-UA"/>
        </w:rPr>
        <w:t xml:space="preserve"> В.В. – Тернопіль: Підручники і посібники, 2007 р. – 320 c.</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29. </w:t>
      </w:r>
      <w:proofErr w:type="spellStart"/>
      <w:r w:rsidRPr="0067787D">
        <w:rPr>
          <w:rFonts w:ascii="Times New Roman" w:hAnsi="Times New Roman"/>
          <w:sz w:val="28"/>
          <w:szCs w:val="28"/>
          <w:lang w:val="uk-UA"/>
        </w:rPr>
        <w:t>Томчишен</w:t>
      </w:r>
      <w:proofErr w:type="spellEnd"/>
      <w:r w:rsidRPr="0067787D">
        <w:rPr>
          <w:rFonts w:ascii="Times New Roman" w:hAnsi="Times New Roman"/>
          <w:sz w:val="28"/>
          <w:szCs w:val="28"/>
          <w:lang w:val="uk-UA"/>
        </w:rPr>
        <w:t xml:space="preserve"> С. В. Відчуження учасником частки у статутному капіталі як підстава припинення в нього та виникнення у її набувача корпоративних прав у товаристві з обмеженою відповідальністю / С. В. </w:t>
      </w:r>
      <w:proofErr w:type="spellStart"/>
      <w:r w:rsidRPr="0067787D">
        <w:rPr>
          <w:rFonts w:ascii="Times New Roman" w:hAnsi="Times New Roman"/>
          <w:sz w:val="28"/>
          <w:szCs w:val="28"/>
          <w:lang w:val="uk-UA"/>
        </w:rPr>
        <w:t>Томчишен</w:t>
      </w:r>
      <w:proofErr w:type="spellEnd"/>
      <w:r w:rsidRPr="0067787D">
        <w:rPr>
          <w:rFonts w:ascii="Times New Roman" w:hAnsi="Times New Roman"/>
          <w:sz w:val="28"/>
          <w:szCs w:val="28"/>
          <w:lang w:val="uk-UA"/>
        </w:rPr>
        <w:t xml:space="preserve"> // Актуальні питання цивільного та господарського права. – 2008. – № 3. – С. 33-37</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30. </w:t>
      </w:r>
      <w:proofErr w:type="spellStart"/>
      <w:r w:rsidRPr="0067787D">
        <w:rPr>
          <w:rFonts w:ascii="Times New Roman" w:hAnsi="Times New Roman"/>
          <w:sz w:val="28"/>
          <w:szCs w:val="28"/>
          <w:lang w:val="uk-UA"/>
        </w:rPr>
        <w:t>Рабовська</w:t>
      </w:r>
      <w:proofErr w:type="spellEnd"/>
      <w:r w:rsidRPr="0067787D">
        <w:rPr>
          <w:rFonts w:ascii="Times New Roman" w:hAnsi="Times New Roman"/>
          <w:sz w:val="28"/>
          <w:szCs w:val="28"/>
          <w:lang w:val="uk-UA"/>
        </w:rPr>
        <w:t xml:space="preserve"> С.Я. Спадкування прав засновника (учасника) корпоративного підприємства : автореф. дис. на здобуття наук. ступеня канд. </w:t>
      </w:r>
      <w:proofErr w:type="spellStart"/>
      <w:r w:rsidRPr="0067787D">
        <w:rPr>
          <w:rFonts w:ascii="Times New Roman" w:hAnsi="Times New Roman"/>
          <w:sz w:val="28"/>
          <w:szCs w:val="28"/>
          <w:lang w:val="uk-UA"/>
        </w:rPr>
        <w:t>юрид</w:t>
      </w:r>
      <w:proofErr w:type="spellEnd"/>
      <w:r w:rsidRPr="0067787D">
        <w:rPr>
          <w:rFonts w:ascii="Times New Roman" w:hAnsi="Times New Roman"/>
          <w:sz w:val="28"/>
          <w:szCs w:val="28"/>
          <w:lang w:val="uk-UA"/>
        </w:rPr>
        <w:t xml:space="preserve">. наук : спеціальність 12.00.03 «Цивільне право і цивільний процес ; сімейне право ; міжнародне приватне право» / С.Я. </w:t>
      </w:r>
      <w:proofErr w:type="spellStart"/>
      <w:r w:rsidRPr="0067787D">
        <w:rPr>
          <w:rFonts w:ascii="Times New Roman" w:hAnsi="Times New Roman"/>
          <w:sz w:val="28"/>
          <w:szCs w:val="28"/>
          <w:lang w:val="uk-UA"/>
        </w:rPr>
        <w:t>Рабовська</w:t>
      </w:r>
      <w:proofErr w:type="spellEnd"/>
      <w:r w:rsidRPr="0067787D">
        <w:rPr>
          <w:rFonts w:ascii="Times New Roman" w:hAnsi="Times New Roman"/>
          <w:sz w:val="28"/>
          <w:szCs w:val="28"/>
          <w:lang w:val="uk-UA"/>
        </w:rPr>
        <w:t>. – К., 2007. – 20 с.</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31. Кравчук В.М. Припинення корпоративних правовідносин у господарських товариствах : [монографія] / В.М. Кравчук. – Львів : Край, 2009. – 464 с.</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32. </w:t>
      </w:r>
      <w:proofErr w:type="spellStart"/>
      <w:r w:rsidRPr="0067787D">
        <w:rPr>
          <w:rFonts w:ascii="Times New Roman" w:hAnsi="Times New Roman"/>
          <w:sz w:val="28"/>
          <w:szCs w:val="28"/>
          <w:lang w:val="uk-UA"/>
        </w:rPr>
        <w:t>Спасибо-Фатєєва</w:t>
      </w:r>
      <w:proofErr w:type="spellEnd"/>
      <w:r w:rsidRPr="0067787D">
        <w:rPr>
          <w:rFonts w:ascii="Times New Roman" w:hAnsi="Times New Roman"/>
          <w:sz w:val="28"/>
          <w:szCs w:val="28"/>
          <w:lang w:val="uk-UA"/>
        </w:rPr>
        <w:t xml:space="preserve"> І.В. Правова природа корпоративних відносин / І.В. </w:t>
      </w:r>
      <w:proofErr w:type="spellStart"/>
      <w:r w:rsidRPr="0067787D">
        <w:rPr>
          <w:rFonts w:ascii="Times New Roman" w:hAnsi="Times New Roman"/>
          <w:sz w:val="28"/>
          <w:szCs w:val="28"/>
          <w:lang w:val="uk-UA"/>
        </w:rPr>
        <w:t>Спасибо-Фатєєва</w:t>
      </w:r>
      <w:proofErr w:type="spellEnd"/>
      <w:r w:rsidRPr="0067787D">
        <w:rPr>
          <w:rFonts w:ascii="Times New Roman" w:hAnsi="Times New Roman"/>
          <w:sz w:val="28"/>
          <w:szCs w:val="28"/>
          <w:lang w:val="uk-UA"/>
        </w:rPr>
        <w:t xml:space="preserve"> // Вісник господарського судочинства. – 2007. – № 5. – С. 87–99.</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33. Кравчук В.М. Істотні умови та порядок вступу до товариства / В.М. Кравчук // Актуальні питання цивільного та господарського права. – 2009. – № 4 (17). – С. 16–19. </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34. </w:t>
      </w:r>
      <w:proofErr w:type="spellStart"/>
      <w:r w:rsidRPr="0067787D">
        <w:rPr>
          <w:rFonts w:ascii="Times New Roman" w:hAnsi="Times New Roman"/>
          <w:sz w:val="28"/>
          <w:szCs w:val="28"/>
          <w:lang w:val="uk-UA"/>
        </w:rPr>
        <w:t>Лавріненко</w:t>
      </w:r>
      <w:proofErr w:type="spellEnd"/>
      <w:r w:rsidRPr="0067787D">
        <w:rPr>
          <w:rFonts w:ascii="Times New Roman" w:hAnsi="Times New Roman"/>
          <w:sz w:val="28"/>
          <w:szCs w:val="28"/>
          <w:lang w:val="uk-UA"/>
        </w:rPr>
        <w:t xml:space="preserve"> І.А. Спадкування частки у статутному капіталі ТОВ / І.А. </w:t>
      </w:r>
      <w:proofErr w:type="spellStart"/>
      <w:r w:rsidRPr="0067787D">
        <w:rPr>
          <w:rFonts w:ascii="Times New Roman" w:hAnsi="Times New Roman"/>
          <w:sz w:val="28"/>
          <w:szCs w:val="28"/>
          <w:lang w:val="uk-UA"/>
        </w:rPr>
        <w:t>Лавріненко</w:t>
      </w:r>
      <w:proofErr w:type="spellEnd"/>
      <w:r w:rsidRPr="0067787D">
        <w:rPr>
          <w:rFonts w:ascii="Times New Roman" w:hAnsi="Times New Roman"/>
          <w:sz w:val="28"/>
          <w:szCs w:val="28"/>
          <w:lang w:val="uk-UA"/>
        </w:rPr>
        <w:t xml:space="preserve"> // Часопис Київського університету права. – 2014. – № 1. – С. 168–174.</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35. Закон України «Про цінні папери та фондовий ринок» № 3480-IV від 23.02.2006 р. // Відомості Верховної Ради України (ВВР). – 2006. – № 31. – Ст. 268.</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lastRenderedPageBreak/>
        <w:t xml:space="preserve">36. Кравченко С.С. Юридична природа прав учасників господарських товариств : автореф. дис. на здобуття наук. ступеня канд. </w:t>
      </w:r>
      <w:proofErr w:type="spellStart"/>
      <w:r w:rsidRPr="0067787D">
        <w:rPr>
          <w:rFonts w:ascii="Times New Roman" w:hAnsi="Times New Roman"/>
          <w:sz w:val="28"/>
          <w:szCs w:val="28"/>
          <w:lang w:val="uk-UA"/>
        </w:rPr>
        <w:t>юрид</w:t>
      </w:r>
      <w:proofErr w:type="spellEnd"/>
      <w:r w:rsidRPr="0067787D">
        <w:rPr>
          <w:rFonts w:ascii="Times New Roman" w:hAnsi="Times New Roman"/>
          <w:sz w:val="28"/>
          <w:szCs w:val="28"/>
          <w:lang w:val="uk-UA"/>
        </w:rPr>
        <w:t>. наук : спеціальність 12.00.03 «Цивільне право і цивільний процес ; сімейне право ; міжнародне приватне право». / С.С. Кравченко. – К., 2007. – 18 с.</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37. Кравчук В.М. Застава корпоративних прав / В.М. Кравчук // Юридичний радник. – 2005. – № 1(3). – С. 8–18.</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38. </w:t>
      </w:r>
      <w:proofErr w:type="spellStart"/>
      <w:r w:rsidRPr="0067787D">
        <w:rPr>
          <w:rFonts w:ascii="Times New Roman" w:hAnsi="Times New Roman"/>
          <w:sz w:val="28"/>
          <w:szCs w:val="28"/>
          <w:lang w:val="uk-UA"/>
        </w:rPr>
        <w:t>Спасибо-Фатеева</w:t>
      </w:r>
      <w:proofErr w:type="spellEnd"/>
      <w:r w:rsidRPr="0067787D">
        <w:rPr>
          <w:rFonts w:ascii="Times New Roman" w:hAnsi="Times New Roman"/>
          <w:sz w:val="28"/>
          <w:szCs w:val="28"/>
          <w:lang w:val="uk-UA"/>
        </w:rPr>
        <w:t xml:space="preserve"> И.В. </w:t>
      </w:r>
      <w:proofErr w:type="spellStart"/>
      <w:r w:rsidRPr="0067787D">
        <w:rPr>
          <w:rFonts w:ascii="Times New Roman" w:hAnsi="Times New Roman"/>
          <w:sz w:val="28"/>
          <w:szCs w:val="28"/>
          <w:lang w:val="uk-UA"/>
        </w:rPr>
        <w:t>Парные</w:t>
      </w:r>
      <w:proofErr w:type="spellEnd"/>
      <w:r w:rsidRPr="0067787D">
        <w:rPr>
          <w:rFonts w:ascii="Times New Roman" w:hAnsi="Times New Roman"/>
          <w:sz w:val="28"/>
          <w:szCs w:val="28"/>
          <w:lang w:val="uk-UA"/>
        </w:rPr>
        <w:t xml:space="preserve"> права, </w:t>
      </w:r>
      <w:proofErr w:type="spellStart"/>
      <w:r w:rsidRPr="0067787D">
        <w:rPr>
          <w:rFonts w:ascii="Times New Roman" w:hAnsi="Times New Roman"/>
          <w:sz w:val="28"/>
          <w:szCs w:val="28"/>
          <w:lang w:val="uk-UA"/>
        </w:rPr>
        <w:t>или</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еще</w:t>
      </w:r>
      <w:proofErr w:type="spellEnd"/>
      <w:r w:rsidRPr="0067787D">
        <w:rPr>
          <w:rFonts w:ascii="Times New Roman" w:hAnsi="Times New Roman"/>
          <w:sz w:val="28"/>
          <w:szCs w:val="28"/>
          <w:lang w:val="uk-UA"/>
        </w:rPr>
        <w:t xml:space="preserve"> одна </w:t>
      </w:r>
      <w:proofErr w:type="spellStart"/>
      <w:r w:rsidRPr="0067787D">
        <w:rPr>
          <w:rFonts w:ascii="Times New Roman" w:hAnsi="Times New Roman"/>
          <w:sz w:val="28"/>
          <w:szCs w:val="28"/>
          <w:lang w:val="uk-UA"/>
        </w:rPr>
        <w:t>попытка</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разобраться</w:t>
      </w:r>
      <w:proofErr w:type="spellEnd"/>
      <w:r w:rsidRPr="0067787D">
        <w:rPr>
          <w:rFonts w:ascii="Times New Roman" w:hAnsi="Times New Roman"/>
          <w:sz w:val="28"/>
          <w:szCs w:val="28"/>
          <w:lang w:val="uk-UA"/>
        </w:rPr>
        <w:t xml:space="preserve"> с </w:t>
      </w:r>
      <w:proofErr w:type="spellStart"/>
      <w:r w:rsidRPr="0067787D">
        <w:rPr>
          <w:rFonts w:ascii="Times New Roman" w:hAnsi="Times New Roman"/>
          <w:sz w:val="28"/>
          <w:szCs w:val="28"/>
          <w:lang w:val="uk-UA"/>
        </w:rPr>
        <w:t>личными</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неимущественными</w:t>
      </w:r>
      <w:proofErr w:type="spellEnd"/>
      <w:r w:rsidRPr="0067787D">
        <w:rPr>
          <w:rFonts w:ascii="Times New Roman" w:hAnsi="Times New Roman"/>
          <w:sz w:val="28"/>
          <w:szCs w:val="28"/>
          <w:lang w:val="uk-UA"/>
        </w:rPr>
        <w:t xml:space="preserve"> правами и </w:t>
      </w:r>
      <w:proofErr w:type="spellStart"/>
      <w:r w:rsidRPr="0067787D">
        <w:rPr>
          <w:rFonts w:ascii="Times New Roman" w:hAnsi="Times New Roman"/>
          <w:sz w:val="28"/>
          <w:szCs w:val="28"/>
          <w:lang w:val="uk-UA"/>
        </w:rPr>
        <w:t>сопоставить</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их</w:t>
      </w:r>
      <w:proofErr w:type="spellEnd"/>
      <w:r w:rsidRPr="0067787D">
        <w:rPr>
          <w:rFonts w:ascii="Times New Roman" w:hAnsi="Times New Roman"/>
          <w:sz w:val="28"/>
          <w:szCs w:val="28"/>
          <w:lang w:val="uk-UA"/>
        </w:rPr>
        <w:t xml:space="preserve"> с </w:t>
      </w:r>
      <w:proofErr w:type="spellStart"/>
      <w:r w:rsidRPr="0067787D">
        <w:rPr>
          <w:rFonts w:ascii="Times New Roman" w:hAnsi="Times New Roman"/>
          <w:sz w:val="28"/>
          <w:szCs w:val="28"/>
          <w:lang w:val="uk-UA"/>
        </w:rPr>
        <w:t>имущественными</w:t>
      </w:r>
      <w:proofErr w:type="spellEnd"/>
      <w:r w:rsidRPr="0067787D">
        <w:rPr>
          <w:rFonts w:ascii="Times New Roman" w:hAnsi="Times New Roman"/>
          <w:sz w:val="28"/>
          <w:szCs w:val="28"/>
          <w:lang w:val="uk-UA"/>
        </w:rPr>
        <w:t xml:space="preserve"> правами и </w:t>
      </w:r>
      <w:proofErr w:type="spellStart"/>
      <w:r w:rsidRPr="0067787D">
        <w:rPr>
          <w:rFonts w:ascii="Times New Roman" w:hAnsi="Times New Roman"/>
          <w:sz w:val="28"/>
          <w:szCs w:val="28"/>
          <w:lang w:val="uk-UA"/>
        </w:rPr>
        <w:t>раскрыть</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значимость</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категории</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парные</w:t>
      </w:r>
      <w:proofErr w:type="spellEnd"/>
      <w:r w:rsidRPr="0067787D">
        <w:rPr>
          <w:rFonts w:ascii="Times New Roman" w:hAnsi="Times New Roman"/>
          <w:sz w:val="28"/>
          <w:szCs w:val="28"/>
          <w:lang w:val="uk-UA"/>
        </w:rPr>
        <w:t xml:space="preserve"> права» и </w:t>
      </w:r>
      <w:proofErr w:type="spellStart"/>
      <w:r w:rsidRPr="0067787D">
        <w:rPr>
          <w:rFonts w:ascii="Times New Roman" w:hAnsi="Times New Roman"/>
          <w:sz w:val="28"/>
          <w:szCs w:val="28"/>
          <w:lang w:val="uk-UA"/>
        </w:rPr>
        <w:t>их</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виды</w:t>
      </w:r>
      <w:proofErr w:type="spellEnd"/>
      <w:r w:rsidRPr="0067787D">
        <w:rPr>
          <w:rFonts w:ascii="Times New Roman" w:hAnsi="Times New Roman"/>
          <w:sz w:val="28"/>
          <w:szCs w:val="28"/>
          <w:lang w:val="uk-UA"/>
        </w:rPr>
        <w:t xml:space="preserve"> / И.В. </w:t>
      </w:r>
      <w:proofErr w:type="spellStart"/>
      <w:r w:rsidRPr="0067787D">
        <w:rPr>
          <w:rFonts w:ascii="Times New Roman" w:hAnsi="Times New Roman"/>
          <w:sz w:val="28"/>
          <w:szCs w:val="28"/>
          <w:lang w:val="uk-UA"/>
        </w:rPr>
        <w:t>Спа</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сибо-Фатеева</w:t>
      </w:r>
      <w:proofErr w:type="spellEnd"/>
      <w:r w:rsidRPr="0067787D">
        <w:rPr>
          <w:rFonts w:ascii="Times New Roman" w:hAnsi="Times New Roman"/>
          <w:sz w:val="28"/>
          <w:szCs w:val="28"/>
          <w:lang w:val="uk-UA"/>
        </w:rPr>
        <w:t xml:space="preserve"> // </w:t>
      </w:r>
      <w:proofErr w:type="spellStart"/>
      <w:r w:rsidRPr="0067787D">
        <w:rPr>
          <w:rFonts w:ascii="Times New Roman" w:hAnsi="Times New Roman"/>
          <w:sz w:val="28"/>
          <w:szCs w:val="28"/>
          <w:lang w:val="uk-UA"/>
        </w:rPr>
        <w:t>Личные</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неимущественные</w:t>
      </w:r>
      <w:proofErr w:type="spellEnd"/>
      <w:r w:rsidRPr="0067787D">
        <w:rPr>
          <w:rFonts w:ascii="Times New Roman" w:hAnsi="Times New Roman"/>
          <w:sz w:val="28"/>
          <w:szCs w:val="28"/>
          <w:lang w:val="uk-UA"/>
        </w:rPr>
        <w:t xml:space="preserve"> права: </w:t>
      </w:r>
      <w:proofErr w:type="spellStart"/>
      <w:r w:rsidRPr="0067787D">
        <w:rPr>
          <w:rFonts w:ascii="Times New Roman" w:hAnsi="Times New Roman"/>
          <w:sz w:val="28"/>
          <w:szCs w:val="28"/>
          <w:lang w:val="uk-UA"/>
        </w:rPr>
        <w:t>проблемы</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теории</w:t>
      </w:r>
      <w:proofErr w:type="spellEnd"/>
      <w:r w:rsidRPr="0067787D">
        <w:rPr>
          <w:rFonts w:ascii="Times New Roman" w:hAnsi="Times New Roman"/>
          <w:sz w:val="28"/>
          <w:szCs w:val="28"/>
          <w:lang w:val="uk-UA"/>
        </w:rPr>
        <w:t xml:space="preserve"> и практики </w:t>
      </w:r>
      <w:proofErr w:type="spellStart"/>
      <w:r w:rsidRPr="0067787D">
        <w:rPr>
          <w:rFonts w:ascii="Times New Roman" w:hAnsi="Times New Roman"/>
          <w:sz w:val="28"/>
          <w:szCs w:val="28"/>
          <w:lang w:val="uk-UA"/>
        </w:rPr>
        <w:t>применения</w:t>
      </w:r>
      <w:proofErr w:type="spellEnd"/>
      <w:r w:rsidRPr="0067787D">
        <w:rPr>
          <w:rFonts w:ascii="Times New Roman" w:hAnsi="Times New Roman"/>
          <w:sz w:val="28"/>
          <w:szCs w:val="28"/>
          <w:lang w:val="uk-UA"/>
        </w:rPr>
        <w:t xml:space="preserve"> : сб. статей и </w:t>
      </w:r>
      <w:proofErr w:type="spellStart"/>
      <w:r w:rsidRPr="0067787D">
        <w:rPr>
          <w:rFonts w:ascii="Times New Roman" w:hAnsi="Times New Roman"/>
          <w:sz w:val="28"/>
          <w:szCs w:val="28"/>
          <w:lang w:val="uk-UA"/>
        </w:rPr>
        <w:t>иных</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материалов</w:t>
      </w:r>
      <w:proofErr w:type="spellEnd"/>
      <w:r w:rsidRPr="0067787D">
        <w:rPr>
          <w:rFonts w:ascii="Times New Roman" w:hAnsi="Times New Roman"/>
          <w:sz w:val="28"/>
          <w:szCs w:val="28"/>
          <w:lang w:val="uk-UA"/>
        </w:rPr>
        <w:t xml:space="preserve">. – К. : </w:t>
      </w:r>
      <w:proofErr w:type="spellStart"/>
      <w:r w:rsidRPr="0067787D">
        <w:rPr>
          <w:rFonts w:ascii="Times New Roman" w:hAnsi="Times New Roman"/>
          <w:sz w:val="28"/>
          <w:szCs w:val="28"/>
          <w:lang w:val="uk-UA"/>
        </w:rPr>
        <w:t>Юринком</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Интер</w:t>
      </w:r>
      <w:proofErr w:type="spellEnd"/>
      <w:r w:rsidRPr="0067787D">
        <w:rPr>
          <w:rFonts w:ascii="Times New Roman" w:hAnsi="Times New Roman"/>
          <w:sz w:val="28"/>
          <w:szCs w:val="28"/>
          <w:lang w:val="uk-UA"/>
        </w:rPr>
        <w:t>, 2010. – С. 139–163.</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39. Гончаренко А.А. Представництво в акціонерних правовідносинах: зайве чи таке, що потребує вдосконалення / А.А. Гончаренко // Підприємництво, господарство і право. – 2005. – № 5. – С. 76–78.</w:t>
      </w:r>
    </w:p>
    <w:p w:rsidR="00C47BD8" w:rsidRPr="00C47BD8" w:rsidRDefault="0067787D" w:rsidP="0067787D">
      <w:pPr>
        <w:autoSpaceDE w:val="0"/>
        <w:autoSpaceDN w:val="0"/>
        <w:adjustRightInd w:val="0"/>
        <w:spacing w:after="0" w:line="360" w:lineRule="auto"/>
        <w:ind w:firstLine="720"/>
        <w:jc w:val="both"/>
        <w:rPr>
          <w:rFonts w:ascii="Times New Roman" w:hAnsi="Times New Roman"/>
          <w:sz w:val="28"/>
          <w:szCs w:val="28"/>
        </w:rPr>
      </w:pPr>
      <w:r w:rsidRPr="0067787D">
        <w:rPr>
          <w:rFonts w:ascii="Times New Roman" w:hAnsi="Times New Roman"/>
          <w:sz w:val="28"/>
          <w:szCs w:val="28"/>
          <w:lang w:val="uk-UA"/>
        </w:rPr>
        <w:t>40. Закон України «Про акціонерні товариства» від 17.09.2008 № 514-VI</w:t>
      </w:r>
      <w:r w:rsidR="00C47BD8" w:rsidRPr="00C47BD8">
        <w:rPr>
          <w:rFonts w:ascii="Times New Roman" w:hAnsi="Times New Roman"/>
          <w:sz w:val="28"/>
          <w:szCs w:val="28"/>
        </w:rPr>
        <w:t xml:space="preserve"> </w:t>
      </w:r>
      <w:r w:rsidR="00C47BD8" w:rsidRPr="0067787D">
        <w:rPr>
          <w:rFonts w:ascii="Times New Roman" w:hAnsi="Times New Roman"/>
          <w:sz w:val="28"/>
          <w:szCs w:val="28"/>
          <w:lang w:val="uk-UA"/>
        </w:rPr>
        <w:t>[Електронний ресурс]. – Режим доступу:</w:t>
      </w:r>
      <w:r w:rsidR="00C47BD8">
        <w:rPr>
          <w:rFonts w:ascii="Times New Roman" w:hAnsi="Times New Roman"/>
          <w:sz w:val="28"/>
          <w:szCs w:val="28"/>
          <w:lang w:val="uk-UA"/>
        </w:rPr>
        <w:t xml:space="preserve"> </w:t>
      </w:r>
      <w:hyperlink r:id="rId16" w:history="1">
        <w:r w:rsidR="00C47BD8" w:rsidRPr="00C1785C">
          <w:rPr>
            <w:rStyle w:val="a3"/>
            <w:rFonts w:ascii="Times New Roman" w:hAnsi="Times New Roman"/>
            <w:sz w:val="28"/>
            <w:szCs w:val="28"/>
            <w:lang w:val="uk-UA"/>
          </w:rPr>
          <w:t>http://zakon.rada.gov.ua/laws/show/</w:t>
        </w:r>
        <w:r w:rsidR="00C47BD8" w:rsidRPr="00C1785C">
          <w:rPr>
            <w:rStyle w:val="a3"/>
            <w:rFonts w:ascii="Times New Roman" w:hAnsi="Times New Roman"/>
            <w:sz w:val="28"/>
            <w:szCs w:val="28"/>
          </w:rPr>
          <w:t>514</w:t>
        </w:r>
        <w:r w:rsidR="00C47BD8" w:rsidRPr="00C1785C">
          <w:rPr>
            <w:rStyle w:val="a3"/>
            <w:rFonts w:ascii="Times New Roman" w:hAnsi="Times New Roman"/>
            <w:sz w:val="28"/>
            <w:szCs w:val="28"/>
            <w:lang w:val="uk-UA"/>
          </w:rPr>
          <w:t>-1</w:t>
        </w:r>
      </w:hyperlink>
      <w:r w:rsidR="00C47BD8" w:rsidRPr="00C47BD8">
        <w:rPr>
          <w:rFonts w:ascii="Times New Roman" w:hAnsi="Times New Roman"/>
          <w:sz w:val="28"/>
          <w:szCs w:val="28"/>
        </w:rPr>
        <w:t>7</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41. </w:t>
      </w:r>
      <w:proofErr w:type="spellStart"/>
      <w:r w:rsidRPr="0067787D">
        <w:rPr>
          <w:rFonts w:ascii="Times New Roman" w:hAnsi="Times New Roman"/>
          <w:iCs/>
          <w:sz w:val="28"/>
          <w:szCs w:val="28"/>
          <w:lang w:val="uk-UA"/>
        </w:rPr>
        <w:t>ForsmoserP</w:t>
      </w:r>
      <w:proofErr w:type="spellEnd"/>
      <w:r w:rsidRPr="0067787D">
        <w:rPr>
          <w:rFonts w:ascii="Times New Roman" w:hAnsi="Times New Roman"/>
          <w:iCs/>
          <w:sz w:val="28"/>
          <w:szCs w:val="28"/>
          <w:lang w:val="uk-UA"/>
        </w:rPr>
        <w:t>.,</w:t>
      </w:r>
      <w:proofErr w:type="spellStart"/>
      <w:r w:rsidRPr="0067787D">
        <w:rPr>
          <w:rFonts w:ascii="Times New Roman" w:hAnsi="Times New Roman"/>
          <w:iCs/>
          <w:sz w:val="28"/>
          <w:szCs w:val="28"/>
          <w:lang w:val="uk-UA"/>
        </w:rPr>
        <w:t>Meier-HayozA</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SchweizerischesGesellschaftsrecht</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Bern</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Stämpfli</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Verlag</w:t>
      </w:r>
      <w:proofErr w:type="spellEnd"/>
      <w:r w:rsidRPr="0067787D">
        <w:rPr>
          <w:rFonts w:ascii="Times New Roman" w:hAnsi="Times New Roman"/>
          <w:iCs/>
          <w:sz w:val="28"/>
          <w:szCs w:val="28"/>
          <w:lang w:val="uk-UA"/>
        </w:rPr>
        <w:t xml:space="preserve"> AG, 2012. S.297; </w:t>
      </w:r>
      <w:proofErr w:type="spellStart"/>
      <w:r w:rsidRPr="0067787D">
        <w:rPr>
          <w:rFonts w:ascii="Times New Roman" w:hAnsi="Times New Roman"/>
          <w:iCs/>
          <w:sz w:val="28"/>
          <w:szCs w:val="28"/>
          <w:lang w:val="uk-UA"/>
        </w:rPr>
        <w:t>Ekkenga</w:t>
      </w:r>
      <w:proofErr w:type="spellEnd"/>
      <w:r w:rsidRPr="0067787D">
        <w:rPr>
          <w:rFonts w:ascii="Times New Roman" w:hAnsi="Times New Roman"/>
          <w:iCs/>
          <w:sz w:val="28"/>
          <w:szCs w:val="28"/>
          <w:lang w:val="uk-UA"/>
        </w:rPr>
        <w:t xml:space="preserve"> J. </w:t>
      </w:r>
      <w:proofErr w:type="spellStart"/>
      <w:r w:rsidRPr="0067787D">
        <w:rPr>
          <w:rFonts w:ascii="Times New Roman" w:hAnsi="Times New Roman"/>
          <w:iCs/>
          <w:sz w:val="28"/>
          <w:szCs w:val="28"/>
          <w:lang w:val="uk-UA"/>
        </w:rPr>
        <w:t>Bernau</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T.Effektengeschäft</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Handbuch</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zum</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deutschen</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und</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europäischen</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Bankrecht</w:t>
      </w:r>
      <w:proofErr w:type="spellEnd"/>
      <w:r w:rsidRPr="0067787D">
        <w:rPr>
          <w:rFonts w:ascii="Times New Roman" w:hAnsi="Times New Roman"/>
          <w:iCs/>
          <w:sz w:val="28"/>
          <w:szCs w:val="28"/>
          <w:lang w:val="uk-UA"/>
        </w:rPr>
        <w:t>. 2009. P. 1679-1723.</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42.</w:t>
      </w:r>
      <w:r w:rsidRPr="0067787D">
        <w:rPr>
          <w:rFonts w:ascii="Times New Roman" w:hAnsi="Times New Roman"/>
          <w:iCs/>
          <w:sz w:val="28"/>
          <w:szCs w:val="28"/>
          <w:lang w:val="uk-UA"/>
        </w:rPr>
        <w:t xml:space="preserve"> Суханов Е. А. </w:t>
      </w:r>
      <w:proofErr w:type="spellStart"/>
      <w:r w:rsidRPr="0067787D">
        <w:rPr>
          <w:rFonts w:ascii="Times New Roman" w:hAnsi="Times New Roman"/>
          <w:iCs/>
          <w:sz w:val="28"/>
          <w:szCs w:val="28"/>
          <w:lang w:val="uk-UA"/>
        </w:rPr>
        <w:t>Сравнительное</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корпоративное</w:t>
      </w:r>
      <w:proofErr w:type="spellEnd"/>
      <w:r w:rsidRPr="0067787D">
        <w:rPr>
          <w:rFonts w:ascii="Times New Roman" w:hAnsi="Times New Roman"/>
          <w:iCs/>
          <w:sz w:val="28"/>
          <w:szCs w:val="28"/>
          <w:lang w:val="uk-UA"/>
        </w:rPr>
        <w:t xml:space="preserve"> право.</w:t>
      </w:r>
      <w:r w:rsidR="00C47BD8" w:rsidRPr="00C47BD8">
        <w:rPr>
          <w:rFonts w:ascii="Times New Roman" w:hAnsi="Times New Roman"/>
          <w:iCs/>
          <w:sz w:val="28"/>
          <w:szCs w:val="28"/>
        </w:rPr>
        <w:t xml:space="preserve"> - </w:t>
      </w:r>
      <w:r w:rsidRPr="0067787D">
        <w:rPr>
          <w:rFonts w:ascii="Times New Roman" w:hAnsi="Times New Roman"/>
          <w:iCs/>
          <w:sz w:val="28"/>
          <w:szCs w:val="28"/>
          <w:lang w:val="uk-UA"/>
        </w:rPr>
        <w:t xml:space="preserve">Москва: Статут, 2014. </w:t>
      </w:r>
      <w:r w:rsidR="00C47BD8" w:rsidRPr="00C47BD8">
        <w:rPr>
          <w:rFonts w:ascii="Times New Roman" w:hAnsi="Times New Roman"/>
          <w:iCs/>
          <w:sz w:val="28"/>
          <w:szCs w:val="28"/>
        </w:rPr>
        <w:t xml:space="preserve">– 456 </w:t>
      </w:r>
      <w:r w:rsidR="00C47BD8">
        <w:rPr>
          <w:rFonts w:ascii="Times New Roman" w:hAnsi="Times New Roman"/>
          <w:iCs/>
          <w:sz w:val="28"/>
          <w:szCs w:val="28"/>
          <w:lang w:val="en-US"/>
        </w:rPr>
        <w:t>c</w:t>
      </w:r>
      <w:r w:rsidR="00C47BD8" w:rsidRPr="00C47BD8">
        <w:rPr>
          <w:rFonts w:ascii="Times New Roman" w:hAnsi="Times New Roman"/>
          <w:iCs/>
          <w:sz w:val="28"/>
          <w:szCs w:val="28"/>
        </w:rPr>
        <w:t>.</w:t>
      </w:r>
    </w:p>
    <w:p w:rsidR="0067787D" w:rsidRPr="0067787D" w:rsidRDefault="0067787D" w:rsidP="0067787D">
      <w:pPr>
        <w:autoSpaceDE w:val="0"/>
        <w:autoSpaceDN w:val="0"/>
        <w:adjustRightInd w:val="0"/>
        <w:spacing w:after="0" w:line="360" w:lineRule="auto"/>
        <w:ind w:firstLine="720"/>
        <w:jc w:val="both"/>
        <w:rPr>
          <w:rFonts w:ascii="Times New Roman" w:hAnsi="Times New Roman"/>
          <w:iCs/>
          <w:sz w:val="28"/>
          <w:szCs w:val="28"/>
          <w:lang w:val="uk-UA"/>
        </w:rPr>
      </w:pPr>
      <w:r w:rsidRPr="0067787D">
        <w:rPr>
          <w:rFonts w:ascii="Times New Roman" w:hAnsi="Times New Roman"/>
          <w:sz w:val="28"/>
          <w:szCs w:val="28"/>
          <w:lang w:val="uk-UA"/>
        </w:rPr>
        <w:t xml:space="preserve">43. </w:t>
      </w:r>
      <w:r w:rsidRPr="0067787D">
        <w:rPr>
          <w:rFonts w:ascii="Times New Roman" w:hAnsi="Times New Roman"/>
          <w:iCs/>
          <w:sz w:val="28"/>
          <w:szCs w:val="28"/>
          <w:lang w:val="uk-UA"/>
        </w:rPr>
        <w:t xml:space="preserve">Марущак Я. С. Нові організаційно-правові форми товариств в Європейському Союзі //Юридичний науковий електронний журнал. </w:t>
      </w:r>
      <w:r w:rsidR="002B2FCF" w:rsidRPr="002B2FCF">
        <w:rPr>
          <w:rFonts w:ascii="Times New Roman" w:hAnsi="Times New Roman"/>
          <w:iCs/>
          <w:sz w:val="28"/>
          <w:szCs w:val="28"/>
        </w:rPr>
        <w:t xml:space="preserve">- </w:t>
      </w:r>
      <w:r w:rsidRPr="0067787D">
        <w:rPr>
          <w:rFonts w:ascii="Times New Roman" w:hAnsi="Times New Roman"/>
          <w:iCs/>
          <w:sz w:val="28"/>
          <w:szCs w:val="28"/>
          <w:lang w:val="uk-UA"/>
        </w:rPr>
        <w:t xml:space="preserve">2017. </w:t>
      </w:r>
      <w:r w:rsidR="002B2FCF" w:rsidRPr="002B2FCF">
        <w:rPr>
          <w:rFonts w:ascii="Times New Roman" w:hAnsi="Times New Roman"/>
          <w:iCs/>
          <w:sz w:val="28"/>
          <w:szCs w:val="28"/>
        </w:rPr>
        <w:t xml:space="preserve">- </w:t>
      </w:r>
      <w:r w:rsidRPr="0067787D">
        <w:rPr>
          <w:rFonts w:ascii="Times New Roman" w:hAnsi="Times New Roman"/>
          <w:iCs/>
          <w:sz w:val="28"/>
          <w:szCs w:val="28"/>
          <w:lang w:val="uk-UA"/>
        </w:rPr>
        <w:t>№3.</w:t>
      </w:r>
      <w:r w:rsidR="002B2FCF" w:rsidRPr="002B2FCF">
        <w:rPr>
          <w:rFonts w:ascii="Times New Roman" w:hAnsi="Times New Roman"/>
          <w:iCs/>
          <w:sz w:val="28"/>
          <w:szCs w:val="28"/>
        </w:rPr>
        <w:t xml:space="preserve"> - </w:t>
      </w:r>
      <w:r w:rsidRPr="0067787D">
        <w:rPr>
          <w:rFonts w:ascii="Times New Roman" w:hAnsi="Times New Roman"/>
          <w:iCs/>
          <w:sz w:val="28"/>
          <w:szCs w:val="28"/>
          <w:lang w:val="uk-UA"/>
        </w:rPr>
        <w:t>С. 4</w:t>
      </w:r>
      <w:r w:rsidR="002B2FCF" w:rsidRPr="002B2FCF">
        <w:rPr>
          <w:rFonts w:ascii="Times New Roman" w:hAnsi="Times New Roman"/>
          <w:iCs/>
          <w:sz w:val="28"/>
          <w:szCs w:val="28"/>
        </w:rPr>
        <w:t>6-4</w:t>
      </w:r>
      <w:r w:rsidRPr="0067787D">
        <w:rPr>
          <w:rFonts w:ascii="Times New Roman" w:hAnsi="Times New Roman"/>
          <w:iCs/>
          <w:sz w:val="28"/>
          <w:szCs w:val="28"/>
          <w:lang w:val="uk-UA"/>
        </w:rPr>
        <w:t>8.</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iCs/>
          <w:sz w:val="28"/>
          <w:szCs w:val="28"/>
          <w:lang w:val="uk-UA"/>
        </w:rPr>
        <w:t xml:space="preserve">44. </w:t>
      </w:r>
      <w:r w:rsidRPr="0067787D">
        <w:rPr>
          <w:rFonts w:ascii="Times New Roman" w:hAnsi="Times New Roman"/>
          <w:sz w:val="28"/>
          <w:szCs w:val="28"/>
          <w:lang w:val="uk-UA"/>
        </w:rPr>
        <w:t xml:space="preserve">Тарасов И.Т. </w:t>
      </w:r>
      <w:proofErr w:type="spellStart"/>
      <w:r w:rsidRPr="0067787D">
        <w:rPr>
          <w:rFonts w:ascii="Times New Roman" w:hAnsi="Times New Roman"/>
          <w:sz w:val="28"/>
          <w:szCs w:val="28"/>
          <w:lang w:val="uk-UA"/>
        </w:rPr>
        <w:t>Правовые</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основы</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деятельности</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акционерных</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обществ</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Учеб</w:t>
      </w:r>
      <w:proofErr w:type="spellEnd"/>
      <w:r w:rsidRPr="0067787D">
        <w:rPr>
          <w:rFonts w:ascii="Times New Roman" w:hAnsi="Times New Roman"/>
          <w:sz w:val="28"/>
          <w:szCs w:val="28"/>
          <w:lang w:val="uk-UA"/>
        </w:rPr>
        <w:t>.-</w:t>
      </w:r>
      <w:proofErr w:type="spellStart"/>
      <w:r w:rsidRPr="0067787D">
        <w:rPr>
          <w:rFonts w:ascii="Times New Roman" w:hAnsi="Times New Roman"/>
          <w:sz w:val="28"/>
          <w:szCs w:val="28"/>
          <w:lang w:val="uk-UA"/>
        </w:rPr>
        <w:t>практич</w:t>
      </w:r>
      <w:proofErr w:type="spellEnd"/>
      <w:r w:rsidRPr="0067787D">
        <w:rPr>
          <w:rFonts w:ascii="Times New Roman" w:hAnsi="Times New Roman"/>
          <w:sz w:val="28"/>
          <w:szCs w:val="28"/>
          <w:lang w:val="uk-UA"/>
        </w:rPr>
        <w:t xml:space="preserve">. </w:t>
      </w:r>
      <w:proofErr w:type="spellStart"/>
      <w:r w:rsidRPr="0067787D">
        <w:rPr>
          <w:rFonts w:ascii="Times New Roman" w:hAnsi="Times New Roman"/>
          <w:sz w:val="28"/>
          <w:szCs w:val="28"/>
          <w:lang w:val="uk-UA"/>
        </w:rPr>
        <w:t>пособие</w:t>
      </w:r>
      <w:proofErr w:type="spellEnd"/>
      <w:r w:rsidRPr="0067787D">
        <w:rPr>
          <w:rFonts w:ascii="Times New Roman" w:hAnsi="Times New Roman"/>
          <w:sz w:val="28"/>
          <w:szCs w:val="28"/>
          <w:lang w:val="uk-UA"/>
        </w:rPr>
        <w:t>. //Тарасов И.Т.-</w:t>
      </w:r>
      <w:r w:rsidR="002B2FCF" w:rsidRPr="002B2FCF">
        <w:rPr>
          <w:rFonts w:ascii="Times New Roman" w:hAnsi="Times New Roman"/>
          <w:sz w:val="28"/>
          <w:szCs w:val="28"/>
        </w:rPr>
        <w:t xml:space="preserve"> </w:t>
      </w:r>
      <w:r w:rsidRPr="0067787D">
        <w:rPr>
          <w:rFonts w:ascii="Times New Roman" w:hAnsi="Times New Roman"/>
          <w:sz w:val="28"/>
          <w:szCs w:val="28"/>
          <w:lang w:val="uk-UA"/>
        </w:rPr>
        <w:t>М., 2005. – 302 с.</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45. </w:t>
      </w:r>
      <w:proofErr w:type="spellStart"/>
      <w:r w:rsidRPr="0067787D">
        <w:rPr>
          <w:rFonts w:ascii="Times New Roman" w:hAnsi="Times New Roman"/>
          <w:sz w:val="28"/>
          <w:szCs w:val="28"/>
          <w:lang w:val="uk-UA"/>
        </w:rPr>
        <w:t>Швиденко</w:t>
      </w:r>
      <w:proofErr w:type="spellEnd"/>
      <w:r w:rsidRPr="0067787D">
        <w:rPr>
          <w:rFonts w:ascii="Times New Roman" w:hAnsi="Times New Roman"/>
          <w:sz w:val="28"/>
          <w:szCs w:val="28"/>
          <w:lang w:val="uk-UA"/>
        </w:rPr>
        <w:t xml:space="preserve"> О.С. Акція як об’єкт права власності : Дисертація на здобуття наукового ступеня кандидата юридичних наук : 12.00.03 – цивільне право і </w:t>
      </w:r>
      <w:r w:rsidRPr="0067787D">
        <w:rPr>
          <w:rFonts w:ascii="Times New Roman" w:hAnsi="Times New Roman"/>
          <w:sz w:val="28"/>
          <w:szCs w:val="28"/>
          <w:lang w:val="uk-UA"/>
        </w:rPr>
        <w:lastRenderedPageBreak/>
        <w:t>цивільний процес; сімейне право; міжнародне приватне право. - //</w:t>
      </w:r>
      <w:proofErr w:type="spellStart"/>
      <w:r w:rsidRPr="0067787D">
        <w:rPr>
          <w:rFonts w:ascii="Times New Roman" w:hAnsi="Times New Roman"/>
          <w:sz w:val="28"/>
          <w:szCs w:val="28"/>
          <w:lang w:val="uk-UA"/>
        </w:rPr>
        <w:t>Швиденко</w:t>
      </w:r>
      <w:proofErr w:type="spellEnd"/>
      <w:r w:rsidRPr="0067787D">
        <w:rPr>
          <w:rFonts w:ascii="Times New Roman" w:hAnsi="Times New Roman"/>
          <w:sz w:val="28"/>
          <w:szCs w:val="28"/>
          <w:lang w:val="uk-UA"/>
        </w:rPr>
        <w:t xml:space="preserve"> О.С.//-К., 2006. – 203 c.</w:t>
      </w:r>
    </w:p>
    <w:p w:rsidR="0067787D" w:rsidRPr="0067787D" w:rsidRDefault="0067787D" w:rsidP="0067787D">
      <w:pPr>
        <w:autoSpaceDE w:val="0"/>
        <w:autoSpaceDN w:val="0"/>
        <w:adjustRightInd w:val="0"/>
        <w:spacing w:after="0" w:line="360" w:lineRule="auto"/>
        <w:ind w:firstLine="720"/>
        <w:jc w:val="both"/>
        <w:rPr>
          <w:rFonts w:ascii="Times New Roman" w:hAnsi="Times New Roman"/>
          <w:sz w:val="28"/>
          <w:szCs w:val="28"/>
          <w:lang w:val="uk-UA"/>
        </w:rPr>
      </w:pPr>
      <w:r w:rsidRPr="0067787D">
        <w:rPr>
          <w:rFonts w:ascii="Times New Roman" w:hAnsi="Times New Roman"/>
          <w:sz w:val="28"/>
          <w:szCs w:val="28"/>
          <w:lang w:val="uk-UA"/>
        </w:rPr>
        <w:t xml:space="preserve">46. </w:t>
      </w:r>
      <w:proofErr w:type="spellStart"/>
      <w:r w:rsidRPr="0067787D">
        <w:rPr>
          <w:rFonts w:ascii="Times New Roman" w:hAnsi="Times New Roman"/>
          <w:iCs/>
          <w:sz w:val="28"/>
          <w:szCs w:val="28"/>
          <w:lang w:val="uk-UA"/>
        </w:rPr>
        <w:t>Bundesgesetz</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vom</w:t>
      </w:r>
      <w:proofErr w:type="spellEnd"/>
      <w:r w:rsidRPr="0067787D">
        <w:rPr>
          <w:rFonts w:ascii="Times New Roman" w:hAnsi="Times New Roman"/>
          <w:iCs/>
          <w:sz w:val="28"/>
          <w:szCs w:val="28"/>
          <w:lang w:val="uk-UA"/>
        </w:rPr>
        <w:t xml:space="preserve"> 23. </w:t>
      </w:r>
      <w:proofErr w:type="spellStart"/>
      <w:r w:rsidRPr="0067787D">
        <w:rPr>
          <w:rFonts w:ascii="Times New Roman" w:hAnsi="Times New Roman"/>
          <w:iCs/>
          <w:sz w:val="28"/>
          <w:szCs w:val="28"/>
          <w:lang w:val="uk-UA"/>
        </w:rPr>
        <w:t>Juni</w:t>
      </w:r>
      <w:proofErr w:type="spellEnd"/>
      <w:r w:rsidRPr="0067787D">
        <w:rPr>
          <w:rFonts w:ascii="Times New Roman" w:hAnsi="Times New Roman"/>
          <w:iCs/>
          <w:sz w:val="28"/>
          <w:szCs w:val="28"/>
          <w:lang w:val="uk-UA"/>
        </w:rPr>
        <w:t xml:space="preserve"> 2006 </w:t>
      </w:r>
      <w:proofErr w:type="spellStart"/>
      <w:r w:rsidRPr="0067787D">
        <w:rPr>
          <w:rFonts w:ascii="Times New Roman" w:hAnsi="Times New Roman"/>
          <w:iCs/>
          <w:sz w:val="28"/>
          <w:szCs w:val="28"/>
          <w:lang w:val="uk-UA"/>
        </w:rPr>
        <w:t>über</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die</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kollektiven</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Kapitalanlagen</w:t>
      </w:r>
      <w:proofErr w:type="spellEnd"/>
      <w:r w:rsidRPr="0067787D">
        <w:rPr>
          <w:rFonts w:ascii="Times New Roman" w:hAnsi="Times New Roman"/>
          <w:iCs/>
          <w:sz w:val="28"/>
          <w:szCs w:val="28"/>
          <w:lang w:val="uk-UA"/>
        </w:rPr>
        <w:t xml:space="preserve"> (</w:t>
      </w:r>
      <w:proofErr w:type="spellStart"/>
      <w:r w:rsidRPr="0067787D">
        <w:rPr>
          <w:rFonts w:ascii="Times New Roman" w:hAnsi="Times New Roman"/>
          <w:iCs/>
          <w:sz w:val="28"/>
          <w:szCs w:val="28"/>
          <w:lang w:val="uk-UA"/>
        </w:rPr>
        <w:t>Kollektivanlagengesetz</w:t>
      </w:r>
      <w:proofErr w:type="spellEnd"/>
      <w:r w:rsidRPr="0067787D">
        <w:rPr>
          <w:rFonts w:ascii="Times New Roman" w:hAnsi="Times New Roman"/>
          <w:iCs/>
          <w:sz w:val="28"/>
          <w:szCs w:val="28"/>
          <w:lang w:val="uk-UA"/>
        </w:rPr>
        <w:t>, KAG). Режим доступу: https://www.admin.ch/opc/de/classified-compilation/20052154/index.html.</w:t>
      </w:r>
    </w:p>
    <w:p w:rsidR="00C37ED9" w:rsidRPr="0067787D" w:rsidRDefault="00C37ED9" w:rsidP="00D5407E">
      <w:pPr>
        <w:autoSpaceDE w:val="0"/>
        <w:autoSpaceDN w:val="0"/>
        <w:adjustRightInd w:val="0"/>
        <w:spacing w:after="0" w:line="360" w:lineRule="auto"/>
        <w:ind w:firstLine="720"/>
        <w:jc w:val="both"/>
        <w:rPr>
          <w:rFonts w:ascii="Times New Roman" w:hAnsi="Times New Roman"/>
          <w:sz w:val="28"/>
          <w:szCs w:val="28"/>
          <w:lang w:val="uk-UA"/>
        </w:rPr>
      </w:pPr>
    </w:p>
    <w:sectPr w:rsidR="00C37ED9" w:rsidRPr="0067787D" w:rsidSect="003B517C">
      <w:headerReference w:type="even" r:id="rId17"/>
      <w:headerReference w:type="default" r:id="rId18"/>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74" w:rsidRDefault="00A35A74">
      <w:r>
        <w:separator/>
      </w:r>
    </w:p>
  </w:endnote>
  <w:endnote w:type="continuationSeparator" w:id="0">
    <w:p w:rsidR="00A35A74" w:rsidRDefault="00A3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74" w:rsidRDefault="00A35A74">
      <w:r>
        <w:separator/>
      </w:r>
    </w:p>
  </w:footnote>
  <w:footnote w:type="continuationSeparator" w:id="0">
    <w:p w:rsidR="00A35A74" w:rsidRDefault="00A3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3D" w:rsidRDefault="0034194E" w:rsidP="00D53FBA">
    <w:pPr>
      <w:pStyle w:val="a4"/>
      <w:framePr w:wrap="around" w:vAnchor="text" w:hAnchor="margin" w:xAlign="right" w:y="1"/>
      <w:rPr>
        <w:rStyle w:val="a6"/>
      </w:rPr>
    </w:pPr>
    <w:r>
      <w:rPr>
        <w:rStyle w:val="a6"/>
      </w:rPr>
      <w:fldChar w:fldCharType="begin"/>
    </w:r>
    <w:r w:rsidR="00CC1C3D">
      <w:rPr>
        <w:rStyle w:val="a6"/>
      </w:rPr>
      <w:instrText xml:space="preserve">PAGE  </w:instrText>
    </w:r>
    <w:r>
      <w:rPr>
        <w:rStyle w:val="a6"/>
      </w:rPr>
      <w:fldChar w:fldCharType="end"/>
    </w:r>
  </w:p>
  <w:p w:rsidR="00CC1C3D" w:rsidRDefault="00CC1C3D" w:rsidP="003B517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3D" w:rsidRPr="00710C54" w:rsidRDefault="0034194E" w:rsidP="00D53FBA">
    <w:pPr>
      <w:pStyle w:val="a4"/>
      <w:framePr w:wrap="around" w:vAnchor="text" w:hAnchor="margin" w:xAlign="right" w:y="1"/>
      <w:rPr>
        <w:rStyle w:val="a6"/>
        <w:rFonts w:ascii="Times New Roman" w:hAnsi="Times New Roman"/>
      </w:rPr>
    </w:pPr>
    <w:r w:rsidRPr="00710C54">
      <w:rPr>
        <w:rStyle w:val="a6"/>
        <w:rFonts w:ascii="Times New Roman" w:hAnsi="Times New Roman"/>
      </w:rPr>
      <w:fldChar w:fldCharType="begin"/>
    </w:r>
    <w:r w:rsidR="00CC1C3D" w:rsidRPr="00710C54">
      <w:rPr>
        <w:rStyle w:val="a6"/>
        <w:rFonts w:ascii="Times New Roman" w:hAnsi="Times New Roman"/>
      </w:rPr>
      <w:instrText xml:space="preserve">PAGE  </w:instrText>
    </w:r>
    <w:r w:rsidRPr="00710C54">
      <w:rPr>
        <w:rStyle w:val="a6"/>
        <w:rFonts w:ascii="Times New Roman" w:hAnsi="Times New Roman"/>
      </w:rPr>
      <w:fldChar w:fldCharType="separate"/>
    </w:r>
    <w:r w:rsidR="002B2FCF">
      <w:rPr>
        <w:rStyle w:val="a6"/>
        <w:rFonts w:ascii="Times New Roman" w:hAnsi="Times New Roman"/>
        <w:noProof/>
      </w:rPr>
      <w:t>53</w:t>
    </w:r>
    <w:r w:rsidRPr="00710C54">
      <w:rPr>
        <w:rStyle w:val="a6"/>
        <w:rFonts w:ascii="Times New Roman" w:hAnsi="Times New Roman"/>
      </w:rPr>
      <w:fldChar w:fldCharType="end"/>
    </w:r>
  </w:p>
  <w:p w:rsidR="00CC1C3D" w:rsidRPr="00710C54" w:rsidRDefault="00CC1C3D" w:rsidP="00710C54">
    <w:pPr>
      <w:pStyle w:val="a4"/>
      <w:tabs>
        <w:tab w:val="clear" w:pos="4677"/>
        <w:tab w:val="clear" w:pos="9355"/>
        <w:tab w:val="left" w:pos="8355"/>
        <w:tab w:val="right" w:pos="9845"/>
      </w:tabs>
      <w:ind w:right="360"/>
      <w:rPr>
        <w:rFonts w:ascii="Times New Roman" w:hAnsi="Times New Roman"/>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2552B"/>
    <w:multiLevelType w:val="multilevel"/>
    <w:tmpl w:val="1718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54C6B"/>
    <w:multiLevelType w:val="multilevel"/>
    <w:tmpl w:val="DA5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754BFC"/>
    <w:multiLevelType w:val="multilevel"/>
    <w:tmpl w:val="779AB55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54672E12"/>
    <w:multiLevelType w:val="multilevel"/>
    <w:tmpl w:val="5564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DF590E"/>
    <w:multiLevelType w:val="hybridMultilevel"/>
    <w:tmpl w:val="F74A61C0"/>
    <w:lvl w:ilvl="0" w:tplc="3C96CD00">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5A471834"/>
    <w:multiLevelType w:val="multilevel"/>
    <w:tmpl w:val="5B66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31734A"/>
    <w:multiLevelType w:val="multilevel"/>
    <w:tmpl w:val="51BC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D47727"/>
    <w:multiLevelType w:val="hybridMultilevel"/>
    <w:tmpl w:val="6F794C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4"/>
  </w:num>
  <w:num w:numId="3">
    <w:abstractNumId w:val="2"/>
  </w:num>
  <w:num w:numId="4">
    <w:abstractNumId w:val="3"/>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EBD"/>
    <w:rsid w:val="00014550"/>
    <w:rsid w:val="0003700A"/>
    <w:rsid w:val="00046DB4"/>
    <w:rsid w:val="000656CF"/>
    <w:rsid w:val="00082767"/>
    <w:rsid w:val="00135242"/>
    <w:rsid w:val="0014206F"/>
    <w:rsid w:val="001561F3"/>
    <w:rsid w:val="001658F9"/>
    <w:rsid w:val="001E61CB"/>
    <w:rsid w:val="00203AF4"/>
    <w:rsid w:val="0023355B"/>
    <w:rsid w:val="00260136"/>
    <w:rsid w:val="00281F9C"/>
    <w:rsid w:val="00282EBD"/>
    <w:rsid w:val="002B2FCF"/>
    <w:rsid w:val="002C43C5"/>
    <w:rsid w:val="002C6AAA"/>
    <w:rsid w:val="003409B2"/>
    <w:rsid w:val="0034194E"/>
    <w:rsid w:val="0036384F"/>
    <w:rsid w:val="003A5820"/>
    <w:rsid w:val="003B517C"/>
    <w:rsid w:val="004114AA"/>
    <w:rsid w:val="004141D7"/>
    <w:rsid w:val="0044187D"/>
    <w:rsid w:val="00445384"/>
    <w:rsid w:val="00460F86"/>
    <w:rsid w:val="004D2DEE"/>
    <w:rsid w:val="004E127E"/>
    <w:rsid w:val="0054111A"/>
    <w:rsid w:val="00544F55"/>
    <w:rsid w:val="005516CE"/>
    <w:rsid w:val="005A5F00"/>
    <w:rsid w:val="005C4228"/>
    <w:rsid w:val="00613148"/>
    <w:rsid w:val="00630139"/>
    <w:rsid w:val="00643C7A"/>
    <w:rsid w:val="0067787D"/>
    <w:rsid w:val="006C657E"/>
    <w:rsid w:val="006F0AAC"/>
    <w:rsid w:val="006F664E"/>
    <w:rsid w:val="00710C54"/>
    <w:rsid w:val="00731C02"/>
    <w:rsid w:val="007772C2"/>
    <w:rsid w:val="007E37D4"/>
    <w:rsid w:val="008270A1"/>
    <w:rsid w:val="008550A9"/>
    <w:rsid w:val="008A5170"/>
    <w:rsid w:val="008C245F"/>
    <w:rsid w:val="008C7BC3"/>
    <w:rsid w:val="008D254C"/>
    <w:rsid w:val="009177BA"/>
    <w:rsid w:val="00970EC5"/>
    <w:rsid w:val="0097723B"/>
    <w:rsid w:val="00983243"/>
    <w:rsid w:val="00993BC6"/>
    <w:rsid w:val="00A1355F"/>
    <w:rsid w:val="00A23BFE"/>
    <w:rsid w:val="00A35A74"/>
    <w:rsid w:val="00A401B4"/>
    <w:rsid w:val="00A64968"/>
    <w:rsid w:val="00A72B3A"/>
    <w:rsid w:val="00A863F9"/>
    <w:rsid w:val="00A91A2E"/>
    <w:rsid w:val="00A920EA"/>
    <w:rsid w:val="00B70098"/>
    <w:rsid w:val="00B97065"/>
    <w:rsid w:val="00BA56D4"/>
    <w:rsid w:val="00BD0398"/>
    <w:rsid w:val="00BE4ABA"/>
    <w:rsid w:val="00C122F6"/>
    <w:rsid w:val="00C37ED9"/>
    <w:rsid w:val="00C47BD8"/>
    <w:rsid w:val="00CB440A"/>
    <w:rsid w:val="00CC1C3D"/>
    <w:rsid w:val="00CC44DD"/>
    <w:rsid w:val="00CD5524"/>
    <w:rsid w:val="00D51AB9"/>
    <w:rsid w:val="00D53FBA"/>
    <w:rsid w:val="00D5407E"/>
    <w:rsid w:val="00D6593B"/>
    <w:rsid w:val="00DB0AFB"/>
    <w:rsid w:val="00DB3DC4"/>
    <w:rsid w:val="00E22C37"/>
    <w:rsid w:val="00E33771"/>
    <w:rsid w:val="00E56CF2"/>
    <w:rsid w:val="00F3687D"/>
    <w:rsid w:val="00FF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41B2F"/>
  <w15:docId w15:val="{D824BB61-90BB-4AFB-A37A-64CC81D9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7D4"/>
    <w:pPr>
      <w:spacing w:after="200" w:line="276" w:lineRule="auto"/>
    </w:pPr>
    <w:rPr>
      <w:lang w:eastAsia="en-US"/>
    </w:rPr>
  </w:style>
  <w:style w:type="paragraph" w:styleId="1">
    <w:name w:val="heading 1"/>
    <w:basedOn w:val="a"/>
    <w:link w:val="10"/>
    <w:qFormat/>
    <w:locked/>
    <w:rsid w:val="00CB44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locked/>
    <w:rsid w:val="00CB44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9"/>
    <w:qFormat/>
    <w:locked/>
    <w:rsid w:val="0054111A"/>
    <w:pPr>
      <w:spacing w:before="100" w:beforeAutospacing="1" w:after="100" w:afterAutospacing="1" w:line="240" w:lineRule="auto"/>
      <w:outlineLvl w:val="2"/>
    </w:pPr>
    <w:rPr>
      <w:rFonts w:ascii="Times New Roman" w:hAnsi="Times New Roman"/>
      <w:b/>
      <w:bCs/>
      <w:sz w:val="27"/>
      <w:szCs w:val="27"/>
      <w:lang w:eastAsia="ru-RU"/>
    </w:rPr>
  </w:style>
  <w:style w:type="paragraph" w:styleId="5">
    <w:name w:val="heading 5"/>
    <w:basedOn w:val="a"/>
    <w:next w:val="a"/>
    <w:link w:val="50"/>
    <w:qFormat/>
    <w:locked/>
    <w:rsid w:val="00CB440A"/>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E033E"/>
    <w:rPr>
      <w:rFonts w:asciiTheme="majorHAnsi" w:eastAsiaTheme="majorEastAsia" w:hAnsiTheme="majorHAnsi" w:cstheme="majorBidi"/>
      <w:b/>
      <w:bCs/>
      <w:sz w:val="26"/>
      <w:szCs w:val="26"/>
      <w:lang w:eastAsia="en-US"/>
    </w:rPr>
  </w:style>
  <w:style w:type="paragraph" w:customStyle="1" w:styleId="Default">
    <w:name w:val="Default"/>
    <w:rsid w:val="003409B2"/>
    <w:pPr>
      <w:autoSpaceDE w:val="0"/>
      <w:autoSpaceDN w:val="0"/>
      <w:adjustRightInd w:val="0"/>
    </w:pPr>
    <w:rPr>
      <w:rFonts w:ascii="Bookman Old Style" w:hAnsi="Bookman Old Style" w:cs="Bookman Old Style"/>
      <w:color w:val="000000"/>
      <w:sz w:val="24"/>
      <w:szCs w:val="24"/>
      <w:lang w:eastAsia="en-US"/>
    </w:rPr>
  </w:style>
  <w:style w:type="character" w:styleId="a3">
    <w:name w:val="Hyperlink"/>
    <w:basedOn w:val="a0"/>
    <w:uiPriority w:val="99"/>
    <w:rsid w:val="0097723B"/>
    <w:rPr>
      <w:rFonts w:cs="Times New Roman"/>
      <w:color w:val="0000FF"/>
      <w:u w:val="single"/>
    </w:rPr>
  </w:style>
  <w:style w:type="paragraph" w:styleId="a4">
    <w:name w:val="header"/>
    <w:basedOn w:val="a"/>
    <w:link w:val="a5"/>
    <w:uiPriority w:val="99"/>
    <w:rsid w:val="003B517C"/>
    <w:pPr>
      <w:tabs>
        <w:tab w:val="center" w:pos="4677"/>
        <w:tab w:val="right" w:pos="9355"/>
      </w:tabs>
    </w:pPr>
  </w:style>
  <w:style w:type="character" w:customStyle="1" w:styleId="a5">
    <w:name w:val="Верхний колонтитул Знак"/>
    <w:basedOn w:val="a0"/>
    <w:link w:val="a4"/>
    <w:uiPriority w:val="99"/>
    <w:rsid w:val="00BE033E"/>
    <w:rPr>
      <w:lang w:eastAsia="en-US"/>
    </w:rPr>
  </w:style>
  <w:style w:type="character" w:styleId="a6">
    <w:name w:val="page number"/>
    <w:basedOn w:val="a0"/>
    <w:uiPriority w:val="99"/>
    <w:rsid w:val="003B517C"/>
    <w:rPr>
      <w:rFonts w:cs="Times New Roman"/>
    </w:rPr>
  </w:style>
  <w:style w:type="paragraph" w:styleId="a7">
    <w:name w:val="List Paragraph"/>
    <w:basedOn w:val="a"/>
    <w:uiPriority w:val="99"/>
    <w:qFormat/>
    <w:rsid w:val="00643C7A"/>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8">
    <w:name w:val="Normal (Web)"/>
    <w:basedOn w:val="a"/>
    <w:uiPriority w:val="99"/>
    <w:rsid w:val="006C657E"/>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99"/>
    <w:qFormat/>
    <w:locked/>
    <w:rsid w:val="006C657E"/>
    <w:rPr>
      <w:rFonts w:cs="Times New Roman"/>
      <w:b/>
      <w:bCs/>
    </w:rPr>
  </w:style>
  <w:style w:type="character" w:customStyle="1" w:styleId="apple-converted-space">
    <w:name w:val="apple-converted-space"/>
    <w:basedOn w:val="a0"/>
    <w:uiPriority w:val="99"/>
    <w:rsid w:val="0054111A"/>
    <w:rPr>
      <w:rFonts w:cs="Times New Roman"/>
    </w:rPr>
  </w:style>
  <w:style w:type="paragraph" w:styleId="aa">
    <w:name w:val="footer"/>
    <w:basedOn w:val="a"/>
    <w:link w:val="ab"/>
    <w:uiPriority w:val="99"/>
    <w:unhideWhenUsed/>
    <w:rsid w:val="00710C54"/>
    <w:pPr>
      <w:tabs>
        <w:tab w:val="center" w:pos="4677"/>
        <w:tab w:val="right" w:pos="9355"/>
      </w:tabs>
    </w:pPr>
  </w:style>
  <w:style w:type="character" w:customStyle="1" w:styleId="ab">
    <w:name w:val="Нижний колонтитул Знак"/>
    <w:basedOn w:val="a0"/>
    <w:link w:val="aa"/>
    <w:uiPriority w:val="99"/>
    <w:rsid w:val="00710C54"/>
    <w:rPr>
      <w:lang w:eastAsia="en-US"/>
    </w:rPr>
  </w:style>
  <w:style w:type="character" w:customStyle="1" w:styleId="10">
    <w:name w:val="Заголовок 1 Знак"/>
    <w:basedOn w:val="a0"/>
    <w:link w:val="1"/>
    <w:rsid w:val="00CB440A"/>
    <w:rPr>
      <w:rFonts w:ascii="Times New Roman" w:eastAsia="Times New Roman" w:hAnsi="Times New Roman"/>
      <w:b/>
      <w:bCs/>
      <w:kern w:val="36"/>
      <w:sz w:val="48"/>
      <w:szCs w:val="48"/>
    </w:rPr>
  </w:style>
  <w:style w:type="character" w:customStyle="1" w:styleId="20">
    <w:name w:val="Заголовок 2 Знак"/>
    <w:basedOn w:val="a0"/>
    <w:link w:val="2"/>
    <w:rsid w:val="00CB440A"/>
    <w:rPr>
      <w:rFonts w:ascii="Arial" w:eastAsia="Times New Roman" w:hAnsi="Arial" w:cs="Arial"/>
      <w:b/>
      <w:bCs/>
      <w:i/>
      <w:iCs/>
      <w:sz w:val="28"/>
      <w:szCs w:val="28"/>
    </w:rPr>
  </w:style>
  <w:style w:type="character" w:customStyle="1" w:styleId="50">
    <w:name w:val="Заголовок 5 Знак"/>
    <w:basedOn w:val="a0"/>
    <w:link w:val="5"/>
    <w:rsid w:val="00CB440A"/>
    <w:rPr>
      <w:rFonts w:ascii="Times New Roman" w:eastAsia="Times New Roman" w:hAnsi="Times New Roman"/>
      <w:b/>
      <w:bCs/>
      <w:i/>
      <w:iCs/>
      <w:sz w:val="26"/>
      <w:szCs w:val="26"/>
    </w:rPr>
  </w:style>
  <w:style w:type="character" w:styleId="ac">
    <w:name w:val="Emphasis"/>
    <w:basedOn w:val="a0"/>
    <w:qFormat/>
    <w:locked/>
    <w:rsid w:val="00CB440A"/>
    <w:rPr>
      <w:i/>
      <w:iCs/>
    </w:rPr>
  </w:style>
  <w:style w:type="paragraph" w:customStyle="1" w:styleId="bluetitle">
    <w:name w:val="blue_title"/>
    <w:basedOn w:val="a"/>
    <w:rsid w:val="00CB44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con-text">
    <w:name w:val="icon-text"/>
    <w:basedOn w:val="a0"/>
    <w:rsid w:val="00CB440A"/>
  </w:style>
  <w:style w:type="character" w:customStyle="1" w:styleId="commentsviews">
    <w:name w:val="comments_views"/>
    <w:basedOn w:val="a0"/>
    <w:rsid w:val="00CB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6826">
      <w:marLeft w:val="0"/>
      <w:marRight w:val="0"/>
      <w:marTop w:val="0"/>
      <w:marBottom w:val="0"/>
      <w:divBdr>
        <w:top w:val="none" w:sz="0" w:space="0" w:color="auto"/>
        <w:left w:val="none" w:sz="0" w:space="0" w:color="auto"/>
        <w:bottom w:val="none" w:sz="0" w:space="0" w:color="auto"/>
        <w:right w:val="none" w:sz="0" w:space="0" w:color="auto"/>
      </w:divBdr>
    </w:div>
    <w:div w:id="72556832">
      <w:marLeft w:val="0"/>
      <w:marRight w:val="0"/>
      <w:marTop w:val="0"/>
      <w:marBottom w:val="0"/>
      <w:divBdr>
        <w:top w:val="none" w:sz="0" w:space="0" w:color="auto"/>
        <w:left w:val="none" w:sz="0" w:space="0" w:color="auto"/>
        <w:bottom w:val="none" w:sz="0" w:space="0" w:color="auto"/>
        <w:right w:val="none" w:sz="0" w:space="0" w:color="auto"/>
      </w:divBdr>
      <w:divsChild>
        <w:div w:id="72556836">
          <w:marLeft w:val="0"/>
          <w:marRight w:val="0"/>
          <w:marTop w:val="0"/>
          <w:marBottom w:val="0"/>
          <w:divBdr>
            <w:top w:val="none" w:sz="0" w:space="0" w:color="auto"/>
            <w:left w:val="none" w:sz="0" w:space="0" w:color="auto"/>
            <w:bottom w:val="none" w:sz="0" w:space="0" w:color="auto"/>
            <w:right w:val="none" w:sz="0" w:space="0" w:color="auto"/>
          </w:divBdr>
        </w:div>
      </w:divsChild>
    </w:div>
    <w:div w:id="72556833">
      <w:marLeft w:val="0"/>
      <w:marRight w:val="0"/>
      <w:marTop w:val="0"/>
      <w:marBottom w:val="0"/>
      <w:divBdr>
        <w:top w:val="none" w:sz="0" w:space="0" w:color="auto"/>
        <w:left w:val="none" w:sz="0" w:space="0" w:color="auto"/>
        <w:bottom w:val="none" w:sz="0" w:space="0" w:color="auto"/>
        <w:right w:val="none" w:sz="0" w:space="0" w:color="auto"/>
      </w:divBdr>
      <w:divsChild>
        <w:div w:id="72556823">
          <w:marLeft w:val="0"/>
          <w:marRight w:val="0"/>
          <w:marTop w:val="0"/>
          <w:marBottom w:val="0"/>
          <w:divBdr>
            <w:top w:val="none" w:sz="0" w:space="0" w:color="auto"/>
            <w:left w:val="none" w:sz="0" w:space="0" w:color="auto"/>
            <w:bottom w:val="none" w:sz="0" w:space="0" w:color="auto"/>
            <w:right w:val="none" w:sz="0" w:space="0" w:color="auto"/>
          </w:divBdr>
        </w:div>
        <w:div w:id="72556824">
          <w:marLeft w:val="0"/>
          <w:marRight w:val="0"/>
          <w:marTop w:val="0"/>
          <w:marBottom w:val="0"/>
          <w:divBdr>
            <w:top w:val="none" w:sz="0" w:space="0" w:color="auto"/>
            <w:left w:val="none" w:sz="0" w:space="0" w:color="auto"/>
            <w:bottom w:val="none" w:sz="0" w:space="0" w:color="auto"/>
            <w:right w:val="none" w:sz="0" w:space="0" w:color="auto"/>
          </w:divBdr>
        </w:div>
        <w:div w:id="72556825">
          <w:marLeft w:val="0"/>
          <w:marRight w:val="0"/>
          <w:marTop w:val="0"/>
          <w:marBottom w:val="0"/>
          <w:divBdr>
            <w:top w:val="none" w:sz="0" w:space="0" w:color="auto"/>
            <w:left w:val="none" w:sz="0" w:space="0" w:color="auto"/>
            <w:bottom w:val="none" w:sz="0" w:space="0" w:color="auto"/>
            <w:right w:val="none" w:sz="0" w:space="0" w:color="auto"/>
          </w:divBdr>
        </w:div>
        <w:div w:id="72556827">
          <w:marLeft w:val="0"/>
          <w:marRight w:val="0"/>
          <w:marTop w:val="0"/>
          <w:marBottom w:val="0"/>
          <w:divBdr>
            <w:top w:val="none" w:sz="0" w:space="0" w:color="auto"/>
            <w:left w:val="none" w:sz="0" w:space="0" w:color="auto"/>
            <w:bottom w:val="none" w:sz="0" w:space="0" w:color="auto"/>
            <w:right w:val="none" w:sz="0" w:space="0" w:color="auto"/>
          </w:divBdr>
        </w:div>
        <w:div w:id="72556828">
          <w:marLeft w:val="0"/>
          <w:marRight w:val="0"/>
          <w:marTop w:val="0"/>
          <w:marBottom w:val="0"/>
          <w:divBdr>
            <w:top w:val="none" w:sz="0" w:space="0" w:color="auto"/>
            <w:left w:val="none" w:sz="0" w:space="0" w:color="auto"/>
            <w:bottom w:val="none" w:sz="0" w:space="0" w:color="auto"/>
            <w:right w:val="none" w:sz="0" w:space="0" w:color="auto"/>
          </w:divBdr>
        </w:div>
        <w:div w:id="72556829">
          <w:marLeft w:val="0"/>
          <w:marRight w:val="0"/>
          <w:marTop w:val="0"/>
          <w:marBottom w:val="0"/>
          <w:divBdr>
            <w:top w:val="none" w:sz="0" w:space="0" w:color="auto"/>
            <w:left w:val="none" w:sz="0" w:space="0" w:color="auto"/>
            <w:bottom w:val="none" w:sz="0" w:space="0" w:color="auto"/>
            <w:right w:val="none" w:sz="0" w:space="0" w:color="auto"/>
          </w:divBdr>
        </w:div>
        <w:div w:id="72556830">
          <w:marLeft w:val="0"/>
          <w:marRight w:val="0"/>
          <w:marTop w:val="0"/>
          <w:marBottom w:val="0"/>
          <w:divBdr>
            <w:top w:val="none" w:sz="0" w:space="0" w:color="auto"/>
            <w:left w:val="none" w:sz="0" w:space="0" w:color="auto"/>
            <w:bottom w:val="none" w:sz="0" w:space="0" w:color="auto"/>
            <w:right w:val="none" w:sz="0" w:space="0" w:color="auto"/>
          </w:divBdr>
        </w:div>
        <w:div w:id="72556831">
          <w:marLeft w:val="0"/>
          <w:marRight w:val="0"/>
          <w:marTop w:val="0"/>
          <w:marBottom w:val="0"/>
          <w:divBdr>
            <w:top w:val="none" w:sz="0" w:space="0" w:color="auto"/>
            <w:left w:val="none" w:sz="0" w:space="0" w:color="auto"/>
            <w:bottom w:val="none" w:sz="0" w:space="0" w:color="auto"/>
            <w:right w:val="none" w:sz="0" w:space="0" w:color="auto"/>
          </w:divBdr>
        </w:div>
        <w:div w:id="72556834">
          <w:marLeft w:val="0"/>
          <w:marRight w:val="0"/>
          <w:marTop w:val="0"/>
          <w:marBottom w:val="0"/>
          <w:divBdr>
            <w:top w:val="none" w:sz="0" w:space="0" w:color="auto"/>
            <w:left w:val="none" w:sz="0" w:space="0" w:color="auto"/>
            <w:bottom w:val="none" w:sz="0" w:space="0" w:color="auto"/>
            <w:right w:val="none" w:sz="0" w:space="0" w:color="auto"/>
          </w:divBdr>
        </w:div>
        <w:div w:id="72556835">
          <w:marLeft w:val="0"/>
          <w:marRight w:val="0"/>
          <w:marTop w:val="0"/>
          <w:marBottom w:val="0"/>
          <w:divBdr>
            <w:top w:val="none" w:sz="0" w:space="0" w:color="auto"/>
            <w:left w:val="none" w:sz="0" w:space="0" w:color="auto"/>
            <w:bottom w:val="none" w:sz="0" w:space="0" w:color="auto"/>
            <w:right w:val="none" w:sz="0" w:space="0" w:color="auto"/>
          </w:divBdr>
        </w:div>
        <w:div w:id="72556837">
          <w:marLeft w:val="0"/>
          <w:marRight w:val="0"/>
          <w:marTop w:val="0"/>
          <w:marBottom w:val="0"/>
          <w:divBdr>
            <w:top w:val="none" w:sz="0" w:space="0" w:color="auto"/>
            <w:left w:val="none" w:sz="0" w:space="0" w:color="auto"/>
            <w:bottom w:val="none" w:sz="0" w:space="0" w:color="auto"/>
            <w:right w:val="none" w:sz="0" w:space="0" w:color="auto"/>
          </w:divBdr>
        </w:div>
        <w:div w:id="72556839">
          <w:marLeft w:val="0"/>
          <w:marRight w:val="0"/>
          <w:marTop w:val="0"/>
          <w:marBottom w:val="0"/>
          <w:divBdr>
            <w:top w:val="none" w:sz="0" w:space="0" w:color="auto"/>
            <w:left w:val="none" w:sz="0" w:space="0" w:color="auto"/>
            <w:bottom w:val="none" w:sz="0" w:space="0" w:color="auto"/>
            <w:right w:val="none" w:sz="0" w:space="0" w:color="auto"/>
          </w:divBdr>
        </w:div>
        <w:div w:id="72556841">
          <w:marLeft w:val="0"/>
          <w:marRight w:val="0"/>
          <w:marTop w:val="0"/>
          <w:marBottom w:val="0"/>
          <w:divBdr>
            <w:top w:val="none" w:sz="0" w:space="0" w:color="auto"/>
            <w:left w:val="none" w:sz="0" w:space="0" w:color="auto"/>
            <w:bottom w:val="none" w:sz="0" w:space="0" w:color="auto"/>
            <w:right w:val="none" w:sz="0" w:space="0" w:color="auto"/>
          </w:divBdr>
        </w:div>
        <w:div w:id="72556842">
          <w:marLeft w:val="0"/>
          <w:marRight w:val="0"/>
          <w:marTop w:val="0"/>
          <w:marBottom w:val="0"/>
          <w:divBdr>
            <w:top w:val="none" w:sz="0" w:space="0" w:color="auto"/>
            <w:left w:val="none" w:sz="0" w:space="0" w:color="auto"/>
            <w:bottom w:val="none" w:sz="0" w:space="0" w:color="auto"/>
            <w:right w:val="none" w:sz="0" w:space="0" w:color="auto"/>
          </w:divBdr>
        </w:div>
        <w:div w:id="72556843">
          <w:marLeft w:val="0"/>
          <w:marRight w:val="0"/>
          <w:marTop w:val="0"/>
          <w:marBottom w:val="0"/>
          <w:divBdr>
            <w:top w:val="none" w:sz="0" w:space="0" w:color="auto"/>
            <w:left w:val="none" w:sz="0" w:space="0" w:color="auto"/>
            <w:bottom w:val="none" w:sz="0" w:space="0" w:color="auto"/>
            <w:right w:val="none" w:sz="0" w:space="0" w:color="auto"/>
          </w:divBdr>
        </w:div>
        <w:div w:id="72556844">
          <w:marLeft w:val="0"/>
          <w:marRight w:val="0"/>
          <w:marTop w:val="0"/>
          <w:marBottom w:val="0"/>
          <w:divBdr>
            <w:top w:val="none" w:sz="0" w:space="0" w:color="auto"/>
            <w:left w:val="none" w:sz="0" w:space="0" w:color="auto"/>
            <w:bottom w:val="none" w:sz="0" w:space="0" w:color="auto"/>
            <w:right w:val="none" w:sz="0" w:space="0" w:color="auto"/>
          </w:divBdr>
        </w:div>
        <w:div w:id="72556845">
          <w:marLeft w:val="0"/>
          <w:marRight w:val="0"/>
          <w:marTop w:val="0"/>
          <w:marBottom w:val="0"/>
          <w:divBdr>
            <w:top w:val="none" w:sz="0" w:space="0" w:color="auto"/>
            <w:left w:val="none" w:sz="0" w:space="0" w:color="auto"/>
            <w:bottom w:val="none" w:sz="0" w:space="0" w:color="auto"/>
            <w:right w:val="none" w:sz="0" w:space="0" w:color="auto"/>
          </w:divBdr>
        </w:div>
      </w:divsChild>
    </w:div>
    <w:div w:id="72556840">
      <w:marLeft w:val="0"/>
      <w:marRight w:val="0"/>
      <w:marTop w:val="0"/>
      <w:marBottom w:val="0"/>
      <w:divBdr>
        <w:top w:val="none" w:sz="0" w:space="0" w:color="auto"/>
        <w:left w:val="none" w:sz="0" w:space="0" w:color="auto"/>
        <w:bottom w:val="none" w:sz="0" w:space="0" w:color="auto"/>
        <w:right w:val="none" w:sz="0" w:space="0" w:color="auto"/>
      </w:divBdr>
      <w:divsChild>
        <w:div w:id="7255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 TargetMode="External"/><Relationship Id="rId13" Type="http://schemas.openxmlformats.org/officeDocument/2006/relationships/hyperlink" Target="http://www.corporatecode.org.ua/%20Chapter.aspx?Id=17&amp;Page=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urradnik.com.ua/stati/deyaki-problemi-stvorennya-vidchuzhennya-taspadkuvannya-fermerskih-gospodarst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rada.gov.ua/laws/show/51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 TargetMode="External"/><Relationship Id="rId5" Type="http://schemas.openxmlformats.org/officeDocument/2006/relationships/webSettings" Target="webSettings.xml"/><Relationship Id="rId15" Type="http://schemas.openxmlformats.org/officeDocument/2006/relationships/hyperlink" Target="http://zakon1.rada.gov.ua" TargetMode="External"/><Relationship Id="rId10" Type="http://schemas.openxmlformats.org/officeDocument/2006/relationships/hyperlink" Target="http://217.76.198.234/cgibin/irbis32r_01_opac/cgiirbis_32.exe?Z21ID=&amp;I21DBN=IBIS&amp;P21DBN=IBIS&amp;S21STN=1&amp;S21REF=&amp;S21FMT=fullwebr&amp;C21COM=S&amp;S21CNR=&amp;S21P01=0&amp;S21P02=0&amp;S21P03=M=&amp;S21S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0.rada.gov.ua/" TargetMode="External"/><Relationship Id="rId14" Type="http://schemas.openxmlformats.org/officeDocument/2006/relationships/hyperlink" Target="http://www.lawyer.org.ua/?w=p&amp;i=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CF2D2-EB7D-47F8-82C3-21427667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2870</Words>
  <Characters>16360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RePack by SPecialiST</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creator>Дарья</dc:creator>
  <cp:lastModifiedBy>Оксана Смолярчук</cp:lastModifiedBy>
  <cp:revision>3</cp:revision>
  <dcterms:created xsi:type="dcterms:W3CDTF">2018-11-17T20:57:00Z</dcterms:created>
  <dcterms:modified xsi:type="dcterms:W3CDTF">2018-11-17T21:00:00Z</dcterms:modified>
</cp:coreProperties>
</file>