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64" w:rsidRPr="006E2146" w:rsidRDefault="00AE5BB3" w:rsidP="002E586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ВСТУП</w:t>
      </w:r>
      <w:r w:rsidR="002E586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………………………………………………………………………...3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РОЗДІЛ 1. ЗАГАЛЬНА ХАРАКТЕРИСТИКА ПРАВОВОГО СТАТУСУ ДИПЛОМАТИЧНИХ ПРЕДСТАВНИЦТВ</w:t>
      </w:r>
      <w:r w:rsidR="002E586E">
        <w:rPr>
          <w:rFonts w:ascii="Times New Roman" w:hAnsi="Times New Roman" w:cs="Times New Roman"/>
          <w:b/>
          <w:sz w:val="28"/>
          <w:szCs w:val="28"/>
        </w:rPr>
        <w:t>……………………….5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1.1. Поняття та види дипломатичних представництв</w:t>
      </w:r>
      <w:r w:rsidR="002E586E">
        <w:rPr>
          <w:rFonts w:ascii="Times New Roman" w:hAnsi="Times New Roman" w:cs="Times New Roman"/>
          <w:b/>
          <w:sz w:val="28"/>
          <w:szCs w:val="28"/>
        </w:rPr>
        <w:t>…………………..5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1.2. Функції дипломатичних представництв</w:t>
      </w:r>
      <w:r w:rsidR="002E586E">
        <w:rPr>
          <w:rFonts w:ascii="Times New Roman" w:hAnsi="Times New Roman" w:cs="Times New Roman"/>
          <w:b/>
          <w:sz w:val="28"/>
          <w:szCs w:val="28"/>
        </w:rPr>
        <w:t>……………………………..8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1.3. Правові засади діяльності дипломатичних представництв</w:t>
      </w:r>
      <w:r w:rsidR="002E586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……………………………………………………………………..15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РОЗДІЛ 2. ОРГАНІЗАЦІЯ РОБОТИ ДИПЛОМАТИЧНОГО ПРЕДСТАВНИЦТВА</w:t>
      </w:r>
      <w:r w:rsidR="002E586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……………………………………………………………..18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2.1. Порядок призначення глави та членів дипломатичного представництва</w:t>
      </w:r>
      <w:r w:rsidR="002E586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……………………………………………………………………18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2.2. Персонал дипломатичного представництва</w:t>
      </w:r>
      <w:r w:rsidR="002E586E">
        <w:rPr>
          <w:rFonts w:ascii="Times New Roman" w:hAnsi="Times New Roman" w:cs="Times New Roman"/>
          <w:b/>
          <w:sz w:val="28"/>
          <w:szCs w:val="28"/>
        </w:rPr>
        <w:t>…</w:t>
      </w:r>
      <w:r w:rsidR="00765784">
        <w:rPr>
          <w:rFonts w:ascii="Times New Roman" w:hAnsi="Times New Roman" w:cs="Times New Roman"/>
          <w:b/>
          <w:sz w:val="28"/>
          <w:szCs w:val="28"/>
        </w:rPr>
        <w:t>…………………….24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2.3. Привілеї та імунітети дипломатичного представництва</w:t>
      </w:r>
      <w:r w:rsidR="00765784">
        <w:rPr>
          <w:rFonts w:ascii="Times New Roman" w:hAnsi="Times New Roman" w:cs="Times New Roman"/>
          <w:b/>
          <w:sz w:val="28"/>
          <w:szCs w:val="28"/>
        </w:rPr>
        <w:t>…………29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2.4. Особливості юридичної відповідальності дипломатичних агентів на території держави перебування</w:t>
      </w:r>
      <w:r w:rsidR="00765784">
        <w:rPr>
          <w:rFonts w:ascii="Times New Roman" w:hAnsi="Times New Roman" w:cs="Times New Roman"/>
          <w:b/>
          <w:sz w:val="28"/>
          <w:szCs w:val="28"/>
        </w:rPr>
        <w:t>………………………………………………33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76578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………………………………………………………………...37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СПИСОК ВИКОРИСТАНОЇ ЛШІТЕРАТУРИ</w:t>
      </w:r>
      <w:r w:rsidR="00765784">
        <w:rPr>
          <w:rFonts w:ascii="Times New Roman" w:hAnsi="Times New Roman" w:cs="Times New Roman"/>
          <w:b/>
          <w:sz w:val="28"/>
          <w:szCs w:val="28"/>
        </w:rPr>
        <w:t>………………………...39</w:t>
      </w: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Default="00765784" w:rsidP="00932D5A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AE5BB3" w:rsidRPr="006E2146">
        <w:rPr>
          <w:rFonts w:ascii="Times New Roman" w:hAnsi="Times New Roman" w:cs="Times New Roman"/>
          <w:b/>
          <w:sz w:val="28"/>
          <w:szCs w:val="28"/>
        </w:rPr>
        <w:t>СТУП</w:t>
      </w:r>
    </w:p>
    <w:p w:rsidR="008000A1" w:rsidRPr="00523F46" w:rsidRDefault="00285203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203">
        <w:rPr>
          <w:rFonts w:ascii="Times New Roman" w:hAnsi="Times New Roman" w:cs="Times New Roman"/>
          <w:sz w:val="28"/>
          <w:szCs w:val="28"/>
        </w:rPr>
        <w:t>Актуальність теми.</w:t>
      </w:r>
      <w:r>
        <w:rPr>
          <w:rFonts w:ascii="Times New Roman" w:hAnsi="Times New Roman" w:cs="Times New Roman"/>
          <w:sz w:val="28"/>
          <w:szCs w:val="28"/>
        </w:rPr>
        <w:t xml:space="preserve"> Варто усвідомити, що сучасний світ зазнав дуже суттєвих змін за останні декілька десятиліть. Не секрет, що сьогодення характеризується </w:t>
      </w:r>
      <w:r w:rsidR="00523F46" w:rsidRPr="00523F46">
        <w:rPr>
          <w:rFonts w:ascii="Times New Roman" w:hAnsi="Times New Roman" w:cs="Times New Roman"/>
          <w:sz w:val="28"/>
          <w:szCs w:val="28"/>
        </w:rPr>
        <w:t>….</w:t>
      </w:r>
    </w:p>
    <w:p w:rsidR="008000A1" w:rsidRDefault="008000A1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 не менш, дипломатичні відносини існують вже дуже багато років, їхню важливість просто неможливо недооцінювати. Саме тому, багато науковців ламали свої голови над </w:t>
      </w:r>
      <w:r w:rsidR="00523F4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належать:</w:t>
      </w:r>
      <w:r w:rsidRPr="008000A1">
        <w:t xml:space="preserve"> </w:t>
      </w:r>
      <w:r w:rsidRPr="008000A1">
        <w:rPr>
          <w:rFonts w:ascii="Times New Roman" w:hAnsi="Times New Roman" w:cs="Times New Roman"/>
          <w:sz w:val="28"/>
          <w:szCs w:val="28"/>
        </w:rPr>
        <w:t xml:space="preserve">Б. Буткевича, Р. </w:t>
      </w:r>
      <w:proofErr w:type="spellStart"/>
      <w:r w:rsidRPr="008000A1">
        <w:rPr>
          <w:rFonts w:ascii="Times New Roman" w:hAnsi="Times New Roman" w:cs="Times New Roman"/>
          <w:sz w:val="28"/>
          <w:szCs w:val="28"/>
        </w:rPr>
        <w:t>Каламкаряна</w:t>
      </w:r>
      <w:proofErr w:type="spellEnd"/>
      <w:r w:rsidRPr="008000A1">
        <w:rPr>
          <w:rFonts w:ascii="Times New Roman" w:hAnsi="Times New Roman" w:cs="Times New Roman"/>
          <w:sz w:val="28"/>
          <w:szCs w:val="28"/>
        </w:rPr>
        <w:t xml:space="preserve">, І. Лукашука, О. Мережка, К. Савчука, Д. Фельдмана, В. </w:t>
      </w:r>
      <w:proofErr w:type="spellStart"/>
      <w:r w:rsidRPr="008000A1">
        <w:rPr>
          <w:rFonts w:ascii="Times New Roman" w:hAnsi="Times New Roman" w:cs="Times New Roman"/>
          <w:sz w:val="28"/>
          <w:szCs w:val="28"/>
        </w:rPr>
        <w:t>Шуршалова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Сакун</w:t>
      </w:r>
      <w:proofErr w:type="spellEnd"/>
      <w:r w:rsidRPr="008000A1">
        <w:rPr>
          <w:rFonts w:ascii="Times New Roman" w:hAnsi="Times New Roman" w:cs="Times New Roman"/>
          <w:sz w:val="28"/>
          <w:szCs w:val="28"/>
        </w:rPr>
        <w:t xml:space="preserve">, К. 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Сандровський</w:t>
      </w:r>
      <w:proofErr w:type="spellEnd"/>
      <w:r w:rsidRPr="008000A1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8000A1">
        <w:rPr>
          <w:rFonts w:ascii="Times New Roman" w:hAnsi="Times New Roman" w:cs="Times New Roman"/>
          <w:sz w:val="28"/>
          <w:szCs w:val="28"/>
        </w:rPr>
        <w:t>Федчишин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939" w:rsidRPr="00523F46" w:rsidRDefault="008000A1" w:rsidP="008000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88A">
        <w:rPr>
          <w:rFonts w:ascii="Times New Roman" w:hAnsi="Times New Roman" w:cs="Times New Roman"/>
          <w:sz w:val="28"/>
          <w:szCs w:val="28"/>
        </w:rPr>
        <w:t xml:space="preserve">Метою теми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8000A1" w:rsidRPr="0079688A" w:rsidRDefault="008000A1" w:rsidP="008000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88A">
        <w:rPr>
          <w:rFonts w:ascii="Times New Roman" w:hAnsi="Times New Roman" w:cs="Times New Roman"/>
          <w:sz w:val="28"/>
          <w:szCs w:val="28"/>
        </w:rPr>
        <w:t>Досягнення мети здійснювалось шляхом вирішення наступних завдань:</w:t>
      </w:r>
    </w:p>
    <w:p w:rsidR="008000A1" w:rsidRPr="00523F46" w:rsidRDefault="00523F46" w:rsidP="00B419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8000A1" w:rsidRPr="00523F46" w:rsidRDefault="008000A1" w:rsidP="008000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88A">
        <w:rPr>
          <w:rFonts w:ascii="Times New Roman" w:hAnsi="Times New Roman" w:cs="Times New Roman"/>
          <w:sz w:val="28"/>
          <w:szCs w:val="28"/>
        </w:rPr>
        <w:t xml:space="preserve">Об’єктом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8000A1" w:rsidRPr="00523F46" w:rsidRDefault="008000A1" w:rsidP="008000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88A">
        <w:rPr>
          <w:rFonts w:ascii="Times New Roman" w:hAnsi="Times New Roman" w:cs="Times New Roman"/>
          <w:sz w:val="28"/>
          <w:szCs w:val="28"/>
        </w:rPr>
        <w:t xml:space="preserve">Предметом дослідження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DD2DC1" w:rsidRPr="00523F46" w:rsidRDefault="008000A1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88A">
        <w:rPr>
          <w:rFonts w:ascii="Times New Roman" w:hAnsi="Times New Roman" w:cs="Times New Roman"/>
          <w:sz w:val="28"/>
          <w:szCs w:val="28"/>
        </w:rPr>
        <w:t xml:space="preserve">Методи дослідження.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8000A1" w:rsidRPr="0079688A" w:rsidRDefault="008000A1" w:rsidP="008000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88A">
        <w:rPr>
          <w:rFonts w:ascii="Times New Roman" w:hAnsi="Times New Roman" w:cs="Times New Roman"/>
          <w:sz w:val="28"/>
          <w:szCs w:val="28"/>
        </w:rPr>
        <w:t>Структура курсової роботи. Робота</w:t>
      </w:r>
      <w:r w:rsidR="00B41939">
        <w:rPr>
          <w:rFonts w:ascii="Times New Roman" w:hAnsi="Times New Roman" w:cs="Times New Roman"/>
          <w:sz w:val="28"/>
          <w:szCs w:val="28"/>
        </w:rPr>
        <w:t xml:space="preserve"> складається зі вступу, двох розділів, 7-ми</w:t>
      </w:r>
      <w:r w:rsidRPr="0079688A">
        <w:rPr>
          <w:rFonts w:ascii="Times New Roman" w:hAnsi="Times New Roman" w:cs="Times New Roman"/>
          <w:sz w:val="28"/>
          <w:szCs w:val="28"/>
        </w:rPr>
        <w:t xml:space="preserve"> підрозділів, висновків та списку використаних літературних джерел.</w:t>
      </w:r>
    </w:p>
    <w:p w:rsidR="008000A1" w:rsidRPr="00335C02" w:rsidRDefault="008000A1" w:rsidP="008000A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</w:t>
      </w:r>
    </w:p>
    <w:p w:rsidR="008000A1" w:rsidRDefault="008000A1" w:rsidP="008000A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</w:p>
    <w:p w:rsidR="008000A1" w:rsidRDefault="008000A1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BB3" w:rsidRPr="006E2146" w:rsidRDefault="00DD2DC1" w:rsidP="00932D5A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E5BB3" w:rsidRPr="006E2146">
        <w:rPr>
          <w:rFonts w:ascii="Times New Roman" w:hAnsi="Times New Roman" w:cs="Times New Roman"/>
          <w:b/>
          <w:sz w:val="28"/>
          <w:szCs w:val="28"/>
        </w:rPr>
        <w:t>ОЗДІЛ 1</w:t>
      </w:r>
    </w:p>
    <w:p w:rsidR="00AE5BB3" w:rsidRPr="006E2146" w:rsidRDefault="00AE5BB3" w:rsidP="00932D5A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ЗАГАЛЬНА ХАРАКТЕРИСТИКА ПРАВОВОГО СТАТУСУ ДИПЛОМАТИЧНИХ ПРЕДСТАВНИЦТВ</w:t>
      </w:r>
    </w:p>
    <w:p w:rsidR="00AE5BB3" w:rsidRPr="006E2146" w:rsidRDefault="00AE5BB3" w:rsidP="00932D5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1.1.Поняття та види дипломатичних представництв.</w:t>
      </w:r>
    </w:p>
    <w:p w:rsidR="00857031" w:rsidRPr="006E2146" w:rsidRDefault="00AE5BB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Стаття 18 Конституції України встановлює, що зовнішньополітична діяльність України спрямована на забезпечення її національних інтересів і безпеки шляхом підтримання мирного і взаємовигідного співробітництва з </w:t>
      </w:r>
      <w:r w:rsidRPr="006E2146">
        <w:rPr>
          <w:rFonts w:ascii="Times New Roman" w:hAnsi="Times New Roman" w:cs="Times New Roman"/>
          <w:sz w:val="28"/>
          <w:szCs w:val="28"/>
        </w:rPr>
        <w:lastRenderedPageBreak/>
        <w:t xml:space="preserve">членами міжнародного співтовариства за загальновизнаними принципами </w:t>
      </w:r>
      <w:r w:rsidR="00857031" w:rsidRPr="006E2146">
        <w:rPr>
          <w:rFonts w:ascii="Times New Roman" w:hAnsi="Times New Roman" w:cs="Times New Roman"/>
          <w:sz w:val="28"/>
          <w:szCs w:val="28"/>
        </w:rPr>
        <w:t>і нормами міжнародного права</w:t>
      </w:r>
      <w:r w:rsidRPr="006E2146">
        <w:rPr>
          <w:rFonts w:ascii="Times New Roman" w:hAnsi="Times New Roman" w:cs="Times New Roman"/>
          <w:sz w:val="28"/>
          <w:szCs w:val="28"/>
        </w:rPr>
        <w:t>.</w:t>
      </w:r>
      <w:r w:rsidR="00932D5A">
        <w:rPr>
          <w:rFonts w:ascii="Times New Roman" w:hAnsi="Times New Roman" w:cs="Times New Roman"/>
          <w:sz w:val="28"/>
          <w:szCs w:val="28"/>
        </w:rPr>
        <w:t xml:space="preserve"> </w:t>
      </w:r>
      <w:r w:rsidR="00932D5A" w:rsidRPr="00932D5A">
        <w:rPr>
          <w:rFonts w:ascii="Times New Roman" w:hAnsi="Times New Roman" w:cs="Times New Roman"/>
          <w:sz w:val="28"/>
          <w:szCs w:val="28"/>
        </w:rPr>
        <w:t>[1, с</w:t>
      </w:r>
      <w:r w:rsidR="00932D5A">
        <w:rPr>
          <w:rFonts w:ascii="Times New Roman" w:hAnsi="Times New Roman" w:cs="Times New Roman"/>
          <w:sz w:val="28"/>
          <w:szCs w:val="28"/>
        </w:rPr>
        <w:t>т</w:t>
      </w:r>
      <w:r w:rsidR="00932D5A" w:rsidRPr="00932D5A">
        <w:rPr>
          <w:rFonts w:ascii="Times New Roman" w:hAnsi="Times New Roman" w:cs="Times New Roman"/>
          <w:sz w:val="28"/>
          <w:szCs w:val="28"/>
        </w:rPr>
        <w:t>.</w:t>
      </w:r>
      <w:r w:rsidR="00932D5A">
        <w:rPr>
          <w:rFonts w:ascii="Times New Roman" w:hAnsi="Times New Roman" w:cs="Times New Roman"/>
          <w:sz w:val="28"/>
          <w:szCs w:val="28"/>
        </w:rPr>
        <w:t>18</w:t>
      </w:r>
      <w:r w:rsidR="00932D5A" w:rsidRPr="00932D5A">
        <w:rPr>
          <w:rFonts w:ascii="Times New Roman" w:hAnsi="Times New Roman" w:cs="Times New Roman"/>
          <w:sz w:val="28"/>
          <w:szCs w:val="28"/>
        </w:rPr>
        <w:t>]</w:t>
      </w:r>
    </w:p>
    <w:p w:rsidR="00857031" w:rsidRPr="006E2146" w:rsidRDefault="00857031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>Розбудова багатостороннього співробітництва України з країнами світового співтовариства та міжнародними організаціями потребує постійного представництва державних та недержавних організацій за кордоном.</w:t>
      </w:r>
    </w:p>
    <w:p w:rsidR="009B34F5" w:rsidRPr="00523F46" w:rsidRDefault="00523F46" w:rsidP="00346D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9B34F5" w:rsidRDefault="00C8254A" w:rsidP="00346D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Існують також випадки, коли постійним представником при міжнародній організації призначається окрема особа, однак саме представництво як таке не утворюється, а діє на базі посольства. </w:t>
      </w:r>
      <w:r w:rsidR="00932D5A">
        <w:rPr>
          <w:rFonts w:ascii="Times New Roman" w:hAnsi="Times New Roman" w:cs="Times New Roman"/>
          <w:sz w:val="28"/>
          <w:szCs w:val="28"/>
        </w:rPr>
        <w:t xml:space="preserve"> [3</w:t>
      </w:r>
      <w:r w:rsidR="00932D5A" w:rsidRPr="00932D5A">
        <w:rPr>
          <w:rFonts w:ascii="Times New Roman" w:hAnsi="Times New Roman" w:cs="Times New Roman"/>
          <w:sz w:val="28"/>
          <w:szCs w:val="28"/>
        </w:rPr>
        <w:t>, с.</w:t>
      </w:r>
      <w:r w:rsidR="00932D5A">
        <w:rPr>
          <w:rFonts w:ascii="Times New Roman" w:hAnsi="Times New Roman" w:cs="Times New Roman"/>
          <w:sz w:val="28"/>
          <w:szCs w:val="28"/>
        </w:rPr>
        <w:t>106</w:t>
      </w:r>
      <w:r w:rsidR="00932D5A" w:rsidRPr="00932D5A">
        <w:rPr>
          <w:rFonts w:ascii="Times New Roman" w:hAnsi="Times New Roman" w:cs="Times New Roman"/>
          <w:sz w:val="28"/>
          <w:szCs w:val="28"/>
        </w:rPr>
        <w:t>]</w:t>
      </w:r>
    </w:p>
    <w:p w:rsidR="00346DBE" w:rsidRPr="00523F46" w:rsidRDefault="00523F46" w:rsidP="00346D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AE5BB3" w:rsidRPr="00523F46" w:rsidRDefault="00C8254A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Таким чином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9B34F5" w:rsidRPr="006E2146" w:rsidRDefault="009B34F5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932D5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1.2. Функції дипломатичних представництв.</w:t>
      </w:r>
    </w:p>
    <w:p w:rsidR="00422BA6" w:rsidRPr="006E2146" w:rsidRDefault="00422BA6" w:rsidP="00422B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Віденська конвенція про дипломатичні зносини 1961 р. визначає функції дипломатичних представництв з позиції міжнародного права. </w:t>
      </w:r>
    </w:p>
    <w:p w:rsidR="00422BA6" w:rsidRPr="006E2146" w:rsidRDefault="00422BA6" w:rsidP="00422B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>Однак виокремлення у тексті Конвенції лише найваж</w:t>
      </w:r>
      <w:r w:rsidRPr="006E2146">
        <w:rPr>
          <w:rFonts w:ascii="Times New Roman" w:hAnsi="Times New Roman" w:cs="Times New Roman"/>
          <w:sz w:val="28"/>
          <w:szCs w:val="28"/>
        </w:rPr>
        <w:softHyphen/>
        <w:t>ливіших дипломатичних функцій має суттєве значення, ос</w:t>
      </w:r>
      <w:r w:rsidRPr="006E2146">
        <w:rPr>
          <w:rFonts w:ascii="Times New Roman" w:hAnsi="Times New Roman" w:cs="Times New Roman"/>
          <w:sz w:val="28"/>
          <w:szCs w:val="28"/>
        </w:rPr>
        <w:softHyphen/>
        <w:t>кільки, з одного боку, вона окреслила такі позитивні аспек</w:t>
      </w:r>
      <w:r w:rsidRPr="006E2146">
        <w:rPr>
          <w:rFonts w:ascii="Times New Roman" w:hAnsi="Times New Roman" w:cs="Times New Roman"/>
          <w:sz w:val="28"/>
          <w:szCs w:val="28"/>
        </w:rPr>
        <w:softHyphen/>
        <w:t>ти дипломатичної діяльності, як "заохочення дружніх відно</w:t>
      </w:r>
      <w:r w:rsidRPr="006E2146">
        <w:rPr>
          <w:rFonts w:ascii="Times New Roman" w:hAnsi="Times New Roman" w:cs="Times New Roman"/>
          <w:sz w:val="28"/>
          <w:szCs w:val="28"/>
        </w:rPr>
        <w:softHyphen/>
        <w:t xml:space="preserve">син" і </w:t>
      </w:r>
      <w:r w:rsidR="00523F46">
        <w:rPr>
          <w:rFonts w:ascii="Times New Roman" w:hAnsi="Times New Roman" w:cs="Times New Roman"/>
          <w:sz w:val="28"/>
          <w:szCs w:val="28"/>
        </w:rPr>
        <w:t>…</w:t>
      </w:r>
      <w:r w:rsidRPr="006E2146">
        <w:rPr>
          <w:rFonts w:ascii="Times New Roman" w:hAnsi="Times New Roman" w:cs="Times New Roman"/>
          <w:sz w:val="28"/>
          <w:szCs w:val="28"/>
        </w:rPr>
        <w:t xml:space="preserve"> міг ке</w:t>
      </w:r>
      <w:r w:rsidRPr="006E2146">
        <w:rPr>
          <w:rFonts w:ascii="Times New Roman" w:hAnsi="Times New Roman" w:cs="Times New Roman"/>
          <w:sz w:val="28"/>
          <w:szCs w:val="28"/>
        </w:rPr>
        <w:softHyphen/>
        <w:t>руватися принципом максималізму про те, що "мета виправ</w:t>
      </w:r>
      <w:r w:rsidRPr="006E2146">
        <w:rPr>
          <w:rFonts w:ascii="Times New Roman" w:hAnsi="Times New Roman" w:cs="Times New Roman"/>
          <w:sz w:val="28"/>
          <w:szCs w:val="28"/>
        </w:rPr>
        <w:softHyphen/>
        <w:t>довує засоби".</w:t>
      </w:r>
      <w:r w:rsidR="00932D5A">
        <w:rPr>
          <w:rFonts w:ascii="Times New Roman" w:hAnsi="Times New Roman" w:cs="Times New Roman"/>
          <w:sz w:val="28"/>
          <w:szCs w:val="28"/>
        </w:rPr>
        <w:t xml:space="preserve"> </w:t>
      </w:r>
      <w:r w:rsidR="003C4AEA">
        <w:rPr>
          <w:rFonts w:ascii="Times New Roman" w:hAnsi="Times New Roman" w:cs="Times New Roman"/>
          <w:sz w:val="28"/>
          <w:szCs w:val="28"/>
        </w:rPr>
        <w:t>[4</w:t>
      </w:r>
      <w:r w:rsidR="00932D5A" w:rsidRPr="00932D5A">
        <w:rPr>
          <w:rFonts w:ascii="Times New Roman" w:hAnsi="Times New Roman" w:cs="Times New Roman"/>
          <w:sz w:val="28"/>
          <w:szCs w:val="28"/>
        </w:rPr>
        <w:t>, с.</w:t>
      </w:r>
      <w:r w:rsidR="003C4AEA">
        <w:rPr>
          <w:rFonts w:ascii="Times New Roman" w:hAnsi="Times New Roman" w:cs="Times New Roman"/>
          <w:sz w:val="28"/>
          <w:szCs w:val="28"/>
        </w:rPr>
        <w:t>119</w:t>
      </w:r>
      <w:r w:rsidR="00932D5A" w:rsidRPr="00932D5A">
        <w:rPr>
          <w:rFonts w:ascii="Times New Roman" w:hAnsi="Times New Roman" w:cs="Times New Roman"/>
          <w:sz w:val="28"/>
          <w:szCs w:val="28"/>
        </w:rPr>
        <w:t>]</w:t>
      </w:r>
    </w:p>
    <w:p w:rsidR="00422BA6" w:rsidRPr="006E2146" w:rsidRDefault="00422BA6" w:rsidP="00422BA6">
      <w:pPr>
        <w:tabs>
          <w:tab w:val="num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>Отже функціями дипломатичного представництва являються:</w:t>
      </w:r>
    </w:p>
    <w:p w:rsidR="00422BA6" w:rsidRPr="006E2146" w:rsidRDefault="00422BA6" w:rsidP="00422BA6">
      <w:pPr>
        <w:tabs>
          <w:tab w:val="num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ab/>
      </w:r>
      <w:r w:rsidRPr="006E2146">
        <w:rPr>
          <w:rFonts w:ascii="Times New Roman" w:hAnsi="Times New Roman" w:cs="Times New Roman"/>
          <w:sz w:val="28"/>
          <w:szCs w:val="28"/>
        </w:rPr>
        <w:tab/>
      </w:r>
      <w:r w:rsidRPr="006E2146">
        <w:rPr>
          <w:rFonts w:ascii="Times New Roman" w:hAnsi="Times New Roman" w:cs="Times New Roman"/>
          <w:sz w:val="28"/>
          <w:szCs w:val="28"/>
        </w:rPr>
        <w:tab/>
      </w:r>
      <w:r w:rsidRPr="006E2146">
        <w:rPr>
          <w:rFonts w:ascii="Times New Roman" w:hAnsi="Times New Roman" w:cs="Times New Roman"/>
          <w:sz w:val="28"/>
          <w:szCs w:val="28"/>
        </w:rPr>
        <w:tab/>
      </w:r>
      <w:r w:rsidRPr="006E2146">
        <w:rPr>
          <w:rFonts w:ascii="Times New Roman" w:hAnsi="Times New Roman" w:cs="Times New Roman"/>
          <w:sz w:val="28"/>
          <w:szCs w:val="28"/>
        </w:rPr>
        <w:tab/>
      </w:r>
      <w:r w:rsidRPr="006E2146">
        <w:rPr>
          <w:rFonts w:ascii="Times New Roman" w:hAnsi="Times New Roman" w:cs="Times New Roman"/>
          <w:sz w:val="28"/>
          <w:szCs w:val="28"/>
        </w:rPr>
        <w:tab/>
      </w:r>
      <w:r w:rsidRPr="006E2146">
        <w:rPr>
          <w:rFonts w:ascii="Times New Roman" w:hAnsi="Times New Roman" w:cs="Times New Roman"/>
          <w:sz w:val="28"/>
          <w:szCs w:val="28"/>
        </w:rPr>
        <w:tab/>
      </w:r>
      <w:r w:rsidRPr="006E2146">
        <w:rPr>
          <w:rFonts w:ascii="Times New Roman" w:hAnsi="Times New Roman" w:cs="Times New Roman"/>
          <w:sz w:val="28"/>
          <w:szCs w:val="28"/>
        </w:rPr>
        <w:tab/>
      </w:r>
      <w:r w:rsidRPr="006E2146">
        <w:rPr>
          <w:rFonts w:ascii="Times New Roman" w:hAnsi="Times New Roman" w:cs="Times New Roman"/>
          <w:sz w:val="28"/>
          <w:szCs w:val="28"/>
        </w:rPr>
        <w:tab/>
      </w:r>
      <w:r w:rsidRPr="006E2146">
        <w:rPr>
          <w:rFonts w:ascii="Times New Roman" w:hAnsi="Times New Roman" w:cs="Times New Roman"/>
          <w:sz w:val="28"/>
          <w:szCs w:val="28"/>
        </w:rPr>
        <w:tab/>
      </w:r>
      <w:r w:rsidRPr="006E2146">
        <w:rPr>
          <w:rFonts w:ascii="Times New Roman" w:hAnsi="Times New Roman" w:cs="Times New Roman"/>
          <w:sz w:val="28"/>
          <w:szCs w:val="28"/>
        </w:rPr>
        <w:tab/>
      </w:r>
      <w:r w:rsidRPr="006E2146">
        <w:rPr>
          <w:rFonts w:ascii="Times New Roman" w:hAnsi="Times New Roman" w:cs="Times New Roman"/>
          <w:sz w:val="28"/>
          <w:szCs w:val="28"/>
        </w:rPr>
        <w:tab/>
        <w:t>Схема 3</w:t>
      </w:r>
    </w:p>
    <w:p w:rsidR="00293FB1" w:rsidRPr="00523F46" w:rsidRDefault="00523F46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….</w:t>
      </w:r>
    </w:p>
    <w:p w:rsidR="00293FB1" w:rsidRPr="006E2146" w:rsidRDefault="00422BA6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>Представницька функція дипломатичного представництва в теоретичному аспекті починається а моменту оголошення про заснування дипломатичного представництва і його відкриття, а на практиці, звичайно,— із моменту вручення главою дипломатичного представництва вірчих грамот.</w:t>
      </w:r>
    </w:p>
    <w:p w:rsidR="00293FB1" w:rsidRPr="006E2146" w:rsidRDefault="00422BA6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lastRenderedPageBreak/>
        <w:t xml:space="preserve">Розширювальне тлумачення представницької функції дипломатичного представництва дозволяє виділити в цій функції </w:t>
      </w:r>
      <w:proofErr w:type="spellStart"/>
      <w:r w:rsidRPr="006E2146">
        <w:rPr>
          <w:rFonts w:ascii="Times New Roman" w:hAnsi="Times New Roman" w:cs="Times New Roman"/>
          <w:sz w:val="28"/>
          <w:szCs w:val="28"/>
        </w:rPr>
        <w:t>підфункцію</w:t>
      </w:r>
      <w:proofErr w:type="spellEnd"/>
      <w:r w:rsidRPr="006E2146">
        <w:rPr>
          <w:rFonts w:ascii="Times New Roman" w:hAnsi="Times New Roman" w:cs="Times New Roman"/>
          <w:sz w:val="28"/>
          <w:szCs w:val="28"/>
        </w:rPr>
        <w:t>, що у певних обставинах стає самостійною функцією, — це функція дипломатичного захисту</w:t>
      </w:r>
      <w:r w:rsidR="00293FB1" w:rsidRPr="006E2146">
        <w:rPr>
          <w:rFonts w:ascii="Times New Roman" w:hAnsi="Times New Roman" w:cs="Times New Roman"/>
          <w:sz w:val="28"/>
          <w:szCs w:val="28"/>
        </w:rPr>
        <w:t>.</w:t>
      </w:r>
    </w:p>
    <w:p w:rsidR="00293FB1" w:rsidRPr="006E2146" w:rsidRDefault="00422BA6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Вона полягає в тому, що дипломатичне представництво за кордоном представляє і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6E2146">
        <w:rPr>
          <w:rFonts w:ascii="Times New Roman" w:hAnsi="Times New Roman" w:cs="Times New Roman"/>
          <w:sz w:val="28"/>
          <w:szCs w:val="28"/>
        </w:rPr>
        <w:t xml:space="preserve"> на основі практики вироблені критерії правомірності дипломатичного захисту:</w:t>
      </w:r>
    </w:p>
    <w:p w:rsidR="00AD4FF6" w:rsidRPr="006E2146" w:rsidRDefault="00293FB1" w:rsidP="00523F46">
      <w:pPr>
        <w:spacing w:line="360" w:lineRule="auto"/>
        <w:ind w:left="77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>Схема 4</w:t>
      </w:r>
      <w:r w:rsidR="00523F46">
        <w:rPr>
          <w:rFonts w:ascii="Times New Roman" w:hAnsi="Times New Roman" w:cs="Times New Roman"/>
          <w:sz w:val="28"/>
          <w:szCs w:val="28"/>
        </w:rPr>
        <w:t>…</w:t>
      </w:r>
      <w:r w:rsidR="00523F46" w:rsidRPr="00523F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4FF6" w:rsidRPr="006E2146">
        <w:rPr>
          <w:rFonts w:ascii="Times New Roman" w:hAnsi="Times New Roman" w:cs="Times New Roman"/>
          <w:sz w:val="28"/>
          <w:szCs w:val="28"/>
        </w:rPr>
        <w:t>аженням</w:t>
      </w:r>
      <w:proofErr w:type="spellEnd"/>
      <w:r w:rsidR="00AD4FF6" w:rsidRPr="006E2146">
        <w:rPr>
          <w:rFonts w:ascii="Times New Roman" w:hAnsi="Times New Roman" w:cs="Times New Roman"/>
          <w:sz w:val="28"/>
          <w:szCs w:val="28"/>
        </w:rPr>
        <w:t xml:space="preserve"> процесу інтеґрації дип</w:t>
      </w:r>
      <w:r w:rsidR="00AD4FF6" w:rsidRPr="006E2146">
        <w:rPr>
          <w:rFonts w:ascii="Times New Roman" w:hAnsi="Times New Roman" w:cs="Times New Roman"/>
          <w:sz w:val="28"/>
          <w:szCs w:val="28"/>
        </w:rPr>
        <w:softHyphen/>
        <w:t>ломатичної та консульської служби як закордонної служби загалом.</w:t>
      </w:r>
      <w:r w:rsidR="003C4AEA">
        <w:rPr>
          <w:rFonts w:ascii="Times New Roman" w:hAnsi="Times New Roman" w:cs="Times New Roman"/>
          <w:sz w:val="28"/>
          <w:szCs w:val="28"/>
        </w:rPr>
        <w:t xml:space="preserve"> [9</w:t>
      </w:r>
      <w:r w:rsidR="003C4AEA" w:rsidRPr="00932D5A">
        <w:rPr>
          <w:rFonts w:ascii="Times New Roman" w:hAnsi="Times New Roman" w:cs="Times New Roman"/>
          <w:sz w:val="28"/>
          <w:szCs w:val="28"/>
        </w:rPr>
        <w:t>, с</w:t>
      </w:r>
      <w:r w:rsidR="003C4AEA">
        <w:rPr>
          <w:rFonts w:ascii="Times New Roman" w:hAnsi="Times New Roman" w:cs="Times New Roman"/>
          <w:sz w:val="28"/>
          <w:szCs w:val="28"/>
        </w:rPr>
        <w:t>т</w:t>
      </w:r>
      <w:r w:rsidR="003C4AEA" w:rsidRPr="00932D5A">
        <w:rPr>
          <w:rFonts w:ascii="Times New Roman" w:hAnsi="Times New Roman" w:cs="Times New Roman"/>
          <w:sz w:val="28"/>
          <w:szCs w:val="28"/>
        </w:rPr>
        <w:t>.</w:t>
      </w:r>
      <w:r w:rsidR="003C4AEA">
        <w:rPr>
          <w:rFonts w:ascii="Times New Roman" w:hAnsi="Times New Roman" w:cs="Times New Roman"/>
          <w:sz w:val="28"/>
          <w:szCs w:val="28"/>
        </w:rPr>
        <w:t xml:space="preserve"> 2</w:t>
      </w:r>
      <w:r w:rsidR="003C4AEA" w:rsidRPr="00932D5A">
        <w:rPr>
          <w:rFonts w:ascii="Times New Roman" w:hAnsi="Times New Roman" w:cs="Times New Roman"/>
          <w:sz w:val="28"/>
          <w:szCs w:val="28"/>
        </w:rPr>
        <w:t>]</w:t>
      </w:r>
    </w:p>
    <w:p w:rsidR="00AD4FF6" w:rsidRPr="00523F46" w:rsidRDefault="00AD4FF6" w:rsidP="00AD4F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Підсумовуючи,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AD4FF6" w:rsidRPr="006E2146" w:rsidRDefault="00AD4FF6" w:rsidP="00AD4F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> </w:t>
      </w:r>
    </w:p>
    <w:p w:rsidR="00AD4FF6" w:rsidRPr="006E2146" w:rsidRDefault="00AD4FF6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BB3" w:rsidRPr="006E2146" w:rsidRDefault="00AD4FF6" w:rsidP="002E586E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1</w:t>
      </w:r>
      <w:r w:rsidR="00AE5BB3" w:rsidRPr="006E2146">
        <w:rPr>
          <w:rFonts w:ascii="Times New Roman" w:hAnsi="Times New Roman" w:cs="Times New Roman"/>
          <w:b/>
          <w:sz w:val="28"/>
          <w:szCs w:val="28"/>
        </w:rPr>
        <w:t>.3.Правові засади діяльності дипломатичних представництв.</w:t>
      </w:r>
    </w:p>
    <w:p w:rsidR="00AD4FF6" w:rsidRPr="006E2146" w:rsidRDefault="00A6000D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Правові засади діяльності </w:t>
      </w:r>
      <w:r w:rsidR="00AD4FF6" w:rsidRPr="006E2146">
        <w:rPr>
          <w:rFonts w:ascii="Times New Roman" w:hAnsi="Times New Roman" w:cs="Times New Roman"/>
          <w:sz w:val="28"/>
          <w:szCs w:val="28"/>
        </w:rPr>
        <w:t xml:space="preserve">представництв України за кордоном, втім як і інших закордонних дипломатичних установ України, регулюється міжнародним законодавством, національним законодавством України та законодавством держави перебування. Таким чином, очевидно вбачається необхідність збалансування й узгодження правових норм таких різних законодавств. </w:t>
      </w:r>
    </w:p>
    <w:p w:rsidR="00A6000D" w:rsidRPr="006E2146" w:rsidRDefault="00A6000D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 З</w:t>
      </w:r>
      <w:r w:rsidR="00AD4FF6" w:rsidRPr="006E2146">
        <w:rPr>
          <w:rFonts w:ascii="Times New Roman" w:hAnsi="Times New Roman" w:cs="Times New Roman"/>
          <w:sz w:val="28"/>
          <w:szCs w:val="28"/>
        </w:rPr>
        <w:t>окрема Віденська конвенція про дипломатичні зносини від 18.04.1961 р., регламентує лише основні функції дипломатичних представництв, а їх детальне визначення має міститись в актах вже національного законодавства держави.</w:t>
      </w:r>
      <w:r w:rsidR="003C4AEA">
        <w:rPr>
          <w:rFonts w:ascii="Times New Roman" w:hAnsi="Times New Roman" w:cs="Times New Roman"/>
          <w:sz w:val="28"/>
          <w:szCs w:val="28"/>
        </w:rPr>
        <w:t xml:space="preserve"> [9</w:t>
      </w:r>
      <w:r w:rsidR="003C4AEA" w:rsidRPr="00932D5A">
        <w:rPr>
          <w:rFonts w:ascii="Times New Roman" w:hAnsi="Times New Roman" w:cs="Times New Roman"/>
          <w:sz w:val="28"/>
          <w:szCs w:val="28"/>
        </w:rPr>
        <w:t>]</w:t>
      </w:r>
    </w:p>
    <w:p w:rsidR="00EE1E0E" w:rsidRPr="006E2146" w:rsidRDefault="00EE1E0E" w:rsidP="00EE1E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lastRenderedPageBreak/>
        <w:t xml:space="preserve">По суті, національне законодавство України повинне забезпечувати реалізацію і розвиток базового статусу дипломатичних установ та їх працівників, встановленого нормами міжнародного права. </w:t>
      </w:r>
    </w:p>
    <w:p w:rsidR="00A6000D" w:rsidRPr="00523F46" w:rsidRDefault="00523F46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453C13" w:rsidRPr="00523F46" w:rsidRDefault="00EE1E0E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2E586E" w:rsidRDefault="002E586E" w:rsidP="003C4AEA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6E" w:rsidRDefault="002E586E" w:rsidP="003C4AEA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6E" w:rsidRDefault="002E586E" w:rsidP="003C4AEA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6E" w:rsidRDefault="002E586E" w:rsidP="003C4AEA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C13" w:rsidRPr="006E2146" w:rsidRDefault="00453C13" w:rsidP="003C4AEA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РОЗДІЛ 2</w:t>
      </w:r>
    </w:p>
    <w:p w:rsidR="00AE5BB3" w:rsidRPr="006E2146" w:rsidRDefault="00AE5BB3" w:rsidP="003C4AEA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ОРГАНІЗАЦІЯ РОБОТИ ДИПЛОМАТИЧНОГО ПРЕДСТАВНИЦТВА</w:t>
      </w:r>
    </w:p>
    <w:p w:rsidR="00AE5BB3" w:rsidRPr="006E2146" w:rsidRDefault="00AE5BB3" w:rsidP="003C4AE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2.1.</w:t>
      </w:r>
      <w:r w:rsidR="00453C13" w:rsidRPr="006E2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146">
        <w:rPr>
          <w:rFonts w:ascii="Times New Roman" w:hAnsi="Times New Roman" w:cs="Times New Roman"/>
          <w:b/>
          <w:sz w:val="28"/>
          <w:szCs w:val="28"/>
        </w:rPr>
        <w:t>Порядок призначення глави та членів дипломатичного представництва.</w:t>
      </w:r>
    </w:p>
    <w:p w:rsidR="00453C13" w:rsidRPr="006E2146" w:rsidRDefault="00453C13" w:rsidP="00453C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>Одне з головних питань, що виникає після домовленості між сторонами про встановлення дипломатичних відносин на певному рівні, — це призначення глави дипломатичного представництва.</w:t>
      </w:r>
    </w:p>
    <w:p w:rsidR="00453C13" w:rsidRPr="006E2146" w:rsidRDefault="00453C13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Відомий французький юрист К. </w:t>
      </w:r>
      <w:proofErr w:type="spellStart"/>
      <w:r w:rsidRPr="006E2146">
        <w:rPr>
          <w:rFonts w:ascii="Times New Roman" w:hAnsi="Times New Roman" w:cs="Times New Roman"/>
          <w:sz w:val="28"/>
          <w:szCs w:val="28"/>
        </w:rPr>
        <w:t>Кольяр</w:t>
      </w:r>
      <w:proofErr w:type="spellEnd"/>
      <w:r w:rsidRPr="006E2146">
        <w:rPr>
          <w:rFonts w:ascii="Times New Roman" w:hAnsi="Times New Roman" w:cs="Times New Roman"/>
          <w:sz w:val="28"/>
          <w:szCs w:val="28"/>
        </w:rPr>
        <w:t xml:space="preserve"> підкреслював, що дипломатичний представник — це посередник, представ</w:t>
      </w:r>
      <w:r w:rsidRPr="006E2146">
        <w:rPr>
          <w:rFonts w:ascii="Times New Roman" w:hAnsi="Times New Roman" w:cs="Times New Roman"/>
          <w:sz w:val="28"/>
          <w:szCs w:val="28"/>
        </w:rPr>
        <w:softHyphen/>
        <w:t xml:space="preserve">ник і спостерігач водночас. Як </w:t>
      </w:r>
      <w:r w:rsidR="00523F46">
        <w:rPr>
          <w:rFonts w:ascii="Times New Roman" w:hAnsi="Times New Roman" w:cs="Times New Roman"/>
          <w:sz w:val="28"/>
          <w:szCs w:val="28"/>
        </w:rPr>
        <w:t>…</w:t>
      </w:r>
      <w:r w:rsidRPr="006E2146">
        <w:rPr>
          <w:rFonts w:ascii="Times New Roman" w:hAnsi="Times New Roman" w:cs="Times New Roman"/>
          <w:sz w:val="28"/>
          <w:szCs w:val="28"/>
        </w:rPr>
        <w:t xml:space="preserve"> що представляє свою дер</w:t>
      </w:r>
      <w:r w:rsidRPr="006E2146">
        <w:rPr>
          <w:rFonts w:ascii="Times New Roman" w:hAnsi="Times New Roman" w:cs="Times New Roman"/>
          <w:sz w:val="28"/>
          <w:szCs w:val="28"/>
        </w:rPr>
        <w:softHyphen/>
        <w:t>жаву і вчиняє певні дії від її імені. Він наділений необхід</w:t>
      </w:r>
      <w:r w:rsidRPr="006E2146">
        <w:rPr>
          <w:rFonts w:ascii="Times New Roman" w:hAnsi="Times New Roman" w:cs="Times New Roman"/>
          <w:sz w:val="28"/>
          <w:szCs w:val="28"/>
        </w:rPr>
        <w:softHyphen/>
        <w:t>ними повноваженнями вступати в офіційні відносини з вла</w:t>
      </w:r>
      <w:r w:rsidRPr="006E2146">
        <w:rPr>
          <w:rFonts w:ascii="Times New Roman" w:hAnsi="Times New Roman" w:cs="Times New Roman"/>
          <w:sz w:val="28"/>
          <w:szCs w:val="28"/>
        </w:rPr>
        <w:softHyphen/>
        <w:t xml:space="preserve">дою держави перебування. </w:t>
      </w:r>
      <w:r w:rsidR="003C4AEA">
        <w:rPr>
          <w:rFonts w:ascii="Times New Roman" w:hAnsi="Times New Roman" w:cs="Times New Roman"/>
          <w:sz w:val="28"/>
          <w:szCs w:val="28"/>
        </w:rPr>
        <w:t xml:space="preserve"> [12.</w:t>
      </w:r>
      <w:r w:rsidR="003C4AEA" w:rsidRPr="00932D5A">
        <w:rPr>
          <w:rFonts w:ascii="Times New Roman" w:hAnsi="Times New Roman" w:cs="Times New Roman"/>
          <w:sz w:val="28"/>
          <w:szCs w:val="28"/>
        </w:rPr>
        <w:t xml:space="preserve"> с.</w:t>
      </w:r>
      <w:r w:rsidR="003C4AEA">
        <w:rPr>
          <w:rFonts w:ascii="Times New Roman" w:hAnsi="Times New Roman" w:cs="Times New Roman"/>
          <w:sz w:val="28"/>
          <w:szCs w:val="28"/>
        </w:rPr>
        <w:t xml:space="preserve"> 70</w:t>
      </w:r>
      <w:r w:rsidR="003C4AEA" w:rsidRPr="00932D5A">
        <w:rPr>
          <w:rFonts w:ascii="Times New Roman" w:hAnsi="Times New Roman" w:cs="Times New Roman"/>
          <w:sz w:val="28"/>
          <w:szCs w:val="28"/>
        </w:rPr>
        <w:t>]</w:t>
      </w:r>
    </w:p>
    <w:p w:rsidR="00453C13" w:rsidRPr="006E2146" w:rsidRDefault="00453C13" w:rsidP="00453C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>Отримавши акредитацію, дип</w:t>
      </w:r>
      <w:r w:rsidRPr="006E2146">
        <w:rPr>
          <w:rFonts w:ascii="Times New Roman" w:hAnsi="Times New Roman" w:cs="Times New Roman"/>
          <w:sz w:val="28"/>
          <w:szCs w:val="28"/>
        </w:rPr>
        <w:softHyphen/>
        <w:t>ломатичний представник уже не повинен кожного разу пред'являти свої формальні повноваження для підтверджен</w:t>
      </w:r>
      <w:r w:rsidRPr="006E2146">
        <w:rPr>
          <w:rFonts w:ascii="Times New Roman" w:hAnsi="Times New Roman" w:cs="Times New Roman"/>
          <w:sz w:val="28"/>
          <w:szCs w:val="28"/>
        </w:rPr>
        <w:softHyphen/>
        <w:t>ня своїх дій. Третя його ознака реалізується через телегра</w:t>
      </w:r>
      <w:r w:rsidRPr="006E2146">
        <w:rPr>
          <w:rFonts w:ascii="Times New Roman" w:hAnsi="Times New Roman" w:cs="Times New Roman"/>
          <w:sz w:val="28"/>
          <w:szCs w:val="28"/>
        </w:rPr>
        <w:softHyphen/>
        <w:t>ми, депеші, доповідні записки, в яких він інформує своє МЗС про всі події політичного, економічного і соціального життя країни, в якій він акредитований.</w:t>
      </w:r>
    </w:p>
    <w:p w:rsidR="00453C13" w:rsidRPr="006E2146" w:rsidRDefault="00453C13" w:rsidP="00453C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lastRenderedPageBreak/>
        <w:t>Правовий статус глави дипломатичного представництва характеризується двома особливостями:</w:t>
      </w:r>
    </w:p>
    <w:p w:rsidR="00591E8E" w:rsidRPr="006E2146" w:rsidRDefault="00453C13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- По-перше, глава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591E8E" w:rsidRPr="006E2146">
        <w:rPr>
          <w:rFonts w:ascii="Times New Roman" w:hAnsi="Times New Roman" w:cs="Times New Roman"/>
          <w:sz w:val="28"/>
          <w:szCs w:val="28"/>
        </w:rPr>
        <w:t xml:space="preserve"> поста </w:t>
      </w:r>
      <w:proofErr w:type="spellStart"/>
      <w:r w:rsidR="00591E8E" w:rsidRPr="006E2146">
        <w:rPr>
          <w:rFonts w:ascii="Times New Roman" w:hAnsi="Times New Roman" w:cs="Times New Roman"/>
          <w:sz w:val="28"/>
          <w:szCs w:val="28"/>
        </w:rPr>
        <w:t>дуайєна</w:t>
      </w:r>
      <w:proofErr w:type="spellEnd"/>
      <w:r w:rsidR="00591E8E" w:rsidRPr="006E2146">
        <w:rPr>
          <w:rFonts w:ascii="Times New Roman" w:hAnsi="Times New Roman" w:cs="Times New Roman"/>
          <w:sz w:val="28"/>
          <w:szCs w:val="28"/>
        </w:rPr>
        <w:t xml:space="preserve"> дипло</w:t>
      </w:r>
      <w:r w:rsidR="00591E8E" w:rsidRPr="006E2146">
        <w:rPr>
          <w:rFonts w:ascii="Times New Roman" w:hAnsi="Times New Roman" w:cs="Times New Roman"/>
          <w:sz w:val="28"/>
          <w:szCs w:val="28"/>
        </w:rPr>
        <w:softHyphen/>
        <w:t>матичного корпусу.</w:t>
      </w:r>
    </w:p>
    <w:p w:rsidR="00591E8E" w:rsidRPr="00523F46" w:rsidRDefault="00591E8E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453C13" w:rsidRPr="006E2146" w:rsidRDefault="00453C1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Pr="006E2146" w:rsidRDefault="00AE5BB3" w:rsidP="006918DB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2.2. Персонал дипломатичного представництва.</w:t>
      </w:r>
    </w:p>
    <w:p w:rsidR="00942AA0" w:rsidRPr="006E2146" w:rsidRDefault="00942AA0" w:rsidP="00942A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Постійне дипломатичне представництво за кордоном (посольство або місія) — це особливого роду державна установа, на яку покладено завдання підтримувати й розвивати офіційні стосунки з країною перебування, захищати в ній права та інтереси </w:t>
      </w:r>
      <w:proofErr w:type="spellStart"/>
      <w:r w:rsidRPr="006E2146">
        <w:rPr>
          <w:rFonts w:ascii="Times New Roman" w:hAnsi="Times New Roman" w:cs="Times New Roman"/>
          <w:sz w:val="28"/>
          <w:szCs w:val="28"/>
        </w:rPr>
        <w:t>акредитуючої</w:t>
      </w:r>
      <w:proofErr w:type="spellEnd"/>
      <w:r w:rsidRPr="006E2146">
        <w:rPr>
          <w:rFonts w:ascii="Times New Roman" w:hAnsi="Times New Roman" w:cs="Times New Roman"/>
          <w:sz w:val="28"/>
          <w:szCs w:val="28"/>
        </w:rPr>
        <w:t xml:space="preserve"> держави, її громадян і юридичних осіб. Для виконання цього завдання дипломатичне представництво потребує певних засобів та можливостей, а також необхідного складу співробітників.</w:t>
      </w:r>
    </w:p>
    <w:p w:rsidR="00942AA0" w:rsidRPr="006E2146" w:rsidRDefault="00942AA0" w:rsidP="00942A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Одне із першочергових завдань при формуванні посольства чи місії — укомплектування їх персоналом. За всіх відмінностей у структурі та організації роботи посольств і місій окремих країн, котрі спричинені різними геополітичними параметрами, формами державного правління та іншими чинниками, кожне дипломатичне представництво складається із трьох категорій співробітників. </w:t>
      </w:r>
      <w:r w:rsidR="006918DB">
        <w:rPr>
          <w:rFonts w:ascii="Times New Roman" w:hAnsi="Times New Roman" w:cs="Times New Roman"/>
          <w:sz w:val="28"/>
          <w:szCs w:val="28"/>
        </w:rPr>
        <w:t xml:space="preserve"> [16</w:t>
      </w:r>
      <w:r w:rsidR="006918DB" w:rsidRPr="00932D5A">
        <w:rPr>
          <w:rFonts w:ascii="Times New Roman" w:hAnsi="Times New Roman" w:cs="Times New Roman"/>
          <w:sz w:val="28"/>
          <w:szCs w:val="28"/>
        </w:rPr>
        <w:t>, с.</w:t>
      </w:r>
      <w:r w:rsidR="006918DB">
        <w:rPr>
          <w:rFonts w:ascii="Times New Roman" w:hAnsi="Times New Roman" w:cs="Times New Roman"/>
          <w:sz w:val="28"/>
          <w:szCs w:val="28"/>
        </w:rPr>
        <w:t xml:space="preserve"> 106</w:t>
      </w:r>
      <w:r w:rsidR="006918DB" w:rsidRPr="00932D5A">
        <w:rPr>
          <w:rFonts w:ascii="Times New Roman" w:hAnsi="Times New Roman" w:cs="Times New Roman"/>
          <w:sz w:val="28"/>
          <w:szCs w:val="28"/>
        </w:rPr>
        <w:t>]</w:t>
      </w:r>
    </w:p>
    <w:p w:rsidR="00942AA0" w:rsidRPr="006E2146" w:rsidRDefault="00942AA0" w:rsidP="00942A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t>Сучасне дипломатичне право чітко визначає правовий статус, дипломатичні привілеї та імунітети кожної із зазначених категорій осіб, які працюють у посольствах або місіях.</w:t>
      </w:r>
    </w:p>
    <w:p w:rsidR="006E2146" w:rsidRPr="00523F46" w:rsidRDefault="00942AA0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146">
        <w:rPr>
          <w:rFonts w:ascii="Times New Roman" w:hAnsi="Times New Roman" w:cs="Times New Roman"/>
          <w:sz w:val="28"/>
          <w:szCs w:val="28"/>
        </w:rPr>
        <w:t xml:space="preserve">Віденська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0A38FB" w:rsidRPr="000A38FB" w:rsidRDefault="000A38FB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0A38FB">
        <w:rPr>
          <w:rFonts w:ascii="Times New Roman" w:hAnsi="Times New Roman" w:cs="Times New Roman"/>
          <w:sz w:val="28"/>
          <w:szCs w:val="28"/>
        </w:rPr>
        <w:t>».</w:t>
      </w:r>
    </w:p>
    <w:p w:rsidR="006E2146" w:rsidRPr="006E2146" w:rsidRDefault="006E2146" w:rsidP="006E21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E8E" w:rsidRPr="006E2146" w:rsidRDefault="00591E8E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Default="00AE5BB3" w:rsidP="006918DB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2.3. Привілеї та імунітети дипломатичного представництва.</w:t>
      </w:r>
    </w:p>
    <w:p w:rsidR="000A38FB" w:rsidRDefault="000A38FB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B">
        <w:rPr>
          <w:rFonts w:ascii="Times New Roman" w:hAnsi="Times New Roman" w:cs="Times New Roman"/>
          <w:sz w:val="28"/>
          <w:szCs w:val="28"/>
        </w:rPr>
        <w:t>У міжнародній доктрині існує декілька принципових підходів до обґрунтування надання дипломатичних привілеїв та імунітетів:</w:t>
      </w:r>
    </w:p>
    <w:p w:rsidR="000A38FB" w:rsidRDefault="000A38FB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B">
        <w:rPr>
          <w:rFonts w:ascii="Times New Roman" w:hAnsi="Times New Roman" w:cs="Times New Roman"/>
          <w:sz w:val="28"/>
          <w:szCs w:val="28"/>
        </w:rPr>
        <w:lastRenderedPageBreak/>
        <w:t xml:space="preserve"> 1) принцип взаємності, у основі якого лежить розуміння того, що надання дипломатичних привілеїв та імунітету здійснюється на взаємній основі; </w:t>
      </w:r>
    </w:p>
    <w:p w:rsidR="000A38FB" w:rsidRDefault="000A38FB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B">
        <w:rPr>
          <w:rFonts w:ascii="Times New Roman" w:hAnsi="Times New Roman" w:cs="Times New Roman"/>
          <w:sz w:val="28"/>
          <w:szCs w:val="28"/>
        </w:rPr>
        <w:t xml:space="preserve">2) принцип альтернативності, підґрунтям якого є твердження про те, що надання привілеїв та імунітетів є правом, а не обов’язком держави; </w:t>
      </w:r>
    </w:p>
    <w:p w:rsidR="00AA186C" w:rsidRDefault="000A38FB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B">
        <w:rPr>
          <w:rFonts w:ascii="Times New Roman" w:hAnsi="Times New Roman" w:cs="Times New Roman"/>
          <w:sz w:val="28"/>
          <w:szCs w:val="28"/>
        </w:rPr>
        <w:t xml:space="preserve">3)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0A38FB">
        <w:rPr>
          <w:rFonts w:ascii="Times New Roman" w:hAnsi="Times New Roman" w:cs="Times New Roman"/>
          <w:sz w:val="28"/>
          <w:szCs w:val="28"/>
        </w:rPr>
        <w:t xml:space="preserve"> . Імунітет – це сукупність привілеїв та імунітетів суб’єкта міжнародного права, який здійснює зовнішні зносини, а отже, це сукупність особливих особистих прав і переваг, що полегшують роботу зарубіжних представників. </w:t>
      </w:r>
      <w:r w:rsidR="006918DB">
        <w:rPr>
          <w:rFonts w:ascii="Times New Roman" w:hAnsi="Times New Roman" w:cs="Times New Roman"/>
          <w:sz w:val="28"/>
          <w:szCs w:val="28"/>
        </w:rPr>
        <w:t xml:space="preserve"> [18</w:t>
      </w:r>
      <w:r w:rsidR="006918DB" w:rsidRPr="00932D5A">
        <w:rPr>
          <w:rFonts w:ascii="Times New Roman" w:hAnsi="Times New Roman" w:cs="Times New Roman"/>
          <w:sz w:val="28"/>
          <w:szCs w:val="28"/>
        </w:rPr>
        <w:t>, с.</w:t>
      </w:r>
      <w:r w:rsidR="006918DB">
        <w:rPr>
          <w:rFonts w:ascii="Times New Roman" w:hAnsi="Times New Roman" w:cs="Times New Roman"/>
          <w:sz w:val="28"/>
          <w:szCs w:val="28"/>
        </w:rPr>
        <w:t xml:space="preserve"> 142</w:t>
      </w:r>
      <w:r w:rsidR="006918DB" w:rsidRPr="00932D5A">
        <w:rPr>
          <w:rFonts w:ascii="Times New Roman" w:hAnsi="Times New Roman" w:cs="Times New Roman"/>
          <w:sz w:val="28"/>
          <w:szCs w:val="28"/>
        </w:rPr>
        <w:t>]</w:t>
      </w:r>
    </w:p>
    <w:p w:rsidR="00F75A05" w:rsidRPr="00523F46" w:rsidRDefault="000A38FB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8FB">
        <w:rPr>
          <w:rFonts w:ascii="Times New Roman" w:hAnsi="Times New Roman" w:cs="Times New Roman"/>
          <w:sz w:val="28"/>
          <w:szCs w:val="28"/>
        </w:rPr>
        <w:t xml:space="preserve">Також імунітет – це вилучення з-під адміністративної, кримінальної та цивільної юрисдикцій держави перебування. До цього відносяться право на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F75A05" w:rsidRPr="00523F46" w:rsidRDefault="00F75A05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D7004E" w:rsidRDefault="00D7004E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04E" w:rsidRDefault="00D7004E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Default="00AE5BB3" w:rsidP="006918DB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2.4. Особливості юридичної відповідальності дипломатичних агентів на території держави перебування.</w:t>
      </w:r>
    </w:p>
    <w:p w:rsidR="009B34F5" w:rsidRPr="009B34F5" w:rsidRDefault="009B34F5" w:rsidP="009B34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4F5">
        <w:rPr>
          <w:rFonts w:ascii="Times New Roman" w:hAnsi="Times New Roman" w:cs="Times New Roman"/>
          <w:sz w:val="28"/>
          <w:szCs w:val="28"/>
        </w:rPr>
        <w:t xml:space="preserve">Особливості юридичної відповідальності дипломатичних агентів напряму залежать від існування одного із імунітетів, а саме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B34F5">
        <w:rPr>
          <w:rFonts w:ascii="Times New Roman" w:hAnsi="Times New Roman" w:cs="Times New Roman"/>
          <w:sz w:val="28"/>
          <w:szCs w:val="28"/>
        </w:rPr>
        <w:t>мунітет</w:t>
      </w:r>
      <w:r>
        <w:rPr>
          <w:rFonts w:ascii="Times New Roman" w:hAnsi="Times New Roman" w:cs="Times New Roman"/>
          <w:sz w:val="28"/>
          <w:szCs w:val="28"/>
        </w:rPr>
        <w:t>у від судової юрисдикції. Суть цього імунітету розкривається у наступних положеннях</w:t>
      </w:r>
      <w:r w:rsidR="006918DB">
        <w:rPr>
          <w:rFonts w:ascii="Times New Roman" w:hAnsi="Times New Roman" w:cs="Times New Roman"/>
          <w:sz w:val="28"/>
          <w:szCs w:val="28"/>
        </w:rPr>
        <w:t>: [20</w:t>
      </w:r>
      <w:r w:rsidR="006918DB" w:rsidRPr="00932D5A">
        <w:rPr>
          <w:rFonts w:ascii="Times New Roman" w:hAnsi="Times New Roman" w:cs="Times New Roman"/>
          <w:sz w:val="28"/>
          <w:szCs w:val="28"/>
        </w:rPr>
        <w:t>, с.</w:t>
      </w:r>
      <w:r w:rsidR="006918DB">
        <w:rPr>
          <w:rFonts w:ascii="Times New Roman" w:hAnsi="Times New Roman" w:cs="Times New Roman"/>
          <w:sz w:val="28"/>
          <w:szCs w:val="28"/>
        </w:rPr>
        <w:t xml:space="preserve"> 271</w:t>
      </w:r>
      <w:r w:rsidR="006918DB" w:rsidRPr="00932D5A">
        <w:rPr>
          <w:rFonts w:ascii="Times New Roman" w:hAnsi="Times New Roman" w:cs="Times New Roman"/>
          <w:sz w:val="28"/>
          <w:szCs w:val="28"/>
        </w:rPr>
        <w:t>]</w:t>
      </w:r>
    </w:p>
    <w:p w:rsidR="00D7004E" w:rsidRPr="00D7004E" w:rsidRDefault="009B34F5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34F5">
        <w:rPr>
          <w:rFonts w:ascii="Times New Roman" w:hAnsi="Times New Roman" w:cs="Times New Roman"/>
          <w:sz w:val="28"/>
          <w:szCs w:val="28"/>
        </w:rPr>
        <w:t xml:space="preserve">) імунітет від кримінальної юрисдикції. За винятком випадків позбавлення імунітету </w:t>
      </w:r>
      <w:proofErr w:type="spellStart"/>
      <w:r w:rsidRPr="009B34F5">
        <w:rPr>
          <w:rFonts w:ascii="Times New Roman" w:hAnsi="Times New Roman" w:cs="Times New Roman"/>
          <w:sz w:val="28"/>
          <w:szCs w:val="28"/>
        </w:rPr>
        <w:t>акредитуючою</w:t>
      </w:r>
      <w:proofErr w:type="spellEnd"/>
      <w:r w:rsidRPr="009B34F5">
        <w:rPr>
          <w:rFonts w:ascii="Times New Roman" w:hAnsi="Times New Roman" w:cs="Times New Roman"/>
          <w:sz w:val="28"/>
          <w:szCs w:val="28"/>
        </w:rPr>
        <w:t xml:space="preserve"> державою, дипломатичні агенти не можуть бути притягнуті до кримінальної відповідальності, а відповідні кримінальні справи </w:t>
      </w:r>
      <w:r w:rsidR="00523F46">
        <w:rPr>
          <w:rFonts w:ascii="Times New Roman" w:hAnsi="Times New Roman" w:cs="Times New Roman"/>
          <w:sz w:val="28"/>
          <w:szCs w:val="28"/>
        </w:rPr>
        <w:t>…</w:t>
      </w:r>
      <w:r w:rsidR="00523F46" w:rsidRPr="00523F46">
        <w:rPr>
          <w:rFonts w:ascii="Times New Roman" w:hAnsi="Times New Roman" w:cs="Times New Roman"/>
          <w:sz w:val="28"/>
          <w:szCs w:val="28"/>
        </w:rPr>
        <w:t>.</w:t>
      </w:r>
      <w:r w:rsidR="00D7004E" w:rsidRPr="00D7004E">
        <w:rPr>
          <w:rFonts w:ascii="Times New Roman" w:hAnsi="Times New Roman" w:cs="Times New Roman"/>
          <w:sz w:val="28"/>
          <w:szCs w:val="28"/>
        </w:rPr>
        <w:t xml:space="preserve"> дій направлених на отримання доказів у кримінальному провадженні можливо лише після надання згоди дипломатичного представництва.</w:t>
      </w:r>
    </w:p>
    <w:p w:rsidR="00F75A05" w:rsidRPr="00523F46" w:rsidRDefault="009B34F5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523F46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285203" w:rsidRDefault="0028520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203" w:rsidRDefault="0028520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203" w:rsidRDefault="00285203" w:rsidP="0085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B3" w:rsidRDefault="002E586E" w:rsidP="006918DB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AE5BB3" w:rsidRPr="006E2146">
        <w:rPr>
          <w:rFonts w:ascii="Times New Roman" w:hAnsi="Times New Roman" w:cs="Times New Roman"/>
          <w:b/>
          <w:sz w:val="28"/>
          <w:szCs w:val="28"/>
        </w:rPr>
        <w:t>ИСНОВКИ</w:t>
      </w:r>
    </w:p>
    <w:p w:rsidR="00285203" w:rsidRPr="00523F46" w:rsidRDefault="00FC0BAD" w:rsidP="00523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AD">
        <w:rPr>
          <w:rFonts w:ascii="Times New Roman" w:hAnsi="Times New Roman" w:cs="Times New Roman"/>
          <w:sz w:val="28"/>
          <w:szCs w:val="28"/>
        </w:rPr>
        <w:t xml:space="preserve">Здійснивши ґрунтовне вивчення матеріалу роботи можна підсумувати, що дипломатична служба являє собою </w:t>
      </w:r>
      <w:r>
        <w:rPr>
          <w:rFonts w:ascii="Times New Roman" w:hAnsi="Times New Roman" w:cs="Times New Roman"/>
          <w:sz w:val="28"/>
          <w:szCs w:val="28"/>
        </w:rPr>
        <w:t xml:space="preserve">унікальне творіння, яке за своєю значущістю станом на сьогодні набуває особливо широких повноважень. Адже саме в епоху сьогодення, коли щосекунди виникають нові глобальні економічні та політичні виклики, а необхідність подолання небезпек політичного характеру вимагає дуже </w:t>
      </w:r>
      <w:r w:rsidR="00523F46">
        <w:rPr>
          <w:rFonts w:ascii="Times New Roman" w:hAnsi="Times New Roman" w:cs="Times New Roman"/>
          <w:sz w:val="28"/>
          <w:szCs w:val="28"/>
        </w:rPr>
        <w:t>…</w:t>
      </w:r>
      <w:r w:rsidR="00523F46" w:rsidRPr="00523F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5BB3" w:rsidRDefault="00AE5BB3" w:rsidP="002E586E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СПИСОК ВИКОРИСТАНОЇ ЛШІТЕРАТУРИ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18DB" w:rsidRPr="002E586E">
        <w:rPr>
          <w:rFonts w:ascii="Times New Roman" w:hAnsi="Times New Roman" w:cs="Times New Roman"/>
          <w:sz w:val="28"/>
          <w:szCs w:val="28"/>
        </w:rPr>
        <w:t xml:space="preserve">Конституція України від 28 червня 1996 року. </w:t>
      </w:r>
      <w:r w:rsidR="006918DB" w:rsidRPr="002E58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URL</w:t>
      </w:r>
      <w:r w:rsidR="006918DB" w:rsidRPr="002E586E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6918DB" w:rsidRPr="002E586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918DB" w:rsidRPr="002E586E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https://www.president.gov.ua/documents/constitution</w:t>
        </w:r>
      </w:hyperlink>
      <w:r w:rsidR="006918DB" w:rsidRPr="002E586E">
        <w:rPr>
          <w:rFonts w:ascii="Times New Roman" w:hAnsi="Times New Roman" w:cs="Times New Roman"/>
          <w:bCs/>
          <w:iCs/>
          <w:sz w:val="28"/>
          <w:szCs w:val="28"/>
        </w:rPr>
        <w:t xml:space="preserve">  (дата звернення 03.03.2019)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918DB" w:rsidRPr="002E586E">
        <w:rPr>
          <w:rFonts w:ascii="Times New Roman" w:hAnsi="Times New Roman" w:cs="Times New Roman"/>
          <w:bCs/>
          <w:sz w:val="28"/>
          <w:szCs w:val="28"/>
        </w:rPr>
        <w:t>Антонович М.</w:t>
      </w:r>
      <w:r w:rsidR="006918DB" w:rsidRPr="002E586E">
        <w:rPr>
          <w:rFonts w:ascii="Times New Roman" w:hAnsi="Times New Roman" w:cs="Times New Roman"/>
          <w:sz w:val="28"/>
          <w:szCs w:val="28"/>
        </w:rPr>
        <w:t xml:space="preserve"> Міжнародне право :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>. Київ : Юрінком Інтер, 2011. 384 с.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Федчишин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С.А. Дипломатичне представництво України за кордоном: сучасні проблеми організації та правового забезпечення : монографія. Харків: ФІНН. 2011. 264 с.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Шуміленко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А. Сучасна міжнародно-правова практика здійснення функцій дипломатичних представництв. Публічне право. 2013. № 3. С. 119-126.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Федчишин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С.А. Дипломатичне представництво України за кордоном: сучасні проблеми організації та правового забезпечення : монографія. Харків: ФІНН. 2011. 264 с.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918DB" w:rsidRPr="002E586E">
        <w:rPr>
          <w:rFonts w:ascii="Times New Roman" w:hAnsi="Times New Roman" w:cs="Times New Roman"/>
          <w:sz w:val="28"/>
          <w:szCs w:val="28"/>
        </w:rPr>
        <w:t>Віденська конвенція про право міжнародних договорів від 29 травня 1969 року.</w:t>
      </w:r>
      <w:r w:rsidR="006918DB" w:rsidRPr="002E5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8DB" w:rsidRPr="002E586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918DB" w:rsidRPr="002E586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6918DB" w:rsidRPr="002E586E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https://zakon.rada.gov.ua/laws/card/995_118</w:t>
        </w:r>
      </w:hyperlink>
      <w:r w:rsidR="006918DB" w:rsidRPr="002E586E">
        <w:rPr>
          <w:rFonts w:ascii="Times New Roman" w:hAnsi="Times New Roman" w:cs="Times New Roman"/>
          <w:sz w:val="28"/>
          <w:szCs w:val="28"/>
        </w:rPr>
        <w:t xml:space="preserve"> (дата звернення 10.03.2019 р.)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Кондик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О.П. Роль дипломатичних представництв та консульських</w:t>
      </w:r>
      <w:r w:rsidR="006918DB">
        <w:t xml:space="preserve">. </w:t>
      </w:r>
      <w:r w:rsidR="006918DB" w:rsidRPr="002E586E">
        <w:rPr>
          <w:rFonts w:ascii="Times New Roman" w:hAnsi="Times New Roman" w:cs="Times New Roman"/>
          <w:sz w:val="28"/>
          <w:szCs w:val="28"/>
        </w:rPr>
        <w:t>Часопис Академії адвокатури України. 2013. № 4. С.1-6.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Босюк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К. С. Інформаційно-технологічне забезпечення процесу ведення дипломатичних переговорів. Наука і молодь. 2012. № 1. С. 100-103.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918DB" w:rsidRPr="002E586E">
        <w:rPr>
          <w:rFonts w:ascii="Times New Roman" w:hAnsi="Times New Roman" w:cs="Times New Roman"/>
          <w:sz w:val="28"/>
          <w:szCs w:val="28"/>
        </w:rPr>
        <w:t xml:space="preserve">Віденська конвенція про дипломатичні зносини від 18 квітня 1961 р. </w:t>
      </w:r>
      <w:r w:rsidR="006918DB" w:rsidRPr="002E586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918DB" w:rsidRPr="002E586E">
        <w:rPr>
          <w:rFonts w:ascii="Times New Roman" w:hAnsi="Times New Roman" w:cs="Times New Roman"/>
          <w:sz w:val="28"/>
          <w:szCs w:val="28"/>
        </w:rPr>
        <w:t>:</w:t>
      </w:r>
      <w:r w:rsidR="006918DB" w:rsidRPr="008D6A7B">
        <w:t xml:space="preserve"> </w:t>
      </w:r>
      <w:hyperlink r:id="rId9" w:history="1">
        <w:r w:rsidR="006918DB" w:rsidRPr="002E586E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https://zakon.rada.gov.ua/laws/show/995_048</w:t>
        </w:r>
      </w:hyperlink>
      <w:r w:rsidR="006918DB" w:rsidRPr="002E586E">
        <w:rPr>
          <w:rFonts w:ascii="Times New Roman" w:hAnsi="Times New Roman" w:cs="Times New Roman"/>
          <w:sz w:val="28"/>
          <w:szCs w:val="28"/>
        </w:rPr>
        <w:t xml:space="preserve"> (дата звернення 10.03.2019 р.)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6918DB" w:rsidRPr="002E586E">
        <w:rPr>
          <w:rFonts w:ascii="Times New Roman" w:hAnsi="Times New Roman" w:cs="Times New Roman"/>
          <w:sz w:val="28"/>
          <w:szCs w:val="28"/>
        </w:rPr>
        <w:t xml:space="preserve">Про дипломатичну службу: Закон України від 07 червня 2018 року. </w:t>
      </w:r>
      <w:r w:rsidR="006918DB" w:rsidRPr="002E58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URL</w:t>
      </w:r>
      <w:r w:rsidR="006918DB" w:rsidRPr="002E58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10" w:history="1">
        <w:r w:rsidR="006918DB" w:rsidRPr="002E586E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https://zakon.rada.gov.ua/laws/card/2449-19</w:t>
        </w:r>
      </w:hyperlink>
      <w:r w:rsidR="006918DB" w:rsidRPr="002E58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918DB" w:rsidRPr="002E586E">
        <w:rPr>
          <w:rFonts w:ascii="Times New Roman" w:hAnsi="Times New Roman" w:cs="Times New Roman"/>
          <w:sz w:val="28"/>
          <w:szCs w:val="28"/>
        </w:rPr>
        <w:t>(дата звернення 10.03.2019 р.)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918DB" w:rsidRPr="002E586E">
        <w:rPr>
          <w:rFonts w:ascii="Times New Roman" w:hAnsi="Times New Roman" w:cs="Times New Roman"/>
          <w:sz w:val="28"/>
          <w:szCs w:val="28"/>
        </w:rPr>
        <w:t>Штучний В.В. Правові основи безпеки дипломатичних представництв як орієнтира зовнішньополітичної діяльності держави. Юридична наука. 2015. № 8. С. 55-62.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Панов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А.В. Закордонні дипломатичні установи України: система, функції, види. Науковий вісник Ужгородського університету. 2011 № 15. С.70-74.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918DB" w:rsidRPr="002E586E">
        <w:rPr>
          <w:rFonts w:ascii="Times New Roman" w:hAnsi="Times New Roman" w:cs="Times New Roman"/>
          <w:sz w:val="28"/>
          <w:szCs w:val="28"/>
        </w:rPr>
        <w:t>Веселовський А.І. Реформування системи забезпечення зовнішніх зносин та дипломатичної служби України. Аналітична доповідь. Київ: НІСД. 2015. C. 29-32.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6918DB" w:rsidRPr="002E586E">
        <w:rPr>
          <w:rFonts w:ascii="Times New Roman" w:hAnsi="Times New Roman" w:cs="Times New Roman"/>
          <w:sz w:val="28"/>
          <w:szCs w:val="28"/>
        </w:rPr>
        <w:t xml:space="preserve">Пономаренко О. Дипломатія,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трипломатія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твіпломатія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>: новітній канон дипломатичного дискурсу. Вісник Київського національного університету імені Тараса Шевченка. 2013. № 1. С. 30-33.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6918DB" w:rsidRPr="002E586E">
        <w:rPr>
          <w:rFonts w:ascii="Times New Roman" w:hAnsi="Times New Roman" w:cs="Times New Roman"/>
          <w:bCs/>
          <w:sz w:val="28"/>
          <w:szCs w:val="28"/>
        </w:rPr>
        <w:t>Тимченко Л. Д.</w:t>
      </w:r>
      <w:r w:rsidR="006918DB" w:rsidRPr="002E586E">
        <w:rPr>
          <w:rFonts w:ascii="Times New Roman" w:hAnsi="Times New Roman" w:cs="Times New Roman"/>
          <w:sz w:val="28"/>
          <w:szCs w:val="28"/>
        </w:rPr>
        <w:t> Міжнародне право : підручник. Київ: Знання. 2012. 631 с.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6918DB" w:rsidRPr="002E586E">
        <w:rPr>
          <w:rFonts w:ascii="Times New Roman" w:hAnsi="Times New Roman" w:cs="Times New Roman"/>
          <w:sz w:val="28"/>
          <w:szCs w:val="28"/>
        </w:rPr>
        <w:t>Селецький О. Щодо визначення правового статусу дипломатичних працівників як учасників службово-трудових відносин. Юридичний вісник. 2014. № 6. С. 106-111.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918DB" w:rsidRPr="002E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Шуміленко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А.П. До питання про недоторканість приміщень дипломатичних представництв.</w:t>
      </w:r>
      <w:r w:rsidR="006918DB" w:rsidRPr="00CE3EED">
        <w:t xml:space="preserve"> </w:t>
      </w:r>
      <w:r w:rsidR="006918DB" w:rsidRPr="002E586E">
        <w:rPr>
          <w:rFonts w:ascii="Times New Roman" w:hAnsi="Times New Roman" w:cs="Times New Roman"/>
          <w:sz w:val="28"/>
          <w:szCs w:val="28"/>
        </w:rPr>
        <w:t>Науковий вісник Львівського державного університету внутрішніх справ. 2013. № 2. С. 76-86.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6918DB" w:rsidRPr="002E586E">
        <w:rPr>
          <w:rFonts w:ascii="Times New Roman" w:hAnsi="Times New Roman" w:cs="Times New Roman"/>
          <w:sz w:val="28"/>
          <w:szCs w:val="28"/>
        </w:rPr>
        <w:t xml:space="preserve">В.В. Штучний Привілеї та імунітет дипломатичних представництв.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Visegrad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>. 2015. № 1. С. 142-146.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Єрьоміна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К.С. Дипломатичний імунітет: привілей чи безкарність.  </w:t>
      </w:r>
      <w:r w:rsidR="006918DB" w:rsidRPr="002E58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URL</w:t>
      </w:r>
      <w:r w:rsidR="006918DB" w:rsidRPr="002E586E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6918DB" w:rsidRPr="00B05137">
        <w:t xml:space="preserve"> </w:t>
      </w:r>
      <w:hyperlink r:id="rId11" w:history="1">
        <w:r w:rsidR="006918DB" w:rsidRPr="002E586E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http://www.inter-nauka.com/</w:t>
        </w:r>
      </w:hyperlink>
      <w:r w:rsidR="006918DB" w:rsidRPr="002E586E">
        <w:rPr>
          <w:rFonts w:ascii="Times New Roman" w:hAnsi="Times New Roman" w:cs="Times New Roman"/>
          <w:bCs/>
          <w:iCs/>
          <w:sz w:val="28"/>
          <w:szCs w:val="28"/>
        </w:rPr>
        <w:t xml:space="preserve"> (дата звернення 10.03.2019 р)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="006918DB" w:rsidRPr="002E586E">
        <w:rPr>
          <w:rFonts w:ascii="Times New Roman" w:hAnsi="Times New Roman" w:cs="Times New Roman"/>
          <w:sz w:val="28"/>
          <w:szCs w:val="28"/>
        </w:rPr>
        <w:t>Вапнярчук</w:t>
      </w:r>
      <w:proofErr w:type="spellEnd"/>
      <w:r w:rsidR="006918DB" w:rsidRPr="002E586E">
        <w:rPr>
          <w:rFonts w:ascii="Times New Roman" w:hAnsi="Times New Roman" w:cs="Times New Roman"/>
          <w:sz w:val="28"/>
          <w:szCs w:val="28"/>
        </w:rPr>
        <w:t xml:space="preserve"> Н.М. Деякі питання дисциплінарної відповідальності працівників дипломатичної служби. Держава і право. 2012. № 56. С.271-275.</w:t>
      </w:r>
    </w:p>
    <w:p w:rsidR="006918DB" w:rsidRPr="002E586E" w:rsidRDefault="002E586E" w:rsidP="002E58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="006918DB" w:rsidRPr="002E586E">
        <w:rPr>
          <w:rFonts w:ascii="Times New Roman" w:hAnsi="Times New Roman" w:cs="Times New Roman"/>
          <w:sz w:val="28"/>
          <w:szCs w:val="28"/>
        </w:rPr>
        <w:t>Ященко А.М. Обставини, що виключають застосування кримінальної відповідальності та інші заходи кримінально-правового характеру. Вісник кримінологічної асоціації України. 2017. № 1. С. 178-187.</w:t>
      </w:r>
    </w:p>
    <w:sectPr w:rsidR="006918DB" w:rsidRPr="002E586E" w:rsidSect="00932D5A">
      <w:headerReference w:type="default" r:id="rId12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4B2" w:rsidRDefault="009254B2" w:rsidP="00932D5A">
      <w:pPr>
        <w:spacing w:after="0" w:line="240" w:lineRule="auto"/>
      </w:pPr>
      <w:r>
        <w:separator/>
      </w:r>
    </w:p>
  </w:endnote>
  <w:endnote w:type="continuationSeparator" w:id="0">
    <w:p w:rsidR="009254B2" w:rsidRDefault="009254B2" w:rsidP="0093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4B2" w:rsidRDefault="009254B2" w:rsidP="00932D5A">
      <w:pPr>
        <w:spacing w:after="0" w:line="240" w:lineRule="auto"/>
      </w:pPr>
      <w:r>
        <w:separator/>
      </w:r>
    </w:p>
  </w:footnote>
  <w:footnote w:type="continuationSeparator" w:id="0">
    <w:p w:rsidR="009254B2" w:rsidRDefault="009254B2" w:rsidP="0093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0465256"/>
      <w:docPartObj>
        <w:docPartGallery w:val="Page Numbers (Top of Page)"/>
        <w:docPartUnique/>
      </w:docPartObj>
    </w:sdtPr>
    <w:sdtEndPr/>
    <w:sdtContent>
      <w:p w:rsidR="002E586E" w:rsidRDefault="002E58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84" w:rsidRPr="00765784">
          <w:rPr>
            <w:noProof/>
            <w:lang w:val="ru-RU"/>
          </w:rPr>
          <w:t>5</w:t>
        </w:r>
        <w:r>
          <w:fldChar w:fldCharType="end"/>
        </w:r>
      </w:p>
    </w:sdtContent>
  </w:sdt>
  <w:p w:rsidR="002E586E" w:rsidRDefault="002E58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0068"/>
    <w:multiLevelType w:val="multilevel"/>
    <w:tmpl w:val="722C83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2010AD4"/>
    <w:multiLevelType w:val="multilevel"/>
    <w:tmpl w:val="1302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0134A"/>
    <w:multiLevelType w:val="hybridMultilevel"/>
    <w:tmpl w:val="BF7A620C"/>
    <w:lvl w:ilvl="0" w:tplc="0478C1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B5247E"/>
    <w:multiLevelType w:val="hybridMultilevel"/>
    <w:tmpl w:val="7DAA69F6"/>
    <w:lvl w:ilvl="0" w:tplc="86608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E3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6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18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8A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6D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A6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902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DE2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58"/>
    <w:rsid w:val="00014E92"/>
    <w:rsid w:val="000A38FB"/>
    <w:rsid w:val="00244B58"/>
    <w:rsid w:val="00285203"/>
    <w:rsid w:val="00293FB1"/>
    <w:rsid w:val="002E586E"/>
    <w:rsid w:val="00346DBE"/>
    <w:rsid w:val="00354A64"/>
    <w:rsid w:val="003C4AEA"/>
    <w:rsid w:val="00422BA6"/>
    <w:rsid w:val="00453C13"/>
    <w:rsid w:val="00523F46"/>
    <w:rsid w:val="00591E8E"/>
    <w:rsid w:val="006918DB"/>
    <w:rsid w:val="006E2146"/>
    <w:rsid w:val="006F6BE1"/>
    <w:rsid w:val="00765784"/>
    <w:rsid w:val="008000A1"/>
    <w:rsid w:val="00857031"/>
    <w:rsid w:val="008D6A7B"/>
    <w:rsid w:val="009254B2"/>
    <w:rsid w:val="00932D5A"/>
    <w:rsid w:val="00942AA0"/>
    <w:rsid w:val="009B34F5"/>
    <w:rsid w:val="00A6000D"/>
    <w:rsid w:val="00AA186C"/>
    <w:rsid w:val="00AD4FF6"/>
    <w:rsid w:val="00AE5BB3"/>
    <w:rsid w:val="00B0076D"/>
    <w:rsid w:val="00B05137"/>
    <w:rsid w:val="00B41939"/>
    <w:rsid w:val="00C51FDE"/>
    <w:rsid w:val="00C8254A"/>
    <w:rsid w:val="00CE3EED"/>
    <w:rsid w:val="00D7004E"/>
    <w:rsid w:val="00DD2DC1"/>
    <w:rsid w:val="00EE1E0E"/>
    <w:rsid w:val="00F75A05"/>
    <w:rsid w:val="00FB1D93"/>
    <w:rsid w:val="00F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43A"/>
  <w15:chartTrackingRefBased/>
  <w15:docId w15:val="{EC744F48-9A4C-40B8-A276-B57FD043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B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E0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B34F5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2D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2D5A"/>
  </w:style>
  <w:style w:type="paragraph" w:styleId="a8">
    <w:name w:val="footer"/>
    <w:basedOn w:val="a"/>
    <w:link w:val="a9"/>
    <w:uiPriority w:val="99"/>
    <w:unhideWhenUsed/>
    <w:rsid w:val="00932D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2D5A"/>
  </w:style>
  <w:style w:type="paragraph" w:styleId="aa">
    <w:name w:val="Balloon Text"/>
    <w:basedOn w:val="a"/>
    <w:link w:val="ab"/>
    <w:uiPriority w:val="99"/>
    <w:semiHidden/>
    <w:unhideWhenUsed/>
    <w:rsid w:val="00C5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1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card/995_1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sident.gov.ua/documents/constitu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-nauk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card/244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95_0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Оксана Смолярчук</cp:lastModifiedBy>
  <cp:revision>3</cp:revision>
  <dcterms:created xsi:type="dcterms:W3CDTF">2019-03-13T20:11:00Z</dcterms:created>
  <dcterms:modified xsi:type="dcterms:W3CDTF">2019-03-13T20:13:00Z</dcterms:modified>
</cp:coreProperties>
</file>