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928CD" w:rsidRPr="00FD5800" w:rsidRDefault="0020562F" w:rsidP="00FD5800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FD5800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Актуальні проблеми комунально-побутового забезпечення засуджених та шлях їх</w:t>
      </w:r>
      <w:r w:rsidR="00FD5800" w:rsidRPr="00FD5800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 </w:t>
      </w:r>
      <w:r w:rsidRPr="00FD5800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усунення</w:t>
      </w:r>
    </w:p>
    <w:p w:rsidR="00A5209B" w:rsidRDefault="00A5209B">
      <w:pPr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A5209B" w:rsidRDefault="00A5209B" w:rsidP="00A5209B">
      <w:pPr>
        <w:spacing w:line="360" w:lineRule="auto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ЗМІСТ</w:t>
      </w:r>
    </w:p>
    <w:p w:rsidR="00A5209B" w:rsidRDefault="00A5209B" w:rsidP="00A520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C0D9B">
        <w:rPr>
          <w:rFonts w:ascii="Times New Roman" w:hAnsi="Times New Roman" w:cs="Times New Roman"/>
          <w:color w:val="000000" w:themeColor="text1"/>
          <w:sz w:val="28"/>
          <w:lang w:val="uk-UA"/>
        </w:rPr>
        <w:t>ВСТУП</w:t>
      </w:r>
      <w:r w:rsidR="004174BB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…………………………………………………………………………3</w:t>
      </w:r>
    </w:p>
    <w:p w:rsidR="00A5209B" w:rsidRDefault="00A5209B" w:rsidP="00A520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І.</w:t>
      </w:r>
      <w:r w:rsidR="00B435D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ПОНЯТТЯ ТА ОСОБЛИВОСТІ ЗАБЕЗПЕЧЕННЯ ПРАВ ЗАСУДЖЕНИХ</w:t>
      </w:r>
      <w:r w:rsidR="004174BB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……………………………………………………………………...5</w:t>
      </w:r>
    </w:p>
    <w:p w:rsidR="00B435D5" w:rsidRDefault="00A5209B" w:rsidP="00B435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ІІ.</w:t>
      </w:r>
      <w:r w:rsidR="00B435D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ОСОБЛИВОСТІ КОМУНАЛЬНО-ПОБУТОВОГО ЗАБЕЗПЕЧЕННЯ ПРАВ ЗАСУДЖЕНИХ</w:t>
      </w:r>
      <w:r w:rsidR="008D1A4C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</w:t>
      </w:r>
      <w:r w:rsidR="00887F95">
        <w:rPr>
          <w:rFonts w:ascii="Times New Roman" w:hAnsi="Times New Roman" w:cs="Times New Roman"/>
          <w:color w:val="000000" w:themeColor="text1"/>
          <w:sz w:val="28"/>
          <w:lang w:val="uk-UA"/>
        </w:rPr>
        <w:t>..16</w:t>
      </w:r>
    </w:p>
    <w:p w:rsidR="00A5209B" w:rsidRDefault="00A5209B" w:rsidP="00B435D5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ІІІ.</w:t>
      </w:r>
      <w:r w:rsidR="00D56AE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A77DD0">
        <w:rPr>
          <w:rFonts w:ascii="Times New Roman" w:hAnsi="Times New Roman" w:cs="Times New Roman"/>
          <w:color w:val="000000" w:themeColor="text1"/>
          <w:sz w:val="28"/>
          <w:lang w:val="uk-UA"/>
        </w:rPr>
        <w:t>ЖИТЛОВІ УМОВИ ТА ПРОДОВОЛЬЧЕ ЗАБЕЗПЕЧЕННЯ ЗАСУДЖЕНИХ</w:t>
      </w:r>
      <w:r w:rsidR="008D1A4C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……………………………………………………………………</w:t>
      </w:r>
      <w:r w:rsidR="007B5E8E">
        <w:rPr>
          <w:rFonts w:ascii="Times New Roman" w:hAnsi="Times New Roman" w:cs="Times New Roman"/>
          <w:color w:val="000000" w:themeColor="text1"/>
          <w:sz w:val="28"/>
          <w:lang w:val="uk-UA"/>
        </w:rPr>
        <w:t>.20</w:t>
      </w:r>
    </w:p>
    <w:p w:rsidR="00A5209B" w:rsidRPr="007D5518" w:rsidRDefault="007D5518" w:rsidP="00A520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РОЗДІЛ І</w:t>
      </w:r>
      <w:r>
        <w:rPr>
          <w:rFonts w:ascii="Times New Roman" w:hAnsi="Times New Roman" w:cs="Times New Roman"/>
          <w:color w:val="000000" w:themeColor="text1"/>
          <w:sz w:val="28"/>
          <w:lang w:val="en-US"/>
        </w:rPr>
        <w:t>V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="00A77DD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РЕЧОВЕ ЗАБЕЗПЕЧЕННЯ ТА </w:t>
      </w:r>
      <w:r w:rsidR="00387C1E">
        <w:rPr>
          <w:rFonts w:ascii="Times New Roman" w:hAnsi="Times New Roman" w:cs="Times New Roman"/>
          <w:color w:val="000000" w:themeColor="text1"/>
          <w:sz w:val="28"/>
          <w:lang w:val="uk-UA"/>
        </w:rPr>
        <w:t>ЛАЗНО</w:t>
      </w:r>
      <w:r w:rsidR="00853BA7">
        <w:rPr>
          <w:rFonts w:ascii="Times New Roman" w:hAnsi="Times New Roman" w:cs="Times New Roman"/>
          <w:color w:val="000000" w:themeColor="text1"/>
          <w:sz w:val="28"/>
          <w:lang w:val="uk-UA"/>
        </w:rPr>
        <w:t>-ПРАЛЬНЕ ОБСЛУГОВУВАННЯ ЗАСУДЖЕНИХ</w:t>
      </w:r>
      <w:r w:rsidR="00FE755A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…………………………………………</w:t>
      </w:r>
      <w:r w:rsidR="00B0439A">
        <w:rPr>
          <w:rFonts w:ascii="Times New Roman" w:hAnsi="Times New Roman" w:cs="Times New Roman"/>
          <w:color w:val="000000" w:themeColor="text1"/>
          <w:sz w:val="28"/>
          <w:lang w:val="uk-UA"/>
        </w:rPr>
        <w:t>..25</w:t>
      </w:r>
    </w:p>
    <w:p w:rsidR="00A5209B" w:rsidRDefault="00FE755A" w:rsidP="00A520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ВИСНОВКИ…………………………………………………………………</w:t>
      </w:r>
      <w:r w:rsidR="00B0439A">
        <w:rPr>
          <w:rFonts w:ascii="Times New Roman" w:hAnsi="Times New Roman" w:cs="Times New Roman"/>
          <w:color w:val="000000" w:themeColor="text1"/>
          <w:sz w:val="28"/>
          <w:lang w:val="uk-UA"/>
        </w:rPr>
        <w:t>.28</w:t>
      </w:r>
    </w:p>
    <w:p w:rsidR="00A5209B" w:rsidRPr="00DC0D9B" w:rsidRDefault="00A5209B" w:rsidP="00A5209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C0D9B">
        <w:rPr>
          <w:rFonts w:ascii="Times New Roman" w:hAnsi="Times New Roman" w:cs="Times New Roman"/>
          <w:color w:val="000000" w:themeColor="text1"/>
          <w:sz w:val="28"/>
          <w:lang w:val="uk-UA"/>
        </w:rPr>
        <w:t>СПИСОК ВИКОРИСТАНИХ ДЖЕРЕЛ</w:t>
      </w:r>
      <w:r w:rsidR="00FE755A">
        <w:rPr>
          <w:rFonts w:ascii="Times New Roman" w:hAnsi="Times New Roman" w:cs="Times New Roman"/>
          <w:color w:val="000000" w:themeColor="text1"/>
          <w:sz w:val="28"/>
          <w:lang w:val="uk-UA"/>
        </w:rPr>
        <w:t>…………………………………</w:t>
      </w:r>
      <w:r w:rsidR="00B0439A">
        <w:rPr>
          <w:rFonts w:ascii="Times New Roman" w:hAnsi="Times New Roman" w:cs="Times New Roman"/>
          <w:color w:val="000000" w:themeColor="text1"/>
          <w:sz w:val="28"/>
          <w:lang w:val="uk-UA"/>
        </w:rPr>
        <w:t>...31</w:t>
      </w:r>
    </w:p>
    <w:p w:rsidR="00C23376" w:rsidRDefault="00C23376">
      <w:pPr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C23376" w:rsidRPr="00C23376" w:rsidRDefault="00C23376" w:rsidP="00C233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ВСТУП</w:t>
      </w:r>
    </w:p>
    <w:p w:rsidR="00887F95" w:rsidRDefault="004174BB" w:rsidP="000109C0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51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Актуальність теми дослідження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. 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ля життєд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іяльності суспільства умови ви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конання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та відбування кримінальних по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карань 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завжди були і залишаються одни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ми з найвразливіших, оскільки 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основним 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їх змістом є з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астосування примусу, що призво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дить до значни</w:t>
      </w:r>
      <w:r w:rsid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х обмежень прав і свобод людини </w:t>
      </w:r>
      <w:r w:rsidR="00887F95" w:rsidRPr="00887F95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та </w:t>
      </w:r>
      <w:r w:rsidR="000109C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….</w:t>
      </w:r>
    </w:p>
    <w:p w:rsidR="00E87DEB" w:rsidRPr="00C53AA0" w:rsidRDefault="00C53AA0" w:rsidP="00887F95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C53A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Вивченням питань, пов’язаних із забезпеченням прав засуджених, у науці кримінально-виконавчого права займалися такі вчені, як В. А. Бадира,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           </w:t>
      </w:r>
      <w:r w:rsidRPr="00C53A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Т. А. Денисова, О. М. Джужа, О. В. Лисодєд, М. В. Романов, А. Х. Степанюк, 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                </w:t>
      </w:r>
      <w:r w:rsidRPr="00C53A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І. С. Яковець тощо</w:t>
      </w:r>
      <w:r w:rsidR="002B7D8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4174BB" w:rsidRPr="000C51BD" w:rsidRDefault="004174BB" w:rsidP="004174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51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Мета та завдання роботи. 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Метою </w:t>
      </w:r>
      <w:r w:rsidR="002B7D8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4174BB" w:rsidRPr="000C51BD" w:rsidRDefault="004174BB" w:rsidP="004174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Для досягнення даної мети поставлені наступні завдання:</w:t>
      </w:r>
    </w:p>
    <w:p w:rsidR="004174BB" w:rsidRPr="000C51BD" w:rsidRDefault="002B7D82" w:rsidP="00710E1D">
      <w:pPr>
        <w:numPr>
          <w:ilvl w:val="0"/>
          <w:numId w:val="2"/>
        </w:numPr>
        <w:spacing w:after="0" w:line="360" w:lineRule="auto"/>
        <w:contextualSpacing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4174BB" w:rsidRPr="000C51BD" w:rsidRDefault="004174BB" w:rsidP="004174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51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Об’єктом дослідження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є </w:t>
      </w:r>
      <w:r w:rsidR="002B7D8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4174BB" w:rsidRPr="000C51BD" w:rsidRDefault="004174BB" w:rsidP="004174BB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</w:pPr>
      <w:r w:rsidRPr="000C51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>Предметом дослідження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 xml:space="preserve"> виступають </w:t>
      </w:r>
      <w:r w:rsidR="002B7D82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…</w:t>
      </w:r>
    </w:p>
    <w:p w:rsidR="004174BB" w:rsidRDefault="004174BB" w:rsidP="00AD11AD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51BD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val="uk-UA" w:eastAsia="ru-RU"/>
        </w:rPr>
        <w:t>Методи дослідження.</w:t>
      </w:r>
      <w:r w:rsidRPr="000C51BD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 xml:space="preserve"> При </w:t>
      </w:r>
      <w:r w:rsidR="002B7D8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  <w:t>…</w:t>
      </w:r>
    </w:p>
    <w:p w:rsidR="00C23376" w:rsidRPr="004174BB" w:rsidRDefault="004174BB" w:rsidP="004174BB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val="uk-UA" w:eastAsia="ru-RU"/>
        </w:rPr>
      </w:pPr>
      <w:r w:rsidRPr="000C51BD">
        <w:rPr>
          <w:rFonts w:ascii="Times New Roman" w:eastAsia="Calibri" w:hAnsi="Times New Roman" w:cs="Times New Roman"/>
          <w:b/>
          <w:color w:val="000000" w:themeColor="text1"/>
          <w:sz w:val="28"/>
          <w:szCs w:val="28"/>
          <w:lang w:val="uk-UA"/>
        </w:rPr>
        <w:t xml:space="preserve">Структура роботи 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зумовлена метою і завданнями дослі</w:t>
      </w:r>
      <w:r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дження, складається зі вступу, чоти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рьох розділів, висновків, списку використаних джерел (</w:t>
      </w:r>
      <w:r w:rsidR="00C53AA0">
        <w:rPr>
          <w:rFonts w:ascii="Times New Roman" w:eastAsia="Calibri" w:hAnsi="Times New Roman" w:cs="Times New Roman"/>
          <w:color w:val="000000" w:themeColor="text1"/>
          <w:sz w:val="28"/>
          <w:szCs w:val="28"/>
        </w:rPr>
        <w:t>3</w:t>
      </w:r>
      <w:r w:rsidR="00C53A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2 найменування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). Загальний обсяг роботи –  3</w:t>
      </w:r>
      <w:r w:rsidR="00C53A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4 сторін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к</w:t>
      </w:r>
      <w:r w:rsidR="00C53AA0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и</w:t>
      </w:r>
      <w:r w:rsidRPr="000C51BD">
        <w:rPr>
          <w:rFonts w:ascii="Times New Roman" w:eastAsia="Calibri" w:hAnsi="Times New Roman" w:cs="Times New Roman"/>
          <w:color w:val="000000" w:themeColor="text1"/>
          <w:sz w:val="28"/>
          <w:szCs w:val="28"/>
          <w:lang w:val="uk-UA"/>
        </w:rPr>
        <w:t>.</w:t>
      </w:r>
      <w:r w:rsidR="00C23376"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C23376" w:rsidRPr="00C23376" w:rsidRDefault="00C23376" w:rsidP="00C233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РОЗДІЛ І.</w:t>
      </w:r>
    </w:p>
    <w:p w:rsidR="00C23376" w:rsidRDefault="00C23376" w:rsidP="00C23376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ПОНЯТТЯ ТА ОСОБЛИВОСТІ ЗАБЕЗПЕЧЕННЯ ПРАВ ЗАСУДЖЕНИХ</w:t>
      </w:r>
    </w:p>
    <w:p w:rsidR="007F371F" w:rsidRPr="008B39E1" w:rsidRDefault="00336418" w:rsidP="00336418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У кримінально-</w:t>
      </w:r>
      <w:r w:rsidRPr="00336418">
        <w:rPr>
          <w:rFonts w:ascii="Times New Roman" w:hAnsi="Times New Roman" w:cs="Times New Roman"/>
          <w:color w:val="000000" w:themeColor="text1"/>
          <w:sz w:val="28"/>
          <w:lang w:val="uk-UA"/>
        </w:rPr>
        <w:t>виконавчій системі нашої країни із прийняттям у 2003 році Кримінал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ьно-</w:t>
      </w:r>
      <w:r w:rsidRPr="00336418">
        <w:rPr>
          <w:rFonts w:ascii="Times New Roman" w:hAnsi="Times New Roman" w:cs="Times New Roman"/>
          <w:color w:val="000000" w:themeColor="text1"/>
          <w:sz w:val="28"/>
          <w:lang w:val="uk-UA"/>
        </w:rPr>
        <w:t>виконавчого кодексу України (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далі – </w:t>
      </w:r>
      <w:r w:rsidRPr="00336418">
        <w:rPr>
          <w:rFonts w:ascii="Times New Roman" w:hAnsi="Times New Roman" w:cs="Times New Roman"/>
          <w:color w:val="000000" w:themeColor="text1"/>
          <w:sz w:val="28"/>
          <w:lang w:val="uk-UA"/>
        </w:rPr>
        <w:t>КВК України)</w:t>
      </w:r>
      <w:r w:rsidR="008B39E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8B39E1" w:rsidRPr="008B39E1">
        <w:rPr>
          <w:rFonts w:ascii="Times New Roman" w:hAnsi="Times New Roman" w:cs="Times New Roman"/>
          <w:color w:val="000000" w:themeColor="text1"/>
          <w:sz w:val="28"/>
          <w:lang w:val="uk-UA"/>
        </w:rPr>
        <w:t>[1]</w:t>
      </w:r>
      <w:r w:rsidRPr="00336418">
        <w:rPr>
          <w:rFonts w:ascii="Times New Roman" w:hAnsi="Times New Roman" w:cs="Times New Roman"/>
          <w:color w:val="000000" w:themeColor="text1"/>
          <w:sz w:val="28"/>
          <w:lang w:val="uk-UA"/>
        </w:rPr>
        <w:t>, а згодом і цілої низки інших законів та підзаконних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нормативних актів, які мали по-новому врегулю</w:t>
      </w:r>
      <w:r w:rsidRPr="00336418">
        <w:rPr>
          <w:rFonts w:ascii="Times New Roman" w:hAnsi="Times New Roman" w:cs="Times New Roman"/>
          <w:color w:val="000000" w:themeColor="text1"/>
          <w:sz w:val="28"/>
          <w:lang w:val="uk-UA"/>
        </w:rPr>
        <w:t>вати існую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чі правовідносини у кримінально-вико</w:t>
      </w:r>
      <w:r w:rsidRPr="0033641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навчій сфері, відбулися значні зміни. </w:t>
      </w:r>
    </w:p>
    <w:p w:rsidR="004E5C36" w:rsidRDefault="002B7D82" w:rsidP="00C756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….</w:t>
      </w:r>
      <w:proofErr w:type="gramEnd"/>
      <w:r w:rsidR="00C7562A">
        <w:rPr>
          <w:rFonts w:ascii="Times New Roman" w:hAnsi="Times New Roman" w:cs="Times New Roman"/>
          <w:color w:val="000000" w:themeColor="text1"/>
          <w:sz w:val="28"/>
        </w:rPr>
        <w:t xml:space="preserve"> разів перевищу</w:t>
      </w:r>
      <w:r w:rsidR="00336418" w:rsidRPr="00336418">
        <w:rPr>
          <w:rFonts w:ascii="Times New Roman" w:hAnsi="Times New Roman" w:cs="Times New Roman"/>
          <w:color w:val="000000" w:themeColor="text1"/>
          <w:sz w:val="28"/>
        </w:rPr>
        <w:t>вала кількість стро</w:t>
      </w:r>
      <w:r w:rsidR="00236B47">
        <w:rPr>
          <w:rFonts w:ascii="Times New Roman" w:hAnsi="Times New Roman" w:cs="Times New Roman"/>
          <w:color w:val="000000" w:themeColor="text1"/>
          <w:sz w:val="28"/>
        </w:rPr>
        <w:t>кових, тобто засуджених [</w:t>
      </w:r>
      <w:r w:rsidR="00236B47">
        <w:rPr>
          <w:rFonts w:ascii="Times New Roman" w:hAnsi="Times New Roman" w:cs="Times New Roman"/>
          <w:color w:val="000000" w:themeColor="text1"/>
          <w:sz w:val="28"/>
          <w:lang w:val="uk-UA"/>
        </w:rPr>
        <w:t>2</w:t>
      </w:r>
      <w:r w:rsidR="00A75FCC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C5DDD">
        <w:rPr>
          <w:rFonts w:ascii="Times New Roman" w:hAnsi="Times New Roman" w:cs="Times New Roman"/>
          <w:color w:val="000000" w:themeColor="text1"/>
          <w:sz w:val="28"/>
          <w:lang w:val="en-US"/>
        </w:rPr>
        <w:t>c</w:t>
      </w:r>
      <w:r w:rsidR="001C5DDD" w:rsidRPr="001C5DDD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="00A75FCC">
        <w:rPr>
          <w:rFonts w:ascii="Times New Roman" w:hAnsi="Times New Roman" w:cs="Times New Roman"/>
          <w:color w:val="000000" w:themeColor="text1"/>
          <w:sz w:val="28"/>
        </w:rPr>
        <w:t>508</w:t>
      </w:r>
      <w:r w:rsidR="00A75FCC"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="00336418" w:rsidRPr="00336418">
        <w:rPr>
          <w:rFonts w:ascii="Times New Roman" w:hAnsi="Times New Roman" w:cs="Times New Roman"/>
          <w:color w:val="000000" w:themeColor="text1"/>
          <w:sz w:val="28"/>
        </w:rPr>
        <w:t xml:space="preserve">509]. </w:t>
      </w:r>
    </w:p>
    <w:p w:rsidR="001C5DDD" w:rsidRPr="001C5DDD" w:rsidRDefault="00336418" w:rsidP="00C756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336418">
        <w:rPr>
          <w:rFonts w:ascii="Times New Roman" w:hAnsi="Times New Roman" w:cs="Times New Roman"/>
          <w:color w:val="000000" w:themeColor="text1"/>
          <w:sz w:val="28"/>
        </w:rPr>
        <w:t>П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роблема переповнення пенітенці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арних закладів була ная</w:t>
      </w:r>
      <w:r w:rsidR="00236B47">
        <w:rPr>
          <w:rFonts w:ascii="Times New Roman" w:hAnsi="Times New Roman" w:cs="Times New Roman"/>
          <w:color w:val="000000" w:themeColor="text1"/>
          <w:sz w:val="28"/>
        </w:rPr>
        <w:t>вна і в роки радянської влади [</w:t>
      </w:r>
      <w:r w:rsidR="00236B47">
        <w:rPr>
          <w:rFonts w:ascii="Times New Roman" w:hAnsi="Times New Roman" w:cs="Times New Roman"/>
          <w:color w:val="000000" w:themeColor="text1"/>
          <w:sz w:val="28"/>
          <w:lang w:val="uk-UA"/>
        </w:rPr>
        <w:t>3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C5DDD">
        <w:rPr>
          <w:rFonts w:ascii="Times New Roman" w:hAnsi="Times New Roman" w:cs="Times New Roman"/>
          <w:color w:val="000000" w:themeColor="text1"/>
          <w:sz w:val="28"/>
          <w:lang w:val="en-US"/>
        </w:rPr>
        <w:t>c</w:t>
      </w:r>
      <w:r w:rsidR="001C5DDD" w:rsidRPr="001C5DDD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19], і є а</w:t>
      </w:r>
      <w:r w:rsidR="00C7562A">
        <w:rPr>
          <w:rFonts w:ascii="Times New Roman" w:hAnsi="Times New Roman" w:cs="Times New Roman"/>
          <w:color w:val="000000" w:themeColor="text1"/>
          <w:sz w:val="28"/>
        </w:rPr>
        <w:t xml:space="preserve">ктуальною для вітчизняних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установ</w:t>
      </w:r>
      <w:r w:rsidR="004E5C3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виконання покарань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C7562A" w:rsidRDefault="00336418" w:rsidP="00C7562A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36418">
        <w:rPr>
          <w:rFonts w:ascii="Times New Roman" w:hAnsi="Times New Roman" w:cs="Times New Roman"/>
          <w:color w:val="000000" w:themeColor="text1"/>
          <w:sz w:val="28"/>
        </w:rPr>
        <w:t>Уповноважений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proofErr w:type="gramStart"/>
      <w:r w:rsidRPr="00336418">
        <w:rPr>
          <w:rFonts w:ascii="Times New Roman" w:hAnsi="Times New Roman" w:cs="Times New Roman"/>
          <w:color w:val="000000" w:themeColor="text1"/>
          <w:sz w:val="28"/>
        </w:rPr>
        <w:t>Верховної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Ради</w:t>
      </w:r>
      <w:proofErr w:type="gramEnd"/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України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з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пра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в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людини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у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своїй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черговій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допо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віді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зауважував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: «...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попри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стабіліза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цію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чисельності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засуджених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і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ув</w:t>
      </w:r>
      <w:r w:rsidR="00C7562A">
        <w:rPr>
          <w:rFonts w:ascii="Times New Roman" w:hAnsi="Times New Roman" w:cs="Times New Roman"/>
          <w:color w:val="000000" w:themeColor="text1"/>
          <w:sz w:val="28"/>
          <w:lang w:val="uk-UA"/>
        </w:rPr>
        <w:t>’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язнених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в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установах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криміна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льно</w:t>
      </w:r>
      <w:r w:rsidR="00C7562A" w:rsidRPr="001C5DDD">
        <w:rPr>
          <w:rFonts w:ascii="Times New Roman" w:hAnsi="Times New Roman" w:cs="Times New Roman"/>
          <w:color w:val="000000" w:themeColor="text1"/>
          <w:sz w:val="28"/>
        </w:rPr>
        <w:t>-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в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иконавчої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системи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вона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залишається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значною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і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перевищує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наявність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місць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у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тому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числі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в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слідчих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ізоляторах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на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 5,5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тис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>осіб</w:t>
      </w:r>
      <w:r w:rsidRPr="001C5DDD">
        <w:rPr>
          <w:rFonts w:ascii="Times New Roman" w:hAnsi="Times New Roman" w:cs="Times New Roman"/>
          <w:color w:val="000000" w:themeColor="text1"/>
          <w:sz w:val="28"/>
        </w:rPr>
        <w:t xml:space="preserve">...» </w:t>
      </w:r>
      <w:r w:rsidR="00236B47">
        <w:rPr>
          <w:rFonts w:ascii="Times New Roman" w:hAnsi="Times New Roman" w:cs="Times New Roman"/>
          <w:color w:val="000000" w:themeColor="text1"/>
          <w:sz w:val="28"/>
        </w:rPr>
        <w:t>[</w:t>
      </w:r>
      <w:r w:rsidR="00236B47">
        <w:rPr>
          <w:rFonts w:ascii="Times New Roman" w:hAnsi="Times New Roman" w:cs="Times New Roman"/>
          <w:color w:val="000000" w:themeColor="text1"/>
          <w:sz w:val="28"/>
          <w:lang w:val="uk-UA"/>
        </w:rPr>
        <w:t>4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 xml:space="preserve">, </w:t>
      </w:r>
      <w:r w:rsidR="001C5DDD">
        <w:rPr>
          <w:rFonts w:ascii="Times New Roman" w:hAnsi="Times New Roman" w:cs="Times New Roman"/>
          <w:color w:val="000000" w:themeColor="text1"/>
          <w:sz w:val="28"/>
          <w:lang w:val="en-US"/>
        </w:rPr>
        <w:t>c</w:t>
      </w:r>
      <w:r w:rsidR="001C5DDD" w:rsidRPr="002B7D82">
        <w:rPr>
          <w:rFonts w:ascii="Times New Roman" w:hAnsi="Times New Roman" w:cs="Times New Roman"/>
          <w:color w:val="000000" w:themeColor="text1"/>
          <w:sz w:val="28"/>
        </w:rPr>
        <w:t xml:space="preserve">. 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 xml:space="preserve">285]. </w:t>
      </w:r>
    </w:p>
    <w:p w:rsidR="00885110" w:rsidRPr="00885110" w:rsidRDefault="00336418" w:rsidP="002B7D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36418">
        <w:rPr>
          <w:rFonts w:ascii="Times New Roman" w:hAnsi="Times New Roman" w:cs="Times New Roman"/>
          <w:color w:val="000000" w:themeColor="text1"/>
          <w:sz w:val="28"/>
        </w:rPr>
        <w:t>Варто зазнач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ити, що у світовій практиці ви</w:t>
      </w:r>
      <w:r w:rsidRPr="00336418">
        <w:rPr>
          <w:rFonts w:ascii="Times New Roman" w:hAnsi="Times New Roman" w:cs="Times New Roman"/>
          <w:color w:val="000000" w:themeColor="text1"/>
          <w:sz w:val="28"/>
        </w:rPr>
        <w:t xml:space="preserve">користовується </w:t>
      </w:r>
      <w:r w:rsidR="00C7562A">
        <w:rPr>
          <w:rFonts w:ascii="Times New Roman" w:hAnsi="Times New Roman" w:cs="Times New Roman"/>
          <w:color w:val="000000" w:themeColor="text1"/>
          <w:sz w:val="28"/>
        </w:rPr>
        <w:t>такий показник, як кількість</w:t>
      </w:r>
      <w:proofErr w:type="gramStart"/>
      <w:r w:rsidR="00C7562A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B7D82">
        <w:rPr>
          <w:rFonts w:ascii="Times New Roman" w:hAnsi="Times New Roman" w:cs="Times New Roman"/>
          <w:color w:val="000000" w:themeColor="text1"/>
          <w:sz w:val="28"/>
        </w:rPr>
        <w:t>….</w:t>
      </w:r>
      <w:proofErr w:type="gramEnd"/>
      <w:r w:rsidR="00885110" w:rsidRPr="0088511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із особами, що мають дві або більше судимостей, а також особами, які можуть негативно на них вплинути за своїми психологічними якостями</w:t>
      </w:r>
      <w:r w:rsidR="00352D6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352D63" w:rsidRPr="00CB4030">
        <w:rPr>
          <w:rFonts w:ascii="Times New Roman" w:hAnsi="Times New Roman" w:cs="Times New Roman"/>
          <w:color w:val="000000" w:themeColor="text1"/>
          <w:sz w:val="28"/>
        </w:rPr>
        <w:t>[</w:t>
      </w:r>
      <w:r w:rsidR="005E56DE">
        <w:rPr>
          <w:rFonts w:ascii="Times New Roman" w:hAnsi="Times New Roman" w:cs="Times New Roman"/>
          <w:color w:val="000000" w:themeColor="text1"/>
          <w:sz w:val="28"/>
          <w:lang w:val="uk-UA"/>
        </w:rPr>
        <w:t>1</w:t>
      </w:r>
      <w:r w:rsidR="00352D63">
        <w:rPr>
          <w:rFonts w:ascii="Times New Roman" w:hAnsi="Times New Roman" w:cs="Times New Roman"/>
          <w:color w:val="000000" w:themeColor="text1"/>
          <w:sz w:val="28"/>
          <w:lang w:val="uk-UA"/>
        </w:rPr>
        <w:t>, ч. 6 ст. 8</w:t>
      </w:r>
      <w:r w:rsidR="00352D63" w:rsidRPr="00CB4030">
        <w:rPr>
          <w:rFonts w:ascii="Times New Roman" w:hAnsi="Times New Roman" w:cs="Times New Roman"/>
          <w:color w:val="000000" w:themeColor="text1"/>
          <w:sz w:val="28"/>
        </w:rPr>
        <w:t>]</w:t>
      </w:r>
      <w:r w:rsidR="00885110" w:rsidRPr="00885110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885110" w:rsidRDefault="00885110" w:rsidP="00885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85110">
        <w:rPr>
          <w:rFonts w:ascii="Times New Roman" w:hAnsi="Times New Roman" w:cs="Times New Roman"/>
          <w:color w:val="000000" w:themeColor="text1"/>
          <w:sz w:val="28"/>
          <w:lang w:val="uk-UA"/>
        </w:rPr>
        <w:t>Засуджені, до яких судом застосовано пробацію, користуються правами, визначеними ц</w:t>
      </w:r>
      <w:r w:rsidR="00E1638E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им Кодексом та Законом України «Про пробацію» </w:t>
      </w:r>
      <w:r w:rsidR="00E1638E" w:rsidRPr="00CB4030">
        <w:rPr>
          <w:rFonts w:ascii="Times New Roman" w:hAnsi="Times New Roman" w:cs="Times New Roman"/>
          <w:color w:val="000000" w:themeColor="text1"/>
          <w:sz w:val="28"/>
        </w:rPr>
        <w:t>[</w:t>
      </w:r>
      <w:r w:rsidR="005E56DE">
        <w:rPr>
          <w:rFonts w:ascii="Times New Roman" w:hAnsi="Times New Roman" w:cs="Times New Roman"/>
          <w:color w:val="000000" w:themeColor="text1"/>
          <w:sz w:val="28"/>
          <w:lang w:val="uk-UA"/>
        </w:rPr>
        <w:t>1</w:t>
      </w:r>
      <w:r w:rsidR="00E1638E">
        <w:rPr>
          <w:rFonts w:ascii="Times New Roman" w:hAnsi="Times New Roman" w:cs="Times New Roman"/>
          <w:color w:val="000000" w:themeColor="text1"/>
          <w:sz w:val="28"/>
          <w:lang w:val="uk-UA"/>
        </w:rPr>
        <w:t>, ч. 7 ст. 8</w:t>
      </w:r>
      <w:r w:rsidR="00E1638E" w:rsidRPr="00CB4030">
        <w:rPr>
          <w:rFonts w:ascii="Times New Roman" w:hAnsi="Times New Roman" w:cs="Times New Roman"/>
          <w:color w:val="000000" w:themeColor="text1"/>
          <w:sz w:val="28"/>
        </w:rPr>
        <w:t>]</w:t>
      </w:r>
      <w:r w:rsidRPr="00885110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80021F" w:rsidRPr="00885110" w:rsidRDefault="009E1814" w:rsidP="00885110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9E1814">
        <w:rPr>
          <w:rFonts w:ascii="Times New Roman" w:hAnsi="Times New Roman" w:cs="Times New Roman"/>
          <w:color w:val="000000" w:themeColor="text1"/>
          <w:sz w:val="28"/>
        </w:rPr>
        <w:t>Безсумнівн</w:t>
      </w:r>
      <w:r w:rsidR="0080021F">
        <w:rPr>
          <w:rFonts w:ascii="Times New Roman" w:hAnsi="Times New Roman" w:cs="Times New Roman"/>
          <w:color w:val="000000" w:themeColor="text1"/>
          <w:sz w:val="28"/>
        </w:rPr>
        <w:t>о, фактичне забезпечення задекларованих прав ув</w:t>
      </w:r>
      <w:r w:rsidR="0080021F">
        <w:rPr>
          <w:rFonts w:ascii="Times New Roman" w:hAnsi="Times New Roman" w:cs="Times New Roman"/>
          <w:color w:val="000000" w:themeColor="text1"/>
          <w:sz w:val="28"/>
          <w:lang w:val="uk-UA"/>
        </w:rPr>
        <w:t>’</w:t>
      </w:r>
      <w:r w:rsidRPr="009E1814">
        <w:rPr>
          <w:rFonts w:ascii="Times New Roman" w:hAnsi="Times New Roman" w:cs="Times New Roman"/>
          <w:color w:val="000000" w:themeColor="text1"/>
          <w:sz w:val="28"/>
        </w:rPr>
        <w:t xml:space="preserve">язнених у місцях позбавлення волі можливе у разі нагляду і контролю з боку держави та громадського контролю. </w:t>
      </w:r>
    </w:p>
    <w:p w:rsidR="00C23376" w:rsidRDefault="0080021F" w:rsidP="002B7D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Таким чином,</w:t>
      </w:r>
      <w:r w:rsidR="00132F77" w:rsidRPr="00132F77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2B7D82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C23376" w:rsidRPr="00C23376" w:rsidRDefault="00C23376" w:rsidP="00C233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РОЗДІЛ ІІ.</w:t>
      </w:r>
    </w:p>
    <w:p w:rsidR="00C23376" w:rsidRDefault="00C23376" w:rsidP="00C23376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ОСОБЛИВОСТІ КОМУНАЛЬНО-ПОБУТОВОГО ЗАБЕЗПЕЧЕННЯ ПРАВ ЗАСУДЖЕНИХ</w:t>
      </w:r>
    </w:p>
    <w:p w:rsidR="002E49DD" w:rsidRDefault="009A7A3B" w:rsidP="009A7A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9A7A3B">
        <w:rPr>
          <w:rFonts w:ascii="Times New Roman" w:hAnsi="Times New Roman" w:cs="Times New Roman"/>
          <w:color w:val="000000" w:themeColor="text1"/>
          <w:sz w:val="28"/>
        </w:rPr>
        <w:t>Ефективність карально-виховного впливу значною мірою залежить від матеріально-побутового забезпечення осіб, засуджених до позбавлення волі. Відомо, що їх побут істотно відрізняється від побуту людей, що проживають у вільному суспільстві. Для них це частина фізичного та соціального життя, що включає задоволення матеріальних потреб у житлі, їжі, захисті від несприятливого впливу навколишнього середовища (одяг, взуття та ін.) [</w:t>
      </w:r>
      <w:r w:rsidR="003D1FEA">
        <w:rPr>
          <w:rFonts w:ascii="Times New Roman" w:hAnsi="Times New Roman" w:cs="Times New Roman"/>
          <w:color w:val="000000" w:themeColor="text1"/>
          <w:sz w:val="28"/>
          <w:lang w:val="uk-UA"/>
        </w:rPr>
        <w:t>21</w:t>
      </w:r>
      <w:r w:rsidRPr="009A7A3B">
        <w:rPr>
          <w:rFonts w:ascii="Times New Roman" w:hAnsi="Times New Roman" w:cs="Times New Roman"/>
          <w:color w:val="000000" w:themeColor="text1"/>
          <w:sz w:val="28"/>
        </w:rPr>
        <w:t xml:space="preserve">, c. 58]. </w:t>
      </w:r>
    </w:p>
    <w:p w:rsidR="002E49DD" w:rsidRDefault="00BC5124" w:rsidP="009A7A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Матеріа</w:t>
      </w:r>
      <w:r w:rsidR="009A7A3B" w:rsidRPr="009A7A3B">
        <w:rPr>
          <w:rFonts w:ascii="Times New Roman" w:hAnsi="Times New Roman" w:cs="Times New Roman"/>
          <w:color w:val="000000" w:themeColor="text1"/>
          <w:sz w:val="28"/>
        </w:rPr>
        <w:t xml:space="preserve">льно-побутове забезпечення засуджених регулюється ст. 115 </w:t>
      </w:r>
      <w:r w:rsidR="002E49DD">
        <w:rPr>
          <w:rFonts w:ascii="Times New Roman" w:hAnsi="Times New Roman" w:cs="Times New Roman"/>
          <w:color w:val="000000" w:themeColor="text1"/>
          <w:sz w:val="28"/>
        </w:rPr>
        <w:t>КВК України</w:t>
      </w:r>
      <w:r w:rsidR="009A7A3B" w:rsidRPr="009A7A3B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2E49DD" w:rsidRDefault="009A7A3B" w:rsidP="009A7A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2E49DD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Так, відповідно до ч. 1 цієї статті особам, які відбувають покарання у виправних і </w:t>
      </w:r>
      <w:r w:rsidR="002B7D82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2E49DD" w:rsidRDefault="009A7A3B" w:rsidP="009A7A3B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2E49DD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Відповідно, до ч. 2 засудженим надається індивідуальне спальне місце і постільні речі. </w:t>
      </w:r>
      <w:r w:rsidRPr="009A7A3B">
        <w:rPr>
          <w:rFonts w:ascii="Times New Roman" w:hAnsi="Times New Roman" w:cs="Times New Roman"/>
          <w:color w:val="000000" w:themeColor="text1"/>
          <w:sz w:val="28"/>
        </w:rPr>
        <w:t xml:space="preserve">Вони забезпечуються одягом, білизною і взуттям за сезоном з урахуванням статі і кліматичних умов, а в лікувальних </w:t>
      </w:r>
      <w:proofErr w:type="gramStart"/>
      <w:r w:rsidRPr="009A7A3B">
        <w:rPr>
          <w:rFonts w:ascii="Times New Roman" w:hAnsi="Times New Roman" w:cs="Times New Roman"/>
          <w:color w:val="000000" w:themeColor="text1"/>
          <w:sz w:val="28"/>
        </w:rPr>
        <w:t>закла-дах</w:t>
      </w:r>
      <w:proofErr w:type="gramEnd"/>
      <w:r w:rsidRPr="009A7A3B">
        <w:rPr>
          <w:rFonts w:ascii="Times New Roman" w:hAnsi="Times New Roman" w:cs="Times New Roman"/>
          <w:color w:val="000000" w:themeColor="text1"/>
          <w:sz w:val="28"/>
        </w:rPr>
        <w:t xml:space="preserve"> – спеціальним одягом і взуттям [1]. </w:t>
      </w:r>
      <w:r w:rsidR="002B7D82">
        <w:rPr>
          <w:rFonts w:ascii="Times New Roman" w:hAnsi="Times New Roman" w:cs="Times New Roman"/>
          <w:color w:val="000000" w:themeColor="text1"/>
          <w:sz w:val="28"/>
        </w:rPr>
        <w:t>…</w:t>
      </w:r>
    </w:p>
    <w:p w:rsidR="008F7702" w:rsidRDefault="009A7A3B" w:rsidP="002B7D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9A7A3B">
        <w:rPr>
          <w:rFonts w:ascii="Times New Roman" w:hAnsi="Times New Roman" w:cs="Times New Roman"/>
          <w:color w:val="000000" w:themeColor="text1"/>
          <w:sz w:val="28"/>
        </w:rPr>
        <w:t>Правило 18.5 Європейських пенітенціарних правил проголошує: «Ув’язнених зазвичай треба розміщати на ніч в окремих камерах, за винятком тих випадків, коли їм зручніше розташовуватися разом з інши</w:t>
      </w:r>
      <w:r w:rsidR="003D1FEA">
        <w:rPr>
          <w:rFonts w:ascii="Times New Roman" w:hAnsi="Times New Roman" w:cs="Times New Roman"/>
          <w:color w:val="000000" w:themeColor="text1"/>
          <w:sz w:val="28"/>
        </w:rPr>
        <w:t>ми ув’язненими» [</w:t>
      </w:r>
      <w:r w:rsidR="003D1FEA">
        <w:rPr>
          <w:rFonts w:ascii="Times New Roman" w:hAnsi="Times New Roman" w:cs="Times New Roman"/>
          <w:color w:val="000000" w:themeColor="text1"/>
          <w:sz w:val="28"/>
          <w:lang w:val="uk-UA"/>
        </w:rPr>
        <w:t>15</w:t>
      </w:r>
      <w:proofErr w:type="gramStart"/>
      <w:r w:rsidRPr="009A7A3B">
        <w:rPr>
          <w:rFonts w:ascii="Times New Roman" w:hAnsi="Times New Roman" w:cs="Times New Roman"/>
          <w:color w:val="000000" w:themeColor="text1"/>
          <w:sz w:val="28"/>
        </w:rPr>
        <w:t xml:space="preserve">]. </w:t>
      </w:r>
      <w:proofErr w:type="gramEnd"/>
      <w:r w:rsidR="002B7D82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C23376" w:rsidRDefault="009A7A3B" w:rsidP="002B7D82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F770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Таким чином, </w:t>
      </w:r>
      <w:r w:rsidR="002B7D82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r w:rsidRPr="008F7702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ння. </w:t>
      </w:r>
      <w:r w:rsidR="00C23376">
        <w:rPr>
          <w:rFonts w:ascii="Times New Roman" w:hAnsi="Times New Roman" w:cs="Times New Roman"/>
          <w:color w:val="000000" w:themeColor="text1"/>
          <w:sz w:val="28"/>
          <w:lang w:val="uk-UA"/>
        </w:rPr>
        <w:br w:type="page"/>
      </w:r>
    </w:p>
    <w:p w:rsidR="00C23376" w:rsidRPr="00C23376" w:rsidRDefault="00C23376" w:rsidP="00C233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lastRenderedPageBreak/>
        <w:t>РОЗДІЛ ІІІ.</w:t>
      </w:r>
    </w:p>
    <w:p w:rsidR="00C23376" w:rsidRDefault="00C23376" w:rsidP="00C23376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ЖИТЛОВІ УМОВИ ТА ПРОДОВОЛЬЧЕ ЗАБЕЗПЕЧЕННЯ ЗАСУДЖЕНИХ</w:t>
      </w:r>
    </w:p>
    <w:p w:rsidR="00C438E1" w:rsidRDefault="00B70171" w:rsidP="00B7017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 xml:space="preserve">Відповідно </w:t>
      </w:r>
      <w:proofErr w:type="gramStart"/>
      <w:r w:rsidRPr="00B70171">
        <w:rPr>
          <w:rFonts w:ascii="Times New Roman" w:hAnsi="Times New Roman" w:cs="Times New Roman"/>
          <w:color w:val="000000" w:themeColor="text1"/>
          <w:sz w:val="28"/>
        </w:rPr>
        <w:t>до  вимог</w:t>
      </w:r>
      <w:proofErr w:type="gramEnd"/>
      <w:r w:rsidRPr="00B70171">
        <w:rPr>
          <w:rFonts w:ascii="Times New Roman" w:hAnsi="Times New Roman" w:cs="Times New Roman"/>
          <w:color w:val="000000" w:themeColor="text1"/>
          <w:sz w:val="28"/>
        </w:rPr>
        <w:t xml:space="preserve"> статті  115 </w:t>
      </w:r>
      <w:r>
        <w:rPr>
          <w:rFonts w:ascii="Times New Roman" w:hAnsi="Times New Roman" w:cs="Times New Roman"/>
          <w:color w:val="000000" w:themeColor="text1"/>
          <w:sz w:val="28"/>
        </w:rPr>
        <w:t>КВК України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> норма жилої площі на  одного засудженого у  виправних колоніях, виховних колоніях, виправних центрах і  виправних колоніях, призначених для тримання жінок не може бути меншою 4 кв. м, у  лікувальних закладах при виправних колоніях, у  виправних колоніях, призначених для  тримання і лікування хворих на туберкульоз, у стаціонарі – 5 кв. м</w:t>
      </w:r>
      <w:r w:rsidR="00FC506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FC506F" w:rsidRPr="00FC506F">
        <w:rPr>
          <w:rFonts w:ascii="Times New Roman" w:hAnsi="Times New Roman" w:cs="Times New Roman"/>
          <w:color w:val="000000" w:themeColor="text1"/>
          <w:sz w:val="28"/>
        </w:rPr>
        <w:t>[1</w:t>
      </w:r>
      <w:r w:rsidR="00FC506F">
        <w:rPr>
          <w:rFonts w:ascii="Times New Roman" w:hAnsi="Times New Roman" w:cs="Times New Roman"/>
          <w:color w:val="000000" w:themeColor="text1"/>
          <w:sz w:val="28"/>
          <w:lang w:val="uk-UA"/>
        </w:rPr>
        <w:t>, ст. 115</w:t>
      </w:r>
      <w:r w:rsidR="00FC506F" w:rsidRPr="00FC506F">
        <w:rPr>
          <w:rFonts w:ascii="Times New Roman" w:hAnsi="Times New Roman" w:cs="Times New Roman"/>
          <w:color w:val="000000" w:themeColor="text1"/>
          <w:sz w:val="28"/>
        </w:rPr>
        <w:t>]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 xml:space="preserve">. </w:t>
      </w:r>
    </w:p>
    <w:p w:rsidR="00887F95" w:rsidRDefault="00B70171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>У слідчих ізоляторах, для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> </w:t>
      </w:r>
      <w:r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тримання осіб, взятих під варту відповідно до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> </w:t>
      </w:r>
      <w:r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вимог Закону України «Про попереднє ув’язнення»</w:t>
      </w:r>
      <w:r w:rsidR="00EE53C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[27</w:t>
      </w:r>
      <w:r w:rsidR="00FC506F" w:rsidRPr="00FC506F">
        <w:rPr>
          <w:rFonts w:ascii="Times New Roman" w:hAnsi="Times New Roman" w:cs="Times New Roman"/>
          <w:color w:val="000000" w:themeColor="text1"/>
          <w:sz w:val="28"/>
          <w:lang w:val="uk-UA"/>
        </w:rPr>
        <w:t>]</w:t>
      </w:r>
      <w:r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>, із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> </w:t>
      </w:r>
      <w:r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розрахунку не</w:t>
      </w:r>
      <w:r w:rsidRPr="00B70171">
        <w:rPr>
          <w:rFonts w:ascii="Times New Roman" w:hAnsi="Times New Roman" w:cs="Times New Roman"/>
          <w:color w:val="000000" w:themeColor="text1"/>
          <w:sz w:val="28"/>
        </w:rPr>
        <w:t> </w:t>
      </w:r>
      <w:r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D62F7C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r w:rsidR="00C438E1" w:rsidRPr="00C438E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обладнується</w:t>
      </w:r>
      <w:r w:rsidR="0041691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764360"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>прогулянковий майданчик на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="00764360"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свіжому повітрі. Приміщення забезпечуються меблями, інвентарем та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="00764360"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предметами господарчого вжитку відповідно до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="00764360"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вимог наказу Міністерства юстиції України №1118/5-2012</w:t>
      </w:r>
      <w:r w:rsidR="00FC506F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EE53C1" w:rsidRPr="000109C0">
        <w:rPr>
          <w:rFonts w:ascii="Times New Roman" w:hAnsi="Times New Roman" w:cs="Times New Roman"/>
          <w:color w:val="000000" w:themeColor="text1"/>
          <w:sz w:val="28"/>
          <w:lang w:val="uk-UA"/>
        </w:rPr>
        <w:t>[2</w:t>
      </w:r>
      <w:r w:rsidR="00EE53C1">
        <w:rPr>
          <w:rFonts w:ascii="Times New Roman" w:hAnsi="Times New Roman" w:cs="Times New Roman"/>
          <w:color w:val="000000" w:themeColor="text1"/>
          <w:sz w:val="28"/>
          <w:lang w:val="uk-UA"/>
        </w:rPr>
        <w:t>8</w:t>
      </w:r>
      <w:r w:rsidR="00FC506F" w:rsidRPr="000109C0">
        <w:rPr>
          <w:rFonts w:ascii="Times New Roman" w:hAnsi="Times New Roman" w:cs="Times New Roman"/>
          <w:color w:val="000000" w:themeColor="text1"/>
          <w:sz w:val="28"/>
          <w:lang w:val="uk-UA"/>
        </w:rPr>
        <w:t>]</w:t>
      </w:r>
      <w:r w:rsidR="00764360"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</w:p>
    <w:p w:rsidR="00764360" w:rsidRDefault="00887F95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Так, у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 xml:space="preserve"> житловій кімнаті для  тривали</w:t>
      </w:r>
      <w:r w:rsidR="003B3EEE">
        <w:rPr>
          <w:rFonts w:ascii="Times New Roman" w:hAnsi="Times New Roman" w:cs="Times New Roman"/>
          <w:color w:val="000000" w:themeColor="text1"/>
          <w:sz w:val="28"/>
        </w:rPr>
        <w:t>х побачень підвищеного комфорту</w:t>
      </w:r>
      <w:r w:rsidR="003B3EEE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>конструктивно можуть розміщуватися віта</w:t>
      </w:r>
      <w:r w:rsidR="003B3EEE">
        <w:rPr>
          <w:rFonts w:ascii="Times New Roman" w:hAnsi="Times New Roman" w:cs="Times New Roman"/>
          <w:color w:val="000000" w:themeColor="text1"/>
          <w:sz w:val="28"/>
        </w:rPr>
        <w:t>льня, кухня, санвузол з душовою</w:t>
      </w:r>
      <w:r w:rsidR="003B3EEE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>та хол для  відпочинку. Указані приміщ</w:t>
      </w:r>
      <w:r w:rsidR="003B3EEE">
        <w:rPr>
          <w:rFonts w:ascii="Times New Roman" w:hAnsi="Times New Roman" w:cs="Times New Roman"/>
          <w:color w:val="000000" w:themeColor="text1"/>
          <w:sz w:val="28"/>
        </w:rPr>
        <w:t xml:space="preserve">ення </w:t>
      </w:r>
      <w:proofErr w:type="gramStart"/>
      <w:r w:rsidR="003B3EEE">
        <w:rPr>
          <w:rFonts w:ascii="Times New Roman" w:hAnsi="Times New Roman" w:cs="Times New Roman"/>
          <w:color w:val="000000" w:themeColor="text1"/>
          <w:sz w:val="28"/>
        </w:rPr>
        <w:t>у  складі</w:t>
      </w:r>
      <w:proofErr w:type="gramEnd"/>
      <w:r w:rsidR="003B3EEE">
        <w:rPr>
          <w:rFonts w:ascii="Times New Roman" w:hAnsi="Times New Roman" w:cs="Times New Roman"/>
          <w:color w:val="000000" w:themeColor="text1"/>
          <w:sz w:val="28"/>
        </w:rPr>
        <w:t xml:space="preserve"> житлової кімнати</w:t>
      </w:r>
      <w:r w:rsidR="003B3EEE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764360" w:rsidRPr="00764360">
        <w:rPr>
          <w:rFonts w:ascii="Times New Roman" w:hAnsi="Times New Roman" w:cs="Times New Roman"/>
          <w:color w:val="000000" w:themeColor="text1"/>
          <w:sz w:val="28"/>
        </w:rPr>
        <w:t xml:space="preserve">для  покращення умов </w:t>
      </w:r>
      <w:r w:rsidR="00D62F7C">
        <w:rPr>
          <w:rFonts w:ascii="Times New Roman" w:hAnsi="Times New Roman" w:cs="Times New Roman"/>
          <w:color w:val="000000" w:themeColor="text1"/>
          <w:sz w:val="28"/>
        </w:rPr>
        <w:t>….</w:t>
      </w:r>
    </w:p>
    <w:p w:rsidR="00C23376" w:rsidRDefault="009F3F8B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Таким чином,</w:t>
      </w:r>
      <w:r w:rsidR="00A91B45" w:rsidRPr="00A91B45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D62F7C">
        <w:rPr>
          <w:rFonts w:ascii="Times New Roman" w:hAnsi="Times New Roman" w:cs="Times New Roman"/>
          <w:color w:val="000000" w:themeColor="text1"/>
          <w:sz w:val="28"/>
        </w:rPr>
        <w:t>….</w:t>
      </w:r>
    </w:p>
    <w:p w:rsidR="00C23376" w:rsidRPr="00C23376" w:rsidRDefault="00C23376" w:rsidP="00C23376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РОЗДІЛ І</w:t>
      </w:r>
      <w:r w:rsidRPr="00C23376">
        <w:rPr>
          <w:rFonts w:ascii="Times New Roman" w:hAnsi="Times New Roman" w:cs="Times New Roman"/>
          <w:b/>
          <w:color w:val="000000" w:themeColor="text1"/>
          <w:sz w:val="28"/>
          <w:lang w:val="en-US"/>
        </w:rPr>
        <w:t>V</w:t>
      </w: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.</w:t>
      </w:r>
    </w:p>
    <w:p w:rsidR="00C23376" w:rsidRPr="007D5518" w:rsidRDefault="00C23376" w:rsidP="00C23376">
      <w:pPr>
        <w:spacing w:line="360" w:lineRule="auto"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 xml:space="preserve">РЕЧОВЕ ЗАБЕЗПЕЧЕННЯ ТА </w:t>
      </w:r>
      <w:r w:rsidR="00764360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ЛАЗНО</w:t>
      </w: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-ПРАЛЬНЕ ОБСЛУГОВУВАННЯ ЗАСУДЖЕНИХ</w:t>
      </w:r>
    </w:p>
    <w:p w:rsidR="00A0564B" w:rsidRDefault="00764360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>З метою дотримання засудженими (особами, узятими під варту)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правил особистої гігієни та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санітарії в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764360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кожній установі функціонують лазне-пральні комплекси. 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Прання білизни, рушників, верхнього одягу, санітарно-господарського </w:t>
      </w:r>
      <w:r w:rsidR="00D62F7C">
        <w:rPr>
          <w:rFonts w:ascii="Times New Roman" w:hAnsi="Times New Roman" w:cs="Times New Roman"/>
          <w:color w:val="000000" w:themeColor="text1"/>
          <w:sz w:val="28"/>
        </w:rPr>
        <w:t>….</w:t>
      </w:r>
    </w:p>
    <w:p w:rsidR="00A0564B" w:rsidRDefault="00764360" w:rsidP="00A372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На даний час </w:t>
      </w:r>
      <w:proofErr w:type="gramStart"/>
      <w:r w:rsidRPr="00764360">
        <w:rPr>
          <w:rFonts w:ascii="Times New Roman" w:hAnsi="Times New Roman" w:cs="Times New Roman"/>
          <w:color w:val="000000" w:themeColor="text1"/>
          <w:sz w:val="28"/>
        </w:rPr>
        <w:t>із  148</w:t>
      </w:r>
      <w:proofErr w:type="gramEnd"/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 установ </w:t>
      </w:r>
      <w:r w:rsidR="00A0564B">
        <w:rPr>
          <w:rFonts w:ascii="Times New Roman" w:hAnsi="Times New Roman" w:cs="Times New Roman"/>
          <w:color w:val="000000" w:themeColor="text1"/>
          <w:sz w:val="28"/>
          <w:lang w:val="uk-UA"/>
        </w:rPr>
        <w:t>Державної кримінльно-виконавчої служби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 України теплопостачання 65 установ забезпечується твердопаливними 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котельними, 58 установ – газовими котельними, 25 установ отримують теплову енергію від сторонніх постачальників (підприємств теплокомуненерго, інших організацій). </w:t>
      </w:r>
    </w:p>
    <w:p w:rsidR="001B202B" w:rsidRDefault="00764360" w:rsidP="00A372B3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На виконання доручення Уряду </w:t>
      </w:r>
      <w:r w:rsidR="00A0564B" w:rsidRPr="00A0564B">
        <w:rPr>
          <w:rFonts w:ascii="Times New Roman" w:hAnsi="Times New Roman" w:cs="Times New Roman"/>
          <w:color w:val="000000" w:themeColor="text1"/>
          <w:sz w:val="28"/>
        </w:rPr>
        <w:t>Державн</w:t>
      </w:r>
      <w:r w:rsidR="00A0564B">
        <w:rPr>
          <w:rFonts w:ascii="Times New Roman" w:hAnsi="Times New Roman" w:cs="Times New Roman"/>
          <w:color w:val="000000" w:themeColor="text1"/>
          <w:sz w:val="28"/>
          <w:lang w:val="uk-UA"/>
        </w:rPr>
        <w:t>а</w:t>
      </w:r>
      <w:r w:rsidR="00A0564B">
        <w:rPr>
          <w:rFonts w:ascii="Times New Roman" w:hAnsi="Times New Roman" w:cs="Times New Roman"/>
          <w:color w:val="000000" w:themeColor="text1"/>
          <w:sz w:val="28"/>
        </w:rPr>
        <w:t xml:space="preserve"> кримінльно-виконавч</w:t>
      </w:r>
      <w:r w:rsidR="00A0564B">
        <w:rPr>
          <w:rFonts w:ascii="Times New Roman" w:hAnsi="Times New Roman" w:cs="Times New Roman"/>
          <w:color w:val="000000" w:themeColor="text1"/>
          <w:sz w:val="28"/>
          <w:lang w:val="uk-UA"/>
        </w:rPr>
        <w:t>а</w:t>
      </w:r>
      <w:r w:rsidR="00A0564B" w:rsidRPr="00A0564B">
        <w:rPr>
          <w:rFonts w:ascii="Times New Roman" w:hAnsi="Times New Roman" w:cs="Times New Roman"/>
          <w:color w:val="000000" w:themeColor="text1"/>
          <w:sz w:val="28"/>
        </w:rPr>
        <w:t xml:space="preserve"> служби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 України розроблено </w:t>
      </w:r>
      <w:proofErr w:type="gramStart"/>
      <w:r w:rsidRPr="00764360">
        <w:rPr>
          <w:rFonts w:ascii="Times New Roman" w:hAnsi="Times New Roman" w:cs="Times New Roman"/>
          <w:color w:val="000000" w:themeColor="text1"/>
          <w:sz w:val="28"/>
        </w:rPr>
        <w:t>та  виконується</w:t>
      </w:r>
      <w:proofErr w:type="gramEnd"/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 «Оперативний план технічних заходів щодо зменшення споживання природного газу органами і установами, що належать до сфери управління </w:t>
      </w:r>
      <w:r w:rsidR="00A0564B" w:rsidRPr="00A0564B">
        <w:rPr>
          <w:rFonts w:ascii="Times New Roman" w:hAnsi="Times New Roman" w:cs="Times New Roman"/>
          <w:color w:val="000000" w:themeColor="text1"/>
          <w:sz w:val="28"/>
        </w:rPr>
        <w:t>Державної кримінльно-виконавчої служби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 України до кінця 2014 року та на опалювальний період 2014/15 років». </w:t>
      </w:r>
    </w:p>
    <w:p w:rsidR="001B202B" w:rsidRDefault="00764360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Усього </w:t>
      </w:r>
      <w:proofErr w:type="gramStart"/>
      <w:r w:rsidRPr="00764360">
        <w:rPr>
          <w:rFonts w:ascii="Times New Roman" w:hAnsi="Times New Roman" w:cs="Times New Roman"/>
          <w:color w:val="000000" w:themeColor="text1"/>
          <w:sz w:val="28"/>
        </w:rPr>
        <w:t>у  2014</w:t>
      </w:r>
      <w:proofErr w:type="gramEnd"/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  році забезпечено скорочення споживання природного газу на 3,4 млн куб. м (17 %) порівняно з попереднім роком. Порівняно </w:t>
      </w:r>
      <w:proofErr w:type="gramStart"/>
      <w:r w:rsidRPr="00764360">
        <w:rPr>
          <w:rFonts w:ascii="Times New Roman" w:hAnsi="Times New Roman" w:cs="Times New Roman"/>
          <w:color w:val="000000" w:themeColor="text1"/>
          <w:sz w:val="28"/>
        </w:rPr>
        <w:t>з  минулим</w:t>
      </w:r>
      <w:proofErr w:type="gramEnd"/>
      <w:r w:rsidRPr="00764360">
        <w:rPr>
          <w:rFonts w:ascii="Times New Roman" w:hAnsi="Times New Roman" w:cs="Times New Roman"/>
          <w:color w:val="000000" w:themeColor="text1"/>
          <w:sz w:val="28"/>
        </w:rPr>
        <w:t xml:space="preserve"> роком споживання природного </w:t>
      </w:r>
      <w:r w:rsidR="00D62F7C">
        <w:rPr>
          <w:rFonts w:ascii="Times New Roman" w:hAnsi="Times New Roman" w:cs="Times New Roman"/>
          <w:color w:val="000000" w:themeColor="text1"/>
          <w:sz w:val="28"/>
        </w:rPr>
        <w:t>….</w:t>
      </w:r>
      <w:r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(№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40)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введено в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експлуатацію нові котельні, що</w:t>
      </w:r>
      <w:r w:rsidRPr="00764360">
        <w:rPr>
          <w:rFonts w:ascii="Times New Roman" w:hAnsi="Times New Roman" w:cs="Times New Roman"/>
          <w:color w:val="000000" w:themeColor="text1"/>
          <w:sz w:val="28"/>
        </w:rPr>
        <w:t> </w:t>
      </w:r>
      <w:r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суттєво покращило умови тримання осіб, позбавлених волі</w:t>
      </w:r>
      <w:r w:rsidR="001B202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="001B202B"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>[32</w:t>
      </w:r>
      <w:r w:rsidR="001B202B">
        <w:rPr>
          <w:rFonts w:ascii="Times New Roman" w:hAnsi="Times New Roman" w:cs="Times New Roman"/>
          <w:color w:val="000000" w:themeColor="text1"/>
          <w:sz w:val="28"/>
          <w:lang w:val="uk-UA"/>
        </w:rPr>
        <w:t>, с. 13-14</w:t>
      </w:r>
      <w:r w:rsidR="001B202B"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>]</w:t>
      </w:r>
      <w:r w:rsidRPr="001B202B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C23376" w:rsidRDefault="001B202B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Таким чином, </w:t>
      </w:r>
      <w:r w:rsidR="00D62F7C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</w:p>
    <w:p w:rsidR="00C23376" w:rsidRPr="00661A91" w:rsidRDefault="00C23376" w:rsidP="00661A91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661A91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ВИСНОВКИ</w:t>
      </w:r>
    </w:p>
    <w:p w:rsidR="00661A91" w:rsidRDefault="00661A91" w:rsidP="00661A91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B3DC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Отже, проаналізувавши все вище зазначене, можна зробити наступні висновки. </w:t>
      </w:r>
    </w:p>
    <w:p w:rsidR="00661A91" w:rsidRDefault="00DB262F" w:rsidP="00D62F7C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132F77">
        <w:rPr>
          <w:rFonts w:ascii="Times New Roman" w:hAnsi="Times New Roman" w:cs="Times New Roman"/>
          <w:color w:val="000000" w:themeColor="text1"/>
          <w:sz w:val="28"/>
        </w:rPr>
        <w:t>Зрушення у поліпшенні умов тримання ув</w:t>
      </w:r>
      <w:r w:rsidRPr="00132F77">
        <w:rPr>
          <w:rFonts w:ascii="Times New Roman" w:hAnsi="Times New Roman" w:cs="Times New Roman"/>
          <w:color w:val="000000" w:themeColor="text1"/>
          <w:sz w:val="28"/>
          <w:lang w:val="uk-UA"/>
        </w:rPr>
        <w:t>’</w:t>
      </w:r>
      <w:r w:rsidRPr="00132F77">
        <w:rPr>
          <w:rFonts w:ascii="Times New Roman" w:hAnsi="Times New Roman" w:cs="Times New Roman"/>
          <w:color w:val="000000" w:themeColor="text1"/>
          <w:sz w:val="28"/>
        </w:rPr>
        <w:t xml:space="preserve">язнених, які відбуваються останнім часом, не можна назвати успішними, і цей процес триває надто повільно. </w:t>
      </w:r>
      <w:r w:rsidRPr="00132F7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Слід </w:t>
      </w:r>
      <w:r w:rsidR="00D62F7C">
        <w:rPr>
          <w:rFonts w:ascii="Times New Roman" w:hAnsi="Times New Roman" w:cs="Times New Roman"/>
          <w:color w:val="000000" w:themeColor="text1"/>
          <w:sz w:val="28"/>
          <w:lang w:val="uk-UA"/>
        </w:rPr>
        <w:t>….</w:t>
      </w:r>
      <w:bookmarkStart w:id="0" w:name="_GoBack"/>
      <w:bookmarkEnd w:id="0"/>
    </w:p>
    <w:p w:rsidR="00C23376" w:rsidRPr="00C23376" w:rsidRDefault="00C23376" w:rsidP="00C2337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8"/>
          <w:lang w:val="uk-UA"/>
        </w:rPr>
      </w:pPr>
      <w:r w:rsidRPr="00C23376">
        <w:rPr>
          <w:rFonts w:ascii="Times New Roman" w:hAnsi="Times New Roman" w:cs="Times New Roman"/>
          <w:b/>
          <w:color w:val="000000" w:themeColor="text1"/>
          <w:sz w:val="28"/>
          <w:lang w:val="uk-UA"/>
        </w:rPr>
        <w:t>СПИСОК ВИКОРИСТАНИХ ДЖЕРЕЛ</w:t>
      </w:r>
    </w:p>
    <w:p w:rsidR="00665D71" w:rsidRDefault="00757F97" w:rsidP="00665D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757F97">
        <w:rPr>
          <w:rFonts w:ascii="Times New Roman" w:hAnsi="Times New Roman" w:cs="Times New Roman"/>
          <w:color w:val="000000" w:themeColor="text1"/>
          <w:sz w:val="28"/>
          <w:lang w:val="uk-UA"/>
        </w:rPr>
        <w:t>Кримінально-виконавчий кодекс України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Закон України від </w:t>
      </w:r>
      <w:r w:rsidRPr="00757F97">
        <w:rPr>
          <w:rFonts w:ascii="Times New Roman" w:hAnsi="Times New Roman" w:cs="Times New Roman"/>
          <w:color w:val="000000" w:themeColor="text1"/>
          <w:sz w:val="28"/>
          <w:lang w:val="uk-UA"/>
        </w:rPr>
        <w:t>11.07.2003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757F9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№ 1129-IV. </w:t>
      </w:r>
      <w:r w:rsidRPr="00757F97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Відомості Верховної Ради України</w:t>
      </w:r>
      <w:r w:rsidRPr="00757F97">
        <w:rPr>
          <w:rFonts w:ascii="Times New Roman" w:hAnsi="Times New Roman" w:cs="Times New Roman"/>
          <w:color w:val="000000" w:themeColor="text1"/>
          <w:sz w:val="28"/>
          <w:lang w:val="uk-UA"/>
        </w:rPr>
        <w:t>. 2004. № 3-4. Ст. 21.</w:t>
      </w:r>
    </w:p>
    <w:p w:rsidR="00757F97" w:rsidRDefault="00665D71" w:rsidP="00665D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665D71">
        <w:rPr>
          <w:rFonts w:ascii="Times New Roman" w:hAnsi="Times New Roman" w:cs="Times New Roman"/>
          <w:color w:val="000000" w:themeColor="text1"/>
          <w:sz w:val="28"/>
          <w:lang w:val="uk-UA"/>
        </w:rPr>
        <w:t>Гернет М.Н. История царской тюрьмы / М.Н. Гернет. [2-е изд., доп. и пересмотр.].: Госюриздат, 1951. Т. 2. 548 с.</w:t>
      </w:r>
    </w:p>
    <w:p w:rsidR="00B1338C" w:rsidRDefault="00665D71" w:rsidP="00665D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</w:rPr>
        <w:t>Фролов Ю. Розвиток виправно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Pr="00665D71">
        <w:rPr>
          <w:rFonts w:ascii="Times New Roman" w:hAnsi="Times New Roman" w:cs="Times New Roman"/>
          <w:color w:val="000000" w:themeColor="text1"/>
          <w:sz w:val="28"/>
        </w:rPr>
        <w:t>трудового права на Україні в перші роки радянської влади / Ю. Фролов. К.: Видавництво К</w:t>
      </w:r>
      <w:r w:rsidR="00B1338C">
        <w:rPr>
          <w:rFonts w:ascii="Times New Roman" w:hAnsi="Times New Roman" w:cs="Times New Roman"/>
          <w:color w:val="000000" w:themeColor="text1"/>
          <w:sz w:val="28"/>
        </w:rPr>
        <w:t xml:space="preserve">иївського університету, 1960. 28 с. </w:t>
      </w:r>
    </w:p>
    <w:p w:rsidR="00B1338C" w:rsidRDefault="00665D71" w:rsidP="00665D7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665D71">
        <w:rPr>
          <w:rFonts w:ascii="Times New Roman" w:hAnsi="Times New Roman" w:cs="Times New Roman"/>
          <w:color w:val="000000" w:themeColor="text1"/>
          <w:sz w:val="28"/>
        </w:rPr>
        <w:lastRenderedPageBreak/>
        <w:t xml:space="preserve">Карпачова Н.І. Стан дотримання та захисту прав і свобод людини в Україні: доповідь Уповноваженого Верховної Ради України з </w:t>
      </w:r>
      <w:r w:rsidR="00B1338C">
        <w:rPr>
          <w:rFonts w:ascii="Times New Roman" w:hAnsi="Times New Roman" w:cs="Times New Roman"/>
          <w:color w:val="000000" w:themeColor="text1"/>
          <w:sz w:val="28"/>
        </w:rPr>
        <w:t>прав людини / Н.І. Карпачова. К., 2004. 529 с.</w:t>
      </w:r>
    </w:p>
    <w:p w:rsidR="00236B47" w:rsidRDefault="00665D71" w:rsidP="00236B4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B1338C">
        <w:rPr>
          <w:rFonts w:ascii="Times New Roman" w:hAnsi="Times New Roman" w:cs="Times New Roman"/>
          <w:color w:val="000000" w:themeColor="text1"/>
          <w:sz w:val="28"/>
          <w:lang w:val="uk-UA"/>
        </w:rPr>
        <w:t>Україна –</w:t>
      </w:r>
      <w:r w:rsidR="00B1338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десята в світі за кількістю ув’</w:t>
      </w:r>
      <w:r w:rsidRPr="00B1338C">
        <w:rPr>
          <w:rFonts w:ascii="Times New Roman" w:hAnsi="Times New Roman" w:cs="Times New Roman"/>
          <w:color w:val="000000" w:themeColor="text1"/>
          <w:sz w:val="28"/>
          <w:lang w:val="uk-UA"/>
        </w:rPr>
        <w:t>язнених</w:t>
      </w:r>
      <w:r w:rsidR="00B1338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="00B1338C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B1338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hyperlink r:id="rId7" w:history="1">
        <w:r w:rsidR="00B1338C" w:rsidRPr="007E1557">
          <w:rPr>
            <w:rStyle w:val="a8"/>
            <w:rFonts w:ascii="Times New Roman" w:hAnsi="Times New Roman" w:cs="Times New Roman"/>
            <w:sz w:val="28"/>
            <w:lang w:val="en-US"/>
          </w:rPr>
          <w:t>http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uk-UA"/>
          </w:rPr>
          <w:t>://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en-US"/>
          </w:rPr>
          <w:t>tsn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uk-UA"/>
          </w:rPr>
          <w:t>.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en-US"/>
          </w:rPr>
          <w:t>ua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uk-UA"/>
          </w:rPr>
          <w:t>/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en-US"/>
          </w:rPr>
          <w:t>ukrayina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uk-UA"/>
          </w:rPr>
          <w:t>/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en-US"/>
          </w:rPr>
          <w:t>ukrayinadesyatausvitizakilkistyuuvyaznenih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uk-UA"/>
          </w:rPr>
          <w:t>.</w:t>
        </w:r>
        <w:r w:rsidR="00B1338C" w:rsidRPr="007E1557">
          <w:rPr>
            <w:rStyle w:val="a8"/>
            <w:rFonts w:ascii="Times New Roman" w:hAnsi="Times New Roman" w:cs="Times New Roman"/>
            <w:sz w:val="28"/>
            <w:lang w:val="en-US"/>
          </w:rPr>
          <w:t>html</w:t>
        </w:r>
      </w:hyperlink>
      <w:r w:rsidRPr="00B1338C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E72C01" w:rsidRDefault="00B1338C" w:rsidP="00E72C0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236B4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Кримінальний процесуальний кодекс України: Закон України від </w:t>
      </w:r>
      <w:r w:rsidR="00236B47" w:rsidRPr="00236B47">
        <w:rPr>
          <w:rFonts w:ascii="Times New Roman" w:hAnsi="Times New Roman" w:cs="Times New Roman"/>
          <w:color w:val="000000" w:themeColor="text1"/>
          <w:sz w:val="28"/>
          <w:lang w:val="uk-UA"/>
        </w:rPr>
        <w:t>13.04.2012 № 4651-VI</w:t>
      </w:r>
      <w:r w:rsidRPr="00236B4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="00C86A0B" w:rsidRPr="00236B47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Відомості Верховної Ради України</w:t>
      </w:r>
      <w:r w:rsidR="00C86A0B" w:rsidRPr="00236B47">
        <w:rPr>
          <w:rFonts w:ascii="Times New Roman" w:hAnsi="Times New Roman" w:cs="Times New Roman"/>
          <w:color w:val="000000" w:themeColor="text1"/>
          <w:sz w:val="28"/>
          <w:lang w:val="uk-UA"/>
        </w:rPr>
        <w:t>. 2013. № 9-10, № 11-12, № 13. Ст. 88.</w:t>
      </w:r>
    </w:p>
    <w:p w:rsidR="003463A3" w:rsidRDefault="00E72C01" w:rsidP="003463A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E72C01">
        <w:rPr>
          <w:rFonts w:ascii="Times New Roman" w:hAnsi="Times New Roman" w:cs="Times New Roman"/>
          <w:color w:val="000000" w:themeColor="text1"/>
          <w:sz w:val="28"/>
          <w:lang w:val="uk-UA"/>
        </w:rPr>
        <w:t>Україна посіла 11 місце у світі за кількістю людей у тюрмі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Pr="00E72C0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E72C01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E72C01">
        <w:rPr>
          <w:rFonts w:ascii="Times New Roman" w:hAnsi="Times New Roman" w:cs="Times New Roman"/>
          <w:color w:val="000000" w:themeColor="text1"/>
          <w:sz w:val="28"/>
          <w:lang w:val="uk-UA"/>
        </w:rPr>
        <w:t>: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hyperlink r:id="rId8" w:history="1">
        <w:r w:rsidRPr="007E1557">
          <w:rPr>
            <w:rStyle w:val="a8"/>
            <w:rFonts w:ascii="Times New Roman" w:hAnsi="Times New Roman" w:cs="Times New Roman"/>
            <w:sz w:val="28"/>
            <w:lang w:val="uk-UA"/>
          </w:rPr>
          <w:t>http://ipress.ua/news/ukraina_posila_11_mistse_u_sviti_za_kilkistyu_lyudey_u_tyurmi_26323.html</w:t>
        </w:r>
      </w:hyperlink>
      <w:r w:rsidRPr="00E72C01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E72C01" w:rsidRDefault="00E72C01" w:rsidP="003463A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463A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Кримінальний кодекс України: Закон України від </w:t>
      </w:r>
      <w:r w:rsidR="003463A3" w:rsidRPr="003463A3">
        <w:rPr>
          <w:rFonts w:ascii="Times New Roman" w:hAnsi="Times New Roman" w:cs="Times New Roman"/>
          <w:color w:val="000000" w:themeColor="text1"/>
          <w:sz w:val="28"/>
          <w:lang w:val="uk-UA"/>
        </w:rPr>
        <w:t>05.04.2001 № 2341-III</w:t>
      </w:r>
      <w:r w:rsidRPr="003463A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Pr="003463A3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Відомості Верховної Ради України</w:t>
      </w:r>
      <w:r w:rsidRPr="003463A3">
        <w:rPr>
          <w:rFonts w:ascii="Times New Roman" w:hAnsi="Times New Roman" w:cs="Times New Roman"/>
          <w:color w:val="000000" w:themeColor="text1"/>
          <w:sz w:val="28"/>
          <w:lang w:val="uk-UA"/>
        </w:rPr>
        <w:t>. 2001. № 25-26. Ст. 131.</w:t>
      </w:r>
    </w:p>
    <w:p w:rsidR="00982204" w:rsidRPr="00982204" w:rsidRDefault="00F223A1" w:rsidP="00982204">
      <w:pPr>
        <w:pStyle w:val="a7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</w:rPr>
      </w:pPr>
      <w:r w:rsidRPr="00F223A1">
        <w:rPr>
          <w:rFonts w:ascii="Times New Roman" w:hAnsi="Times New Roman" w:cs="Times New Roman"/>
          <w:color w:val="000000" w:themeColor="text1"/>
          <w:sz w:val="28"/>
        </w:rPr>
        <w:t xml:space="preserve">Про чисельність Державної кримінальновиконавчої служби України: Закон України від </w:t>
      </w:r>
      <w:r w:rsidR="00563516">
        <w:rPr>
          <w:rFonts w:ascii="Times New Roman" w:hAnsi="Times New Roman" w:cs="Times New Roman"/>
          <w:color w:val="000000" w:themeColor="text1"/>
          <w:sz w:val="28"/>
          <w:lang w:val="uk-UA"/>
        </w:rPr>
        <w:t>0</w:t>
      </w:r>
      <w:r w:rsidRPr="00F223A1">
        <w:rPr>
          <w:rFonts w:ascii="Times New Roman" w:hAnsi="Times New Roman" w:cs="Times New Roman"/>
          <w:color w:val="000000" w:themeColor="text1"/>
          <w:sz w:val="28"/>
        </w:rPr>
        <w:t>2</w:t>
      </w:r>
      <w:r w:rsidR="00563516">
        <w:rPr>
          <w:rFonts w:ascii="Times New Roman" w:hAnsi="Times New Roman" w:cs="Times New Roman"/>
          <w:color w:val="000000" w:themeColor="text1"/>
          <w:sz w:val="28"/>
          <w:lang w:val="uk-UA"/>
        </w:rPr>
        <w:t>.03.</w:t>
      </w:r>
      <w:r w:rsidRPr="00F223A1">
        <w:rPr>
          <w:rFonts w:ascii="Times New Roman" w:hAnsi="Times New Roman" w:cs="Times New Roman"/>
          <w:color w:val="000000" w:themeColor="text1"/>
          <w:sz w:val="28"/>
        </w:rPr>
        <w:t xml:space="preserve">2000 </w:t>
      </w:r>
      <w:r w:rsidR="00563516">
        <w:rPr>
          <w:rFonts w:ascii="Times New Roman" w:hAnsi="Times New Roman" w:cs="Times New Roman"/>
          <w:color w:val="000000" w:themeColor="text1"/>
          <w:sz w:val="28"/>
        </w:rPr>
        <w:t>№1526</w:t>
      </w:r>
      <w:r w:rsidR="00563516"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Pr="00F223A1">
        <w:rPr>
          <w:rFonts w:ascii="Times New Roman" w:hAnsi="Times New Roman" w:cs="Times New Roman"/>
          <w:color w:val="000000" w:themeColor="text1"/>
          <w:sz w:val="28"/>
        </w:rPr>
        <w:t>III</w:t>
      </w:r>
      <w:r w:rsidR="00982204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="00982204" w:rsidRPr="00982204">
        <w:rPr>
          <w:rFonts w:ascii="Consolas" w:eastAsia="Times New Roman" w:hAnsi="Consolas" w:cs="Consolas"/>
          <w:i/>
          <w:iCs/>
          <w:color w:val="292B2C"/>
          <w:sz w:val="26"/>
          <w:szCs w:val="26"/>
          <w:lang w:eastAsia="ru-RU"/>
        </w:rPr>
        <w:t xml:space="preserve"> </w:t>
      </w:r>
      <w:r w:rsidR="00982204" w:rsidRPr="00982204">
        <w:rPr>
          <w:rFonts w:ascii="Times New Roman" w:hAnsi="Times New Roman" w:cs="Times New Roman"/>
          <w:i/>
          <w:iCs/>
          <w:color w:val="000000" w:themeColor="text1"/>
          <w:sz w:val="28"/>
        </w:rPr>
        <w:t xml:space="preserve">Відомості </w:t>
      </w:r>
      <w:proofErr w:type="gramStart"/>
      <w:r w:rsidR="00982204" w:rsidRPr="00982204">
        <w:rPr>
          <w:rFonts w:ascii="Times New Roman" w:hAnsi="Times New Roman" w:cs="Times New Roman"/>
          <w:i/>
          <w:iCs/>
          <w:color w:val="000000" w:themeColor="text1"/>
          <w:sz w:val="28"/>
        </w:rPr>
        <w:t>Верховної Ради</w:t>
      </w:r>
      <w:proofErr w:type="gramEnd"/>
      <w:r w:rsidR="00982204" w:rsidRPr="00982204">
        <w:rPr>
          <w:rFonts w:ascii="Times New Roman" w:hAnsi="Times New Roman" w:cs="Times New Roman"/>
          <w:i/>
          <w:iCs/>
          <w:color w:val="000000" w:themeColor="text1"/>
          <w:sz w:val="28"/>
        </w:rPr>
        <w:t xml:space="preserve"> України</w:t>
      </w:r>
      <w:r w:rsid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>.</w:t>
      </w:r>
      <w:r w:rsidR="00982204">
        <w:rPr>
          <w:rFonts w:ascii="Times New Roman" w:hAnsi="Times New Roman" w:cs="Times New Roman"/>
          <w:iCs/>
          <w:color w:val="000000" w:themeColor="text1"/>
          <w:sz w:val="28"/>
        </w:rPr>
        <w:t xml:space="preserve"> 2000</w:t>
      </w:r>
      <w:r w:rsid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>.</w:t>
      </w:r>
      <w:r w:rsidR="00982204">
        <w:rPr>
          <w:rFonts w:ascii="Times New Roman" w:hAnsi="Times New Roman" w:cs="Times New Roman"/>
          <w:iCs/>
          <w:color w:val="000000" w:themeColor="text1"/>
          <w:sz w:val="28"/>
        </w:rPr>
        <w:t xml:space="preserve"> </w:t>
      </w:r>
      <w:r w:rsid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>№</w:t>
      </w:r>
      <w:r w:rsidR="00982204">
        <w:rPr>
          <w:rFonts w:ascii="Times New Roman" w:hAnsi="Times New Roman" w:cs="Times New Roman"/>
          <w:iCs/>
          <w:color w:val="000000" w:themeColor="text1"/>
          <w:sz w:val="28"/>
        </w:rPr>
        <w:t xml:space="preserve"> 20</w:t>
      </w:r>
      <w:r w:rsid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>.</w:t>
      </w:r>
      <w:r w:rsidR="00982204">
        <w:rPr>
          <w:rFonts w:ascii="Times New Roman" w:hAnsi="Times New Roman" w:cs="Times New Roman"/>
          <w:iCs/>
          <w:color w:val="000000" w:themeColor="text1"/>
          <w:sz w:val="28"/>
        </w:rPr>
        <w:t xml:space="preserve"> </w:t>
      </w:r>
      <w:r w:rsid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>С</w:t>
      </w:r>
      <w:r w:rsidR="00982204" w:rsidRPr="00982204">
        <w:rPr>
          <w:rFonts w:ascii="Times New Roman" w:hAnsi="Times New Roman" w:cs="Times New Roman"/>
          <w:iCs/>
          <w:color w:val="000000" w:themeColor="text1"/>
          <w:sz w:val="28"/>
        </w:rPr>
        <w:t>т.</w:t>
      </w:r>
      <w:r w:rsid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 xml:space="preserve"> </w:t>
      </w:r>
      <w:r w:rsidR="00982204" w:rsidRPr="00982204">
        <w:rPr>
          <w:rFonts w:ascii="Times New Roman" w:hAnsi="Times New Roman" w:cs="Times New Roman"/>
          <w:iCs/>
          <w:color w:val="000000" w:themeColor="text1"/>
          <w:sz w:val="28"/>
        </w:rPr>
        <w:t>151</w:t>
      </w:r>
      <w:r w:rsidR="00982204" w:rsidRPr="00982204">
        <w:rPr>
          <w:rFonts w:ascii="Times New Roman" w:hAnsi="Times New Roman" w:cs="Times New Roman"/>
          <w:iCs/>
          <w:color w:val="000000" w:themeColor="text1"/>
          <w:sz w:val="28"/>
          <w:lang w:val="uk-UA"/>
        </w:rPr>
        <w:t>.</w:t>
      </w:r>
    </w:p>
    <w:p w:rsidR="00982204" w:rsidRDefault="00F223A1" w:rsidP="003463A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F223A1">
        <w:rPr>
          <w:rFonts w:ascii="Times New Roman" w:hAnsi="Times New Roman" w:cs="Times New Roman"/>
          <w:color w:val="000000" w:themeColor="text1"/>
          <w:sz w:val="28"/>
        </w:rPr>
        <w:t>Муравьев Н.В. Наши тюрьмы и тюремный вопрос 1878 г. / Н.В. Муравьев // Из прошлой деятельности:</w:t>
      </w:r>
      <w:r w:rsidR="00982204">
        <w:rPr>
          <w:rFonts w:ascii="Times New Roman" w:hAnsi="Times New Roman" w:cs="Times New Roman"/>
          <w:color w:val="000000" w:themeColor="text1"/>
          <w:sz w:val="28"/>
        </w:rPr>
        <w:t xml:space="preserve"> статьи по судебным вопросам. </w:t>
      </w:r>
      <w:r w:rsidRPr="00F223A1">
        <w:rPr>
          <w:rFonts w:ascii="Times New Roman" w:hAnsi="Times New Roman" w:cs="Times New Roman"/>
          <w:color w:val="000000" w:themeColor="text1"/>
          <w:sz w:val="28"/>
        </w:rPr>
        <w:t>СПб,</w:t>
      </w:r>
      <w:r w:rsidR="00982204">
        <w:rPr>
          <w:rFonts w:ascii="Times New Roman" w:hAnsi="Times New Roman" w:cs="Times New Roman"/>
          <w:color w:val="000000" w:themeColor="text1"/>
          <w:sz w:val="28"/>
        </w:rPr>
        <w:t xml:space="preserve"> 1900. Т. 1. С. 107–146. </w:t>
      </w:r>
    </w:p>
    <w:p w:rsidR="00982204" w:rsidRDefault="00F223A1" w:rsidP="003463A3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F223A1">
        <w:rPr>
          <w:rFonts w:ascii="Times New Roman" w:hAnsi="Times New Roman" w:cs="Times New Roman"/>
          <w:color w:val="000000" w:themeColor="text1"/>
          <w:sz w:val="28"/>
        </w:rPr>
        <w:t xml:space="preserve">Карпачова Н.І. Стан дотримання та захисту прав і свобод людини в Україні: доповідь Уповноваженого Верховної Ради України з прав людини / </w:t>
      </w:r>
      <w:r w:rsidR="00982204">
        <w:rPr>
          <w:rFonts w:ascii="Times New Roman" w:hAnsi="Times New Roman" w:cs="Times New Roman"/>
          <w:color w:val="000000" w:themeColor="text1"/>
          <w:sz w:val="28"/>
        </w:rPr>
        <w:t xml:space="preserve">Н.І. Карпачова. К., 2008. 400 с. </w:t>
      </w:r>
    </w:p>
    <w:p w:rsidR="00146BD1" w:rsidRDefault="00F223A1" w:rsidP="00146BD1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982204">
        <w:rPr>
          <w:rFonts w:ascii="Times New Roman" w:hAnsi="Times New Roman" w:cs="Times New Roman"/>
          <w:color w:val="000000" w:themeColor="text1"/>
          <w:sz w:val="28"/>
          <w:lang w:val="uk-UA"/>
        </w:rPr>
        <w:t>Збірник міжнародноправових актів та угод з питань діяльності пенітенціарн</w:t>
      </w:r>
      <w:r w:rsidR="00982204">
        <w:rPr>
          <w:rFonts w:ascii="Times New Roman" w:hAnsi="Times New Roman" w:cs="Times New Roman"/>
          <w:color w:val="000000" w:themeColor="text1"/>
          <w:sz w:val="28"/>
          <w:lang w:val="uk-UA"/>
        </w:rPr>
        <w:t>их установ і поводження з в’яз</w:t>
      </w:r>
      <w:r w:rsidRPr="00982204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нями. </w:t>
      </w:r>
      <w:r w:rsidR="00982204">
        <w:rPr>
          <w:rFonts w:ascii="Times New Roman" w:hAnsi="Times New Roman" w:cs="Times New Roman"/>
          <w:color w:val="000000" w:themeColor="text1"/>
          <w:sz w:val="28"/>
        </w:rPr>
        <w:t>Основні принципи поводження з в</w:t>
      </w:r>
      <w:r w:rsidR="00982204">
        <w:rPr>
          <w:rFonts w:ascii="Times New Roman" w:hAnsi="Times New Roman" w:cs="Times New Roman"/>
          <w:color w:val="000000" w:themeColor="text1"/>
          <w:sz w:val="28"/>
          <w:lang w:val="uk-UA"/>
        </w:rPr>
        <w:t>’</w:t>
      </w:r>
      <w:r w:rsidRPr="00F223A1">
        <w:rPr>
          <w:rFonts w:ascii="Times New Roman" w:hAnsi="Times New Roman" w:cs="Times New Roman"/>
          <w:color w:val="000000" w:themeColor="text1"/>
          <w:sz w:val="28"/>
        </w:rPr>
        <w:t>язнями: резолюція Генеральної Асамблеї ООН від</w:t>
      </w:r>
      <w:r w:rsidR="00982204">
        <w:rPr>
          <w:rFonts w:ascii="Times New Roman" w:hAnsi="Times New Roman" w:cs="Times New Roman"/>
          <w:color w:val="000000" w:themeColor="text1"/>
          <w:sz w:val="28"/>
        </w:rPr>
        <w:t xml:space="preserve"> 14 грудня 1990 року №45/111. К., 2008. 502 с. </w:t>
      </w:r>
    </w:p>
    <w:p w:rsidR="003F526A" w:rsidRDefault="00F223A1" w:rsidP="003F526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146BD1">
        <w:rPr>
          <w:rFonts w:ascii="Times New Roman" w:hAnsi="Times New Roman" w:cs="Times New Roman"/>
          <w:color w:val="000000" w:themeColor="text1"/>
          <w:sz w:val="28"/>
          <w:lang w:val="uk-UA"/>
        </w:rPr>
        <w:t>Мінімальні стандартні правила поводження з в'язнями: ООН; Правила, М</w:t>
      </w:r>
      <w:r w:rsidR="00982204" w:rsidRPr="00146BD1">
        <w:rPr>
          <w:rFonts w:ascii="Times New Roman" w:hAnsi="Times New Roman" w:cs="Times New Roman"/>
          <w:color w:val="000000" w:themeColor="text1"/>
          <w:sz w:val="28"/>
          <w:lang w:val="uk-UA"/>
        </w:rPr>
        <w:t>іжнародний документ від 30.</w:t>
      </w:r>
      <w:r w:rsidR="003A75C9" w:rsidRPr="00146BD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08.1955. </w:t>
      </w:r>
      <w:r w:rsidR="003A75C9" w:rsidRPr="00146BD1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="003A75C9" w:rsidRPr="00146BD1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hyperlink r:id="rId9" w:history="1">
        <w:r w:rsidR="00146BD1" w:rsidRPr="007E1557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http://zakon.rada.gov.ua/laws/show/995_212</w:t>
        </w:r>
      </w:hyperlink>
    </w:p>
    <w:p w:rsidR="00146BD1" w:rsidRDefault="00676230" w:rsidP="003F526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F526A">
        <w:rPr>
          <w:rFonts w:ascii="Times New Roman" w:hAnsi="Times New Roman" w:cs="Times New Roman"/>
          <w:color w:val="000000" w:themeColor="text1"/>
          <w:sz w:val="28"/>
        </w:rPr>
        <w:lastRenderedPageBreak/>
        <w:t>Про Концепцію державної політики у сфері реформування Державної кр</w:t>
      </w:r>
      <w:r w:rsidR="003F526A">
        <w:rPr>
          <w:rFonts w:ascii="Times New Roman" w:hAnsi="Times New Roman" w:cs="Times New Roman"/>
          <w:color w:val="000000" w:themeColor="text1"/>
          <w:sz w:val="28"/>
        </w:rPr>
        <w:t>имінально</w:t>
      </w:r>
      <w:r w:rsidR="003F526A"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="003F526A" w:rsidRPr="003F526A">
        <w:rPr>
          <w:rFonts w:ascii="Times New Roman" w:hAnsi="Times New Roman" w:cs="Times New Roman"/>
          <w:color w:val="000000" w:themeColor="text1"/>
          <w:sz w:val="28"/>
        </w:rPr>
        <w:t>виконавчої служби Ук</w:t>
      </w:r>
      <w:r w:rsidRPr="003F526A">
        <w:rPr>
          <w:rFonts w:ascii="Times New Roman" w:hAnsi="Times New Roman" w:cs="Times New Roman"/>
          <w:color w:val="000000" w:themeColor="text1"/>
          <w:sz w:val="28"/>
        </w:rPr>
        <w:t xml:space="preserve">раїни: Указ Президента України від </w:t>
      </w:r>
      <w:r w:rsidR="003F526A">
        <w:rPr>
          <w:rFonts w:ascii="Times New Roman" w:hAnsi="Times New Roman" w:cs="Times New Roman"/>
          <w:color w:val="000000" w:themeColor="text1"/>
          <w:sz w:val="28"/>
          <w:lang w:val="uk-UA"/>
        </w:rPr>
        <w:t>0</w:t>
      </w:r>
      <w:r w:rsidRPr="003F526A">
        <w:rPr>
          <w:rFonts w:ascii="Times New Roman" w:hAnsi="Times New Roman" w:cs="Times New Roman"/>
          <w:color w:val="000000" w:themeColor="text1"/>
          <w:sz w:val="28"/>
        </w:rPr>
        <w:t>8</w:t>
      </w:r>
      <w:r w:rsidR="003F526A">
        <w:rPr>
          <w:rFonts w:ascii="Times New Roman" w:hAnsi="Times New Roman" w:cs="Times New Roman"/>
          <w:color w:val="000000" w:themeColor="text1"/>
          <w:sz w:val="28"/>
          <w:lang w:val="uk-UA"/>
        </w:rPr>
        <w:t>.11.</w:t>
      </w:r>
      <w:r w:rsidRPr="003F526A">
        <w:rPr>
          <w:rFonts w:ascii="Times New Roman" w:hAnsi="Times New Roman" w:cs="Times New Roman"/>
          <w:color w:val="000000" w:themeColor="text1"/>
          <w:sz w:val="28"/>
        </w:rPr>
        <w:t>2012 року №631/</w:t>
      </w:r>
      <w:r w:rsidRPr="003F526A">
        <w:rPr>
          <w:rFonts w:ascii="Times New Roman" w:hAnsi="Times New Roman" w:cs="Times New Roman"/>
          <w:color w:val="000000" w:themeColor="text1"/>
          <w:sz w:val="28"/>
          <w:szCs w:val="28"/>
        </w:rPr>
        <w:t>2012</w:t>
      </w:r>
      <w:r w:rsidR="003F526A" w:rsidRPr="003F526A">
        <w:rPr>
          <w:rFonts w:ascii="Times New Roman" w:hAnsi="Times New Roman" w:cs="Times New Roman"/>
          <w:color w:val="000000" w:themeColor="text1"/>
          <w:sz w:val="28"/>
          <w:szCs w:val="28"/>
          <w:lang w:val="uk-UA"/>
        </w:rPr>
        <w:t>.</w:t>
      </w:r>
      <w:r w:rsidR="003F526A" w:rsidRPr="003F526A">
        <w:rPr>
          <w:rFonts w:ascii="Times New Roman" w:hAnsi="Times New Roman" w:cs="Times New Roman"/>
          <w:sz w:val="28"/>
          <w:szCs w:val="28"/>
        </w:rPr>
        <w:t xml:space="preserve"> </w:t>
      </w:r>
      <w:r w:rsidR="003A75C9" w:rsidRPr="003F526A">
        <w:rPr>
          <w:rFonts w:ascii="Times New Roman" w:hAnsi="Times New Roman" w:cs="Times New Roman"/>
          <w:sz w:val="28"/>
          <w:szCs w:val="28"/>
          <w:lang w:val="en-US"/>
        </w:rPr>
        <w:t>URL</w:t>
      </w:r>
      <w:r w:rsidR="003A75C9" w:rsidRPr="003F526A">
        <w:rPr>
          <w:rFonts w:ascii="Times New Roman" w:hAnsi="Times New Roman" w:cs="Times New Roman"/>
          <w:sz w:val="28"/>
          <w:szCs w:val="28"/>
          <w:lang w:val="uk-UA"/>
        </w:rPr>
        <w:t>:</w:t>
      </w:r>
      <w:r w:rsidR="003F52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hyperlink r:id="rId10" w:history="1">
        <w:r w:rsidR="003F526A" w:rsidRPr="007E1557">
          <w:rPr>
            <w:rStyle w:val="a8"/>
            <w:rFonts w:ascii="Times New Roman" w:hAnsi="Times New Roman" w:cs="Times New Roman"/>
            <w:sz w:val="28"/>
            <w:szCs w:val="28"/>
          </w:rPr>
          <w:t>http</w:t>
        </w:r>
        <w:r w:rsidR="003F526A" w:rsidRPr="007E1557">
          <w:rPr>
            <w:rStyle w:val="a8"/>
            <w:rFonts w:ascii="Times New Roman" w:hAnsi="Times New Roman" w:cs="Times New Roman"/>
            <w:sz w:val="28"/>
          </w:rPr>
          <w:t>://zakon.rada.gov.ua/laws/show/631/2012</w:t>
        </w:r>
      </w:hyperlink>
    </w:p>
    <w:p w:rsidR="00DB2E08" w:rsidRDefault="003F526A" w:rsidP="00DB2E0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F526A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Європейські пенітенціарні правила. Рекомендація Ради Європи </w:t>
      </w:r>
      <w:r w:rsidRPr="003F526A">
        <w:rPr>
          <w:rFonts w:ascii="Times New Roman" w:hAnsi="Times New Roman" w:cs="Times New Roman"/>
          <w:color w:val="000000" w:themeColor="text1"/>
          <w:sz w:val="28"/>
        </w:rPr>
        <w:t>R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(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2006) 2.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[2-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>е вид.]. Донецьк: Донецький Меморіал, 2010. 32 с.</w:t>
      </w:r>
    </w:p>
    <w:p w:rsidR="00DB2E08" w:rsidRDefault="003F526A" w:rsidP="00DB2E0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>Проблеми забезпечення прав засуджених у кримінальновиконавчій системі України / В.А. Бадира, О.П. Букалов, А.П. Гель, М</w:t>
      </w:r>
      <w:r w:rsidRPr="0088760C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.В. Романові, І.С. Яковець; за заг. ред. </w:t>
      </w:r>
      <w:r w:rsidRPr="00DB2E08">
        <w:rPr>
          <w:rFonts w:ascii="Times New Roman" w:hAnsi="Times New Roman" w:cs="Times New Roman"/>
          <w:color w:val="000000" w:themeColor="text1"/>
          <w:sz w:val="28"/>
        </w:rPr>
        <w:t>Є.Ю. Захарова; Х</w:t>
      </w:r>
      <w:r w:rsidR="00DB2E08">
        <w:rPr>
          <w:rFonts w:ascii="Times New Roman" w:hAnsi="Times New Roman" w:cs="Times New Roman"/>
          <w:color w:val="000000" w:themeColor="text1"/>
          <w:sz w:val="28"/>
        </w:rPr>
        <w:t xml:space="preserve">арківська правозахисна група. Х.: Права людини, 2009. 368 с. </w:t>
      </w:r>
      <w:r w:rsidRPr="00DB2E08">
        <w:rPr>
          <w:rFonts w:ascii="Times New Roman" w:hAnsi="Times New Roman" w:cs="Times New Roman"/>
          <w:color w:val="000000" w:themeColor="text1"/>
          <w:sz w:val="28"/>
        </w:rPr>
        <w:t xml:space="preserve"> </w:t>
      </w:r>
    </w:p>
    <w:p w:rsidR="00DB2E08" w:rsidRDefault="003F526A" w:rsidP="00DB2E0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B2E08">
        <w:rPr>
          <w:rFonts w:ascii="Times New Roman" w:hAnsi="Times New Roman" w:cs="Times New Roman"/>
          <w:color w:val="000000" w:themeColor="text1"/>
          <w:sz w:val="28"/>
        </w:rPr>
        <w:t>Абрамкин В. Поиски выхода. Преступность, уголовная политика, места заключения в постсоветском пространстве / В. Абрамкин.: П</w:t>
      </w:r>
      <w:r w:rsidR="00DB2E08">
        <w:rPr>
          <w:rFonts w:ascii="Times New Roman" w:hAnsi="Times New Roman" w:cs="Times New Roman"/>
          <w:color w:val="000000" w:themeColor="text1"/>
          <w:sz w:val="28"/>
        </w:rPr>
        <w:t xml:space="preserve">рава человека, 1996. 240 с. </w:t>
      </w:r>
    </w:p>
    <w:p w:rsidR="00DB2E08" w:rsidRDefault="003F526A" w:rsidP="00DB2E0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>Степанюк А.Х. Втілення міжнародних стандартів у п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>рактичну діяльність кримінально-виконавчої систе</w:t>
      </w: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>ми України: моногр. /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А.Х. Степанюк, І.С. Яковець. Х.: Круссроуд, 2007. 184 с. </w:t>
      </w:r>
    </w:p>
    <w:p w:rsidR="00DB2E08" w:rsidRDefault="003F526A" w:rsidP="00DB2E08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>Коваленко В.В. Кримінологічні та опе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>ративно-</w:t>
      </w: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>розшукові засади запоб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>ігання злочинам і правопорушен</w:t>
      </w: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>ням, що вчиняються персоналом виправних колоній: моногр. / В.В. Коваленко, О.М. Джужа, О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>.Г. Колб та ін.; за заг. ред. д-</w:t>
      </w:r>
      <w:r w:rsidRPr="00DB2E08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ра юрид. наук, проф. </w:t>
      </w:r>
      <w:r w:rsidR="00DB2E08">
        <w:rPr>
          <w:rFonts w:ascii="Times New Roman" w:hAnsi="Times New Roman" w:cs="Times New Roman"/>
          <w:color w:val="000000" w:themeColor="text1"/>
          <w:sz w:val="28"/>
        </w:rPr>
        <w:t>В.В. Коваленка. К.: Атіка</w:t>
      </w:r>
      <w:r w:rsidR="00DB2E08"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="00DB2E08">
        <w:rPr>
          <w:rFonts w:ascii="Times New Roman" w:hAnsi="Times New Roman" w:cs="Times New Roman"/>
          <w:color w:val="000000" w:themeColor="text1"/>
          <w:sz w:val="28"/>
        </w:rPr>
        <w:t xml:space="preserve">Н, 2011. </w:t>
      </w:r>
      <w:r w:rsidRPr="00DB2E08">
        <w:rPr>
          <w:rFonts w:ascii="Times New Roman" w:hAnsi="Times New Roman" w:cs="Times New Roman"/>
          <w:color w:val="000000" w:themeColor="text1"/>
          <w:sz w:val="28"/>
        </w:rPr>
        <w:t>368 с.</w:t>
      </w:r>
    </w:p>
    <w:p w:rsidR="0098347B" w:rsidRDefault="003F526A" w:rsidP="0098347B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B2E08">
        <w:rPr>
          <w:rFonts w:ascii="Times New Roman" w:hAnsi="Times New Roman" w:cs="Times New Roman"/>
          <w:color w:val="000000" w:themeColor="text1"/>
          <w:sz w:val="28"/>
        </w:rPr>
        <w:t>Про затвердження Державної цільової програми реформування Державн</w:t>
      </w:r>
      <w:r w:rsidR="00DB2E08">
        <w:rPr>
          <w:rFonts w:ascii="Times New Roman" w:hAnsi="Times New Roman" w:cs="Times New Roman"/>
          <w:color w:val="000000" w:themeColor="text1"/>
          <w:sz w:val="28"/>
        </w:rPr>
        <w:t>ої кримінальновиконавчої служ</w:t>
      </w:r>
      <w:r w:rsidRPr="00DB2E08">
        <w:rPr>
          <w:rFonts w:ascii="Times New Roman" w:hAnsi="Times New Roman" w:cs="Times New Roman"/>
          <w:color w:val="000000" w:themeColor="text1"/>
          <w:sz w:val="28"/>
        </w:rPr>
        <w:t>би на 2013–2017 роки: Постанова Каб</w:t>
      </w:r>
      <w:r w:rsidR="00636BFE">
        <w:rPr>
          <w:rFonts w:ascii="Times New Roman" w:hAnsi="Times New Roman" w:cs="Times New Roman"/>
          <w:color w:val="000000" w:themeColor="text1"/>
          <w:sz w:val="28"/>
        </w:rPr>
        <w:t>інету Міністрів України від 29</w:t>
      </w:r>
      <w:r w:rsidR="00636BFE">
        <w:rPr>
          <w:rFonts w:ascii="Times New Roman" w:hAnsi="Times New Roman" w:cs="Times New Roman"/>
          <w:color w:val="000000" w:themeColor="text1"/>
          <w:sz w:val="28"/>
          <w:lang w:val="uk-UA"/>
        </w:rPr>
        <w:t>.04.</w:t>
      </w:r>
      <w:r w:rsidRPr="00DB2E08">
        <w:rPr>
          <w:rFonts w:ascii="Times New Roman" w:hAnsi="Times New Roman" w:cs="Times New Roman"/>
          <w:color w:val="000000" w:themeColor="text1"/>
          <w:sz w:val="28"/>
        </w:rPr>
        <w:t>2013 №345</w:t>
      </w:r>
      <w:r w:rsidR="00636BFE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="00636BFE" w:rsidRPr="00636BFE">
        <w:rPr>
          <w:rFonts w:ascii="Times New Roman" w:hAnsi="Times New Roman" w:cs="Times New Roman"/>
          <w:color w:val="000000" w:themeColor="text1"/>
          <w:sz w:val="28"/>
        </w:rPr>
        <w:t xml:space="preserve"> </w:t>
      </w:r>
      <w:r w:rsidR="00636BFE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DB2E08"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hyperlink r:id="rId11" w:history="1">
        <w:r w:rsidR="00636BFE" w:rsidRPr="007E1557">
          <w:rPr>
            <w:rStyle w:val="a8"/>
            <w:rFonts w:ascii="Times New Roman" w:hAnsi="Times New Roman" w:cs="Times New Roman"/>
            <w:sz w:val="28"/>
          </w:rPr>
          <w:t>http://zakon4.rada.gov.ua/laws/show/3452013%D0%BF</w:t>
        </w:r>
      </w:hyperlink>
    </w:p>
    <w:p w:rsidR="003D1FEA" w:rsidRDefault="003D1FEA" w:rsidP="00DE12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3D1FEA">
        <w:rPr>
          <w:rFonts w:ascii="Times New Roman" w:hAnsi="Times New Roman" w:cs="Times New Roman"/>
          <w:color w:val="000000" w:themeColor="text1"/>
          <w:sz w:val="28"/>
        </w:rPr>
        <w:t>Кулькин В. В. Быт осужденных в местах лишения свободы: понятие, содержание особенности / В. В. Кулькин. Вектор науки ТГУ. № 5(8). 2009. С. 58</w:t>
      </w:r>
      <w:r w:rsidRPr="003D1FEA">
        <w:rPr>
          <w:rFonts w:ascii="Times New Roman" w:hAnsi="Times New Roman" w:cs="Times New Roman"/>
          <w:color w:val="000000" w:themeColor="text1"/>
          <w:sz w:val="28"/>
          <w:lang w:val="uk-UA"/>
        </w:rPr>
        <w:t>-</w:t>
      </w:r>
      <w:r w:rsidR="00DE127A">
        <w:rPr>
          <w:rFonts w:ascii="Times New Roman" w:hAnsi="Times New Roman" w:cs="Times New Roman"/>
          <w:color w:val="000000" w:themeColor="text1"/>
          <w:sz w:val="28"/>
        </w:rPr>
        <w:t>63</w:t>
      </w:r>
      <w:r w:rsidR="00DE127A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DE127A" w:rsidRDefault="00DE127A" w:rsidP="00DE12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E127A">
        <w:rPr>
          <w:rFonts w:ascii="Times New Roman" w:hAnsi="Times New Roman" w:cs="Times New Roman"/>
          <w:color w:val="000000" w:themeColor="text1"/>
          <w:sz w:val="28"/>
        </w:rPr>
        <w:t>Про затвердження Правил внутрішнього розпорядку установ виконання покарань</w:t>
      </w:r>
      <w:r>
        <w:rPr>
          <w:rFonts w:ascii="Times New Roman" w:hAnsi="Times New Roman" w:cs="Times New Roman"/>
          <w:color w:val="000000" w:themeColor="text1"/>
          <w:sz w:val="28"/>
        </w:rPr>
        <w:t xml:space="preserve">: 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Н</w:t>
      </w:r>
      <w:r w:rsidRPr="00DE127A">
        <w:rPr>
          <w:rFonts w:ascii="Times New Roman" w:hAnsi="Times New Roman" w:cs="Times New Roman"/>
          <w:color w:val="000000" w:themeColor="text1"/>
          <w:sz w:val="28"/>
        </w:rPr>
        <w:t xml:space="preserve">аказ Мін’юст України № 2186/5 від 29.12.2014 р. </w:t>
      </w:r>
      <w:r w:rsidRPr="00DE127A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DE127A">
        <w:rPr>
          <w:rFonts w:ascii="Times New Roman" w:hAnsi="Times New Roman" w:cs="Times New Roman"/>
          <w:color w:val="000000" w:themeColor="text1"/>
          <w:sz w:val="28"/>
        </w:rPr>
        <w:t xml:space="preserve">:  </w:t>
      </w:r>
      <w:hyperlink r:id="rId12" w:history="1">
        <w:r w:rsidRPr="007E1557">
          <w:rPr>
            <w:rStyle w:val="a8"/>
            <w:rFonts w:ascii="Times New Roman" w:hAnsi="Times New Roman" w:cs="Times New Roman"/>
            <w:sz w:val="28"/>
          </w:rPr>
          <w:t>http://zakon3.rada.gov.ua/laws/show/z1656-144</w:t>
        </w:r>
      </w:hyperlink>
    </w:p>
    <w:p w:rsidR="00840645" w:rsidRDefault="00840645" w:rsidP="00DE12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40645">
        <w:rPr>
          <w:rFonts w:ascii="Times New Roman" w:hAnsi="Times New Roman" w:cs="Times New Roman"/>
          <w:color w:val="000000" w:themeColor="text1"/>
          <w:sz w:val="28"/>
        </w:rPr>
        <w:lastRenderedPageBreak/>
        <w:t>Советское исправитель</w:t>
      </w:r>
      <w:r>
        <w:rPr>
          <w:rFonts w:ascii="Times New Roman" w:hAnsi="Times New Roman" w:cs="Times New Roman"/>
          <w:color w:val="000000" w:themeColor="text1"/>
          <w:sz w:val="28"/>
        </w:rPr>
        <w:t>но-трудовое право: учебник / И.</w:t>
      </w:r>
      <w:r w:rsidRPr="00840645">
        <w:rPr>
          <w:rFonts w:ascii="Times New Roman" w:hAnsi="Times New Roman" w:cs="Times New Roman"/>
          <w:color w:val="000000" w:themeColor="text1"/>
          <w:sz w:val="28"/>
        </w:rPr>
        <w:t xml:space="preserve">А. </w:t>
      </w:r>
      <w:r w:rsidR="001133BB">
        <w:rPr>
          <w:rFonts w:ascii="Times New Roman" w:hAnsi="Times New Roman" w:cs="Times New Roman"/>
          <w:color w:val="000000" w:themeColor="text1"/>
          <w:sz w:val="28"/>
        </w:rPr>
        <w:t>Сперанский, Н.А. Стручков, Ю.</w:t>
      </w:r>
      <w:r>
        <w:rPr>
          <w:rFonts w:ascii="Times New Roman" w:hAnsi="Times New Roman" w:cs="Times New Roman"/>
          <w:color w:val="000000" w:themeColor="text1"/>
          <w:sz w:val="28"/>
        </w:rPr>
        <w:t>М. Ткачевский.: Юрид</w:t>
      </w:r>
      <w:proofErr w:type="gramStart"/>
      <w:r>
        <w:rPr>
          <w:rFonts w:ascii="Times New Roman" w:hAnsi="Times New Roman" w:cs="Times New Roman"/>
          <w:color w:val="000000" w:themeColor="text1"/>
          <w:sz w:val="28"/>
        </w:rPr>
        <w:t>.</w:t>
      </w:r>
      <w:proofErr w:type="gramEnd"/>
      <w:r>
        <w:rPr>
          <w:rFonts w:ascii="Times New Roman" w:hAnsi="Times New Roman" w:cs="Times New Roman"/>
          <w:color w:val="000000" w:themeColor="text1"/>
          <w:sz w:val="28"/>
        </w:rPr>
        <w:t xml:space="preserve"> лит., 1983. </w:t>
      </w:r>
      <w:r w:rsidRPr="00840645">
        <w:rPr>
          <w:rFonts w:ascii="Times New Roman" w:hAnsi="Times New Roman" w:cs="Times New Roman"/>
          <w:color w:val="000000" w:themeColor="text1"/>
          <w:sz w:val="28"/>
        </w:rPr>
        <w:t xml:space="preserve">352 c. </w:t>
      </w:r>
    </w:p>
    <w:p w:rsidR="001133BB" w:rsidRDefault="00840645" w:rsidP="00DE12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406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Лисодєд О. Умови відбування покарання у </w:t>
      </w:r>
      <w:r w:rsid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тюрмах Швеції. </w:t>
      </w:r>
      <w:r w:rsidR="001133BB" w:rsidRPr="001133BB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Вісн. прокуратури</w:t>
      </w:r>
      <w:r w:rsid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2003. № 6. </w:t>
      </w:r>
      <w:r w:rsidRPr="0084064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С. 111–116. </w:t>
      </w:r>
    </w:p>
    <w:p w:rsidR="001133BB" w:rsidRDefault="00840645" w:rsidP="00DE12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>Федорук О. Моніторинг дотримання прав людини в пенітенціарних установах (в рамках реалізації національного превентивного механізму) / О. Федору</w:t>
      </w:r>
      <w:r w:rsidR="001133BB"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>к</w:t>
      </w:r>
      <w:r w:rsidR="001133BB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="001133BB"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2-ге вид., випр. і допов. </w:t>
      </w:r>
      <w:r w:rsid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Київ : Асоц. УМДПЛ, 2016. </w:t>
      </w:r>
      <w:r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>178</w:t>
      </w:r>
      <w:r w:rsid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</w:t>
      </w:r>
      <w:r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с. </w:t>
      </w:r>
    </w:p>
    <w:p w:rsidR="00DE127A" w:rsidRDefault="001133BB" w:rsidP="00DE127A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>Яковець І.</w:t>
      </w:r>
      <w:r w:rsidR="00840645"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>С. Стан забезпечення прав і свобод засуджених в установах виконання покарань: результати моніто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рингу спостережних комісій / І.С. Яковець, Р.А.Дрозд, М.Г. Демченко. </w:t>
      </w:r>
      <w:r w:rsidR="00840645"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>Благодійна Органі</w:t>
      </w:r>
      <w:r>
        <w:rPr>
          <w:rFonts w:ascii="Times New Roman" w:hAnsi="Times New Roman" w:cs="Times New Roman"/>
          <w:color w:val="000000" w:themeColor="text1"/>
          <w:sz w:val="28"/>
          <w:lang w:val="uk-UA"/>
        </w:rPr>
        <w:t>зація «Світло надії», Полтава.</w:t>
      </w:r>
      <w:r w:rsidR="00840645" w:rsidRPr="001133BB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С. 52.</w:t>
      </w:r>
    </w:p>
    <w:p w:rsidR="00887F95" w:rsidRPr="00D31B47" w:rsidRDefault="0098347B" w:rsidP="00D31B47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D31B47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 попереднє ув’язнення: Закон України від 30.06.1993 № 3352-XII. </w:t>
      </w:r>
      <w:r w:rsidRPr="00D31B47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Відомості Верховної Ради України</w:t>
      </w:r>
      <w:r w:rsidRPr="00D31B47">
        <w:rPr>
          <w:rFonts w:ascii="Times New Roman" w:hAnsi="Times New Roman" w:cs="Times New Roman"/>
          <w:color w:val="000000" w:themeColor="text1"/>
          <w:sz w:val="28"/>
          <w:lang w:val="uk-UA"/>
        </w:rPr>
        <w:t>. 1993. № 35. Ст. 360.</w:t>
      </w:r>
    </w:p>
    <w:p w:rsidR="002A4526" w:rsidRDefault="003B3EEE" w:rsidP="002A452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887F95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 xml:space="preserve">Про затвердження Порядку забезпечення, обліку та експлуатації меблів, інвентарю і предметів господарчого призначення та норм їх забезпечення і експлуатації в установах виконання покарань і слідчих ізоляторах Державної кримінально-виконавчої служби України: </w:t>
      </w:r>
      <w:r w:rsidR="00887F95" w:rsidRPr="00887F95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Наказ Міністерства юстиції України від 27.07.2012  № 1118/5</w:t>
      </w:r>
      <w:r w:rsidRPr="00887F95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 xml:space="preserve">. </w:t>
      </w:r>
      <w:r w:rsidRPr="00887F95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887F95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hyperlink r:id="rId13" w:history="1">
        <w:r w:rsidR="00887F95" w:rsidRPr="007E1557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http://zakon.rada.gov.ua/laws/show/z1274-12</w:t>
        </w:r>
      </w:hyperlink>
    </w:p>
    <w:p w:rsidR="00914FB6" w:rsidRDefault="002A4526" w:rsidP="00914FB6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2A452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Офіційний веб-сайт Державної кримінально-виконавчої служби України. </w:t>
      </w:r>
      <w:r w:rsidRPr="002A4526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2A452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hyperlink r:id="rId14" w:history="1">
        <w:r w:rsidRPr="007E1557">
          <w:rPr>
            <w:rStyle w:val="a8"/>
            <w:rFonts w:ascii="Times New Roman" w:hAnsi="Times New Roman" w:cs="Times New Roman"/>
            <w:sz w:val="28"/>
            <w:lang w:val="uk-UA"/>
          </w:rPr>
          <w:t>http://www.kvs.gov.ua/peniten/control/main/uk/index</w:t>
        </w:r>
      </w:hyperlink>
    </w:p>
    <w:p w:rsidR="00FC71B9" w:rsidRDefault="00E8565A" w:rsidP="00FC71B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914FB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 норми харчування осіб, які тримаються в установах виконання покарань, слідчих ізоляторах Державної кримінально-виконавчої служби, ізоляторах тимчасового тримання, приймальниках-розподільниках та інших  приймальниках Національної поліції: Постанова </w:t>
      </w:r>
      <w:r w:rsidR="00914FB6" w:rsidRPr="00914FB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Кабінету Міністрів України від 16.06.1992 № 336. </w:t>
      </w:r>
      <w:r w:rsidR="00914FB6" w:rsidRPr="00914FB6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="00914FB6" w:rsidRPr="00914FB6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: </w:t>
      </w:r>
      <w:hyperlink r:id="rId15" w:history="1">
        <w:r w:rsidR="00914FB6" w:rsidRPr="007E1557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http://zakon.rada.gov.ua/laws/show/336-92-%D0%BF</w:t>
        </w:r>
      </w:hyperlink>
    </w:p>
    <w:p w:rsidR="00914FB6" w:rsidRDefault="00F51951" w:rsidP="00FC71B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 w:rsidRPr="00FC71B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Про норми харчування у протитуберкульозних закладах для осіб, хворих на туберкульоз, та малолітніх і неповнолітніх осіб, інфікованих мікобактеріями туберкульозу: </w:t>
      </w:r>
      <w:r w:rsidR="00FC71B9" w:rsidRPr="00FC71B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Постанова Кабінету Міністрів України від від </w:t>
      </w:r>
      <w:r w:rsidR="00FC71B9" w:rsidRPr="00FC71B9">
        <w:rPr>
          <w:rFonts w:ascii="Times New Roman" w:hAnsi="Times New Roman" w:cs="Times New Roman"/>
          <w:color w:val="000000" w:themeColor="text1"/>
          <w:sz w:val="28"/>
          <w:lang w:val="uk-UA"/>
        </w:rPr>
        <w:lastRenderedPageBreak/>
        <w:t>27.12.2001 р. № 1752</w:t>
      </w:r>
      <w:r w:rsidRPr="00FC71B9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Pr="00FC71B9">
        <w:rPr>
          <w:rFonts w:ascii="Times New Roman" w:hAnsi="Times New Roman" w:cs="Times New Roman"/>
          <w:color w:val="000000" w:themeColor="text1"/>
          <w:sz w:val="28"/>
          <w:lang w:val="en-US"/>
        </w:rPr>
        <w:t>URL</w:t>
      </w:r>
      <w:r w:rsidRPr="00FC71B9">
        <w:rPr>
          <w:rFonts w:ascii="Times New Roman" w:hAnsi="Times New Roman" w:cs="Times New Roman"/>
          <w:color w:val="000000" w:themeColor="text1"/>
          <w:sz w:val="28"/>
          <w:lang w:val="uk-UA"/>
        </w:rPr>
        <w:t>:</w:t>
      </w:r>
      <w:r w:rsidR="00FC71B9" w:rsidRPr="00FC71B9">
        <w:rPr>
          <w:lang w:val="uk-UA"/>
        </w:rPr>
        <w:t xml:space="preserve"> </w:t>
      </w:r>
      <w:hyperlink r:id="rId16" w:history="1">
        <w:r w:rsidR="00FC71B9" w:rsidRPr="007E1557">
          <w:rPr>
            <w:rStyle w:val="a8"/>
            <w:rFonts w:ascii="Times New Roman" w:hAnsi="Times New Roman" w:cs="Times New Roman"/>
            <w:sz w:val="28"/>
            <w:lang w:val="uk-UA"/>
          </w:rPr>
          <w:t>http://zakon.rada.gov.ua/laws/show/1752-2001-%D0%BF</w:t>
        </w:r>
      </w:hyperlink>
    </w:p>
    <w:p w:rsidR="00FC71B9" w:rsidRDefault="00FC71B9" w:rsidP="00FC71B9">
      <w:pPr>
        <w:pStyle w:val="a7"/>
        <w:numPr>
          <w:ilvl w:val="0"/>
          <w:numId w:val="1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  <w:r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Данилюк М.Ф. </w:t>
      </w:r>
      <w:r w:rsidRPr="00A372B3">
        <w:rPr>
          <w:rFonts w:ascii="Times New Roman" w:hAnsi="Times New Roman" w:cs="Times New Roman"/>
          <w:color w:val="000000" w:themeColor="text1"/>
          <w:sz w:val="28"/>
          <w:lang w:val="uk-UA"/>
        </w:rPr>
        <w:t>Комунально-побутове забезпечення осіб, позбавлених волі: інформаційна довідка</w:t>
      </w:r>
      <w:r w:rsidR="00A372B3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  <w:r w:rsidR="00A372B3" w:rsidRPr="00A372B3">
        <w:rPr>
          <w:rFonts w:ascii="Arial" w:hAnsi="Arial" w:cs="Arial"/>
          <w:color w:val="000000"/>
          <w:sz w:val="20"/>
          <w:szCs w:val="20"/>
          <w:shd w:val="clear" w:color="auto" w:fill="FFFFFF"/>
          <w:lang w:val="uk-UA"/>
        </w:rPr>
        <w:t xml:space="preserve"> </w:t>
      </w:r>
      <w:r w:rsidR="00A372B3" w:rsidRPr="00A372B3">
        <w:rPr>
          <w:rFonts w:ascii="Times New Roman" w:hAnsi="Times New Roman" w:cs="Times New Roman"/>
          <w:i/>
          <w:color w:val="000000" w:themeColor="text1"/>
          <w:sz w:val="28"/>
          <w:lang w:val="uk-UA"/>
        </w:rPr>
        <w:t>Бюлетень Міністерства юстиції України : Офіційне видання.</w:t>
      </w:r>
      <w:r w:rsidR="00A372B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 2015/1. </w:t>
      </w:r>
      <w:r w:rsidR="00A372B3" w:rsidRPr="00A372B3">
        <w:rPr>
          <w:rFonts w:ascii="Times New Roman" w:hAnsi="Times New Roman" w:cs="Times New Roman"/>
          <w:bCs/>
          <w:color w:val="000000" w:themeColor="text1"/>
          <w:sz w:val="28"/>
          <w:lang w:val="uk-UA"/>
        </w:rPr>
        <w:t>№ 5</w:t>
      </w:r>
      <w:r w:rsidR="00A372B3">
        <w:rPr>
          <w:rFonts w:ascii="Times New Roman" w:hAnsi="Times New Roman" w:cs="Times New Roman"/>
          <w:color w:val="000000" w:themeColor="text1"/>
          <w:sz w:val="28"/>
          <w:lang w:val="uk-UA"/>
        </w:rPr>
        <w:t xml:space="preserve">. </w:t>
      </w:r>
      <w:r w:rsidR="00A372B3" w:rsidRPr="00A372B3">
        <w:rPr>
          <w:rFonts w:ascii="Times New Roman" w:hAnsi="Times New Roman" w:cs="Times New Roman"/>
          <w:color w:val="000000" w:themeColor="text1"/>
          <w:sz w:val="28"/>
          <w:lang w:val="uk-UA"/>
        </w:rPr>
        <w:t>С. 10-14</w:t>
      </w:r>
      <w:r w:rsidR="00A372B3">
        <w:rPr>
          <w:rFonts w:ascii="Times New Roman" w:hAnsi="Times New Roman" w:cs="Times New Roman"/>
          <w:color w:val="000000" w:themeColor="text1"/>
          <w:sz w:val="28"/>
          <w:lang w:val="uk-UA"/>
        </w:rPr>
        <w:t>.</w:t>
      </w:r>
    </w:p>
    <w:p w:rsidR="00A372B3" w:rsidRPr="001B202B" w:rsidRDefault="00A372B3" w:rsidP="001B202B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p w:rsidR="00FA63BE" w:rsidRPr="002928CD" w:rsidRDefault="00FA63BE" w:rsidP="00B43760">
      <w:pPr>
        <w:jc w:val="center"/>
        <w:rPr>
          <w:rFonts w:ascii="Times New Roman" w:hAnsi="Times New Roman" w:cs="Times New Roman"/>
          <w:color w:val="000000" w:themeColor="text1"/>
          <w:sz w:val="28"/>
          <w:lang w:val="uk-UA"/>
        </w:rPr>
      </w:pPr>
    </w:p>
    <w:sectPr w:rsidR="00FA63BE" w:rsidRPr="002928CD" w:rsidSect="00B43760">
      <w:headerReference w:type="default" r:id="rId1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14811" w:rsidRDefault="00C14811" w:rsidP="00B43760">
      <w:pPr>
        <w:spacing w:after="0" w:line="240" w:lineRule="auto"/>
      </w:pPr>
      <w:r>
        <w:separator/>
      </w:r>
    </w:p>
  </w:endnote>
  <w:endnote w:type="continuationSeparator" w:id="0">
    <w:p w:rsidR="00C14811" w:rsidRDefault="00C14811" w:rsidP="00B437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14811" w:rsidRDefault="00C14811" w:rsidP="00B43760">
      <w:pPr>
        <w:spacing w:after="0" w:line="240" w:lineRule="auto"/>
      </w:pPr>
      <w:r>
        <w:separator/>
      </w:r>
    </w:p>
  </w:footnote>
  <w:footnote w:type="continuationSeparator" w:id="0">
    <w:p w:rsidR="00C14811" w:rsidRDefault="00C14811" w:rsidP="00B437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939026383"/>
      <w:docPartObj>
        <w:docPartGallery w:val="Page Numbers (Top of Page)"/>
        <w:docPartUnique/>
      </w:docPartObj>
    </w:sdtPr>
    <w:sdtEndPr/>
    <w:sdtContent>
      <w:p w:rsidR="003D1FEA" w:rsidRDefault="003D1FEA">
        <w:pPr>
          <w:pStyle w:val="a3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53AA0">
          <w:rPr>
            <w:noProof/>
          </w:rPr>
          <w:t>4</w:t>
        </w:r>
        <w:r>
          <w:fldChar w:fldCharType="end"/>
        </w:r>
      </w:p>
    </w:sdtContent>
  </w:sdt>
  <w:p w:rsidR="003D1FEA" w:rsidRDefault="003D1FEA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BA0A33"/>
    <w:multiLevelType w:val="hybridMultilevel"/>
    <w:tmpl w:val="02E2FFA8"/>
    <w:lvl w:ilvl="0" w:tplc="9E6652B0">
      <w:start w:val="4"/>
      <w:numFmt w:val="bullet"/>
      <w:lvlText w:val="-"/>
      <w:lvlJc w:val="left"/>
      <w:pPr>
        <w:ind w:left="360" w:hanging="360"/>
      </w:pPr>
      <w:rPr>
        <w:rFonts w:ascii="Times New Roman" w:eastAsia="Calibri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6480847"/>
    <w:multiLevelType w:val="hybridMultilevel"/>
    <w:tmpl w:val="5E766DE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AAC6680"/>
    <w:multiLevelType w:val="hybridMultilevel"/>
    <w:tmpl w:val="FC9CA244"/>
    <w:lvl w:ilvl="0" w:tplc="0419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" w15:restartNumberingAfterBreak="0">
    <w:nsid w:val="24435D6F"/>
    <w:multiLevelType w:val="hybridMultilevel"/>
    <w:tmpl w:val="7FDCBB9E"/>
    <w:lvl w:ilvl="0" w:tplc="0419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proofState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3760"/>
    <w:rsid w:val="000109C0"/>
    <w:rsid w:val="00052EB8"/>
    <w:rsid w:val="000732CB"/>
    <w:rsid w:val="000760DF"/>
    <w:rsid w:val="000C5CB1"/>
    <w:rsid w:val="001133BB"/>
    <w:rsid w:val="00132F77"/>
    <w:rsid w:val="00146BD1"/>
    <w:rsid w:val="001B202B"/>
    <w:rsid w:val="001C5DDD"/>
    <w:rsid w:val="0020562F"/>
    <w:rsid w:val="00236B47"/>
    <w:rsid w:val="00265542"/>
    <w:rsid w:val="002928CD"/>
    <w:rsid w:val="002A4526"/>
    <w:rsid w:val="002B7D82"/>
    <w:rsid w:val="002E49DD"/>
    <w:rsid w:val="00336418"/>
    <w:rsid w:val="003463A3"/>
    <w:rsid w:val="00352D63"/>
    <w:rsid w:val="00375BAF"/>
    <w:rsid w:val="00387C1E"/>
    <w:rsid w:val="003A75C9"/>
    <w:rsid w:val="003B3EEE"/>
    <w:rsid w:val="003D1FEA"/>
    <w:rsid w:val="003F526A"/>
    <w:rsid w:val="00416915"/>
    <w:rsid w:val="004174BB"/>
    <w:rsid w:val="00436D0C"/>
    <w:rsid w:val="00487C6D"/>
    <w:rsid w:val="0049595F"/>
    <w:rsid w:val="004E5C36"/>
    <w:rsid w:val="004F5D5D"/>
    <w:rsid w:val="00563516"/>
    <w:rsid w:val="005E56DE"/>
    <w:rsid w:val="00636BFE"/>
    <w:rsid w:val="00661A91"/>
    <w:rsid w:val="00665D71"/>
    <w:rsid w:val="00676230"/>
    <w:rsid w:val="006D0F1C"/>
    <w:rsid w:val="007051A6"/>
    <w:rsid w:val="00710E1D"/>
    <w:rsid w:val="00757F97"/>
    <w:rsid w:val="00764360"/>
    <w:rsid w:val="007B5E8E"/>
    <w:rsid w:val="007D5518"/>
    <w:rsid w:val="007F371F"/>
    <w:rsid w:val="0080021F"/>
    <w:rsid w:val="00804952"/>
    <w:rsid w:val="00810643"/>
    <w:rsid w:val="00837B60"/>
    <w:rsid w:val="00840645"/>
    <w:rsid w:val="00853BA7"/>
    <w:rsid w:val="00857038"/>
    <w:rsid w:val="00885110"/>
    <w:rsid w:val="0088760C"/>
    <w:rsid w:val="00887F95"/>
    <w:rsid w:val="008B39E1"/>
    <w:rsid w:val="008C606C"/>
    <w:rsid w:val="008C763D"/>
    <w:rsid w:val="008D1A4C"/>
    <w:rsid w:val="008F7702"/>
    <w:rsid w:val="00914FB6"/>
    <w:rsid w:val="009255D0"/>
    <w:rsid w:val="00982204"/>
    <w:rsid w:val="0098347B"/>
    <w:rsid w:val="009A7A3B"/>
    <w:rsid w:val="009B2434"/>
    <w:rsid w:val="009C5B4A"/>
    <w:rsid w:val="009E1814"/>
    <w:rsid w:val="009F3F8B"/>
    <w:rsid w:val="00A0564B"/>
    <w:rsid w:val="00A27F57"/>
    <w:rsid w:val="00A372B3"/>
    <w:rsid w:val="00A5209B"/>
    <w:rsid w:val="00A54E11"/>
    <w:rsid w:val="00A75FCC"/>
    <w:rsid w:val="00A77DD0"/>
    <w:rsid w:val="00A91B45"/>
    <w:rsid w:val="00AD11AD"/>
    <w:rsid w:val="00AE4AFE"/>
    <w:rsid w:val="00B0439A"/>
    <w:rsid w:val="00B1338C"/>
    <w:rsid w:val="00B435D5"/>
    <w:rsid w:val="00B43760"/>
    <w:rsid w:val="00B70171"/>
    <w:rsid w:val="00B975FF"/>
    <w:rsid w:val="00BC465D"/>
    <w:rsid w:val="00BC5124"/>
    <w:rsid w:val="00BD3A3C"/>
    <w:rsid w:val="00C14811"/>
    <w:rsid w:val="00C23376"/>
    <w:rsid w:val="00C24FD7"/>
    <w:rsid w:val="00C438E1"/>
    <w:rsid w:val="00C53AA0"/>
    <w:rsid w:val="00C576DF"/>
    <w:rsid w:val="00C7562A"/>
    <w:rsid w:val="00C86A0B"/>
    <w:rsid w:val="00CB4030"/>
    <w:rsid w:val="00D1094D"/>
    <w:rsid w:val="00D25529"/>
    <w:rsid w:val="00D31B47"/>
    <w:rsid w:val="00D56AE6"/>
    <w:rsid w:val="00D62F7C"/>
    <w:rsid w:val="00D95BDD"/>
    <w:rsid w:val="00DA14A8"/>
    <w:rsid w:val="00DB0396"/>
    <w:rsid w:val="00DB262F"/>
    <w:rsid w:val="00DB2E08"/>
    <w:rsid w:val="00DE127A"/>
    <w:rsid w:val="00E1638E"/>
    <w:rsid w:val="00E72C01"/>
    <w:rsid w:val="00E8565A"/>
    <w:rsid w:val="00E87DEB"/>
    <w:rsid w:val="00EE53C1"/>
    <w:rsid w:val="00F223A1"/>
    <w:rsid w:val="00F3500D"/>
    <w:rsid w:val="00F51951"/>
    <w:rsid w:val="00FA63BE"/>
    <w:rsid w:val="00FC506F"/>
    <w:rsid w:val="00FC71B9"/>
    <w:rsid w:val="00FD5800"/>
    <w:rsid w:val="00FE755A"/>
    <w:rsid w:val="00FF2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4CF074"/>
  <w15:docId w15:val="{BA262A9B-661F-47B7-A4A8-6AA0FDFBE8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B43760"/>
  </w:style>
  <w:style w:type="paragraph" w:styleId="a5">
    <w:name w:val="footer"/>
    <w:basedOn w:val="a"/>
    <w:link w:val="a6"/>
    <w:uiPriority w:val="99"/>
    <w:unhideWhenUsed/>
    <w:rsid w:val="00B437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43760"/>
  </w:style>
  <w:style w:type="paragraph" w:styleId="a7">
    <w:name w:val="List Paragraph"/>
    <w:basedOn w:val="a"/>
    <w:uiPriority w:val="34"/>
    <w:qFormat/>
    <w:rsid w:val="00C23376"/>
    <w:pPr>
      <w:ind w:left="720"/>
      <w:contextualSpacing/>
    </w:pPr>
  </w:style>
  <w:style w:type="character" w:styleId="a8">
    <w:name w:val="Hyperlink"/>
    <w:basedOn w:val="a0"/>
    <w:uiPriority w:val="99"/>
    <w:unhideWhenUsed/>
    <w:rsid w:val="00B1338C"/>
    <w:rPr>
      <w:color w:val="0000FF" w:themeColor="hyperlink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982204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982204"/>
    <w:rPr>
      <w:rFonts w:ascii="Consolas" w:hAnsi="Consolas" w:cs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278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1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ipress.ua/news/ukraina_posila_11_mistse_u_sviti_za_kilkistyu_lyudey_u_tyurmi_26323.html" TargetMode="External"/><Relationship Id="rId13" Type="http://schemas.openxmlformats.org/officeDocument/2006/relationships/hyperlink" Target="http://zakon.rada.gov.ua/laws/show/z1274-12" TargetMode="Externa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tsn.ua/ukrayina/ukrayinadesyatausvitizakilkistyuuvyaznenih.html" TargetMode="External"/><Relationship Id="rId12" Type="http://schemas.openxmlformats.org/officeDocument/2006/relationships/hyperlink" Target="http://zakon3.rada.gov.ua/laws/show/z1656-144" TargetMode="External"/><Relationship Id="rId17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hyperlink" Target="http://zakon.rada.gov.ua/laws/show/1752-2001-%D0%B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zakon4.rada.gov.ua/laws/show/3452013%D0%BF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://zakon.rada.gov.ua/laws/show/336-92-%D0%BF" TargetMode="External"/><Relationship Id="rId10" Type="http://schemas.openxmlformats.org/officeDocument/2006/relationships/hyperlink" Target="http://zakon.rada.gov.ua/laws/show/631/2012" TargetMode="Externa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://zakon.rada.gov.ua/laws/show/995_212" TargetMode="External"/><Relationship Id="rId14" Type="http://schemas.openxmlformats.org/officeDocument/2006/relationships/hyperlink" Target="http://www.kvs.gov.ua/peniten/control/main/uk/inde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11</Pages>
  <Words>1991</Words>
  <Characters>11349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 Stafiychuk</dc:creator>
  <cp:lastModifiedBy>Оксана Смолярчук</cp:lastModifiedBy>
  <cp:revision>3</cp:revision>
  <dcterms:created xsi:type="dcterms:W3CDTF">2018-12-14T13:34:00Z</dcterms:created>
  <dcterms:modified xsi:type="dcterms:W3CDTF">2018-12-14T13:58:00Z</dcterms:modified>
</cp:coreProperties>
</file>