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572" w:rsidRPr="00AE61C8" w:rsidRDefault="00742572" w:rsidP="0074257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ЗМІСТ</w:t>
      </w:r>
    </w:p>
    <w:p w:rsidR="00742572" w:rsidRPr="00AE61C8" w:rsidRDefault="00742572" w:rsidP="00B7057E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42572" w:rsidRPr="00AE61C8" w:rsidRDefault="00742572" w:rsidP="00B7057E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2934" w:rsidRPr="002D7F02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ВСТУП</w:t>
      </w:r>
      <w:r w:rsidR="002D7F02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……………………………………………………………………...</w:t>
      </w:r>
      <w:r w:rsidR="001C21ED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</w:p>
    <w:p w:rsidR="00452934" w:rsidRPr="002D7F02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Розділ 1. </w:t>
      </w:r>
      <w:proofErr w:type="spellStart"/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Загальтеоретичні</w:t>
      </w:r>
      <w:proofErr w:type="spellEnd"/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положення призначення пенсій</w:t>
      </w:r>
      <w:r w:rsidR="002D7F02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</w:t>
      </w:r>
      <w:r w:rsidR="001C21ED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</w:p>
    <w:p w:rsidR="00452934" w:rsidRPr="00AE61C8" w:rsidRDefault="0085783E" w:rsidP="0085783E">
      <w:pPr>
        <w:pStyle w:val="a3"/>
        <w:ind w:left="36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    1.1.</w:t>
      </w:r>
      <w:r w:rsidR="00F758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452934" w:rsidRPr="00AE61C8"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Нормативне закріплення призначення пенсій</w:t>
      </w:r>
      <w:r w:rsid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……………………….</w:t>
      </w:r>
      <w:r w:rsidR="001C21ED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</w:p>
    <w:p w:rsidR="00452934" w:rsidRPr="00AE61C8" w:rsidRDefault="0085783E" w:rsidP="0085783E">
      <w:pPr>
        <w:pStyle w:val="a3"/>
        <w:ind w:left="36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    1.2.</w:t>
      </w:r>
      <w:r w:rsidR="00F758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452934" w:rsidRPr="00AE61C8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Види пенсій за законодавством України</w:t>
      </w:r>
      <w:r w:rsid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</w:t>
      </w:r>
      <w:r w:rsidR="001C21ED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452934" w:rsidRPr="002D7F02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Розділ 2. Правова характеристика призначення пенсій за віком</w:t>
      </w:r>
      <w:r w:rsidR="002D7F02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….</w:t>
      </w:r>
      <w:r w:rsidR="001C21ED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18</w:t>
      </w: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2.1. </w:t>
      </w:r>
      <w:r w:rsidR="00F758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E61C8">
        <w:rPr>
          <w:rFonts w:ascii="Times New Roman" w:hAnsi="Times New Roman"/>
          <w:color w:val="000000" w:themeColor="text1"/>
          <w:sz w:val="28"/>
          <w:szCs w:val="28"/>
          <w:lang w:val="uk-UA"/>
        </w:rPr>
        <w:t>Умови призначення пенсії за віком</w:t>
      </w:r>
      <w:r w:rsid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………………………………….</w:t>
      </w:r>
      <w:r w:rsidR="001C21ED">
        <w:rPr>
          <w:rFonts w:ascii="Times New Roman" w:hAnsi="Times New Roman"/>
          <w:color w:val="000000" w:themeColor="text1"/>
          <w:sz w:val="28"/>
          <w:szCs w:val="28"/>
          <w:lang w:val="uk-UA"/>
        </w:rPr>
        <w:t>18</w:t>
      </w:r>
    </w:p>
    <w:p w:rsidR="00452934" w:rsidRPr="00AE61C8" w:rsidRDefault="00F758B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2.2. </w:t>
      </w:r>
      <w:r w:rsidR="00452934" w:rsidRPr="00AE61C8">
        <w:rPr>
          <w:rFonts w:ascii="Times New Roman" w:hAnsi="Times New Roman"/>
          <w:color w:val="000000" w:themeColor="text1"/>
          <w:sz w:val="28"/>
          <w:szCs w:val="28"/>
          <w:lang w:val="uk-UA"/>
        </w:rPr>
        <w:t>Порядок визначення заробітної плати (доходу) для обчислення пенсії</w:t>
      </w:r>
      <w:r w:rsid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……………………………………………………………………………...</w:t>
      </w:r>
      <w:r w:rsidR="001C21ED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</w:p>
    <w:p w:rsidR="00452934" w:rsidRPr="002D7F02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Розділ 3. Порядок оформлення пенсії</w:t>
      </w:r>
      <w:r w:rsidR="002D7F02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………………………………….</w:t>
      </w:r>
      <w:r w:rsidR="001C21ED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27</w:t>
      </w:r>
    </w:p>
    <w:p w:rsidR="00452934" w:rsidRPr="00AE61C8" w:rsidRDefault="00452934" w:rsidP="00B7057E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ВИСНОВКИ</w:t>
      </w:r>
      <w:r w:rsidR="002D7F02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……………………………………………………………...</w:t>
      </w:r>
      <w:r w:rsidR="001C21ED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30</w:t>
      </w:r>
    </w:p>
    <w:p w:rsidR="00452934" w:rsidRPr="002D7F02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  <w:r w:rsidR="002D7F02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……………………………...</w:t>
      </w:r>
      <w:r w:rsidR="001C21ED" w:rsidRPr="002D7F02">
        <w:rPr>
          <w:rFonts w:ascii="Times New Roman" w:hAnsi="Times New Roman"/>
          <w:color w:val="000000" w:themeColor="text1"/>
          <w:sz w:val="28"/>
          <w:szCs w:val="28"/>
          <w:lang w:val="uk-UA"/>
        </w:rPr>
        <w:t>32</w:t>
      </w: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B705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F2EBE" w:rsidRPr="00BF2EBE" w:rsidRDefault="00BF2EBE" w:rsidP="00434156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:rsidR="00BF2EBE" w:rsidRPr="00BF2EBE" w:rsidRDefault="00BF2EBE" w:rsidP="00BF2EBE">
      <w:pPr>
        <w:ind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2EBE" w:rsidRPr="00FB1EC1" w:rsidRDefault="001E0EC5" w:rsidP="00FB1EC1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BF2EBE"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Актуальність теми</w:t>
      </w:r>
      <w:r w:rsidR="006D7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6D76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Пенсійне забезпечення </w:t>
      </w:r>
      <w:proofErr w:type="spellStart"/>
      <w:r w:rsidR="006D76B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завди</w:t>
      </w:r>
      <w:proofErr w:type="spellEnd"/>
      <w:r w:rsidR="006D76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займало важливе місце в житті українського суспільства</w:t>
      </w:r>
      <w:r w:rsidR="006D76B9" w:rsidRPr="00A50DF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50DF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адже держава встановлює пенсії та інші державні соціальні виплати</w:t>
      </w:r>
      <w:r w:rsidR="00A50DF6" w:rsidRPr="00A50DF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50DF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які повинні стабілізувати рівень життя населення</w:t>
      </w:r>
      <w:r w:rsidR="00A50DF6" w:rsidRPr="00A50DF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50DF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сприяти більш рівномірному розподілу тягаря економічних труднощів між різними групами населення. </w:t>
      </w:r>
      <w:r w:rsidR="00FB1EC1" w:rsidRPr="00FB1EC1">
        <w:rPr>
          <w:rFonts w:ascii="Times New Roman" w:hAnsi="Times New Roman"/>
          <w:color w:val="000000" w:themeColor="text1"/>
          <w:sz w:val="28"/>
          <w:szCs w:val="28"/>
          <w:lang w:val="uk-UA"/>
        </w:rPr>
        <w:t>…</w:t>
      </w:r>
    </w:p>
    <w:p w:rsidR="00FB1EC1" w:rsidRDefault="001E0EC5" w:rsidP="00BF2EBE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BF2EBE"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Метою </w:t>
      </w:r>
      <w:r w:rsidR="00BF2EBE" w:rsidRPr="00BF2EBE">
        <w:rPr>
          <w:rFonts w:ascii="Times New Roman" w:hAnsi="Times New Roman"/>
          <w:color w:val="000000" w:themeColor="text1"/>
          <w:sz w:val="28"/>
          <w:szCs w:val="28"/>
          <w:lang w:val="uk-UA"/>
        </w:rPr>
        <w:t>курсової роботи є</w:t>
      </w:r>
      <w:r w:rsidR="00FB1EC1"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BF2EBE" w:rsidRPr="00BF2EBE" w:rsidRDefault="00BF2EBE" w:rsidP="00FB1EC1">
      <w:pPr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2EBE">
        <w:rPr>
          <w:rFonts w:ascii="Times New Roman" w:hAnsi="Times New Roman"/>
          <w:color w:val="000000" w:themeColor="text1"/>
          <w:sz w:val="28"/>
          <w:szCs w:val="28"/>
        </w:rPr>
        <w:t xml:space="preserve">Поставлена мета дала </w:t>
      </w:r>
      <w:proofErr w:type="spellStart"/>
      <w:r w:rsidRPr="00BF2EBE">
        <w:rPr>
          <w:rFonts w:ascii="Times New Roman" w:hAnsi="Times New Roman"/>
          <w:color w:val="000000" w:themeColor="text1"/>
          <w:sz w:val="28"/>
          <w:szCs w:val="28"/>
        </w:rPr>
        <w:t>можливість</w:t>
      </w:r>
      <w:proofErr w:type="spellEnd"/>
      <w:r w:rsidRPr="00BF2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2EBE">
        <w:rPr>
          <w:rFonts w:ascii="Times New Roman" w:hAnsi="Times New Roman"/>
          <w:color w:val="000000" w:themeColor="text1"/>
          <w:sz w:val="28"/>
          <w:szCs w:val="28"/>
        </w:rPr>
        <w:t>конкретизувати</w:t>
      </w:r>
      <w:proofErr w:type="spellEnd"/>
      <w:r w:rsidRPr="00BF2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2EBE">
        <w:rPr>
          <w:rFonts w:ascii="Times New Roman" w:hAnsi="Times New Roman"/>
          <w:color w:val="000000" w:themeColor="text1"/>
          <w:sz w:val="28"/>
          <w:szCs w:val="28"/>
        </w:rPr>
        <w:t>декілька</w:t>
      </w:r>
      <w:proofErr w:type="spellEnd"/>
      <w:r w:rsidRPr="00BF2E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2EBE">
        <w:rPr>
          <w:rFonts w:ascii="Times New Roman" w:hAnsi="Times New Roman"/>
          <w:color w:val="000000" w:themeColor="text1"/>
          <w:sz w:val="28"/>
          <w:szCs w:val="28"/>
        </w:rPr>
        <w:t>дослідницьких</w:t>
      </w:r>
      <w:proofErr w:type="spellEnd"/>
      <w:r w:rsidRPr="00BF2E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F2EBE">
        <w:rPr>
          <w:rFonts w:ascii="Times New Roman" w:hAnsi="Times New Roman"/>
          <w:b/>
          <w:color w:val="000000" w:themeColor="text1"/>
          <w:sz w:val="28"/>
          <w:szCs w:val="28"/>
        </w:rPr>
        <w:t>завдань</w:t>
      </w:r>
      <w:proofErr w:type="spellEnd"/>
      <w:r w:rsidRPr="00BF2EB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B1EC1" w:rsidRDefault="00FB1EC1" w:rsidP="00B96147">
      <w:pPr>
        <w:ind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….</w:t>
      </w:r>
      <w:r w:rsidR="001E0EC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B96147" w:rsidRPr="00B96147" w:rsidRDefault="00BF2EBE" w:rsidP="00FB1EC1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Методи дослідження. </w:t>
      </w:r>
      <w:r w:rsidR="00B96147" w:rsidRPr="00B96147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Методологічну основу даного дослідження складають</w:t>
      </w:r>
      <w:r w:rsidR="00B96147" w:rsidRPr="00B961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B1EC1" w:rsidRPr="00FB1EC1" w:rsidRDefault="00FB1EC1" w:rsidP="00BF2EBE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FB1EC1" w:rsidRDefault="001E0EC5" w:rsidP="00BF2EBE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BF2EBE"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Об</w:t>
      </w:r>
      <w:r w:rsidR="00BF2EBE" w:rsidRPr="00BF2EBE">
        <w:rPr>
          <w:rFonts w:ascii="Times New Roman" w:hAnsi="Times New Roman"/>
          <w:b/>
          <w:color w:val="000000" w:themeColor="text1"/>
          <w:sz w:val="28"/>
          <w:szCs w:val="28"/>
        </w:rPr>
        <w:t>’</w:t>
      </w:r>
      <w:proofErr w:type="spellStart"/>
      <w:r w:rsidR="00BF2EBE"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єктом</w:t>
      </w:r>
      <w:proofErr w:type="spellEnd"/>
      <w:r w:rsidR="00BF2EBE"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дослідження</w:t>
      </w:r>
      <w:r w:rsidR="00BF2EBE" w:rsidRPr="00BF2E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є</w:t>
      </w:r>
      <w:r w:rsidR="00FB1EC1"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BF2EBE" w:rsidRPr="00FB1EC1" w:rsidRDefault="00BF2EBE" w:rsidP="00FB1EC1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Предмет дослідження </w:t>
      </w:r>
      <w:r w:rsidRPr="00BF2E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 </w:t>
      </w:r>
      <w:r w:rsidR="006A5317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6A5317" w:rsidRPr="006A531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равовий механізм </w:t>
      </w:r>
      <w:r w:rsid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BF2EBE" w:rsidRPr="00BF2EBE" w:rsidRDefault="001E0EC5" w:rsidP="00BF2EBE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BF2EBE" w:rsidRPr="00BF2E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Структура курсової роботи. </w:t>
      </w:r>
      <w:r w:rsidR="00BF2EBE" w:rsidRPr="00BF2EBE">
        <w:rPr>
          <w:rFonts w:ascii="Times New Roman" w:hAnsi="Times New Roman"/>
          <w:color w:val="000000" w:themeColor="text1"/>
          <w:sz w:val="28"/>
          <w:szCs w:val="28"/>
          <w:lang w:val="uk-UA"/>
        </w:rPr>
        <w:t>Робота складається зі вступу, трьох</w:t>
      </w:r>
    </w:p>
    <w:p w:rsidR="00BF2EBE" w:rsidRPr="00BF2EBE" w:rsidRDefault="00BF2EBE" w:rsidP="00BF2EBE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F2E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розділів, </w:t>
      </w:r>
      <w:r w:rsidR="00DB2D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4-х </w:t>
      </w:r>
      <w:r w:rsidRPr="00BF2EBE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підрозділів, висновків та списку використаних літературних джерел.</w:t>
      </w:r>
    </w:p>
    <w:p w:rsidR="00BF2EBE" w:rsidRPr="00BF2EBE" w:rsidRDefault="00BF2EBE" w:rsidP="00BF2EBE">
      <w:pPr>
        <w:ind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3E66B9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347E1" w:rsidRDefault="009347E1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FB1EC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347E1" w:rsidRDefault="009347E1" w:rsidP="00F730FF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Розділ 1. </w:t>
      </w:r>
      <w:proofErr w:type="spellStart"/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Загальтеоретичні</w:t>
      </w:r>
      <w:proofErr w:type="spellEnd"/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положення призначення пенсій</w:t>
      </w:r>
    </w:p>
    <w:p w:rsidR="00452934" w:rsidRPr="00AE61C8" w:rsidRDefault="00452934" w:rsidP="003E66B9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1.1.</w:t>
      </w: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Нормативне закріплення призначення пенсій</w:t>
      </w:r>
    </w:p>
    <w:p w:rsidR="00452934" w:rsidRPr="00AE61C8" w:rsidRDefault="00452934" w:rsidP="00B7057E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A49F6" w:rsidRPr="00AE61C8" w:rsidRDefault="000A49F6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color w:val="000000" w:themeColor="text1"/>
          <w:sz w:val="28"/>
          <w:szCs w:val="28"/>
          <w:lang w:val="uk-UA"/>
        </w:rPr>
        <w:t>Громадяни України мають право на державне пенсійне забезпечення за віком, по інвалідності, у зв’язку з втратою годувальника та в інших випадках, передбачених цим Законом.</w:t>
      </w:r>
    </w:p>
    <w:p w:rsidR="00FB1EC1" w:rsidRDefault="00FB1EC1" w:rsidP="00C81D2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616FA7" w:rsidRPr="00C81D2C" w:rsidRDefault="00616FA7" w:rsidP="00C81D2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Таким чином</w:t>
      </w:r>
      <w:r w:rsidRPr="00616FA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траховий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стаж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обчислюється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територіальними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органами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Пенсійного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фонду за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даними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містяться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системі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персоніфікованого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обліку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, а за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періоди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впровадження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системи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персоніфікованого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обліку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– на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підставі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документів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та в порядку,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визначеному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законодавством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діяло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набрання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чинності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Законом № 1058.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Страховий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стаж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обчислюється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616FA7">
        <w:rPr>
          <w:rFonts w:ascii="Times New Roman" w:hAnsi="Times New Roman"/>
          <w:color w:val="000000" w:themeColor="text1"/>
          <w:sz w:val="28"/>
          <w:szCs w:val="28"/>
        </w:rPr>
        <w:t>місяцях</w:t>
      </w:r>
      <w:proofErr w:type="spellEnd"/>
      <w:r w:rsidRPr="00616F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934" w:rsidRPr="00AE61C8" w:rsidRDefault="00452934" w:rsidP="00B7057E">
      <w:pPr>
        <w:ind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A35F33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1.2.</w:t>
      </w: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Види пенсій за законодавством України</w:t>
      </w:r>
    </w:p>
    <w:p w:rsidR="009969C5" w:rsidRPr="00AE61C8" w:rsidRDefault="009969C5" w:rsidP="00A35F33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33CF9" w:rsidRPr="00F165DA" w:rsidRDefault="00C33CF9" w:rsidP="00F165D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Конституція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гарантує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всім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непрацездатним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громадянам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право на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матеріальне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забезпечення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рахунок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трудових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соціальних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пенсій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Іноземні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громадяни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та особи без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громадянства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проживають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в Україні,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також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мають право на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пенсійне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забезпечення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нарівні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українськими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громадянами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165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165DA" w:rsidRPr="004123DC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F165DA"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="00F165DA" w:rsidRPr="004123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165DA" w:rsidRPr="00F165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</w:t>
      </w:r>
      <w:r w:rsidR="00F165DA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="00F165DA" w:rsidRPr="00F165DA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F165DA" w:rsidRPr="004123DC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FB1EC1" w:rsidRDefault="00FB1EC1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0011B8" w:rsidRPr="00AE61C8" w:rsidRDefault="00BF7EF5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Таким чином</w:t>
      </w:r>
      <w:r w:rsidRPr="00BF7EF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</w:t>
      </w:r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обчислення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розміру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зв’язку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втратою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годувальника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спочатку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необхідно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обчислити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розмір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віком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на яку мав би право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померлий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годувальник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. Для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обчислення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розміру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зв’язку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із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втратою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годувальника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 страхового стажу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враховується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період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від дня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його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смерті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 дня коли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годувальник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досягнув би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пенсійного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віку</w:t>
      </w:r>
      <w:proofErr w:type="spellEnd"/>
      <w:r w:rsidR="000011B8" w:rsidRPr="00AE61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5F33" w:rsidRDefault="00A35F33" w:rsidP="009426C4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1A0721" w:rsidRDefault="001A0721" w:rsidP="001A072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A35F33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Розділ 2. Правова характеристика призначення пенсій за віком</w:t>
      </w:r>
    </w:p>
    <w:p w:rsidR="00452934" w:rsidRPr="00AE61C8" w:rsidRDefault="00452934" w:rsidP="00A35F33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2.1. Умови призначення пенсії за віком</w:t>
      </w:r>
    </w:p>
    <w:p w:rsidR="002065A2" w:rsidRPr="00AE61C8" w:rsidRDefault="002065A2" w:rsidP="00A35F33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B1EC1" w:rsidRDefault="00FF2401" w:rsidP="00FB1EC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віком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призначається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особам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після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досягнення 60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років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і за наявності страхового стажу не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менше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15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років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. До досягнення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цього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віку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право на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пенсію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віком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мають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жінки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1961 р.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народження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старші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після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досягнення ними такого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віку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: 55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років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народилися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 30 вересня 1956 р.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включно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; 55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років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6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місяців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народилися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1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жовтня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1956 р. по 31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березня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1957 р.; 56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років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народилися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1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квітня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1957 р. по 30 вересня 1957 р.; 56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років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6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місяців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народилися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1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жовтня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1957 р. по 31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березня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1958 р.; 57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років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народилися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1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квітня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1958 р. по 30 вересня 1958 р.; </w:t>
      </w:r>
      <w:r w:rsidR="00FB1EC1"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FB1EC1" w:rsidRPr="00FB1EC1" w:rsidRDefault="00FB1EC1" w:rsidP="00FB1EC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E759DF" w:rsidRPr="00E759DF" w:rsidRDefault="00FB1EC1" w:rsidP="00E759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цьому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частина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розміру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віком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обчислена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раніше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чинним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законодавством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, не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перевищувати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максимальних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розмірів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пенсій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визначених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законом для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відповідних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категорій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пенсіонерів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, та не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нижчою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розміру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трудової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віком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урахуванням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цільової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грошової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допомоги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прожиття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діяли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на день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набрання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чинності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Закону </w:t>
      </w:r>
      <w:proofErr w:type="spellStart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="00E759DF" w:rsidRPr="00E759DF">
        <w:rPr>
          <w:rFonts w:ascii="Times New Roman" w:hAnsi="Times New Roman"/>
          <w:color w:val="000000" w:themeColor="text1"/>
          <w:sz w:val="28"/>
          <w:szCs w:val="28"/>
        </w:rPr>
        <w:t xml:space="preserve"> № 1058.</w:t>
      </w:r>
    </w:p>
    <w:p w:rsidR="002065A2" w:rsidRPr="00AE61C8" w:rsidRDefault="002065A2" w:rsidP="00B7057E">
      <w:pPr>
        <w:ind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2934" w:rsidRPr="00AE61C8" w:rsidRDefault="00452934" w:rsidP="007B28DE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2.2. Порядок визначення заробітної плати (доходу) для обчислення пенсії</w:t>
      </w:r>
    </w:p>
    <w:p w:rsidR="0080459E" w:rsidRPr="00AE61C8" w:rsidRDefault="0080459E" w:rsidP="00B7057E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13D41" w:rsidRPr="00AE61C8" w:rsidRDefault="00C13D41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обчислення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враховується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заробітна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плата (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дохід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) за весь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період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страхового стажу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починаючи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1 липня 2000 року. За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бажанням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пенсіонера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та за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умови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підтвердження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довідки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заробітну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плату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первинними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документами у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період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 1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січня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2016 року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разі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якщо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страховий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стаж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починаючи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 1 липня 2000 року становить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менше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60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місяців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для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обчислення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також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враховується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заробітна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плата (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дохід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>) за будь-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1C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60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календарних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місяців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страхового стажу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підряд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 1 липня 2000 року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незалежно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від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перерв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1EC1" w:rsidRDefault="00FB1EC1" w:rsidP="005E2B5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A35F33" w:rsidRDefault="006001FE" w:rsidP="005E2B5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Таким чином</w:t>
      </w:r>
      <w:r w:rsidRPr="006001FE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ід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визначення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доходу члена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сім’ї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фізичної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особи —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підприємця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обчислення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коефіцієнта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заробітної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плати (доходу)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враховується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сума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податку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, внесена за одного члена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сім’ї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, на яку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законодавства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збільшується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відповідний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податок</w:t>
      </w:r>
      <w:proofErr w:type="spellEnd"/>
      <w:r w:rsidRPr="0060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001FE">
        <w:rPr>
          <w:rFonts w:ascii="Times New Roman" w:hAnsi="Times New Roman"/>
          <w:color w:val="000000" w:themeColor="text1"/>
          <w:sz w:val="28"/>
          <w:szCs w:val="28"/>
        </w:rPr>
        <w:t>зазначе</w:t>
      </w:r>
      <w:r w:rsidR="005E2B5F">
        <w:rPr>
          <w:rFonts w:ascii="Times New Roman" w:hAnsi="Times New Roman"/>
          <w:color w:val="000000" w:themeColor="text1"/>
          <w:sz w:val="28"/>
          <w:szCs w:val="28"/>
        </w:rPr>
        <w:t>ної</w:t>
      </w:r>
      <w:proofErr w:type="spellEnd"/>
      <w:r w:rsidR="005E2B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E2B5F">
        <w:rPr>
          <w:rFonts w:ascii="Times New Roman" w:hAnsi="Times New Roman"/>
          <w:color w:val="000000" w:themeColor="text1"/>
          <w:sz w:val="28"/>
          <w:szCs w:val="28"/>
        </w:rPr>
        <w:t>фізичної</w:t>
      </w:r>
      <w:proofErr w:type="spellEnd"/>
      <w:r w:rsidR="005E2B5F">
        <w:rPr>
          <w:rFonts w:ascii="Times New Roman" w:hAnsi="Times New Roman"/>
          <w:color w:val="000000" w:themeColor="text1"/>
          <w:sz w:val="28"/>
          <w:szCs w:val="28"/>
        </w:rPr>
        <w:t xml:space="preserve"> особи — </w:t>
      </w:r>
      <w:proofErr w:type="spellStart"/>
      <w:r w:rsidR="005E2B5F">
        <w:rPr>
          <w:rFonts w:ascii="Times New Roman" w:hAnsi="Times New Roman"/>
          <w:color w:val="000000" w:themeColor="text1"/>
          <w:sz w:val="28"/>
          <w:szCs w:val="28"/>
        </w:rPr>
        <w:t>підприємця</w:t>
      </w:r>
      <w:proofErr w:type="spellEnd"/>
    </w:p>
    <w:p w:rsidR="00FB1EC1" w:rsidRDefault="00FB1EC1" w:rsidP="005E2B5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1EC1" w:rsidRDefault="00FB1EC1" w:rsidP="005E2B5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1EC1" w:rsidRPr="005E2B5F" w:rsidRDefault="00FB1EC1" w:rsidP="005E2B5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4AB" w:rsidRPr="00AE61C8" w:rsidRDefault="00452934" w:rsidP="000A73BA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E6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Розділ 3. Порядок оформлення пенсії</w:t>
      </w:r>
    </w:p>
    <w:p w:rsidR="001174AB" w:rsidRPr="00AE61C8" w:rsidRDefault="001174AB" w:rsidP="000A73B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174AB" w:rsidRPr="00AE61C8" w:rsidRDefault="001174AB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Заява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призначення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пенсії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подається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особисто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або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через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представника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безпосередньо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управління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Пенсійного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фонду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України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місцем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проживання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реєстрації</w:t>
      </w:r>
      <w:proofErr w:type="spellEnd"/>
      <w:r w:rsidRPr="00AE61C8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1174AB" w:rsidRPr="00FB1EC1" w:rsidRDefault="00FB1EC1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EC1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1174AB" w:rsidRPr="00AE61C8" w:rsidRDefault="00A84CE2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Таким чином</w:t>
      </w:r>
      <w:r w:rsidRPr="00A84CE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окументи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необхідні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призначення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можуть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подані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як в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оригіналах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так і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копіях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посвідчених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нотаріально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76959">
        <w:rPr>
          <w:rFonts w:ascii="Times New Roman" w:hAnsi="Times New Roman"/>
          <w:color w:val="000000" w:themeColor="text1"/>
          <w:sz w:val="28"/>
          <w:szCs w:val="28"/>
          <w:lang w:val="uk-UA"/>
        </w:rPr>
        <w:t>Але</w:t>
      </w:r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документи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про стаж (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крім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трудової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книжки),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вік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заробітну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плату </w:t>
      </w:r>
      <w:proofErr w:type="spellStart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подаються</w:t>
      </w:r>
      <w:proofErr w:type="spellEnd"/>
      <w:r w:rsidR="001174AB" w:rsidRPr="00AE61C8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1174AB" w:rsidRPr="00AE61C8">
        <w:rPr>
          <w:rFonts w:ascii="Times New Roman" w:hAnsi="Times New Roman"/>
          <w:bCs/>
          <w:color w:val="000000" w:themeColor="text1"/>
          <w:sz w:val="28"/>
          <w:szCs w:val="28"/>
        </w:rPr>
        <w:t>тільки</w:t>
      </w:r>
      <w:proofErr w:type="spellEnd"/>
      <w:r w:rsidR="001174AB" w:rsidRPr="00AE61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="001174AB" w:rsidRPr="00AE61C8">
        <w:rPr>
          <w:rFonts w:ascii="Times New Roman" w:hAnsi="Times New Roman"/>
          <w:bCs/>
          <w:color w:val="000000" w:themeColor="text1"/>
          <w:sz w:val="28"/>
          <w:szCs w:val="28"/>
        </w:rPr>
        <w:t>оригіналах</w:t>
      </w:r>
      <w:proofErr w:type="spellEnd"/>
      <w:r w:rsidR="001174AB" w:rsidRPr="00AE61C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174AB" w:rsidRPr="00AE61C8" w:rsidRDefault="001174AB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Звернутися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призначенням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можна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 будь</w:t>
      </w:r>
      <w:proofErr w:type="gramEnd"/>
      <w:r w:rsidRPr="00AE61C8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який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після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виникнення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права на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пенсію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але не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раніше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ніж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місяць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до досягнення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пенсійного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віку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74AB" w:rsidRPr="00AE61C8" w:rsidRDefault="001174AB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Оформлення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пенсії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1C8">
        <w:rPr>
          <w:rFonts w:ascii="Times New Roman" w:hAnsi="Times New Roman"/>
          <w:color w:val="000000" w:themeColor="text1"/>
          <w:sz w:val="28"/>
          <w:szCs w:val="28"/>
        </w:rPr>
        <w:t>здійснюється</w:t>
      </w:r>
      <w:proofErr w:type="spellEnd"/>
      <w:r w:rsidRPr="00AE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5A" w:rsidRPr="00AE61C8">
        <w:rPr>
          <w:rFonts w:ascii="Times New Roman" w:hAnsi="Times New Roman"/>
          <w:color w:val="000000" w:themeColor="text1"/>
          <w:sz w:val="28"/>
          <w:szCs w:val="28"/>
          <w:lang w:val="uk-UA"/>
        </w:rPr>
        <w:t>безкоштовно</w:t>
      </w:r>
      <w:r w:rsidRPr="00AE61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1060" w:rsidRDefault="00281060" w:rsidP="00B705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81060" w:rsidRPr="00281060" w:rsidRDefault="00281060" w:rsidP="00281060">
      <w:pPr>
        <w:rPr>
          <w:rFonts w:ascii="Times New Roman" w:hAnsi="Times New Roman"/>
          <w:sz w:val="28"/>
          <w:szCs w:val="28"/>
          <w:lang w:val="uk-UA"/>
        </w:rPr>
      </w:pPr>
    </w:p>
    <w:p w:rsidR="00281060" w:rsidRDefault="00281060" w:rsidP="00FB1EC1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004628" w:rsidRDefault="00004628" w:rsidP="00281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628" w:rsidRDefault="00004628" w:rsidP="001C61A6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281060" w:rsidRPr="00281060" w:rsidRDefault="00281060" w:rsidP="002810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1060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281060" w:rsidRDefault="00281060" w:rsidP="00281060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281060" w:rsidRPr="00281060" w:rsidRDefault="00281060" w:rsidP="00E33E5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81060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281060">
        <w:rPr>
          <w:rFonts w:ascii="Times New Roman" w:hAnsi="Times New Roman"/>
          <w:bCs/>
          <w:sz w:val="28"/>
          <w:szCs w:val="28"/>
        </w:rPr>
        <w:t>a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1060">
        <w:rPr>
          <w:rFonts w:ascii="Times New Roman" w:hAnsi="Times New Roman"/>
          <w:bCs/>
          <w:sz w:val="28"/>
          <w:szCs w:val="28"/>
        </w:rPr>
        <w:t>o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сн</w:t>
      </w:r>
      <w:proofErr w:type="spellEnd"/>
      <w:r w:rsidRPr="00281060">
        <w:rPr>
          <w:rFonts w:ascii="Times New Roman" w:hAnsi="Times New Roman"/>
          <w:bCs/>
          <w:sz w:val="28"/>
          <w:szCs w:val="28"/>
        </w:rPr>
        <w:t>o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ві</w:t>
      </w:r>
      <w:proofErr w:type="spellEnd"/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 д</w:t>
      </w:r>
      <w:r w:rsidRPr="00281060">
        <w:rPr>
          <w:rFonts w:ascii="Times New Roman" w:hAnsi="Times New Roman"/>
          <w:bCs/>
          <w:sz w:val="28"/>
          <w:szCs w:val="28"/>
        </w:rPr>
        <w:t>o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слідження 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джерельн</w:t>
      </w:r>
      <w:proofErr w:type="spellEnd"/>
      <w:r w:rsidRPr="00281060">
        <w:rPr>
          <w:rFonts w:ascii="Times New Roman" w:hAnsi="Times New Roman"/>
          <w:bCs/>
          <w:sz w:val="28"/>
          <w:szCs w:val="28"/>
        </w:rPr>
        <w:t>o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>ї т</w:t>
      </w:r>
      <w:r w:rsidRPr="00281060">
        <w:rPr>
          <w:rFonts w:ascii="Times New Roman" w:hAnsi="Times New Roman"/>
          <w:bCs/>
          <w:sz w:val="28"/>
          <w:szCs w:val="28"/>
        </w:rPr>
        <w:t>a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 літер</w:t>
      </w:r>
      <w:r w:rsidRPr="00281060">
        <w:rPr>
          <w:rFonts w:ascii="Times New Roman" w:hAnsi="Times New Roman"/>
          <w:bCs/>
          <w:sz w:val="28"/>
          <w:szCs w:val="28"/>
        </w:rPr>
        <w:t>a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турн</w:t>
      </w:r>
      <w:proofErr w:type="spellEnd"/>
      <w:r w:rsidRPr="00281060">
        <w:rPr>
          <w:rFonts w:ascii="Times New Roman" w:hAnsi="Times New Roman"/>
          <w:bCs/>
          <w:sz w:val="28"/>
          <w:szCs w:val="28"/>
        </w:rPr>
        <w:t>o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>ї б</w:t>
      </w:r>
      <w:r w:rsidRPr="00281060">
        <w:rPr>
          <w:rFonts w:ascii="Times New Roman" w:hAnsi="Times New Roman"/>
          <w:bCs/>
          <w:sz w:val="28"/>
          <w:szCs w:val="28"/>
        </w:rPr>
        <w:t>a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зи</w:t>
      </w:r>
      <w:proofErr w:type="spellEnd"/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 курсової р</w:t>
      </w:r>
      <w:r w:rsidRPr="00281060">
        <w:rPr>
          <w:rFonts w:ascii="Times New Roman" w:hAnsi="Times New Roman"/>
          <w:bCs/>
          <w:sz w:val="28"/>
          <w:szCs w:val="28"/>
        </w:rPr>
        <w:t>o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281060">
        <w:rPr>
          <w:rFonts w:ascii="Times New Roman" w:hAnsi="Times New Roman"/>
          <w:bCs/>
          <w:sz w:val="28"/>
          <w:szCs w:val="28"/>
        </w:rPr>
        <w:t>o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>ти м</w:t>
      </w:r>
      <w:r w:rsidRPr="00281060">
        <w:rPr>
          <w:rFonts w:ascii="Times New Roman" w:hAnsi="Times New Roman"/>
          <w:bCs/>
          <w:sz w:val="28"/>
          <w:szCs w:val="28"/>
        </w:rPr>
        <w:t>o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жн</w:t>
      </w:r>
      <w:proofErr w:type="spellEnd"/>
      <w:r w:rsidRPr="00281060">
        <w:rPr>
          <w:rFonts w:ascii="Times New Roman" w:hAnsi="Times New Roman"/>
          <w:bCs/>
          <w:sz w:val="28"/>
          <w:szCs w:val="28"/>
        </w:rPr>
        <w:t>a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 прийти д</w:t>
      </w:r>
      <w:r w:rsidRPr="00281060">
        <w:rPr>
          <w:rFonts w:ascii="Times New Roman" w:hAnsi="Times New Roman"/>
          <w:bCs/>
          <w:sz w:val="28"/>
          <w:szCs w:val="28"/>
        </w:rPr>
        <w:t>o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 н</w:t>
      </w:r>
      <w:r w:rsidRPr="00281060">
        <w:rPr>
          <w:rFonts w:ascii="Times New Roman" w:hAnsi="Times New Roman"/>
          <w:bCs/>
          <w:sz w:val="28"/>
          <w:szCs w:val="28"/>
        </w:rPr>
        <w:t>a</w:t>
      </w:r>
      <w:r w:rsidRPr="00281060">
        <w:rPr>
          <w:rFonts w:ascii="Times New Roman" w:hAnsi="Times New Roman"/>
          <w:bCs/>
          <w:sz w:val="28"/>
          <w:szCs w:val="28"/>
          <w:lang w:val="uk-UA"/>
        </w:rPr>
        <w:t xml:space="preserve">ступних 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висн</w:t>
      </w:r>
      <w:proofErr w:type="spellEnd"/>
      <w:r w:rsidRPr="00281060">
        <w:rPr>
          <w:rFonts w:ascii="Times New Roman" w:hAnsi="Times New Roman"/>
          <w:bCs/>
          <w:sz w:val="28"/>
          <w:szCs w:val="28"/>
        </w:rPr>
        <w:t>o</w:t>
      </w:r>
      <w:proofErr w:type="spellStart"/>
      <w:r w:rsidRPr="00281060">
        <w:rPr>
          <w:rFonts w:ascii="Times New Roman" w:hAnsi="Times New Roman"/>
          <w:bCs/>
          <w:sz w:val="28"/>
          <w:szCs w:val="28"/>
          <w:lang w:val="uk-UA"/>
        </w:rPr>
        <w:t>вків</w:t>
      </w:r>
      <w:proofErr w:type="spellEnd"/>
      <w:r w:rsidRPr="0028106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D26AC" w:rsidRPr="00AD26AC" w:rsidRDefault="00AD26AC" w:rsidP="00E33E56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6AC">
        <w:rPr>
          <w:rFonts w:ascii="Times New Roman" w:hAnsi="Times New Roman"/>
          <w:sz w:val="28"/>
          <w:szCs w:val="28"/>
          <w:lang w:val="uk-UA"/>
        </w:rPr>
        <w:t>Громадяни України мають право на державне пенсійне забезпечення за віком, по інвалідності, у зв’язку з втратою годувальника та в інших випадках, передбачених цим Законом.</w:t>
      </w:r>
    </w:p>
    <w:p w:rsidR="00AD26AC" w:rsidRDefault="00AD26AC" w:rsidP="00E33E56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6AC">
        <w:rPr>
          <w:rFonts w:ascii="Times New Roman" w:hAnsi="Times New Roman"/>
          <w:sz w:val="28"/>
          <w:szCs w:val="28"/>
          <w:lang w:val="uk-UA"/>
        </w:rPr>
        <w:t>Іноземці та особи без громадянства, які проживають в Україні, мають право на пенсію нарівні з громадянами України на умовах, передбачених законодавством або міждержавними угодами.</w:t>
      </w:r>
    </w:p>
    <w:p w:rsidR="00FB1EC1" w:rsidRPr="00FB1EC1" w:rsidRDefault="00FB1EC1" w:rsidP="00FB1EC1">
      <w:p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B1EC1">
        <w:rPr>
          <w:rFonts w:ascii="Times New Roman" w:hAnsi="Times New Roman"/>
          <w:sz w:val="28"/>
          <w:szCs w:val="28"/>
        </w:rPr>
        <w:t>…</w:t>
      </w:r>
    </w:p>
    <w:p w:rsidR="00AD26AC" w:rsidRPr="00AD26AC" w:rsidRDefault="00FB1EC1" w:rsidP="00FB1E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1EC1">
        <w:rPr>
          <w:rFonts w:ascii="Times New Roman" w:hAnsi="Times New Roman"/>
          <w:sz w:val="28"/>
          <w:szCs w:val="28"/>
        </w:rPr>
        <w:t>…</w:t>
      </w:r>
      <w:r w:rsidR="00AD26AC" w:rsidRPr="00AD26AC">
        <w:rPr>
          <w:rFonts w:ascii="Times New Roman" w:hAnsi="Times New Roman"/>
          <w:sz w:val="28"/>
          <w:szCs w:val="28"/>
          <w:lang w:val="uk-UA"/>
        </w:rPr>
        <w:t xml:space="preserve">Звернутися за призначенням пенсії можна </w:t>
      </w:r>
      <w:proofErr w:type="gramStart"/>
      <w:r w:rsidR="00AD26AC" w:rsidRPr="00AD26AC">
        <w:rPr>
          <w:rFonts w:ascii="Times New Roman" w:hAnsi="Times New Roman"/>
          <w:sz w:val="28"/>
          <w:szCs w:val="28"/>
          <w:lang w:val="uk-UA"/>
        </w:rPr>
        <w:t>в будь</w:t>
      </w:r>
      <w:proofErr w:type="gramEnd"/>
      <w:r w:rsidR="00AD26AC" w:rsidRPr="00AD26AC">
        <w:rPr>
          <w:rFonts w:ascii="Times New Roman" w:hAnsi="Times New Roman"/>
          <w:sz w:val="28"/>
          <w:szCs w:val="28"/>
          <w:lang w:val="uk-UA"/>
        </w:rPr>
        <w:t>-який час після виникнення права на пенсію, але не раніше, ніж за місяць до досягнення пенсійного віку.</w:t>
      </w:r>
    </w:p>
    <w:p w:rsidR="00AD26AC" w:rsidRPr="00AD26AC" w:rsidRDefault="00AD26AC" w:rsidP="00AD26AC">
      <w:pPr>
        <w:rPr>
          <w:rFonts w:ascii="Times New Roman" w:hAnsi="Times New Roman"/>
          <w:sz w:val="28"/>
          <w:szCs w:val="28"/>
          <w:lang w:val="uk-UA"/>
        </w:rPr>
      </w:pPr>
    </w:p>
    <w:p w:rsidR="00CD36A0" w:rsidRDefault="00CD36A0" w:rsidP="0028106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Default="00CD36A0" w:rsidP="00CD36A0">
      <w:pPr>
        <w:rPr>
          <w:rFonts w:ascii="Times New Roman" w:hAnsi="Times New Roman"/>
          <w:sz w:val="28"/>
          <w:szCs w:val="28"/>
          <w:lang w:val="uk-UA"/>
        </w:rPr>
      </w:pPr>
    </w:p>
    <w:p w:rsidR="00CD36A0" w:rsidRDefault="00CD36A0" w:rsidP="00FB1EC1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B50F99" w:rsidRDefault="009F72CF" w:rsidP="00B50F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0F99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B50F99" w:rsidRDefault="00B50F99" w:rsidP="00B50F99">
      <w:pPr>
        <w:rPr>
          <w:rFonts w:ascii="Times New Roman" w:hAnsi="Times New Roman"/>
          <w:sz w:val="28"/>
          <w:szCs w:val="28"/>
          <w:lang w:val="uk-UA"/>
        </w:rPr>
      </w:pPr>
    </w:p>
    <w:p w:rsidR="00CD36A0" w:rsidRPr="00586DF7" w:rsidRDefault="00586DF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6DF7">
        <w:rPr>
          <w:rFonts w:ascii="Times New Roman" w:hAnsi="Times New Roman"/>
          <w:sz w:val="28"/>
          <w:szCs w:val="28"/>
        </w:rPr>
        <w:t xml:space="preserve">Про заходи </w:t>
      </w:r>
      <w:proofErr w:type="spellStart"/>
      <w:r w:rsidRPr="00586DF7">
        <w:rPr>
          <w:rFonts w:ascii="Times New Roman" w:hAnsi="Times New Roman"/>
          <w:sz w:val="28"/>
          <w:szCs w:val="28"/>
        </w:rPr>
        <w:t>щодо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законодавчого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пенсійної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586D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від 08.07.2011 р. № 3668-VІ // Уряд. </w:t>
      </w:r>
      <w:proofErr w:type="spellStart"/>
      <w:r w:rsidRPr="00586DF7">
        <w:rPr>
          <w:rFonts w:ascii="Times New Roman" w:hAnsi="Times New Roman"/>
          <w:sz w:val="28"/>
          <w:szCs w:val="28"/>
        </w:rPr>
        <w:t>кур’єр</w:t>
      </w:r>
      <w:proofErr w:type="spellEnd"/>
      <w:r w:rsidRPr="00586DF7">
        <w:rPr>
          <w:rFonts w:ascii="Times New Roman" w:hAnsi="Times New Roman"/>
          <w:sz w:val="28"/>
          <w:szCs w:val="28"/>
        </w:rPr>
        <w:t>. – 2011. – № 168.</w:t>
      </w:r>
    </w:p>
    <w:p w:rsidR="00586DF7" w:rsidRPr="00586DF7" w:rsidRDefault="00586DF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DF7">
        <w:rPr>
          <w:rFonts w:ascii="Times New Roman" w:hAnsi="Times New Roman"/>
          <w:sz w:val="28"/>
          <w:szCs w:val="28"/>
        </w:rPr>
        <w:t>Люблін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В. Д. </w:t>
      </w:r>
      <w:proofErr w:type="spellStart"/>
      <w:r w:rsidRPr="00586DF7">
        <w:rPr>
          <w:rFonts w:ascii="Times New Roman" w:hAnsi="Times New Roman"/>
          <w:sz w:val="28"/>
          <w:szCs w:val="28"/>
        </w:rPr>
        <w:t>Правові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аспекти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пенсійної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6DF7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F7">
        <w:rPr>
          <w:rFonts w:ascii="Times New Roman" w:hAnsi="Times New Roman"/>
          <w:sz w:val="28"/>
          <w:szCs w:val="28"/>
        </w:rPr>
        <w:t>умовах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/ В. Д. </w:t>
      </w:r>
      <w:proofErr w:type="spellStart"/>
      <w:r w:rsidRPr="00586DF7">
        <w:rPr>
          <w:rFonts w:ascii="Times New Roman" w:hAnsi="Times New Roman"/>
          <w:sz w:val="28"/>
          <w:szCs w:val="28"/>
        </w:rPr>
        <w:t>Люблін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, І. Б. </w:t>
      </w:r>
      <w:proofErr w:type="spellStart"/>
      <w:r w:rsidRPr="00586DF7">
        <w:rPr>
          <w:rFonts w:ascii="Times New Roman" w:hAnsi="Times New Roman"/>
          <w:sz w:val="28"/>
          <w:szCs w:val="28"/>
        </w:rPr>
        <w:t>Тацишин</w:t>
      </w:r>
      <w:proofErr w:type="spellEnd"/>
      <w:r w:rsidRPr="00586DF7">
        <w:rPr>
          <w:rFonts w:ascii="Times New Roman" w:hAnsi="Times New Roman"/>
          <w:sz w:val="28"/>
          <w:szCs w:val="28"/>
        </w:rPr>
        <w:t xml:space="preserve"> // Форум права. – 2010. – № 4. – С. 600 – 604</w:t>
      </w:r>
    </w:p>
    <w:p w:rsidR="00505150" w:rsidRPr="00505150" w:rsidRDefault="00505150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150">
        <w:rPr>
          <w:rFonts w:ascii="Times New Roman" w:hAnsi="Times New Roman"/>
          <w:sz w:val="28"/>
          <w:szCs w:val="28"/>
          <w:lang w:val="uk-UA"/>
        </w:rPr>
        <w:t xml:space="preserve">Андріїв В.В. Соціальне страхування: спроба визначення поняття / В.В. Андріїв // Актуальні проблеми права: теорія і практика: Збірник наукових праць. – Луганськ: Вид-во Східноукраїнського </w:t>
      </w:r>
      <w:proofErr w:type="spellStart"/>
      <w:r w:rsidRPr="00505150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505150">
        <w:rPr>
          <w:rFonts w:ascii="Times New Roman" w:hAnsi="Times New Roman"/>
          <w:sz w:val="28"/>
          <w:szCs w:val="28"/>
          <w:lang w:val="uk-UA"/>
        </w:rPr>
        <w:t xml:space="preserve">. ун-ту ім. </w:t>
      </w:r>
      <w:r w:rsidRPr="00505150">
        <w:rPr>
          <w:rFonts w:ascii="Times New Roman" w:hAnsi="Times New Roman"/>
          <w:sz w:val="28"/>
          <w:szCs w:val="28"/>
        </w:rPr>
        <w:t>В. Даля. – 2011. – № 19. – С. 154 – 159.</w:t>
      </w:r>
    </w:p>
    <w:p w:rsidR="00755454" w:rsidRPr="00755454" w:rsidRDefault="00755454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5454">
        <w:rPr>
          <w:rFonts w:ascii="Times New Roman" w:hAnsi="Times New Roman"/>
          <w:sz w:val="28"/>
          <w:szCs w:val="28"/>
        </w:rPr>
        <w:t>Правові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54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54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5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в Україні: </w:t>
      </w:r>
      <w:proofErr w:type="spellStart"/>
      <w:r w:rsidRPr="00755454">
        <w:rPr>
          <w:rFonts w:ascii="Times New Roman" w:hAnsi="Times New Roman"/>
          <w:sz w:val="28"/>
          <w:szCs w:val="28"/>
        </w:rPr>
        <w:t>моногр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. / Н. М. Хуторян, М. М. </w:t>
      </w:r>
      <w:proofErr w:type="spellStart"/>
      <w:r w:rsidRPr="00755454">
        <w:rPr>
          <w:rFonts w:ascii="Times New Roman" w:hAnsi="Times New Roman"/>
          <w:sz w:val="28"/>
          <w:szCs w:val="28"/>
        </w:rPr>
        <w:t>Шумило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, М. П. Стадник та </w:t>
      </w:r>
      <w:proofErr w:type="spellStart"/>
      <w:r w:rsidRPr="00755454">
        <w:rPr>
          <w:rFonts w:ascii="Times New Roman" w:hAnsi="Times New Roman"/>
          <w:sz w:val="28"/>
          <w:szCs w:val="28"/>
        </w:rPr>
        <w:t>ін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55454">
        <w:rPr>
          <w:rFonts w:ascii="Times New Roman" w:hAnsi="Times New Roman"/>
          <w:sz w:val="28"/>
          <w:szCs w:val="28"/>
        </w:rPr>
        <w:t>К. :</w:t>
      </w:r>
      <w:proofErr w:type="gramEnd"/>
      <w:r w:rsidRPr="00755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54">
        <w:rPr>
          <w:rFonts w:ascii="Times New Roman" w:hAnsi="Times New Roman"/>
          <w:sz w:val="28"/>
          <w:szCs w:val="28"/>
        </w:rPr>
        <w:t>Ін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Юре, 2012. – 538 с.</w:t>
      </w:r>
    </w:p>
    <w:p w:rsidR="00755454" w:rsidRPr="00755454" w:rsidRDefault="00755454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54">
        <w:rPr>
          <w:rFonts w:ascii="Times New Roman" w:hAnsi="Times New Roman"/>
          <w:sz w:val="28"/>
          <w:szCs w:val="28"/>
        </w:rPr>
        <w:t xml:space="preserve">Право на </w:t>
      </w:r>
      <w:proofErr w:type="spellStart"/>
      <w:r w:rsidRPr="00755454">
        <w:rPr>
          <w:rFonts w:ascii="Times New Roman" w:hAnsi="Times New Roman"/>
          <w:sz w:val="28"/>
          <w:szCs w:val="28"/>
        </w:rPr>
        <w:t>пенсію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5454">
        <w:rPr>
          <w:rFonts w:ascii="Times New Roman" w:hAnsi="Times New Roman"/>
          <w:sz w:val="28"/>
          <w:szCs w:val="28"/>
        </w:rPr>
        <w:t>його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54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55454">
        <w:rPr>
          <w:rFonts w:ascii="Times New Roman" w:hAnsi="Times New Roman"/>
          <w:sz w:val="28"/>
          <w:szCs w:val="28"/>
        </w:rPr>
        <w:t>сучасним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54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55454">
        <w:rPr>
          <w:rFonts w:ascii="Times New Roman" w:hAnsi="Times New Roman"/>
          <w:sz w:val="28"/>
          <w:szCs w:val="28"/>
        </w:rPr>
        <w:t>довід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. / Н. М. Хуторян, М. М. </w:t>
      </w:r>
      <w:proofErr w:type="spellStart"/>
      <w:r w:rsidRPr="00755454">
        <w:rPr>
          <w:rFonts w:ascii="Times New Roman" w:hAnsi="Times New Roman"/>
          <w:sz w:val="28"/>
          <w:szCs w:val="28"/>
        </w:rPr>
        <w:t>Шумило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5454">
        <w:rPr>
          <w:rFonts w:ascii="Times New Roman" w:hAnsi="Times New Roman"/>
          <w:sz w:val="28"/>
          <w:szCs w:val="28"/>
        </w:rPr>
        <w:t>ін</w:t>
      </w:r>
      <w:proofErr w:type="spellEnd"/>
      <w:r w:rsidRPr="0075545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55454">
        <w:rPr>
          <w:rFonts w:ascii="Times New Roman" w:hAnsi="Times New Roman"/>
          <w:sz w:val="28"/>
          <w:szCs w:val="28"/>
        </w:rPr>
        <w:t>К. :</w:t>
      </w:r>
      <w:proofErr w:type="gramEnd"/>
      <w:r w:rsidRPr="00755454">
        <w:rPr>
          <w:rFonts w:ascii="Times New Roman" w:hAnsi="Times New Roman"/>
          <w:sz w:val="28"/>
          <w:szCs w:val="28"/>
        </w:rPr>
        <w:t xml:space="preserve"> Юрид. думка, 2012. – 207 с.</w:t>
      </w:r>
    </w:p>
    <w:p w:rsidR="00755454" w:rsidRPr="001905E5" w:rsidRDefault="001905E5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05E5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1905E5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5E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 в Україні: </w:t>
      </w:r>
      <w:proofErr w:type="spellStart"/>
      <w:r w:rsidRPr="001905E5">
        <w:rPr>
          <w:rFonts w:ascii="Times New Roman" w:hAnsi="Times New Roman"/>
          <w:sz w:val="28"/>
          <w:szCs w:val="28"/>
        </w:rPr>
        <w:t>підруч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. / Т. А. </w:t>
      </w:r>
      <w:proofErr w:type="spellStart"/>
      <w:r w:rsidRPr="001905E5">
        <w:rPr>
          <w:rFonts w:ascii="Times New Roman" w:hAnsi="Times New Roman"/>
          <w:sz w:val="28"/>
          <w:szCs w:val="28"/>
        </w:rPr>
        <w:t>Занфірова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, М. І. </w:t>
      </w:r>
      <w:proofErr w:type="spellStart"/>
      <w:r w:rsidRPr="001905E5">
        <w:rPr>
          <w:rFonts w:ascii="Times New Roman" w:hAnsi="Times New Roman"/>
          <w:sz w:val="28"/>
          <w:szCs w:val="28"/>
        </w:rPr>
        <w:t>Іншин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, С. М. </w:t>
      </w:r>
      <w:proofErr w:type="spellStart"/>
      <w:r w:rsidRPr="001905E5">
        <w:rPr>
          <w:rFonts w:ascii="Times New Roman" w:hAnsi="Times New Roman"/>
          <w:sz w:val="28"/>
          <w:szCs w:val="28"/>
        </w:rPr>
        <w:t>Прилипко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905E5">
        <w:rPr>
          <w:rFonts w:ascii="Times New Roman" w:hAnsi="Times New Roman"/>
          <w:sz w:val="28"/>
          <w:szCs w:val="28"/>
        </w:rPr>
        <w:t>ін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.; за </w:t>
      </w:r>
      <w:proofErr w:type="spellStart"/>
      <w:r w:rsidRPr="001905E5">
        <w:rPr>
          <w:rFonts w:ascii="Times New Roman" w:hAnsi="Times New Roman"/>
          <w:sz w:val="28"/>
          <w:szCs w:val="28"/>
        </w:rPr>
        <w:t>заг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. ред. Т. А. </w:t>
      </w:r>
      <w:proofErr w:type="spellStart"/>
      <w:r w:rsidRPr="001905E5">
        <w:rPr>
          <w:rFonts w:ascii="Times New Roman" w:hAnsi="Times New Roman"/>
          <w:sz w:val="28"/>
          <w:szCs w:val="28"/>
        </w:rPr>
        <w:t>Занфірової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, С. М. </w:t>
      </w:r>
      <w:proofErr w:type="spellStart"/>
      <w:r w:rsidRPr="001905E5">
        <w:rPr>
          <w:rFonts w:ascii="Times New Roman" w:hAnsi="Times New Roman"/>
          <w:sz w:val="28"/>
          <w:szCs w:val="28"/>
        </w:rPr>
        <w:t>Прилипка</w:t>
      </w:r>
      <w:proofErr w:type="spellEnd"/>
      <w:r w:rsidRPr="001905E5">
        <w:rPr>
          <w:rFonts w:ascii="Times New Roman" w:hAnsi="Times New Roman"/>
          <w:sz w:val="28"/>
          <w:szCs w:val="28"/>
        </w:rPr>
        <w:t xml:space="preserve">, О. М. Ярошенка. – </w:t>
      </w:r>
      <w:proofErr w:type="gramStart"/>
      <w:r w:rsidRPr="001905E5">
        <w:rPr>
          <w:rFonts w:ascii="Times New Roman" w:hAnsi="Times New Roman"/>
          <w:sz w:val="28"/>
          <w:szCs w:val="28"/>
        </w:rPr>
        <w:t>Х. :</w:t>
      </w:r>
      <w:proofErr w:type="gramEnd"/>
      <w:r w:rsidRPr="001905E5">
        <w:rPr>
          <w:rFonts w:ascii="Times New Roman" w:hAnsi="Times New Roman"/>
          <w:sz w:val="28"/>
          <w:szCs w:val="28"/>
        </w:rPr>
        <w:t xml:space="preserve"> ФІНН, 2012. – 640 с.</w:t>
      </w:r>
    </w:p>
    <w:p w:rsidR="001905E5" w:rsidRPr="006C05AD" w:rsidRDefault="0018268F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68F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18268F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68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68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268F">
        <w:rPr>
          <w:rFonts w:ascii="Times New Roman" w:hAnsi="Times New Roman"/>
          <w:sz w:val="28"/>
          <w:szCs w:val="28"/>
        </w:rPr>
        <w:t>підруч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. для студ. юрид. спец. </w:t>
      </w:r>
      <w:proofErr w:type="spellStart"/>
      <w:r w:rsidRPr="0018268F">
        <w:rPr>
          <w:rFonts w:ascii="Times New Roman" w:hAnsi="Times New Roman"/>
          <w:sz w:val="28"/>
          <w:szCs w:val="28"/>
        </w:rPr>
        <w:t>вищ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268F">
        <w:rPr>
          <w:rFonts w:ascii="Times New Roman" w:hAnsi="Times New Roman"/>
          <w:sz w:val="28"/>
          <w:szCs w:val="28"/>
        </w:rPr>
        <w:t>навч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268F">
        <w:rPr>
          <w:rFonts w:ascii="Times New Roman" w:hAnsi="Times New Roman"/>
          <w:sz w:val="28"/>
          <w:szCs w:val="28"/>
        </w:rPr>
        <w:t>закл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. / П. Д. Пилипенко, В. Я. Буряк, С. М. </w:t>
      </w:r>
      <w:proofErr w:type="spellStart"/>
      <w:r w:rsidRPr="0018268F">
        <w:rPr>
          <w:rFonts w:ascii="Times New Roman" w:hAnsi="Times New Roman"/>
          <w:sz w:val="28"/>
          <w:szCs w:val="28"/>
        </w:rPr>
        <w:t>Синчук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8268F">
        <w:rPr>
          <w:rFonts w:ascii="Times New Roman" w:hAnsi="Times New Roman"/>
          <w:sz w:val="28"/>
          <w:szCs w:val="28"/>
        </w:rPr>
        <w:t>ін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.; за ред. П. Д. Пилипенка. – 3-тє вид., </w:t>
      </w:r>
      <w:proofErr w:type="spellStart"/>
      <w:r w:rsidRPr="0018268F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18268F">
        <w:rPr>
          <w:rFonts w:ascii="Times New Roman" w:hAnsi="Times New Roman"/>
          <w:sz w:val="28"/>
          <w:szCs w:val="28"/>
        </w:rPr>
        <w:t>допов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268F">
        <w:rPr>
          <w:rFonts w:ascii="Times New Roman" w:hAnsi="Times New Roman"/>
          <w:sz w:val="28"/>
          <w:szCs w:val="28"/>
        </w:rPr>
        <w:t>К. :</w:t>
      </w:r>
      <w:proofErr w:type="gramEnd"/>
      <w:r w:rsidRPr="00182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68F">
        <w:rPr>
          <w:rFonts w:ascii="Times New Roman" w:hAnsi="Times New Roman"/>
          <w:sz w:val="28"/>
          <w:szCs w:val="28"/>
        </w:rPr>
        <w:t>Ін</w:t>
      </w:r>
      <w:proofErr w:type="spellEnd"/>
      <w:r w:rsidRPr="0018268F">
        <w:rPr>
          <w:rFonts w:ascii="Times New Roman" w:hAnsi="Times New Roman"/>
          <w:sz w:val="28"/>
          <w:szCs w:val="28"/>
        </w:rPr>
        <w:t xml:space="preserve"> Юре, 2010. – 504 с</w:t>
      </w:r>
    </w:p>
    <w:p w:rsidR="006C05AD" w:rsidRPr="00112724" w:rsidRDefault="006C05AD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05AD">
        <w:rPr>
          <w:rFonts w:ascii="Times New Roman" w:hAnsi="Times New Roman"/>
          <w:sz w:val="28"/>
          <w:szCs w:val="28"/>
        </w:rPr>
        <w:t xml:space="preserve">Татаренко Г. В. </w:t>
      </w:r>
      <w:proofErr w:type="spellStart"/>
      <w:r w:rsidRPr="006C05AD">
        <w:rPr>
          <w:rFonts w:ascii="Times New Roman" w:hAnsi="Times New Roman"/>
          <w:sz w:val="28"/>
          <w:szCs w:val="28"/>
        </w:rPr>
        <w:t>Договірне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5AD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5AD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5A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 в Україні: </w:t>
      </w:r>
      <w:proofErr w:type="spellStart"/>
      <w:r w:rsidRPr="006C05AD">
        <w:rPr>
          <w:rFonts w:ascii="Times New Roman" w:hAnsi="Times New Roman"/>
          <w:sz w:val="28"/>
          <w:szCs w:val="28"/>
        </w:rPr>
        <w:t>моногр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. / Г. В. Татаренко. – </w:t>
      </w:r>
      <w:proofErr w:type="spellStart"/>
      <w:r w:rsidRPr="006C05AD">
        <w:rPr>
          <w:rFonts w:ascii="Times New Roman" w:hAnsi="Times New Roman"/>
          <w:sz w:val="28"/>
          <w:szCs w:val="28"/>
        </w:rPr>
        <w:t>Східноукр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6C05AD">
        <w:rPr>
          <w:rFonts w:ascii="Times New Roman" w:hAnsi="Times New Roman"/>
          <w:sz w:val="28"/>
          <w:szCs w:val="28"/>
        </w:rPr>
        <w:t>ім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. В. Даля. – </w:t>
      </w:r>
      <w:proofErr w:type="spellStart"/>
      <w:proofErr w:type="gramStart"/>
      <w:r w:rsidRPr="006C05AD">
        <w:rPr>
          <w:rFonts w:ascii="Times New Roman" w:hAnsi="Times New Roman"/>
          <w:sz w:val="28"/>
          <w:szCs w:val="28"/>
        </w:rPr>
        <w:t>Луганськ</w:t>
      </w:r>
      <w:proofErr w:type="spellEnd"/>
      <w:r w:rsidRPr="006C05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C0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5AD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6C05AD">
        <w:rPr>
          <w:rFonts w:ascii="Times New Roman" w:hAnsi="Times New Roman"/>
          <w:sz w:val="28"/>
          <w:szCs w:val="28"/>
        </w:rPr>
        <w:t>, 2011. – 220 с.</w:t>
      </w:r>
    </w:p>
    <w:p w:rsidR="006E56D3" w:rsidRPr="006E56D3" w:rsidRDefault="006E56D3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6D3">
        <w:rPr>
          <w:rFonts w:ascii="Times New Roman" w:hAnsi="Times New Roman"/>
          <w:sz w:val="28"/>
          <w:szCs w:val="28"/>
          <w:lang w:val="uk-UA"/>
        </w:rPr>
        <w:t xml:space="preserve">Андріїв В.В. Суб’єкти правовідносин із соціального страхування / В.В. Андріїв // Держава і право: Збірник наукових праць: Юридичні і політичні </w:t>
      </w:r>
      <w:r w:rsidRPr="006E56D3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науки. – </w:t>
      </w:r>
      <w:proofErr w:type="spellStart"/>
      <w:r w:rsidRPr="006E56D3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6E56D3">
        <w:rPr>
          <w:rFonts w:ascii="Times New Roman" w:hAnsi="Times New Roman"/>
          <w:sz w:val="28"/>
          <w:szCs w:val="28"/>
          <w:lang w:val="uk-UA"/>
        </w:rPr>
        <w:t xml:space="preserve">. 51. – К.: Інститут держави і права ім. </w:t>
      </w:r>
      <w:r w:rsidRPr="006E56D3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6E56D3">
        <w:rPr>
          <w:rFonts w:ascii="Times New Roman" w:hAnsi="Times New Roman"/>
          <w:sz w:val="28"/>
          <w:szCs w:val="28"/>
        </w:rPr>
        <w:t>Корецького</w:t>
      </w:r>
      <w:proofErr w:type="spellEnd"/>
      <w:r w:rsidRPr="006E56D3">
        <w:rPr>
          <w:rFonts w:ascii="Times New Roman" w:hAnsi="Times New Roman"/>
          <w:sz w:val="28"/>
          <w:szCs w:val="28"/>
        </w:rPr>
        <w:t xml:space="preserve"> НАН </w:t>
      </w:r>
      <w:proofErr w:type="spellStart"/>
      <w:r w:rsidRPr="006E56D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E56D3">
        <w:rPr>
          <w:rFonts w:ascii="Times New Roman" w:hAnsi="Times New Roman"/>
          <w:sz w:val="28"/>
          <w:szCs w:val="28"/>
        </w:rPr>
        <w:t>, 2011. – С. 338 – 342.</w:t>
      </w:r>
    </w:p>
    <w:p w:rsidR="00457576" w:rsidRPr="002A2D0E" w:rsidRDefault="005B2AA1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2AA1">
        <w:rPr>
          <w:rFonts w:ascii="Times New Roman" w:hAnsi="Times New Roman"/>
          <w:sz w:val="28"/>
          <w:szCs w:val="28"/>
        </w:rPr>
        <w:t>Фещук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Pr="005B2AA1">
        <w:rPr>
          <w:rFonts w:ascii="Times New Roman" w:hAnsi="Times New Roman"/>
          <w:sz w:val="28"/>
          <w:szCs w:val="28"/>
        </w:rPr>
        <w:t>Правове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AA1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AA1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AA1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 в Україні (</w:t>
      </w:r>
      <w:proofErr w:type="spellStart"/>
      <w:r w:rsidRPr="005B2AA1">
        <w:rPr>
          <w:rFonts w:ascii="Times New Roman" w:hAnsi="Times New Roman"/>
          <w:sz w:val="28"/>
          <w:szCs w:val="28"/>
        </w:rPr>
        <w:t>фінансово-правовий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 аспект): </w:t>
      </w:r>
      <w:proofErr w:type="spellStart"/>
      <w:r w:rsidRPr="005B2AA1">
        <w:rPr>
          <w:rFonts w:ascii="Times New Roman" w:hAnsi="Times New Roman"/>
          <w:sz w:val="28"/>
          <w:szCs w:val="28"/>
        </w:rPr>
        <w:t>моногр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. / В. В. </w:t>
      </w:r>
      <w:proofErr w:type="spellStart"/>
      <w:r w:rsidRPr="005B2AA1">
        <w:rPr>
          <w:rFonts w:ascii="Times New Roman" w:hAnsi="Times New Roman"/>
          <w:sz w:val="28"/>
          <w:szCs w:val="28"/>
        </w:rPr>
        <w:t>Фещук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, Ю. О. Тараненко, Ю. І. Пивовар; за </w:t>
      </w:r>
      <w:proofErr w:type="spellStart"/>
      <w:r w:rsidRPr="005B2AA1">
        <w:rPr>
          <w:rFonts w:ascii="Times New Roman" w:hAnsi="Times New Roman"/>
          <w:sz w:val="28"/>
          <w:szCs w:val="28"/>
        </w:rPr>
        <w:t>заг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. ред. В. В. </w:t>
      </w:r>
      <w:proofErr w:type="spellStart"/>
      <w:r w:rsidRPr="005B2AA1">
        <w:rPr>
          <w:rFonts w:ascii="Times New Roman" w:hAnsi="Times New Roman"/>
          <w:sz w:val="28"/>
          <w:szCs w:val="28"/>
        </w:rPr>
        <w:t>Фещука</w:t>
      </w:r>
      <w:proofErr w:type="spellEnd"/>
      <w:r w:rsidRPr="005B2AA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B2AA1">
        <w:rPr>
          <w:rFonts w:ascii="Times New Roman" w:hAnsi="Times New Roman"/>
          <w:sz w:val="28"/>
          <w:szCs w:val="28"/>
        </w:rPr>
        <w:t>К. :</w:t>
      </w:r>
      <w:proofErr w:type="gramEnd"/>
      <w:r w:rsidRPr="005B2AA1">
        <w:rPr>
          <w:rFonts w:ascii="Times New Roman" w:hAnsi="Times New Roman"/>
          <w:sz w:val="28"/>
          <w:szCs w:val="28"/>
        </w:rPr>
        <w:t xml:space="preserve"> Аванпост-</w:t>
      </w:r>
      <w:proofErr w:type="spellStart"/>
      <w:r w:rsidRPr="005B2AA1">
        <w:rPr>
          <w:rFonts w:ascii="Times New Roman" w:hAnsi="Times New Roman"/>
          <w:sz w:val="28"/>
          <w:szCs w:val="28"/>
        </w:rPr>
        <w:t>прім</w:t>
      </w:r>
      <w:proofErr w:type="spellEnd"/>
      <w:r w:rsidRPr="005B2AA1">
        <w:rPr>
          <w:rFonts w:ascii="Times New Roman" w:hAnsi="Times New Roman"/>
          <w:sz w:val="28"/>
          <w:szCs w:val="28"/>
        </w:rPr>
        <w:t>, 2010. – 189 с.</w:t>
      </w:r>
    </w:p>
    <w:p w:rsidR="002A2D0E" w:rsidRPr="003708FF" w:rsidRDefault="009E3A4D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A4D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9E3A4D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A4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E3A4D">
        <w:rPr>
          <w:rFonts w:ascii="Times New Roman" w:hAnsi="Times New Roman"/>
          <w:sz w:val="28"/>
          <w:szCs w:val="28"/>
        </w:rPr>
        <w:t>навч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3A4D">
        <w:rPr>
          <w:rFonts w:ascii="Times New Roman" w:hAnsi="Times New Roman"/>
          <w:sz w:val="28"/>
          <w:szCs w:val="28"/>
        </w:rPr>
        <w:t>посіб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. / авт.: С. М. </w:t>
      </w:r>
      <w:proofErr w:type="spellStart"/>
      <w:r w:rsidRPr="009E3A4D">
        <w:rPr>
          <w:rFonts w:ascii="Times New Roman" w:hAnsi="Times New Roman"/>
          <w:sz w:val="28"/>
          <w:szCs w:val="28"/>
        </w:rPr>
        <w:t>Прилипко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, Г. С. Гончарова, В. В. </w:t>
      </w:r>
      <w:proofErr w:type="spellStart"/>
      <w:r w:rsidRPr="009E3A4D">
        <w:rPr>
          <w:rFonts w:ascii="Times New Roman" w:hAnsi="Times New Roman"/>
          <w:sz w:val="28"/>
          <w:szCs w:val="28"/>
        </w:rPr>
        <w:t>Юровська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, О. О. </w:t>
      </w:r>
      <w:proofErr w:type="spellStart"/>
      <w:r w:rsidRPr="009E3A4D">
        <w:rPr>
          <w:rFonts w:ascii="Times New Roman" w:hAnsi="Times New Roman"/>
          <w:sz w:val="28"/>
          <w:szCs w:val="28"/>
        </w:rPr>
        <w:t>Конопельцева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; за </w:t>
      </w:r>
      <w:proofErr w:type="spellStart"/>
      <w:r w:rsidRPr="009E3A4D">
        <w:rPr>
          <w:rFonts w:ascii="Times New Roman" w:hAnsi="Times New Roman"/>
          <w:sz w:val="28"/>
          <w:szCs w:val="28"/>
        </w:rPr>
        <w:t>заг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. ред. В. В. </w:t>
      </w:r>
      <w:proofErr w:type="spellStart"/>
      <w:r w:rsidRPr="009E3A4D">
        <w:rPr>
          <w:rFonts w:ascii="Times New Roman" w:hAnsi="Times New Roman"/>
          <w:sz w:val="28"/>
          <w:szCs w:val="28"/>
        </w:rPr>
        <w:t>Жернакова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. – Х.: Нац. ун-т “Юрид. акад. </w:t>
      </w:r>
      <w:proofErr w:type="spellStart"/>
      <w:r w:rsidRPr="009E3A4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E3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A4D">
        <w:rPr>
          <w:rFonts w:ascii="Times New Roman" w:hAnsi="Times New Roman"/>
          <w:sz w:val="28"/>
          <w:szCs w:val="28"/>
        </w:rPr>
        <w:t>ім</w:t>
      </w:r>
      <w:proofErr w:type="spellEnd"/>
      <w:r w:rsidRPr="009E3A4D">
        <w:rPr>
          <w:rFonts w:ascii="Times New Roman" w:hAnsi="Times New Roman"/>
          <w:sz w:val="28"/>
          <w:szCs w:val="28"/>
        </w:rPr>
        <w:t>. Ярослава Мудрого”, 2013. – 126 с.</w:t>
      </w:r>
    </w:p>
    <w:p w:rsidR="003708FF" w:rsidRPr="00773666" w:rsidRDefault="006747B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47B7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6747B7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6747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7B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747B7">
        <w:rPr>
          <w:rFonts w:ascii="Times New Roman" w:hAnsi="Times New Roman"/>
          <w:sz w:val="28"/>
          <w:szCs w:val="28"/>
        </w:rPr>
        <w:t xml:space="preserve"> в Україні: </w:t>
      </w:r>
      <w:proofErr w:type="spellStart"/>
      <w:r w:rsidRPr="006747B7">
        <w:rPr>
          <w:rFonts w:ascii="Times New Roman" w:hAnsi="Times New Roman"/>
          <w:sz w:val="28"/>
          <w:szCs w:val="28"/>
        </w:rPr>
        <w:t>підруч</w:t>
      </w:r>
      <w:proofErr w:type="spellEnd"/>
      <w:r w:rsidRPr="006747B7">
        <w:rPr>
          <w:rFonts w:ascii="Times New Roman" w:hAnsi="Times New Roman"/>
          <w:sz w:val="28"/>
          <w:szCs w:val="28"/>
        </w:rPr>
        <w:t xml:space="preserve">. / за </w:t>
      </w:r>
      <w:proofErr w:type="spellStart"/>
      <w:r w:rsidRPr="006747B7">
        <w:rPr>
          <w:rFonts w:ascii="Times New Roman" w:hAnsi="Times New Roman"/>
          <w:sz w:val="28"/>
          <w:szCs w:val="28"/>
        </w:rPr>
        <w:t>заг</w:t>
      </w:r>
      <w:proofErr w:type="spellEnd"/>
      <w:r w:rsidRPr="006747B7">
        <w:rPr>
          <w:rFonts w:ascii="Times New Roman" w:hAnsi="Times New Roman"/>
          <w:sz w:val="28"/>
          <w:szCs w:val="28"/>
        </w:rPr>
        <w:t xml:space="preserve">. ред. Т. А. </w:t>
      </w:r>
      <w:proofErr w:type="spellStart"/>
      <w:r w:rsidRPr="006747B7">
        <w:rPr>
          <w:rFonts w:ascii="Times New Roman" w:hAnsi="Times New Roman"/>
          <w:sz w:val="28"/>
          <w:szCs w:val="28"/>
        </w:rPr>
        <w:t>Занфірової</w:t>
      </w:r>
      <w:proofErr w:type="spellEnd"/>
      <w:r w:rsidRPr="006747B7">
        <w:rPr>
          <w:rFonts w:ascii="Times New Roman" w:hAnsi="Times New Roman"/>
          <w:sz w:val="28"/>
          <w:szCs w:val="28"/>
        </w:rPr>
        <w:t xml:space="preserve">, С. М. </w:t>
      </w:r>
      <w:proofErr w:type="spellStart"/>
      <w:r w:rsidRPr="006747B7">
        <w:rPr>
          <w:rFonts w:ascii="Times New Roman" w:hAnsi="Times New Roman"/>
          <w:sz w:val="28"/>
          <w:szCs w:val="28"/>
        </w:rPr>
        <w:t>Прилипка</w:t>
      </w:r>
      <w:proofErr w:type="spellEnd"/>
      <w:r w:rsidRPr="006747B7">
        <w:rPr>
          <w:rFonts w:ascii="Times New Roman" w:hAnsi="Times New Roman"/>
          <w:sz w:val="28"/>
          <w:szCs w:val="28"/>
        </w:rPr>
        <w:t xml:space="preserve">, О. М. Ярошенка. – 2-ге вид., </w:t>
      </w:r>
      <w:proofErr w:type="spellStart"/>
      <w:r w:rsidRPr="006747B7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6747B7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6747B7">
        <w:rPr>
          <w:rFonts w:ascii="Times New Roman" w:hAnsi="Times New Roman"/>
          <w:sz w:val="28"/>
          <w:szCs w:val="28"/>
        </w:rPr>
        <w:t>доповн</w:t>
      </w:r>
      <w:proofErr w:type="spellEnd"/>
      <w:r w:rsidRPr="006747B7">
        <w:rPr>
          <w:rFonts w:ascii="Times New Roman" w:hAnsi="Times New Roman"/>
          <w:sz w:val="28"/>
          <w:szCs w:val="28"/>
        </w:rPr>
        <w:t>. – Х.: ФІНН, 2012. – 638 с.</w:t>
      </w:r>
    </w:p>
    <w:p w:rsidR="00773666" w:rsidRPr="00414C5E" w:rsidRDefault="00773666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3666">
        <w:rPr>
          <w:rFonts w:ascii="Times New Roman" w:hAnsi="Times New Roman"/>
          <w:sz w:val="28"/>
          <w:szCs w:val="28"/>
        </w:rPr>
        <w:t>Прилипко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С. М. </w:t>
      </w:r>
      <w:proofErr w:type="spellStart"/>
      <w:r w:rsidRPr="00773666">
        <w:rPr>
          <w:rFonts w:ascii="Times New Roman" w:hAnsi="Times New Roman"/>
          <w:sz w:val="28"/>
          <w:szCs w:val="28"/>
        </w:rPr>
        <w:t>Сучасні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666">
        <w:rPr>
          <w:rFonts w:ascii="Times New Roman" w:hAnsi="Times New Roman"/>
          <w:sz w:val="28"/>
          <w:szCs w:val="28"/>
        </w:rPr>
        <w:t>підходи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666">
        <w:rPr>
          <w:rFonts w:ascii="Times New Roman" w:hAnsi="Times New Roman"/>
          <w:sz w:val="28"/>
          <w:szCs w:val="28"/>
        </w:rPr>
        <w:t>щодо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66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соціальної </w:t>
      </w:r>
      <w:proofErr w:type="spellStart"/>
      <w:r w:rsidRPr="00773666">
        <w:rPr>
          <w:rFonts w:ascii="Times New Roman" w:hAnsi="Times New Roman"/>
          <w:sz w:val="28"/>
          <w:szCs w:val="28"/>
        </w:rPr>
        <w:t>держави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. / С. М. </w:t>
      </w:r>
      <w:proofErr w:type="spellStart"/>
      <w:r w:rsidRPr="00773666">
        <w:rPr>
          <w:rFonts w:ascii="Times New Roman" w:hAnsi="Times New Roman"/>
          <w:sz w:val="28"/>
          <w:szCs w:val="28"/>
        </w:rPr>
        <w:t>Прилипко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// Акт. </w:t>
      </w:r>
      <w:proofErr w:type="spellStart"/>
      <w:r w:rsidRPr="0077366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666">
        <w:rPr>
          <w:rFonts w:ascii="Times New Roman" w:hAnsi="Times New Roman"/>
          <w:sz w:val="28"/>
          <w:szCs w:val="28"/>
        </w:rPr>
        <w:t>інноваційного</w:t>
      </w:r>
      <w:proofErr w:type="spellEnd"/>
      <w:r w:rsidRPr="00773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66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73666">
        <w:rPr>
          <w:rFonts w:ascii="Times New Roman" w:hAnsi="Times New Roman"/>
          <w:sz w:val="28"/>
          <w:szCs w:val="28"/>
        </w:rPr>
        <w:t>: наук.-</w:t>
      </w:r>
      <w:proofErr w:type="spellStart"/>
      <w:r w:rsidRPr="00773666">
        <w:rPr>
          <w:rFonts w:ascii="Times New Roman" w:hAnsi="Times New Roman"/>
          <w:sz w:val="28"/>
          <w:szCs w:val="28"/>
        </w:rPr>
        <w:t>практ</w:t>
      </w:r>
      <w:proofErr w:type="spellEnd"/>
      <w:r w:rsidRPr="00773666">
        <w:rPr>
          <w:rFonts w:ascii="Times New Roman" w:hAnsi="Times New Roman"/>
          <w:sz w:val="28"/>
          <w:szCs w:val="28"/>
        </w:rPr>
        <w:t>. журн. – № 1. – 2011. – С. 72-77.</w:t>
      </w:r>
    </w:p>
    <w:p w:rsidR="00414C5E" w:rsidRPr="00566D2C" w:rsidRDefault="001118B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18B7">
        <w:rPr>
          <w:rFonts w:ascii="Times New Roman" w:hAnsi="Times New Roman"/>
          <w:sz w:val="28"/>
          <w:szCs w:val="28"/>
        </w:rPr>
        <w:t>Андріїв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Pr="001118B7">
        <w:rPr>
          <w:rFonts w:ascii="Times New Roman" w:hAnsi="Times New Roman"/>
          <w:sz w:val="28"/>
          <w:szCs w:val="28"/>
        </w:rPr>
        <w:t>Правовідносини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8B7">
        <w:rPr>
          <w:rFonts w:ascii="Times New Roman" w:hAnsi="Times New Roman"/>
          <w:sz w:val="28"/>
          <w:szCs w:val="28"/>
        </w:rPr>
        <w:t>із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8B7">
        <w:rPr>
          <w:rFonts w:ascii="Times New Roman" w:hAnsi="Times New Roman"/>
          <w:sz w:val="28"/>
          <w:szCs w:val="28"/>
        </w:rPr>
        <w:t>загальнообов’язкового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1118B7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8B7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18B7">
        <w:rPr>
          <w:rFonts w:ascii="Times New Roman" w:hAnsi="Times New Roman"/>
          <w:sz w:val="28"/>
          <w:szCs w:val="28"/>
        </w:rPr>
        <w:t>теоретичний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 аспект /</w:t>
      </w:r>
      <w:r w:rsidRPr="001118B7">
        <w:t xml:space="preserve"> </w:t>
      </w:r>
      <w:r w:rsidRPr="001118B7"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 w:rsidRPr="001118B7">
        <w:rPr>
          <w:rFonts w:ascii="Times New Roman" w:hAnsi="Times New Roman"/>
          <w:sz w:val="28"/>
          <w:szCs w:val="28"/>
        </w:rPr>
        <w:t>Андріїв</w:t>
      </w:r>
      <w:proofErr w:type="spellEnd"/>
      <w:r w:rsidRPr="001118B7">
        <w:rPr>
          <w:rFonts w:ascii="Times New Roman" w:hAnsi="Times New Roman"/>
          <w:sz w:val="28"/>
          <w:szCs w:val="28"/>
        </w:rPr>
        <w:t xml:space="preserve">, О. В. Москаленко, С. М. </w:t>
      </w:r>
      <w:proofErr w:type="spellStart"/>
      <w:r w:rsidRPr="001118B7">
        <w:rPr>
          <w:rFonts w:ascii="Times New Roman" w:hAnsi="Times New Roman"/>
          <w:sz w:val="28"/>
          <w:szCs w:val="28"/>
        </w:rPr>
        <w:t>Прилипко</w:t>
      </w:r>
      <w:proofErr w:type="spellEnd"/>
      <w:r w:rsidRPr="001118B7">
        <w:rPr>
          <w:rFonts w:ascii="Times New Roman" w:hAnsi="Times New Roman"/>
          <w:sz w:val="28"/>
          <w:szCs w:val="28"/>
        </w:rPr>
        <w:t>, О. М. Ярошенко. – Х.: ФІНН, 2011. – 280 с.</w:t>
      </w:r>
    </w:p>
    <w:p w:rsidR="00566D2C" w:rsidRPr="00A91300" w:rsidRDefault="00566D2C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6D2C">
        <w:rPr>
          <w:rFonts w:ascii="Times New Roman" w:hAnsi="Times New Roman"/>
          <w:sz w:val="28"/>
          <w:szCs w:val="28"/>
        </w:rPr>
        <w:t>Шумило</w:t>
      </w:r>
      <w:proofErr w:type="spellEnd"/>
      <w:r w:rsidRPr="00566D2C">
        <w:rPr>
          <w:rFonts w:ascii="Times New Roman" w:hAnsi="Times New Roman"/>
          <w:sz w:val="28"/>
          <w:szCs w:val="28"/>
        </w:rPr>
        <w:t xml:space="preserve"> М. М. </w:t>
      </w:r>
      <w:proofErr w:type="spellStart"/>
      <w:r w:rsidRPr="00566D2C">
        <w:rPr>
          <w:rFonts w:ascii="Times New Roman" w:hAnsi="Times New Roman"/>
          <w:sz w:val="28"/>
          <w:szCs w:val="28"/>
        </w:rPr>
        <w:t>Підстави</w:t>
      </w:r>
      <w:proofErr w:type="spellEnd"/>
      <w:r w:rsidRPr="00566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D2C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566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D2C">
        <w:rPr>
          <w:rFonts w:ascii="Times New Roman" w:hAnsi="Times New Roman"/>
          <w:sz w:val="28"/>
          <w:szCs w:val="28"/>
        </w:rPr>
        <w:t>пенсійних</w:t>
      </w:r>
      <w:proofErr w:type="spellEnd"/>
      <w:r w:rsidRPr="00566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D2C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566D2C">
        <w:rPr>
          <w:rFonts w:ascii="Times New Roman" w:hAnsi="Times New Roman"/>
          <w:sz w:val="28"/>
          <w:szCs w:val="28"/>
        </w:rPr>
        <w:t xml:space="preserve"> / М. М. </w:t>
      </w:r>
      <w:proofErr w:type="spellStart"/>
      <w:r w:rsidRPr="00566D2C">
        <w:rPr>
          <w:rFonts w:ascii="Times New Roman" w:hAnsi="Times New Roman"/>
          <w:sz w:val="28"/>
          <w:szCs w:val="28"/>
        </w:rPr>
        <w:t>Шумило</w:t>
      </w:r>
      <w:proofErr w:type="spellEnd"/>
      <w:r w:rsidRPr="00566D2C">
        <w:rPr>
          <w:rFonts w:ascii="Times New Roman" w:hAnsi="Times New Roman"/>
          <w:sz w:val="28"/>
          <w:szCs w:val="28"/>
        </w:rPr>
        <w:t xml:space="preserve"> // Юрид. наука. – 2011. – № 1(1). – С. 135-138.</w:t>
      </w:r>
    </w:p>
    <w:p w:rsidR="00A91300" w:rsidRPr="004846B0" w:rsidRDefault="00214E0C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4E0C">
        <w:rPr>
          <w:rFonts w:ascii="Times New Roman" w:hAnsi="Times New Roman"/>
          <w:sz w:val="28"/>
          <w:szCs w:val="28"/>
        </w:rPr>
        <w:t>Юровська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В. В. Застрахована особа як </w:t>
      </w:r>
      <w:proofErr w:type="spellStart"/>
      <w:r w:rsidRPr="00214E0C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E0C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14E0C">
        <w:rPr>
          <w:rFonts w:ascii="Times New Roman" w:hAnsi="Times New Roman"/>
          <w:sz w:val="28"/>
          <w:szCs w:val="28"/>
        </w:rPr>
        <w:t>галузі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E0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E0C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/ В. В. </w:t>
      </w:r>
      <w:proofErr w:type="spellStart"/>
      <w:r w:rsidRPr="00214E0C">
        <w:rPr>
          <w:rFonts w:ascii="Times New Roman" w:hAnsi="Times New Roman"/>
          <w:sz w:val="28"/>
          <w:szCs w:val="28"/>
        </w:rPr>
        <w:t>Юровська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14E0C">
        <w:rPr>
          <w:rFonts w:ascii="Times New Roman" w:hAnsi="Times New Roman"/>
          <w:sz w:val="28"/>
          <w:szCs w:val="28"/>
        </w:rPr>
        <w:t>Вісн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. Одес. нац. ун-ту. </w:t>
      </w:r>
      <w:proofErr w:type="spellStart"/>
      <w:r w:rsidRPr="00214E0C">
        <w:rPr>
          <w:rFonts w:ascii="Times New Roman" w:hAnsi="Times New Roman"/>
          <w:sz w:val="28"/>
          <w:szCs w:val="28"/>
        </w:rPr>
        <w:t>Серія</w:t>
      </w:r>
      <w:proofErr w:type="spellEnd"/>
      <w:r w:rsidRPr="00214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E0C">
        <w:rPr>
          <w:rFonts w:ascii="Times New Roman" w:hAnsi="Times New Roman"/>
          <w:sz w:val="28"/>
          <w:szCs w:val="28"/>
        </w:rPr>
        <w:t>Правознавство</w:t>
      </w:r>
      <w:proofErr w:type="spellEnd"/>
      <w:r w:rsidRPr="00214E0C">
        <w:rPr>
          <w:rFonts w:ascii="Times New Roman" w:hAnsi="Times New Roman"/>
          <w:sz w:val="28"/>
          <w:szCs w:val="28"/>
        </w:rPr>
        <w:t>. – О. – № 1. – 2011.</w:t>
      </w:r>
    </w:p>
    <w:p w:rsidR="00032B48" w:rsidRPr="00032B48" w:rsidRDefault="00032B48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B48">
        <w:rPr>
          <w:rFonts w:ascii="Times New Roman" w:hAnsi="Times New Roman"/>
          <w:sz w:val="28"/>
          <w:szCs w:val="28"/>
        </w:rPr>
        <w:t>Андріїв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В.В. Особи, </w:t>
      </w:r>
      <w:proofErr w:type="spellStart"/>
      <w:r w:rsidRPr="00032B48">
        <w:rPr>
          <w:rFonts w:ascii="Times New Roman" w:hAnsi="Times New Roman"/>
          <w:sz w:val="28"/>
          <w:szCs w:val="28"/>
        </w:rPr>
        <w:t>які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B48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B48">
        <w:rPr>
          <w:rFonts w:ascii="Times New Roman" w:hAnsi="Times New Roman"/>
          <w:sz w:val="28"/>
          <w:szCs w:val="28"/>
        </w:rPr>
        <w:t>загальнообов’язковому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032B48">
        <w:rPr>
          <w:rFonts w:ascii="Times New Roman" w:hAnsi="Times New Roman"/>
          <w:sz w:val="28"/>
          <w:szCs w:val="28"/>
        </w:rPr>
        <w:t>страхуванню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/ В.В. </w:t>
      </w:r>
      <w:proofErr w:type="spellStart"/>
      <w:r w:rsidRPr="00032B48">
        <w:rPr>
          <w:rFonts w:ascii="Times New Roman" w:hAnsi="Times New Roman"/>
          <w:sz w:val="28"/>
          <w:szCs w:val="28"/>
        </w:rPr>
        <w:t>Андріїв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// Историко-правовые и социально-экономические аспекты развития общества: Матер. </w:t>
      </w:r>
      <w:proofErr w:type="spellStart"/>
      <w:r w:rsidRPr="00032B48">
        <w:rPr>
          <w:rFonts w:ascii="Times New Roman" w:hAnsi="Times New Roman"/>
          <w:sz w:val="28"/>
          <w:szCs w:val="28"/>
        </w:rPr>
        <w:t>докл</w:t>
      </w:r>
      <w:proofErr w:type="spellEnd"/>
      <w:proofErr w:type="gramStart"/>
      <w:r w:rsidRPr="00032B48">
        <w:rPr>
          <w:rFonts w:ascii="Times New Roman" w:hAnsi="Times New Roman"/>
          <w:sz w:val="28"/>
          <w:szCs w:val="28"/>
        </w:rPr>
        <w:t>.</w:t>
      </w:r>
      <w:proofErr w:type="gramEnd"/>
      <w:r w:rsidRPr="00032B48">
        <w:rPr>
          <w:rFonts w:ascii="Times New Roman" w:hAnsi="Times New Roman"/>
          <w:sz w:val="28"/>
          <w:szCs w:val="28"/>
        </w:rPr>
        <w:t xml:space="preserve"> и выступ. </w:t>
      </w:r>
      <w:proofErr w:type="spellStart"/>
      <w:r w:rsidRPr="00032B48">
        <w:rPr>
          <w:rFonts w:ascii="Times New Roman" w:hAnsi="Times New Roman"/>
          <w:sz w:val="28"/>
          <w:szCs w:val="28"/>
        </w:rPr>
        <w:t>межвуз</w:t>
      </w:r>
      <w:proofErr w:type="spellEnd"/>
      <w:r w:rsidRPr="00032B48">
        <w:rPr>
          <w:rFonts w:ascii="Times New Roman" w:hAnsi="Times New Roman"/>
          <w:sz w:val="28"/>
          <w:szCs w:val="28"/>
        </w:rPr>
        <w:t>. науч.-</w:t>
      </w:r>
      <w:proofErr w:type="spellStart"/>
      <w:r w:rsidRPr="00032B48">
        <w:rPr>
          <w:rFonts w:ascii="Times New Roman" w:hAnsi="Times New Roman"/>
          <w:sz w:val="28"/>
          <w:szCs w:val="28"/>
        </w:rPr>
        <w:t>практ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2B48">
        <w:rPr>
          <w:rFonts w:ascii="Times New Roman" w:hAnsi="Times New Roman"/>
          <w:sz w:val="28"/>
          <w:szCs w:val="28"/>
        </w:rPr>
        <w:t>конф</w:t>
      </w:r>
      <w:proofErr w:type="spellEnd"/>
      <w:r w:rsidRPr="00032B48">
        <w:rPr>
          <w:rFonts w:ascii="Times New Roman" w:hAnsi="Times New Roman"/>
          <w:sz w:val="28"/>
          <w:szCs w:val="28"/>
        </w:rPr>
        <w:t>. (г. Чернигов, 17 марта 2011 года). – Чернигов: Украинско-Российский институт (филиал) МГОУ в г. Чернигове, 2011. – С. 68, 69.</w:t>
      </w:r>
    </w:p>
    <w:p w:rsidR="00032B48" w:rsidRPr="00032B48" w:rsidRDefault="00032B48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B48">
        <w:rPr>
          <w:rFonts w:ascii="Times New Roman" w:hAnsi="Times New Roman"/>
          <w:sz w:val="28"/>
          <w:szCs w:val="28"/>
        </w:rPr>
        <w:lastRenderedPageBreak/>
        <w:t>Андріїв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032B48">
        <w:rPr>
          <w:rFonts w:ascii="Times New Roman" w:hAnsi="Times New Roman"/>
          <w:sz w:val="28"/>
          <w:szCs w:val="28"/>
        </w:rPr>
        <w:t>Правовідносини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B48">
        <w:rPr>
          <w:rFonts w:ascii="Times New Roman" w:hAnsi="Times New Roman"/>
          <w:sz w:val="28"/>
          <w:szCs w:val="28"/>
        </w:rPr>
        <w:t>із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B48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B48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2B48">
        <w:rPr>
          <w:rFonts w:ascii="Times New Roman" w:hAnsi="Times New Roman"/>
          <w:sz w:val="28"/>
          <w:szCs w:val="28"/>
        </w:rPr>
        <w:t>суб’єктно-правове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B48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/ В.В. </w:t>
      </w:r>
      <w:proofErr w:type="spellStart"/>
      <w:r w:rsidRPr="00032B48">
        <w:rPr>
          <w:rFonts w:ascii="Times New Roman" w:hAnsi="Times New Roman"/>
          <w:sz w:val="28"/>
          <w:szCs w:val="28"/>
        </w:rPr>
        <w:t>Андріїв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2B48">
        <w:rPr>
          <w:rFonts w:ascii="Times New Roman" w:hAnsi="Times New Roman"/>
          <w:sz w:val="28"/>
          <w:szCs w:val="28"/>
        </w:rPr>
        <w:t>Перші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юридичні </w:t>
      </w:r>
      <w:proofErr w:type="spellStart"/>
      <w:r w:rsidRPr="00032B48">
        <w:rPr>
          <w:rFonts w:ascii="Times New Roman" w:hAnsi="Times New Roman"/>
          <w:sz w:val="28"/>
          <w:szCs w:val="28"/>
        </w:rPr>
        <w:t>диспути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32B48">
        <w:rPr>
          <w:rFonts w:ascii="Times New Roman" w:hAnsi="Times New Roman"/>
          <w:sz w:val="28"/>
          <w:szCs w:val="28"/>
        </w:rPr>
        <w:t>актуальних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проблем приватного права, </w:t>
      </w:r>
      <w:proofErr w:type="spellStart"/>
      <w:r w:rsidRPr="00032B48">
        <w:rPr>
          <w:rFonts w:ascii="Times New Roman" w:hAnsi="Times New Roman"/>
          <w:sz w:val="28"/>
          <w:szCs w:val="28"/>
        </w:rPr>
        <w:t>присвячені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B48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Є.В. </w:t>
      </w:r>
      <w:proofErr w:type="spellStart"/>
      <w:r w:rsidRPr="00032B48">
        <w:rPr>
          <w:rFonts w:ascii="Times New Roman" w:hAnsi="Times New Roman"/>
          <w:sz w:val="28"/>
          <w:szCs w:val="28"/>
        </w:rPr>
        <w:t>Васьковського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: матер. </w:t>
      </w:r>
      <w:proofErr w:type="spellStart"/>
      <w:r w:rsidRPr="00032B48">
        <w:rPr>
          <w:rFonts w:ascii="Times New Roman" w:hAnsi="Times New Roman"/>
          <w:sz w:val="28"/>
          <w:szCs w:val="28"/>
        </w:rPr>
        <w:t>Міжнар</w:t>
      </w:r>
      <w:proofErr w:type="spellEnd"/>
      <w:r w:rsidRPr="00032B48">
        <w:rPr>
          <w:rFonts w:ascii="Times New Roman" w:hAnsi="Times New Roman"/>
          <w:sz w:val="28"/>
          <w:szCs w:val="28"/>
        </w:rPr>
        <w:t>. наук.-</w:t>
      </w:r>
      <w:proofErr w:type="spellStart"/>
      <w:r w:rsidRPr="00032B48">
        <w:rPr>
          <w:rFonts w:ascii="Times New Roman" w:hAnsi="Times New Roman"/>
          <w:sz w:val="28"/>
          <w:szCs w:val="28"/>
        </w:rPr>
        <w:t>практ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2B48">
        <w:rPr>
          <w:rFonts w:ascii="Times New Roman" w:hAnsi="Times New Roman"/>
          <w:sz w:val="28"/>
          <w:szCs w:val="28"/>
        </w:rPr>
        <w:t>конф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., Одеса, 15-16 </w:t>
      </w:r>
      <w:proofErr w:type="spellStart"/>
      <w:r w:rsidRPr="00032B48">
        <w:rPr>
          <w:rFonts w:ascii="Times New Roman" w:hAnsi="Times New Roman"/>
          <w:sz w:val="28"/>
          <w:szCs w:val="28"/>
        </w:rPr>
        <w:t>квітня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2011 р. / </w:t>
      </w:r>
      <w:proofErr w:type="spellStart"/>
      <w:r w:rsidRPr="00032B48">
        <w:rPr>
          <w:rFonts w:ascii="Times New Roman" w:hAnsi="Times New Roman"/>
          <w:sz w:val="28"/>
          <w:szCs w:val="28"/>
        </w:rPr>
        <w:t>відп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. ред. І.С. </w:t>
      </w:r>
      <w:proofErr w:type="spellStart"/>
      <w:r w:rsidRPr="00032B48">
        <w:rPr>
          <w:rFonts w:ascii="Times New Roman" w:hAnsi="Times New Roman"/>
          <w:sz w:val="28"/>
          <w:szCs w:val="28"/>
        </w:rPr>
        <w:t>Канзафарова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; ред. кол. І.С. </w:t>
      </w:r>
      <w:proofErr w:type="spellStart"/>
      <w:r w:rsidRPr="00032B48">
        <w:rPr>
          <w:rFonts w:ascii="Times New Roman" w:hAnsi="Times New Roman"/>
          <w:sz w:val="28"/>
          <w:szCs w:val="28"/>
        </w:rPr>
        <w:t>Канзафарова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, В.В. Валах, О.О. </w:t>
      </w:r>
      <w:proofErr w:type="spellStart"/>
      <w:r w:rsidRPr="00032B48">
        <w:rPr>
          <w:rFonts w:ascii="Times New Roman" w:hAnsi="Times New Roman"/>
          <w:sz w:val="28"/>
          <w:szCs w:val="28"/>
        </w:rPr>
        <w:t>Нігреєва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2B48">
        <w:rPr>
          <w:rFonts w:ascii="Times New Roman" w:hAnsi="Times New Roman"/>
          <w:sz w:val="28"/>
          <w:szCs w:val="28"/>
        </w:rPr>
        <w:t>Одеський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 нац. ун-т </w:t>
      </w:r>
      <w:proofErr w:type="spellStart"/>
      <w:r w:rsidRPr="00032B48">
        <w:rPr>
          <w:rFonts w:ascii="Times New Roman" w:hAnsi="Times New Roman"/>
          <w:sz w:val="28"/>
          <w:szCs w:val="28"/>
        </w:rPr>
        <w:t>ім</w:t>
      </w:r>
      <w:proofErr w:type="spellEnd"/>
      <w:r w:rsidRPr="00032B48">
        <w:rPr>
          <w:rFonts w:ascii="Times New Roman" w:hAnsi="Times New Roman"/>
          <w:sz w:val="28"/>
          <w:szCs w:val="28"/>
        </w:rPr>
        <w:t xml:space="preserve">. І.І. Мечникова. – Одеса: </w:t>
      </w:r>
      <w:proofErr w:type="spellStart"/>
      <w:r w:rsidRPr="00032B48">
        <w:rPr>
          <w:rFonts w:ascii="Times New Roman" w:hAnsi="Times New Roman"/>
          <w:sz w:val="28"/>
          <w:szCs w:val="28"/>
        </w:rPr>
        <w:t>Астропринт</w:t>
      </w:r>
      <w:proofErr w:type="spellEnd"/>
      <w:r w:rsidRPr="00032B48">
        <w:rPr>
          <w:rFonts w:ascii="Times New Roman" w:hAnsi="Times New Roman"/>
          <w:sz w:val="28"/>
          <w:szCs w:val="28"/>
        </w:rPr>
        <w:t>, 2011. – С. 462 – 464.</w:t>
      </w:r>
    </w:p>
    <w:p w:rsidR="001B2F44" w:rsidRDefault="00D53AFE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3AFE">
        <w:rPr>
          <w:rFonts w:ascii="Times New Roman" w:hAnsi="Times New Roman"/>
          <w:sz w:val="28"/>
          <w:szCs w:val="28"/>
          <w:lang w:val="uk-UA"/>
        </w:rPr>
        <w:t>Сташків</w:t>
      </w:r>
      <w:proofErr w:type="spellEnd"/>
      <w:r w:rsidRPr="00D53AFE">
        <w:rPr>
          <w:rFonts w:ascii="Times New Roman" w:hAnsi="Times New Roman"/>
          <w:sz w:val="28"/>
          <w:szCs w:val="28"/>
          <w:lang w:val="uk-UA"/>
        </w:rPr>
        <w:t xml:space="preserve"> Б.І. Право соціального забезпечення. Загальна частина : навчальний посібник / Б. І. </w:t>
      </w:r>
      <w:proofErr w:type="spellStart"/>
      <w:r w:rsidRPr="00D53AFE">
        <w:rPr>
          <w:rFonts w:ascii="Times New Roman" w:hAnsi="Times New Roman"/>
          <w:sz w:val="28"/>
          <w:szCs w:val="28"/>
          <w:lang w:val="uk-UA"/>
        </w:rPr>
        <w:t>Сташків</w:t>
      </w:r>
      <w:proofErr w:type="spellEnd"/>
      <w:r w:rsidRPr="00D53AFE">
        <w:rPr>
          <w:rFonts w:ascii="Times New Roman" w:hAnsi="Times New Roman"/>
          <w:sz w:val="28"/>
          <w:szCs w:val="28"/>
          <w:lang w:val="uk-UA"/>
        </w:rPr>
        <w:t>. – Чернігів : ПАТ  "ПВК"  "Десна", 2016.- 692 с.</w:t>
      </w:r>
    </w:p>
    <w:p w:rsidR="00862E87" w:rsidRPr="00862E87" w:rsidRDefault="00862E8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E87">
        <w:rPr>
          <w:rFonts w:ascii="Times New Roman" w:hAnsi="Times New Roman"/>
          <w:sz w:val="28"/>
          <w:szCs w:val="28"/>
          <w:lang w:val="uk-UA"/>
        </w:rPr>
        <w:t xml:space="preserve">Андріїв В.В. Щодо розуміння поняття «соціальне страхування» / В.В. Андріїв // Правове забезпечення соціальної сфери: Збірник матер. ІІ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аспір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молод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вчених / за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д.ю.н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., проф. В.М.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Дрьоміна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>. – Одеса: Фенікс, 2011. – С. 169 – 171.</w:t>
      </w:r>
    </w:p>
    <w:p w:rsidR="00862E87" w:rsidRPr="00862E87" w:rsidRDefault="00862E8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E87">
        <w:rPr>
          <w:rFonts w:ascii="Times New Roman" w:hAnsi="Times New Roman"/>
          <w:sz w:val="28"/>
          <w:szCs w:val="28"/>
          <w:lang w:val="uk-UA"/>
        </w:rPr>
        <w:t xml:space="preserve">Андріїв В.В. Види правовідносин по соціальному страхуванню / В.В. Андріїв // Стратегії інноваційного розвитку економіки України: проблеми, перспективи, ефективність: Матер.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щорічн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Internet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-конференції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молод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>. вчених (м. Харків, 10 грудня 2010 р.). – Х., 2010. – С. 305 – 307.</w:t>
      </w:r>
    </w:p>
    <w:p w:rsidR="00862E87" w:rsidRDefault="00862E8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E87">
        <w:rPr>
          <w:rFonts w:ascii="Times New Roman" w:hAnsi="Times New Roman"/>
          <w:bCs/>
          <w:sz w:val="28"/>
          <w:szCs w:val="28"/>
          <w:lang w:val="uk-UA"/>
        </w:rPr>
        <w:t xml:space="preserve">Андріїв В.В. </w:t>
      </w:r>
      <w:r w:rsidRPr="00862E87">
        <w:rPr>
          <w:rFonts w:ascii="Times New Roman" w:hAnsi="Times New Roman"/>
          <w:sz w:val="28"/>
          <w:szCs w:val="28"/>
          <w:lang w:val="uk-UA"/>
        </w:rPr>
        <w:t xml:space="preserve">До питання становлення і розвитку загально-обов’язкового державного соціального страхування / В.В. Андріїв // Актуальні проблеми права: теорія і практика: Збірник наукових праць. – Луганськ: Вид-во Східноукраїнського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>. ун-ту ім. В. Даля. – 2011. – № 20. – С. 111 – 116.</w:t>
      </w:r>
    </w:p>
    <w:p w:rsidR="00862E87" w:rsidRPr="00862E87" w:rsidRDefault="00862E87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E87">
        <w:rPr>
          <w:rFonts w:ascii="Times New Roman" w:hAnsi="Times New Roman"/>
          <w:sz w:val="28"/>
          <w:szCs w:val="28"/>
          <w:lang w:val="uk-UA"/>
        </w:rPr>
        <w:t xml:space="preserve">Андріїв В.В. За виважений та справедливий підхід до пенсійної реформи. / В.В. Андріїв // Актуальні проблеми юридичної науки – 2010: матеріали міжнародної науково – практичної конференції [«Актуальні проблеми юридичної науки – 2010»], (Київ, 26 листоп.2010 р.) / За ред. В.К. Матвійчика, Ю.В. Нікітіна, Н.Б. </w:t>
      </w:r>
      <w:proofErr w:type="spellStart"/>
      <w:r w:rsidRPr="00862E87">
        <w:rPr>
          <w:rFonts w:ascii="Times New Roman" w:hAnsi="Times New Roman"/>
          <w:sz w:val="28"/>
          <w:szCs w:val="28"/>
          <w:lang w:val="uk-UA"/>
        </w:rPr>
        <w:t>Болотіної</w:t>
      </w:r>
      <w:proofErr w:type="spellEnd"/>
      <w:r w:rsidRPr="00862E87">
        <w:rPr>
          <w:rFonts w:ascii="Times New Roman" w:hAnsi="Times New Roman"/>
          <w:sz w:val="28"/>
          <w:szCs w:val="28"/>
          <w:lang w:val="uk-UA"/>
        </w:rPr>
        <w:t xml:space="preserve"> / У 2-х частинах. Частина 2. – К.: Національна академія управління, 2011. – С.154 – 157.</w:t>
      </w:r>
    </w:p>
    <w:p w:rsidR="003002B2" w:rsidRPr="003002B2" w:rsidRDefault="003002B2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2B2">
        <w:rPr>
          <w:rFonts w:ascii="Times New Roman" w:hAnsi="Times New Roman"/>
          <w:sz w:val="28"/>
          <w:szCs w:val="28"/>
          <w:lang w:val="uk-UA"/>
        </w:rPr>
        <w:lastRenderedPageBreak/>
        <w:t>Андріїв В.В. Загальна декларація прав людини і реформа соціального забезпечення. / В.В. Андріїв // Інформаційний посібник. Матеріали круглого столу «</w:t>
      </w:r>
      <w:r w:rsidR="00777D8D">
        <w:rPr>
          <w:rFonts w:ascii="Times New Roman" w:hAnsi="Times New Roman"/>
          <w:sz w:val="28"/>
          <w:szCs w:val="28"/>
          <w:lang w:val="uk-UA"/>
        </w:rPr>
        <w:t>Соціально-правовий механізм захисту прав людини в Україні</w:t>
      </w:r>
      <w:r w:rsidRPr="003002B2">
        <w:rPr>
          <w:rFonts w:ascii="Times New Roman" w:hAnsi="Times New Roman"/>
          <w:sz w:val="28"/>
          <w:szCs w:val="28"/>
          <w:lang w:val="uk-UA"/>
        </w:rPr>
        <w:t>». 4 грудня 2012 року з нагоди відзначення Дня прав людини., 2012. – С. 14 – 15.</w:t>
      </w:r>
    </w:p>
    <w:p w:rsidR="00862E87" w:rsidRPr="00D53AFE" w:rsidRDefault="003002B2" w:rsidP="00E33E5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2B2">
        <w:rPr>
          <w:rFonts w:ascii="Times New Roman" w:hAnsi="Times New Roman"/>
          <w:bCs/>
          <w:sz w:val="28"/>
          <w:szCs w:val="28"/>
          <w:lang w:val="uk-UA"/>
        </w:rPr>
        <w:t xml:space="preserve">Андріїв В.В. </w:t>
      </w:r>
      <w:r w:rsidRPr="003002B2">
        <w:rPr>
          <w:rFonts w:ascii="Times New Roman" w:hAnsi="Times New Roman"/>
          <w:sz w:val="28"/>
          <w:szCs w:val="28"/>
          <w:lang w:val="uk-UA"/>
        </w:rPr>
        <w:t xml:space="preserve">Зміст і призначення загальнообов’язкового державного соціального страхування / В.В. Андріїв // Вісник Одеського національного університету. – 2010. – Т.15. – </w:t>
      </w:r>
      <w:proofErr w:type="spellStart"/>
      <w:r w:rsidRPr="003002B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3002B2">
        <w:rPr>
          <w:rFonts w:ascii="Times New Roman" w:hAnsi="Times New Roman"/>
          <w:sz w:val="28"/>
          <w:szCs w:val="28"/>
          <w:lang w:val="uk-UA"/>
        </w:rPr>
        <w:t>. 22. – Правознавство. – С. 110 – 115</w:t>
      </w:r>
    </w:p>
    <w:sectPr w:rsidR="00862E87" w:rsidRPr="00D53AFE" w:rsidSect="009019E2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65E" w:rsidRDefault="00EF265E" w:rsidP="009019E2">
      <w:pPr>
        <w:spacing w:after="0" w:line="240" w:lineRule="auto"/>
      </w:pPr>
      <w:r>
        <w:separator/>
      </w:r>
    </w:p>
  </w:endnote>
  <w:endnote w:type="continuationSeparator" w:id="0">
    <w:p w:rsidR="00EF265E" w:rsidRDefault="00EF265E" w:rsidP="0090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65E" w:rsidRDefault="00EF265E" w:rsidP="009019E2">
      <w:pPr>
        <w:spacing w:after="0" w:line="240" w:lineRule="auto"/>
      </w:pPr>
      <w:r>
        <w:separator/>
      </w:r>
    </w:p>
  </w:footnote>
  <w:footnote w:type="continuationSeparator" w:id="0">
    <w:p w:rsidR="00EF265E" w:rsidRDefault="00EF265E" w:rsidP="0090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9019E2" w:rsidRPr="009019E2">
      <w:trPr>
        <w:trHeight w:val="720"/>
      </w:trPr>
      <w:tc>
        <w:tcPr>
          <w:tcW w:w="1667" w:type="pct"/>
        </w:tcPr>
        <w:p w:rsidR="009019E2" w:rsidRDefault="009019E2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019E2" w:rsidRDefault="009019E2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019E2" w:rsidRPr="009019E2" w:rsidRDefault="009019E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olor w:val="000000" w:themeColor="text1"/>
              <w:sz w:val="28"/>
            </w:rPr>
          </w:pPr>
          <w:r w:rsidRPr="009019E2">
            <w:rPr>
              <w:rFonts w:ascii="Times New Roman" w:hAnsi="Times New Roman"/>
              <w:color w:val="000000" w:themeColor="text1"/>
              <w:sz w:val="28"/>
              <w:szCs w:val="24"/>
            </w:rPr>
            <w:fldChar w:fldCharType="begin"/>
          </w:r>
          <w:r w:rsidRPr="009019E2">
            <w:rPr>
              <w:rFonts w:ascii="Times New Roman" w:hAnsi="Times New Roman"/>
              <w:color w:val="000000" w:themeColor="text1"/>
              <w:sz w:val="28"/>
              <w:szCs w:val="24"/>
            </w:rPr>
            <w:instrText>PAGE   \* MERGEFORMAT</w:instrText>
          </w:r>
          <w:r w:rsidRPr="009019E2">
            <w:rPr>
              <w:rFonts w:ascii="Times New Roman" w:hAnsi="Times New Roman"/>
              <w:color w:val="000000" w:themeColor="text1"/>
              <w:sz w:val="28"/>
              <w:szCs w:val="24"/>
            </w:rPr>
            <w:fldChar w:fldCharType="separate"/>
          </w:r>
          <w:r w:rsidR="004123DC">
            <w:rPr>
              <w:rFonts w:ascii="Times New Roman" w:hAnsi="Times New Roman"/>
              <w:noProof/>
              <w:color w:val="000000" w:themeColor="text1"/>
              <w:sz w:val="28"/>
              <w:szCs w:val="24"/>
            </w:rPr>
            <w:t>35</w:t>
          </w:r>
          <w:r w:rsidRPr="009019E2">
            <w:rPr>
              <w:rFonts w:ascii="Times New Roman" w:hAnsi="Times New Roman"/>
              <w:color w:val="000000" w:themeColor="text1"/>
              <w:sz w:val="28"/>
              <w:szCs w:val="24"/>
            </w:rPr>
            <w:fldChar w:fldCharType="end"/>
          </w:r>
        </w:p>
      </w:tc>
    </w:tr>
  </w:tbl>
  <w:p w:rsidR="009019E2" w:rsidRDefault="009019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85C"/>
    <w:multiLevelType w:val="multilevel"/>
    <w:tmpl w:val="BE28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406A8C"/>
    <w:multiLevelType w:val="multilevel"/>
    <w:tmpl w:val="8ADC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E38D6"/>
    <w:multiLevelType w:val="hybridMultilevel"/>
    <w:tmpl w:val="9D9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6B2"/>
    <w:multiLevelType w:val="hybridMultilevel"/>
    <w:tmpl w:val="6E9489F4"/>
    <w:lvl w:ilvl="0" w:tplc="2DCC7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3E0F"/>
    <w:multiLevelType w:val="multilevel"/>
    <w:tmpl w:val="27F8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07285"/>
    <w:multiLevelType w:val="hybridMultilevel"/>
    <w:tmpl w:val="0F1E33FA"/>
    <w:lvl w:ilvl="0" w:tplc="177A2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01398A"/>
    <w:multiLevelType w:val="multilevel"/>
    <w:tmpl w:val="61D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91BB6"/>
    <w:multiLevelType w:val="multilevel"/>
    <w:tmpl w:val="A4B4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976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775869">
    <w:abstractNumId w:val="4"/>
  </w:num>
  <w:num w:numId="3" w16cid:durableId="1892571494">
    <w:abstractNumId w:val="6"/>
  </w:num>
  <w:num w:numId="4" w16cid:durableId="1671525739">
    <w:abstractNumId w:val="1"/>
  </w:num>
  <w:num w:numId="5" w16cid:durableId="594902436">
    <w:abstractNumId w:val="7"/>
  </w:num>
  <w:num w:numId="6" w16cid:durableId="523055574">
    <w:abstractNumId w:val="3"/>
  </w:num>
  <w:num w:numId="7" w16cid:durableId="1819876632">
    <w:abstractNumId w:val="2"/>
  </w:num>
  <w:num w:numId="8" w16cid:durableId="1003895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38"/>
    <w:rsid w:val="000011B8"/>
    <w:rsid w:val="00002294"/>
    <w:rsid w:val="0000293D"/>
    <w:rsid w:val="00002A21"/>
    <w:rsid w:val="0000428C"/>
    <w:rsid w:val="00004628"/>
    <w:rsid w:val="000050C4"/>
    <w:rsid w:val="0000584B"/>
    <w:rsid w:val="00010420"/>
    <w:rsid w:val="00010451"/>
    <w:rsid w:val="00011C88"/>
    <w:rsid w:val="00012010"/>
    <w:rsid w:val="00012ABD"/>
    <w:rsid w:val="000130BA"/>
    <w:rsid w:val="000130D7"/>
    <w:rsid w:val="00017B13"/>
    <w:rsid w:val="00024B84"/>
    <w:rsid w:val="00025C5B"/>
    <w:rsid w:val="000278C6"/>
    <w:rsid w:val="00030468"/>
    <w:rsid w:val="00030A18"/>
    <w:rsid w:val="00030B09"/>
    <w:rsid w:val="000319BC"/>
    <w:rsid w:val="00032B48"/>
    <w:rsid w:val="000338A0"/>
    <w:rsid w:val="00033952"/>
    <w:rsid w:val="00033B6E"/>
    <w:rsid w:val="00034B5B"/>
    <w:rsid w:val="00034BA1"/>
    <w:rsid w:val="00036C34"/>
    <w:rsid w:val="00037E3E"/>
    <w:rsid w:val="00037F68"/>
    <w:rsid w:val="00041569"/>
    <w:rsid w:val="00042F6B"/>
    <w:rsid w:val="000436EE"/>
    <w:rsid w:val="0004495C"/>
    <w:rsid w:val="0004568C"/>
    <w:rsid w:val="0004647B"/>
    <w:rsid w:val="00051DFD"/>
    <w:rsid w:val="00052926"/>
    <w:rsid w:val="00054199"/>
    <w:rsid w:val="000542CE"/>
    <w:rsid w:val="00055DE5"/>
    <w:rsid w:val="00057C23"/>
    <w:rsid w:val="00060F65"/>
    <w:rsid w:val="0006148C"/>
    <w:rsid w:val="000614BA"/>
    <w:rsid w:val="000616F2"/>
    <w:rsid w:val="00061EA7"/>
    <w:rsid w:val="000623F6"/>
    <w:rsid w:val="00062CF3"/>
    <w:rsid w:val="00064870"/>
    <w:rsid w:val="000666F8"/>
    <w:rsid w:val="00067E12"/>
    <w:rsid w:val="00070489"/>
    <w:rsid w:val="0007160C"/>
    <w:rsid w:val="00072191"/>
    <w:rsid w:val="00073CAB"/>
    <w:rsid w:val="00074615"/>
    <w:rsid w:val="00075406"/>
    <w:rsid w:val="000759E2"/>
    <w:rsid w:val="000805F9"/>
    <w:rsid w:val="0008085F"/>
    <w:rsid w:val="00080A79"/>
    <w:rsid w:val="00080DBE"/>
    <w:rsid w:val="00080F20"/>
    <w:rsid w:val="000818D7"/>
    <w:rsid w:val="00081A5B"/>
    <w:rsid w:val="00081A93"/>
    <w:rsid w:val="000820F8"/>
    <w:rsid w:val="00083663"/>
    <w:rsid w:val="00087207"/>
    <w:rsid w:val="00087AE4"/>
    <w:rsid w:val="0009113D"/>
    <w:rsid w:val="000914A7"/>
    <w:rsid w:val="00091C6B"/>
    <w:rsid w:val="00092237"/>
    <w:rsid w:val="000932BA"/>
    <w:rsid w:val="00093F6D"/>
    <w:rsid w:val="00095B48"/>
    <w:rsid w:val="00096B0A"/>
    <w:rsid w:val="0009786C"/>
    <w:rsid w:val="000A0059"/>
    <w:rsid w:val="000A0206"/>
    <w:rsid w:val="000A089F"/>
    <w:rsid w:val="000A1C1E"/>
    <w:rsid w:val="000A306E"/>
    <w:rsid w:val="000A34B6"/>
    <w:rsid w:val="000A3EC2"/>
    <w:rsid w:val="000A49F6"/>
    <w:rsid w:val="000A61AC"/>
    <w:rsid w:val="000A73BA"/>
    <w:rsid w:val="000A7C82"/>
    <w:rsid w:val="000A7CAE"/>
    <w:rsid w:val="000B093E"/>
    <w:rsid w:val="000B14AA"/>
    <w:rsid w:val="000B209E"/>
    <w:rsid w:val="000B32EA"/>
    <w:rsid w:val="000B344F"/>
    <w:rsid w:val="000B5A6D"/>
    <w:rsid w:val="000B655D"/>
    <w:rsid w:val="000B6C0D"/>
    <w:rsid w:val="000B6F80"/>
    <w:rsid w:val="000B7931"/>
    <w:rsid w:val="000C3027"/>
    <w:rsid w:val="000C3BBC"/>
    <w:rsid w:val="000D2F00"/>
    <w:rsid w:val="000D328A"/>
    <w:rsid w:val="000D3792"/>
    <w:rsid w:val="000D6338"/>
    <w:rsid w:val="000D6383"/>
    <w:rsid w:val="000D64C3"/>
    <w:rsid w:val="000E521D"/>
    <w:rsid w:val="000E5A7C"/>
    <w:rsid w:val="000E5F8D"/>
    <w:rsid w:val="000E7C06"/>
    <w:rsid w:val="000F0B99"/>
    <w:rsid w:val="000F3B93"/>
    <w:rsid w:val="000F4E9D"/>
    <w:rsid w:val="000F70B0"/>
    <w:rsid w:val="000F73AB"/>
    <w:rsid w:val="000F7584"/>
    <w:rsid w:val="00102C6C"/>
    <w:rsid w:val="0010373A"/>
    <w:rsid w:val="001037AB"/>
    <w:rsid w:val="00105A0F"/>
    <w:rsid w:val="00107EA1"/>
    <w:rsid w:val="001112BA"/>
    <w:rsid w:val="0011137D"/>
    <w:rsid w:val="001118B7"/>
    <w:rsid w:val="00111C5D"/>
    <w:rsid w:val="00111F44"/>
    <w:rsid w:val="00112117"/>
    <w:rsid w:val="00112724"/>
    <w:rsid w:val="001132CF"/>
    <w:rsid w:val="00115CB7"/>
    <w:rsid w:val="001174AB"/>
    <w:rsid w:val="00120687"/>
    <w:rsid w:val="00121985"/>
    <w:rsid w:val="001257C1"/>
    <w:rsid w:val="00125AD3"/>
    <w:rsid w:val="001270B8"/>
    <w:rsid w:val="00127B7F"/>
    <w:rsid w:val="00127E12"/>
    <w:rsid w:val="0013049D"/>
    <w:rsid w:val="00133B55"/>
    <w:rsid w:val="00133E12"/>
    <w:rsid w:val="0013537E"/>
    <w:rsid w:val="00136329"/>
    <w:rsid w:val="00140719"/>
    <w:rsid w:val="00142161"/>
    <w:rsid w:val="00143D64"/>
    <w:rsid w:val="00146500"/>
    <w:rsid w:val="00146CCE"/>
    <w:rsid w:val="0015113A"/>
    <w:rsid w:val="001518A0"/>
    <w:rsid w:val="0015469E"/>
    <w:rsid w:val="001546F4"/>
    <w:rsid w:val="00154727"/>
    <w:rsid w:val="0015490C"/>
    <w:rsid w:val="001554C4"/>
    <w:rsid w:val="00156374"/>
    <w:rsid w:val="0015674C"/>
    <w:rsid w:val="001625E3"/>
    <w:rsid w:val="00162B3D"/>
    <w:rsid w:val="00162BF2"/>
    <w:rsid w:val="00162D9F"/>
    <w:rsid w:val="001633A4"/>
    <w:rsid w:val="001659A7"/>
    <w:rsid w:val="00165BF1"/>
    <w:rsid w:val="00166DDA"/>
    <w:rsid w:val="0016789D"/>
    <w:rsid w:val="00167C06"/>
    <w:rsid w:val="00167E2C"/>
    <w:rsid w:val="00171AC1"/>
    <w:rsid w:val="00171AC8"/>
    <w:rsid w:val="00172C36"/>
    <w:rsid w:val="001752CD"/>
    <w:rsid w:val="001759DA"/>
    <w:rsid w:val="001766F6"/>
    <w:rsid w:val="00181326"/>
    <w:rsid w:val="00182619"/>
    <w:rsid w:val="0018268F"/>
    <w:rsid w:val="00184F59"/>
    <w:rsid w:val="00185C22"/>
    <w:rsid w:val="00187A75"/>
    <w:rsid w:val="001905E5"/>
    <w:rsid w:val="00190D2D"/>
    <w:rsid w:val="00191002"/>
    <w:rsid w:val="001915FC"/>
    <w:rsid w:val="00191CAC"/>
    <w:rsid w:val="0019201D"/>
    <w:rsid w:val="00192370"/>
    <w:rsid w:val="001942E7"/>
    <w:rsid w:val="00194409"/>
    <w:rsid w:val="00195845"/>
    <w:rsid w:val="00195C68"/>
    <w:rsid w:val="00197FE9"/>
    <w:rsid w:val="001A0721"/>
    <w:rsid w:val="001A0D9A"/>
    <w:rsid w:val="001A19BE"/>
    <w:rsid w:val="001A2540"/>
    <w:rsid w:val="001A274E"/>
    <w:rsid w:val="001A2C3B"/>
    <w:rsid w:val="001A42DE"/>
    <w:rsid w:val="001A4A0D"/>
    <w:rsid w:val="001A6AB7"/>
    <w:rsid w:val="001B01EA"/>
    <w:rsid w:val="001B2BB6"/>
    <w:rsid w:val="001B2F44"/>
    <w:rsid w:val="001B4BD8"/>
    <w:rsid w:val="001B4EA4"/>
    <w:rsid w:val="001B58D1"/>
    <w:rsid w:val="001B5F46"/>
    <w:rsid w:val="001B7010"/>
    <w:rsid w:val="001B7629"/>
    <w:rsid w:val="001B7CC0"/>
    <w:rsid w:val="001C21ED"/>
    <w:rsid w:val="001C4B70"/>
    <w:rsid w:val="001C502C"/>
    <w:rsid w:val="001C5B8B"/>
    <w:rsid w:val="001C61A6"/>
    <w:rsid w:val="001D06A4"/>
    <w:rsid w:val="001D0BB8"/>
    <w:rsid w:val="001D1877"/>
    <w:rsid w:val="001D18EC"/>
    <w:rsid w:val="001D1C7F"/>
    <w:rsid w:val="001D201A"/>
    <w:rsid w:val="001D252F"/>
    <w:rsid w:val="001D3B5A"/>
    <w:rsid w:val="001D586C"/>
    <w:rsid w:val="001D5A7E"/>
    <w:rsid w:val="001D6B79"/>
    <w:rsid w:val="001D6E78"/>
    <w:rsid w:val="001E0186"/>
    <w:rsid w:val="001E0EC5"/>
    <w:rsid w:val="001E23A2"/>
    <w:rsid w:val="001E357C"/>
    <w:rsid w:val="001E3E01"/>
    <w:rsid w:val="001E3E91"/>
    <w:rsid w:val="001E43BD"/>
    <w:rsid w:val="001E61D3"/>
    <w:rsid w:val="001E6B3D"/>
    <w:rsid w:val="001E6C7B"/>
    <w:rsid w:val="001E7542"/>
    <w:rsid w:val="001F3DD7"/>
    <w:rsid w:val="001F48DE"/>
    <w:rsid w:val="001F4DA4"/>
    <w:rsid w:val="001F7401"/>
    <w:rsid w:val="0020057E"/>
    <w:rsid w:val="00200B14"/>
    <w:rsid w:val="00200C21"/>
    <w:rsid w:val="0020232B"/>
    <w:rsid w:val="002027E1"/>
    <w:rsid w:val="00204302"/>
    <w:rsid w:val="00205AF4"/>
    <w:rsid w:val="002065A2"/>
    <w:rsid w:val="002079D2"/>
    <w:rsid w:val="00210235"/>
    <w:rsid w:val="00210CFB"/>
    <w:rsid w:val="00213319"/>
    <w:rsid w:val="002134FC"/>
    <w:rsid w:val="002141B4"/>
    <w:rsid w:val="00214219"/>
    <w:rsid w:val="00214E0C"/>
    <w:rsid w:val="002158ED"/>
    <w:rsid w:val="002162BB"/>
    <w:rsid w:val="00224AC9"/>
    <w:rsid w:val="00224EBE"/>
    <w:rsid w:val="002271A5"/>
    <w:rsid w:val="0022738B"/>
    <w:rsid w:val="00234AEB"/>
    <w:rsid w:val="00236DCF"/>
    <w:rsid w:val="00240A6A"/>
    <w:rsid w:val="002413E1"/>
    <w:rsid w:val="00243857"/>
    <w:rsid w:val="00243F27"/>
    <w:rsid w:val="00246C9B"/>
    <w:rsid w:val="0024701D"/>
    <w:rsid w:val="00250763"/>
    <w:rsid w:val="00251928"/>
    <w:rsid w:val="00252105"/>
    <w:rsid w:val="00254B71"/>
    <w:rsid w:val="00255F5A"/>
    <w:rsid w:val="00256CDA"/>
    <w:rsid w:val="00256FF8"/>
    <w:rsid w:val="00257C15"/>
    <w:rsid w:val="002612E5"/>
    <w:rsid w:val="00261F31"/>
    <w:rsid w:val="0026267A"/>
    <w:rsid w:val="00262B43"/>
    <w:rsid w:val="00262C12"/>
    <w:rsid w:val="00264418"/>
    <w:rsid w:val="0026445A"/>
    <w:rsid w:val="00264822"/>
    <w:rsid w:val="00264A4B"/>
    <w:rsid w:val="00266375"/>
    <w:rsid w:val="00267CEA"/>
    <w:rsid w:val="00272714"/>
    <w:rsid w:val="00272A0D"/>
    <w:rsid w:val="00272CA3"/>
    <w:rsid w:val="002737A1"/>
    <w:rsid w:val="002737A4"/>
    <w:rsid w:val="0027664A"/>
    <w:rsid w:val="00281060"/>
    <w:rsid w:val="00281FE2"/>
    <w:rsid w:val="002834BB"/>
    <w:rsid w:val="0028478D"/>
    <w:rsid w:val="002847F2"/>
    <w:rsid w:val="00284BD1"/>
    <w:rsid w:val="00284BF6"/>
    <w:rsid w:val="00285914"/>
    <w:rsid w:val="0028603C"/>
    <w:rsid w:val="00286ED8"/>
    <w:rsid w:val="00287525"/>
    <w:rsid w:val="002917FB"/>
    <w:rsid w:val="0029303C"/>
    <w:rsid w:val="0029342B"/>
    <w:rsid w:val="00295247"/>
    <w:rsid w:val="00297436"/>
    <w:rsid w:val="00297929"/>
    <w:rsid w:val="00297A0F"/>
    <w:rsid w:val="00297BC4"/>
    <w:rsid w:val="002A062A"/>
    <w:rsid w:val="002A0C8D"/>
    <w:rsid w:val="002A2066"/>
    <w:rsid w:val="002A22A5"/>
    <w:rsid w:val="002A2A32"/>
    <w:rsid w:val="002A2A66"/>
    <w:rsid w:val="002A2D0E"/>
    <w:rsid w:val="002A330D"/>
    <w:rsid w:val="002A5128"/>
    <w:rsid w:val="002A7DF1"/>
    <w:rsid w:val="002B04B2"/>
    <w:rsid w:val="002B14F5"/>
    <w:rsid w:val="002B2CA0"/>
    <w:rsid w:val="002B608D"/>
    <w:rsid w:val="002B7638"/>
    <w:rsid w:val="002C277E"/>
    <w:rsid w:val="002C337E"/>
    <w:rsid w:val="002C3747"/>
    <w:rsid w:val="002C6DCF"/>
    <w:rsid w:val="002C7D1E"/>
    <w:rsid w:val="002D1334"/>
    <w:rsid w:val="002D1CA5"/>
    <w:rsid w:val="002D4109"/>
    <w:rsid w:val="002D4160"/>
    <w:rsid w:val="002D480A"/>
    <w:rsid w:val="002D6A52"/>
    <w:rsid w:val="002D7833"/>
    <w:rsid w:val="002D7852"/>
    <w:rsid w:val="002D7F02"/>
    <w:rsid w:val="002E0028"/>
    <w:rsid w:val="002E05B8"/>
    <w:rsid w:val="002E191B"/>
    <w:rsid w:val="002E37DF"/>
    <w:rsid w:val="002E3ECC"/>
    <w:rsid w:val="002E5836"/>
    <w:rsid w:val="002E5BAB"/>
    <w:rsid w:val="002E6921"/>
    <w:rsid w:val="002E6FA3"/>
    <w:rsid w:val="002E7153"/>
    <w:rsid w:val="002E721A"/>
    <w:rsid w:val="002F01C0"/>
    <w:rsid w:val="002F1030"/>
    <w:rsid w:val="002F13A8"/>
    <w:rsid w:val="002F201F"/>
    <w:rsid w:val="002F37EF"/>
    <w:rsid w:val="002F3A1E"/>
    <w:rsid w:val="002F5108"/>
    <w:rsid w:val="002F6CE1"/>
    <w:rsid w:val="002F6F58"/>
    <w:rsid w:val="003002B2"/>
    <w:rsid w:val="00303757"/>
    <w:rsid w:val="003037D9"/>
    <w:rsid w:val="00310370"/>
    <w:rsid w:val="00312297"/>
    <w:rsid w:val="003131C9"/>
    <w:rsid w:val="00313431"/>
    <w:rsid w:val="00315024"/>
    <w:rsid w:val="00317814"/>
    <w:rsid w:val="00317DDB"/>
    <w:rsid w:val="00317ECE"/>
    <w:rsid w:val="00323D2C"/>
    <w:rsid w:val="0032698A"/>
    <w:rsid w:val="00326D18"/>
    <w:rsid w:val="0032768D"/>
    <w:rsid w:val="003309DA"/>
    <w:rsid w:val="00330C62"/>
    <w:rsid w:val="003324A9"/>
    <w:rsid w:val="00332D9C"/>
    <w:rsid w:val="00332DA9"/>
    <w:rsid w:val="003337F7"/>
    <w:rsid w:val="00333BE8"/>
    <w:rsid w:val="00335F95"/>
    <w:rsid w:val="00336554"/>
    <w:rsid w:val="003418C8"/>
    <w:rsid w:val="00343311"/>
    <w:rsid w:val="003467F3"/>
    <w:rsid w:val="003474A3"/>
    <w:rsid w:val="003511D5"/>
    <w:rsid w:val="003550AC"/>
    <w:rsid w:val="00360D75"/>
    <w:rsid w:val="00360DAD"/>
    <w:rsid w:val="00361714"/>
    <w:rsid w:val="00361E33"/>
    <w:rsid w:val="00362499"/>
    <w:rsid w:val="003624FA"/>
    <w:rsid w:val="003628ED"/>
    <w:rsid w:val="00364F00"/>
    <w:rsid w:val="00365C83"/>
    <w:rsid w:val="00365DC2"/>
    <w:rsid w:val="00370463"/>
    <w:rsid w:val="003708FF"/>
    <w:rsid w:val="003719A1"/>
    <w:rsid w:val="0037245F"/>
    <w:rsid w:val="00377AF1"/>
    <w:rsid w:val="00380213"/>
    <w:rsid w:val="003802C8"/>
    <w:rsid w:val="00380808"/>
    <w:rsid w:val="003836ED"/>
    <w:rsid w:val="00384BE2"/>
    <w:rsid w:val="00386F3B"/>
    <w:rsid w:val="003900BA"/>
    <w:rsid w:val="0039016B"/>
    <w:rsid w:val="00394F7A"/>
    <w:rsid w:val="0039556E"/>
    <w:rsid w:val="00396310"/>
    <w:rsid w:val="00396775"/>
    <w:rsid w:val="003972ED"/>
    <w:rsid w:val="00397AE8"/>
    <w:rsid w:val="003A077D"/>
    <w:rsid w:val="003A3B1F"/>
    <w:rsid w:val="003A6DE1"/>
    <w:rsid w:val="003B21A1"/>
    <w:rsid w:val="003B22C1"/>
    <w:rsid w:val="003B4564"/>
    <w:rsid w:val="003B4ED2"/>
    <w:rsid w:val="003B56F0"/>
    <w:rsid w:val="003B7CDB"/>
    <w:rsid w:val="003C155E"/>
    <w:rsid w:val="003C3F38"/>
    <w:rsid w:val="003C3F65"/>
    <w:rsid w:val="003C458E"/>
    <w:rsid w:val="003C53E5"/>
    <w:rsid w:val="003C5439"/>
    <w:rsid w:val="003C5E6B"/>
    <w:rsid w:val="003D1F81"/>
    <w:rsid w:val="003D3BA1"/>
    <w:rsid w:val="003D73E6"/>
    <w:rsid w:val="003E2627"/>
    <w:rsid w:val="003E2A60"/>
    <w:rsid w:val="003E3967"/>
    <w:rsid w:val="003E5246"/>
    <w:rsid w:val="003E66B9"/>
    <w:rsid w:val="003E7294"/>
    <w:rsid w:val="003F2A1F"/>
    <w:rsid w:val="003F4902"/>
    <w:rsid w:val="003F4F53"/>
    <w:rsid w:val="003F500F"/>
    <w:rsid w:val="003F57AD"/>
    <w:rsid w:val="003F68D6"/>
    <w:rsid w:val="003F75E9"/>
    <w:rsid w:val="00403530"/>
    <w:rsid w:val="004066E2"/>
    <w:rsid w:val="00410CED"/>
    <w:rsid w:val="004110BE"/>
    <w:rsid w:val="00412022"/>
    <w:rsid w:val="004123DC"/>
    <w:rsid w:val="004144C8"/>
    <w:rsid w:val="00414942"/>
    <w:rsid w:val="00414C5E"/>
    <w:rsid w:val="00415E8A"/>
    <w:rsid w:val="00420146"/>
    <w:rsid w:val="00423ED6"/>
    <w:rsid w:val="00423F7F"/>
    <w:rsid w:val="00424813"/>
    <w:rsid w:val="0042560A"/>
    <w:rsid w:val="0042630A"/>
    <w:rsid w:val="00427A05"/>
    <w:rsid w:val="00433473"/>
    <w:rsid w:val="00434156"/>
    <w:rsid w:val="00435A6E"/>
    <w:rsid w:val="00437AA9"/>
    <w:rsid w:val="00437CF3"/>
    <w:rsid w:val="004400EF"/>
    <w:rsid w:val="00440A63"/>
    <w:rsid w:val="004431E1"/>
    <w:rsid w:val="004455F3"/>
    <w:rsid w:val="00445C0E"/>
    <w:rsid w:val="00450BC9"/>
    <w:rsid w:val="00450F8D"/>
    <w:rsid w:val="00452934"/>
    <w:rsid w:val="0045472F"/>
    <w:rsid w:val="0045756B"/>
    <w:rsid w:val="00457576"/>
    <w:rsid w:val="00457849"/>
    <w:rsid w:val="00461E9A"/>
    <w:rsid w:val="00465180"/>
    <w:rsid w:val="00470081"/>
    <w:rsid w:val="0047054D"/>
    <w:rsid w:val="00470ECC"/>
    <w:rsid w:val="00471030"/>
    <w:rsid w:val="0047470C"/>
    <w:rsid w:val="0047657A"/>
    <w:rsid w:val="00476CED"/>
    <w:rsid w:val="00482712"/>
    <w:rsid w:val="004828CE"/>
    <w:rsid w:val="004836DB"/>
    <w:rsid w:val="004846B0"/>
    <w:rsid w:val="00485EF3"/>
    <w:rsid w:val="0048620B"/>
    <w:rsid w:val="00486456"/>
    <w:rsid w:val="00490194"/>
    <w:rsid w:val="00490218"/>
    <w:rsid w:val="004911C2"/>
    <w:rsid w:val="0049163F"/>
    <w:rsid w:val="00491A8D"/>
    <w:rsid w:val="00492B06"/>
    <w:rsid w:val="0049549B"/>
    <w:rsid w:val="00496913"/>
    <w:rsid w:val="004A402D"/>
    <w:rsid w:val="004A7B3D"/>
    <w:rsid w:val="004B3289"/>
    <w:rsid w:val="004B4C2F"/>
    <w:rsid w:val="004B682C"/>
    <w:rsid w:val="004C0367"/>
    <w:rsid w:val="004C0B59"/>
    <w:rsid w:val="004C7BDF"/>
    <w:rsid w:val="004D0769"/>
    <w:rsid w:val="004D2F98"/>
    <w:rsid w:val="004D5AE4"/>
    <w:rsid w:val="004D5C37"/>
    <w:rsid w:val="004D65F2"/>
    <w:rsid w:val="004D667F"/>
    <w:rsid w:val="004E0F61"/>
    <w:rsid w:val="004E14B6"/>
    <w:rsid w:val="004E319B"/>
    <w:rsid w:val="004E3648"/>
    <w:rsid w:val="004E5093"/>
    <w:rsid w:val="004E6D62"/>
    <w:rsid w:val="004E7330"/>
    <w:rsid w:val="004F0406"/>
    <w:rsid w:val="004F1679"/>
    <w:rsid w:val="004F253F"/>
    <w:rsid w:val="004F3518"/>
    <w:rsid w:val="004F38C4"/>
    <w:rsid w:val="004F3912"/>
    <w:rsid w:val="004F46B3"/>
    <w:rsid w:val="004F480B"/>
    <w:rsid w:val="004F7A4E"/>
    <w:rsid w:val="00500CCC"/>
    <w:rsid w:val="00505150"/>
    <w:rsid w:val="005053E9"/>
    <w:rsid w:val="0050548A"/>
    <w:rsid w:val="00506AAE"/>
    <w:rsid w:val="00506CCB"/>
    <w:rsid w:val="0051186F"/>
    <w:rsid w:val="00511F33"/>
    <w:rsid w:val="0051350B"/>
    <w:rsid w:val="00514DFA"/>
    <w:rsid w:val="005168F0"/>
    <w:rsid w:val="005169A7"/>
    <w:rsid w:val="005177D2"/>
    <w:rsid w:val="0052136E"/>
    <w:rsid w:val="005247B3"/>
    <w:rsid w:val="00525165"/>
    <w:rsid w:val="00531103"/>
    <w:rsid w:val="0053227F"/>
    <w:rsid w:val="00535833"/>
    <w:rsid w:val="00535F7C"/>
    <w:rsid w:val="005403FA"/>
    <w:rsid w:val="005421B8"/>
    <w:rsid w:val="00542F16"/>
    <w:rsid w:val="005439FA"/>
    <w:rsid w:val="00545EA2"/>
    <w:rsid w:val="0054703F"/>
    <w:rsid w:val="00547AF5"/>
    <w:rsid w:val="00547E45"/>
    <w:rsid w:val="005507F5"/>
    <w:rsid w:val="005508C7"/>
    <w:rsid w:val="00551831"/>
    <w:rsid w:val="00551E3D"/>
    <w:rsid w:val="00551F7D"/>
    <w:rsid w:val="00553443"/>
    <w:rsid w:val="005538D2"/>
    <w:rsid w:val="00553E5D"/>
    <w:rsid w:val="00555728"/>
    <w:rsid w:val="00556AD4"/>
    <w:rsid w:val="00557317"/>
    <w:rsid w:val="00557ED0"/>
    <w:rsid w:val="005602EA"/>
    <w:rsid w:val="005611B4"/>
    <w:rsid w:val="00561B11"/>
    <w:rsid w:val="00563ABC"/>
    <w:rsid w:val="00563F02"/>
    <w:rsid w:val="0056478C"/>
    <w:rsid w:val="00566D2C"/>
    <w:rsid w:val="0056709D"/>
    <w:rsid w:val="005706AD"/>
    <w:rsid w:val="00571687"/>
    <w:rsid w:val="00572654"/>
    <w:rsid w:val="00573433"/>
    <w:rsid w:val="00573BDF"/>
    <w:rsid w:val="00575C29"/>
    <w:rsid w:val="00577C8F"/>
    <w:rsid w:val="00577E4C"/>
    <w:rsid w:val="00582160"/>
    <w:rsid w:val="0058299A"/>
    <w:rsid w:val="00586DF7"/>
    <w:rsid w:val="00590E07"/>
    <w:rsid w:val="00592613"/>
    <w:rsid w:val="005927E3"/>
    <w:rsid w:val="0059345E"/>
    <w:rsid w:val="0059506E"/>
    <w:rsid w:val="00597E63"/>
    <w:rsid w:val="005A1127"/>
    <w:rsid w:val="005A119C"/>
    <w:rsid w:val="005A179A"/>
    <w:rsid w:val="005A1FF3"/>
    <w:rsid w:val="005A24F3"/>
    <w:rsid w:val="005A46EE"/>
    <w:rsid w:val="005A4C86"/>
    <w:rsid w:val="005A4E3D"/>
    <w:rsid w:val="005A66AD"/>
    <w:rsid w:val="005A7AE8"/>
    <w:rsid w:val="005B1FEF"/>
    <w:rsid w:val="005B23E2"/>
    <w:rsid w:val="005B2926"/>
    <w:rsid w:val="005B2AA1"/>
    <w:rsid w:val="005B37C9"/>
    <w:rsid w:val="005B4E81"/>
    <w:rsid w:val="005C0D01"/>
    <w:rsid w:val="005C1FC2"/>
    <w:rsid w:val="005C2D05"/>
    <w:rsid w:val="005C2D40"/>
    <w:rsid w:val="005C3E3F"/>
    <w:rsid w:val="005C3F27"/>
    <w:rsid w:val="005C5852"/>
    <w:rsid w:val="005D0199"/>
    <w:rsid w:val="005D041D"/>
    <w:rsid w:val="005D063B"/>
    <w:rsid w:val="005D0EF0"/>
    <w:rsid w:val="005D15EC"/>
    <w:rsid w:val="005D2367"/>
    <w:rsid w:val="005D2397"/>
    <w:rsid w:val="005D24D7"/>
    <w:rsid w:val="005D2928"/>
    <w:rsid w:val="005D37AE"/>
    <w:rsid w:val="005D3E32"/>
    <w:rsid w:val="005D63A9"/>
    <w:rsid w:val="005D749E"/>
    <w:rsid w:val="005E09F7"/>
    <w:rsid w:val="005E1341"/>
    <w:rsid w:val="005E19C6"/>
    <w:rsid w:val="005E1A33"/>
    <w:rsid w:val="005E2B5F"/>
    <w:rsid w:val="005E3337"/>
    <w:rsid w:val="005E5FED"/>
    <w:rsid w:val="005F0451"/>
    <w:rsid w:val="005F09CE"/>
    <w:rsid w:val="005F12E4"/>
    <w:rsid w:val="005F18DE"/>
    <w:rsid w:val="005F3B5F"/>
    <w:rsid w:val="005F4590"/>
    <w:rsid w:val="005F5C56"/>
    <w:rsid w:val="005F7FBE"/>
    <w:rsid w:val="006001FE"/>
    <w:rsid w:val="00600D49"/>
    <w:rsid w:val="00601E4A"/>
    <w:rsid w:val="00602958"/>
    <w:rsid w:val="006038F0"/>
    <w:rsid w:val="00603EBF"/>
    <w:rsid w:val="006046DA"/>
    <w:rsid w:val="0060549F"/>
    <w:rsid w:val="0060717A"/>
    <w:rsid w:val="0060733C"/>
    <w:rsid w:val="00610E75"/>
    <w:rsid w:val="00611C5F"/>
    <w:rsid w:val="0061206E"/>
    <w:rsid w:val="00613D45"/>
    <w:rsid w:val="006147BB"/>
    <w:rsid w:val="00616FA7"/>
    <w:rsid w:val="00621CED"/>
    <w:rsid w:val="00623140"/>
    <w:rsid w:val="00623BE1"/>
    <w:rsid w:val="006266DA"/>
    <w:rsid w:val="006267F8"/>
    <w:rsid w:val="00631545"/>
    <w:rsid w:val="00632551"/>
    <w:rsid w:val="006332EE"/>
    <w:rsid w:val="00633B85"/>
    <w:rsid w:val="00634AF6"/>
    <w:rsid w:val="00635693"/>
    <w:rsid w:val="0063606E"/>
    <w:rsid w:val="0063731B"/>
    <w:rsid w:val="00637730"/>
    <w:rsid w:val="00640DD5"/>
    <w:rsid w:val="006416A0"/>
    <w:rsid w:val="00641963"/>
    <w:rsid w:val="006423DE"/>
    <w:rsid w:val="00643BE2"/>
    <w:rsid w:val="00643E8A"/>
    <w:rsid w:val="00644124"/>
    <w:rsid w:val="00652750"/>
    <w:rsid w:val="00653492"/>
    <w:rsid w:val="006539DC"/>
    <w:rsid w:val="00653A67"/>
    <w:rsid w:val="006544FD"/>
    <w:rsid w:val="00654DA8"/>
    <w:rsid w:val="00655590"/>
    <w:rsid w:val="006559AE"/>
    <w:rsid w:val="00656CBE"/>
    <w:rsid w:val="006608DB"/>
    <w:rsid w:val="0066379B"/>
    <w:rsid w:val="00664514"/>
    <w:rsid w:val="00664E66"/>
    <w:rsid w:val="006665A2"/>
    <w:rsid w:val="006679E3"/>
    <w:rsid w:val="00667A50"/>
    <w:rsid w:val="00671A57"/>
    <w:rsid w:val="00673FD0"/>
    <w:rsid w:val="006747B7"/>
    <w:rsid w:val="00681A5F"/>
    <w:rsid w:val="00683098"/>
    <w:rsid w:val="00684233"/>
    <w:rsid w:val="00686E3D"/>
    <w:rsid w:val="00687630"/>
    <w:rsid w:val="00691716"/>
    <w:rsid w:val="00691BB5"/>
    <w:rsid w:val="00697928"/>
    <w:rsid w:val="006A504A"/>
    <w:rsid w:val="006A5317"/>
    <w:rsid w:val="006A5471"/>
    <w:rsid w:val="006A7AE1"/>
    <w:rsid w:val="006B22BB"/>
    <w:rsid w:val="006B2AA7"/>
    <w:rsid w:val="006B3653"/>
    <w:rsid w:val="006B45C3"/>
    <w:rsid w:val="006B5A79"/>
    <w:rsid w:val="006B6E12"/>
    <w:rsid w:val="006B74F2"/>
    <w:rsid w:val="006B794D"/>
    <w:rsid w:val="006C0042"/>
    <w:rsid w:val="006C05AD"/>
    <w:rsid w:val="006C1141"/>
    <w:rsid w:val="006C1ECB"/>
    <w:rsid w:val="006C2A34"/>
    <w:rsid w:val="006D021B"/>
    <w:rsid w:val="006D0B8D"/>
    <w:rsid w:val="006D2466"/>
    <w:rsid w:val="006D2A53"/>
    <w:rsid w:val="006D2C5C"/>
    <w:rsid w:val="006D2CF5"/>
    <w:rsid w:val="006D4F2A"/>
    <w:rsid w:val="006D56A9"/>
    <w:rsid w:val="006D76B9"/>
    <w:rsid w:val="006E1C42"/>
    <w:rsid w:val="006E3928"/>
    <w:rsid w:val="006E4666"/>
    <w:rsid w:val="006E4EE6"/>
    <w:rsid w:val="006E56D3"/>
    <w:rsid w:val="006E5C9B"/>
    <w:rsid w:val="006E5F49"/>
    <w:rsid w:val="006E791C"/>
    <w:rsid w:val="006F12FF"/>
    <w:rsid w:val="006F2A45"/>
    <w:rsid w:val="006F2DE5"/>
    <w:rsid w:val="006F4625"/>
    <w:rsid w:val="006F4BDE"/>
    <w:rsid w:val="006F7B4C"/>
    <w:rsid w:val="00700E94"/>
    <w:rsid w:val="00701352"/>
    <w:rsid w:val="00702ACD"/>
    <w:rsid w:val="00703BE9"/>
    <w:rsid w:val="00706678"/>
    <w:rsid w:val="00707363"/>
    <w:rsid w:val="00711EBD"/>
    <w:rsid w:val="00713148"/>
    <w:rsid w:val="0071492F"/>
    <w:rsid w:val="00714B6D"/>
    <w:rsid w:val="007155F4"/>
    <w:rsid w:val="00715BAF"/>
    <w:rsid w:val="00716E05"/>
    <w:rsid w:val="00720488"/>
    <w:rsid w:val="00723D76"/>
    <w:rsid w:val="00724070"/>
    <w:rsid w:val="007261CD"/>
    <w:rsid w:val="00732549"/>
    <w:rsid w:val="0073263B"/>
    <w:rsid w:val="00734BA0"/>
    <w:rsid w:val="00734F85"/>
    <w:rsid w:val="007407EC"/>
    <w:rsid w:val="007408A7"/>
    <w:rsid w:val="007419C4"/>
    <w:rsid w:val="00741C0A"/>
    <w:rsid w:val="00742572"/>
    <w:rsid w:val="00742F39"/>
    <w:rsid w:val="00744994"/>
    <w:rsid w:val="00744BD9"/>
    <w:rsid w:val="00744D63"/>
    <w:rsid w:val="00745413"/>
    <w:rsid w:val="00746C9E"/>
    <w:rsid w:val="00751E7D"/>
    <w:rsid w:val="007521BF"/>
    <w:rsid w:val="00755454"/>
    <w:rsid w:val="00757228"/>
    <w:rsid w:val="00757915"/>
    <w:rsid w:val="00757BA6"/>
    <w:rsid w:val="00760F13"/>
    <w:rsid w:val="007642C6"/>
    <w:rsid w:val="00767A3A"/>
    <w:rsid w:val="00773554"/>
    <w:rsid w:val="00773666"/>
    <w:rsid w:val="00777D8D"/>
    <w:rsid w:val="00782423"/>
    <w:rsid w:val="00783423"/>
    <w:rsid w:val="00784CBE"/>
    <w:rsid w:val="00785ADC"/>
    <w:rsid w:val="00785CC2"/>
    <w:rsid w:val="00786402"/>
    <w:rsid w:val="00787689"/>
    <w:rsid w:val="00792AD9"/>
    <w:rsid w:val="00792F3D"/>
    <w:rsid w:val="007A0AF8"/>
    <w:rsid w:val="007A10FA"/>
    <w:rsid w:val="007A1CFD"/>
    <w:rsid w:val="007A1F68"/>
    <w:rsid w:val="007A280B"/>
    <w:rsid w:val="007A5FB3"/>
    <w:rsid w:val="007A6C11"/>
    <w:rsid w:val="007A7219"/>
    <w:rsid w:val="007B28DE"/>
    <w:rsid w:val="007B2E7F"/>
    <w:rsid w:val="007B2FDA"/>
    <w:rsid w:val="007B419B"/>
    <w:rsid w:val="007B60B2"/>
    <w:rsid w:val="007B634E"/>
    <w:rsid w:val="007B68E6"/>
    <w:rsid w:val="007C0848"/>
    <w:rsid w:val="007C2DB6"/>
    <w:rsid w:val="007C45C4"/>
    <w:rsid w:val="007C4801"/>
    <w:rsid w:val="007C595A"/>
    <w:rsid w:val="007D1930"/>
    <w:rsid w:val="007D3D44"/>
    <w:rsid w:val="007D52D9"/>
    <w:rsid w:val="007D555E"/>
    <w:rsid w:val="007E20F3"/>
    <w:rsid w:val="007E26D6"/>
    <w:rsid w:val="007E3566"/>
    <w:rsid w:val="007E4C26"/>
    <w:rsid w:val="007E4C41"/>
    <w:rsid w:val="007E60EB"/>
    <w:rsid w:val="007E7FB2"/>
    <w:rsid w:val="007F1042"/>
    <w:rsid w:val="007F1B3C"/>
    <w:rsid w:val="007F2CF0"/>
    <w:rsid w:val="007F3188"/>
    <w:rsid w:val="007F3665"/>
    <w:rsid w:val="007F3F09"/>
    <w:rsid w:val="007F5481"/>
    <w:rsid w:val="007F6588"/>
    <w:rsid w:val="007F7C0E"/>
    <w:rsid w:val="007F7C73"/>
    <w:rsid w:val="007F7FC3"/>
    <w:rsid w:val="00802A9A"/>
    <w:rsid w:val="00803B7D"/>
    <w:rsid w:val="00803C32"/>
    <w:rsid w:val="00803F27"/>
    <w:rsid w:val="0080459E"/>
    <w:rsid w:val="00806235"/>
    <w:rsid w:val="00807742"/>
    <w:rsid w:val="008119C0"/>
    <w:rsid w:val="008134EA"/>
    <w:rsid w:val="00814843"/>
    <w:rsid w:val="008150CA"/>
    <w:rsid w:val="008167A0"/>
    <w:rsid w:val="00817B65"/>
    <w:rsid w:val="008220FE"/>
    <w:rsid w:val="00823628"/>
    <w:rsid w:val="00824260"/>
    <w:rsid w:val="00824280"/>
    <w:rsid w:val="00825443"/>
    <w:rsid w:val="00832FE1"/>
    <w:rsid w:val="00834EA2"/>
    <w:rsid w:val="00836254"/>
    <w:rsid w:val="008410A3"/>
    <w:rsid w:val="00842998"/>
    <w:rsid w:val="00844027"/>
    <w:rsid w:val="008451F2"/>
    <w:rsid w:val="0084621B"/>
    <w:rsid w:val="00850D79"/>
    <w:rsid w:val="00850D99"/>
    <w:rsid w:val="0085117C"/>
    <w:rsid w:val="008517F8"/>
    <w:rsid w:val="00851C2D"/>
    <w:rsid w:val="0085270E"/>
    <w:rsid w:val="0085362F"/>
    <w:rsid w:val="00857077"/>
    <w:rsid w:val="0085783E"/>
    <w:rsid w:val="00857E7A"/>
    <w:rsid w:val="00860025"/>
    <w:rsid w:val="008612F8"/>
    <w:rsid w:val="00862E87"/>
    <w:rsid w:val="00863DB2"/>
    <w:rsid w:val="00864020"/>
    <w:rsid w:val="00866933"/>
    <w:rsid w:val="00866BE2"/>
    <w:rsid w:val="00867A7A"/>
    <w:rsid w:val="008720FE"/>
    <w:rsid w:val="008725F1"/>
    <w:rsid w:val="00874174"/>
    <w:rsid w:val="00876959"/>
    <w:rsid w:val="00877B4C"/>
    <w:rsid w:val="00882057"/>
    <w:rsid w:val="008824CA"/>
    <w:rsid w:val="00883D36"/>
    <w:rsid w:val="00886A90"/>
    <w:rsid w:val="00886F02"/>
    <w:rsid w:val="00890267"/>
    <w:rsid w:val="008911E1"/>
    <w:rsid w:val="00892D20"/>
    <w:rsid w:val="00893622"/>
    <w:rsid w:val="00894D69"/>
    <w:rsid w:val="00896143"/>
    <w:rsid w:val="00897674"/>
    <w:rsid w:val="0089785D"/>
    <w:rsid w:val="00897E90"/>
    <w:rsid w:val="008A050C"/>
    <w:rsid w:val="008A1CBE"/>
    <w:rsid w:val="008A1ECC"/>
    <w:rsid w:val="008A3926"/>
    <w:rsid w:val="008A46F5"/>
    <w:rsid w:val="008A4794"/>
    <w:rsid w:val="008A522B"/>
    <w:rsid w:val="008A5252"/>
    <w:rsid w:val="008A6B2C"/>
    <w:rsid w:val="008A7F5F"/>
    <w:rsid w:val="008B0AA0"/>
    <w:rsid w:val="008B1364"/>
    <w:rsid w:val="008B24F3"/>
    <w:rsid w:val="008B796E"/>
    <w:rsid w:val="008C031E"/>
    <w:rsid w:val="008C0592"/>
    <w:rsid w:val="008C2510"/>
    <w:rsid w:val="008C558C"/>
    <w:rsid w:val="008D4D02"/>
    <w:rsid w:val="008D4F04"/>
    <w:rsid w:val="008D5D3D"/>
    <w:rsid w:val="008D6101"/>
    <w:rsid w:val="008D64EE"/>
    <w:rsid w:val="008D6815"/>
    <w:rsid w:val="008D6CF9"/>
    <w:rsid w:val="008E1852"/>
    <w:rsid w:val="008E2D49"/>
    <w:rsid w:val="008E5F7C"/>
    <w:rsid w:val="008E5FB9"/>
    <w:rsid w:val="008E7B7F"/>
    <w:rsid w:val="008E7E9F"/>
    <w:rsid w:val="008E7FD9"/>
    <w:rsid w:val="008F0469"/>
    <w:rsid w:val="008F1A37"/>
    <w:rsid w:val="008F2F54"/>
    <w:rsid w:val="008F31A7"/>
    <w:rsid w:val="008F347D"/>
    <w:rsid w:val="008F4AF5"/>
    <w:rsid w:val="008F4B7B"/>
    <w:rsid w:val="008F51C1"/>
    <w:rsid w:val="008F61E3"/>
    <w:rsid w:val="008F6891"/>
    <w:rsid w:val="009009A5"/>
    <w:rsid w:val="009019E2"/>
    <w:rsid w:val="00903169"/>
    <w:rsid w:val="00904B21"/>
    <w:rsid w:val="00904D0D"/>
    <w:rsid w:val="00904FB2"/>
    <w:rsid w:val="00906C2B"/>
    <w:rsid w:val="00907E27"/>
    <w:rsid w:val="0091059B"/>
    <w:rsid w:val="00915685"/>
    <w:rsid w:val="00915B66"/>
    <w:rsid w:val="00916B94"/>
    <w:rsid w:val="009173B9"/>
    <w:rsid w:val="00920431"/>
    <w:rsid w:val="00921584"/>
    <w:rsid w:val="00925F7A"/>
    <w:rsid w:val="00926133"/>
    <w:rsid w:val="00926EC3"/>
    <w:rsid w:val="00930D7A"/>
    <w:rsid w:val="00930E6E"/>
    <w:rsid w:val="009311E3"/>
    <w:rsid w:val="00933773"/>
    <w:rsid w:val="00933A32"/>
    <w:rsid w:val="009347E1"/>
    <w:rsid w:val="00937841"/>
    <w:rsid w:val="00937E89"/>
    <w:rsid w:val="009415EC"/>
    <w:rsid w:val="009426C4"/>
    <w:rsid w:val="00942E33"/>
    <w:rsid w:val="009437E8"/>
    <w:rsid w:val="00943993"/>
    <w:rsid w:val="00946877"/>
    <w:rsid w:val="00950F55"/>
    <w:rsid w:val="0095513B"/>
    <w:rsid w:val="00960380"/>
    <w:rsid w:val="00963198"/>
    <w:rsid w:val="00963654"/>
    <w:rsid w:val="00964896"/>
    <w:rsid w:val="00964A03"/>
    <w:rsid w:val="00966362"/>
    <w:rsid w:val="00966749"/>
    <w:rsid w:val="00967AE5"/>
    <w:rsid w:val="00972075"/>
    <w:rsid w:val="009726DB"/>
    <w:rsid w:val="00974703"/>
    <w:rsid w:val="0097489A"/>
    <w:rsid w:val="00980BE0"/>
    <w:rsid w:val="00982ED2"/>
    <w:rsid w:val="00984378"/>
    <w:rsid w:val="00984871"/>
    <w:rsid w:val="00984F04"/>
    <w:rsid w:val="0099013E"/>
    <w:rsid w:val="009910FB"/>
    <w:rsid w:val="00992FC8"/>
    <w:rsid w:val="00995EFF"/>
    <w:rsid w:val="009969C5"/>
    <w:rsid w:val="009A094B"/>
    <w:rsid w:val="009A17C9"/>
    <w:rsid w:val="009A3383"/>
    <w:rsid w:val="009B0FB5"/>
    <w:rsid w:val="009B45BC"/>
    <w:rsid w:val="009B469F"/>
    <w:rsid w:val="009B49A1"/>
    <w:rsid w:val="009B5434"/>
    <w:rsid w:val="009B6330"/>
    <w:rsid w:val="009B6739"/>
    <w:rsid w:val="009B6E80"/>
    <w:rsid w:val="009B6F6C"/>
    <w:rsid w:val="009C066C"/>
    <w:rsid w:val="009C36E7"/>
    <w:rsid w:val="009C504A"/>
    <w:rsid w:val="009C5A65"/>
    <w:rsid w:val="009C5B17"/>
    <w:rsid w:val="009C5BA0"/>
    <w:rsid w:val="009C7AAE"/>
    <w:rsid w:val="009D0119"/>
    <w:rsid w:val="009D0E7F"/>
    <w:rsid w:val="009D1D34"/>
    <w:rsid w:val="009D253B"/>
    <w:rsid w:val="009D2799"/>
    <w:rsid w:val="009D3B01"/>
    <w:rsid w:val="009D3C31"/>
    <w:rsid w:val="009D3F5C"/>
    <w:rsid w:val="009D5CC9"/>
    <w:rsid w:val="009D6E57"/>
    <w:rsid w:val="009D7348"/>
    <w:rsid w:val="009E0E3E"/>
    <w:rsid w:val="009E1DC2"/>
    <w:rsid w:val="009E2E90"/>
    <w:rsid w:val="009E3499"/>
    <w:rsid w:val="009E3A4D"/>
    <w:rsid w:val="009E50C5"/>
    <w:rsid w:val="009E5AE2"/>
    <w:rsid w:val="009E5E0F"/>
    <w:rsid w:val="009E6A6E"/>
    <w:rsid w:val="009E79AB"/>
    <w:rsid w:val="009F1B32"/>
    <w:rsid w:val="009F28BD"/>
    <w:rsid w:val="009F3D61"/>
    <w:rsid w:val="009F5949"/>
    <w:rsid w:val="009F72CF"/>
    <w:rsid w:val="00A016B8"/>
    <w:rsid w:val="00A0205C"/>
    <w:rsid w:val="00A10131"/>
    <w:rsid w:val="00A10232"/>
    <w:rsid w:val="00A1060D"/>
    <w:rsid w:val="00A10C8E"/>
    <w:rsid w:val="00A11A77"/>
    <w:rsid w:val="00A140C7"/>
    <w:rsid w:val="00A14ECC"/>
    <w:rsid w:val="00A155B7"/>
    <w:rsid w:val="00A16216"/>
    <w:rsid w:val="00A17BB6"/>
    <w:rsid w:val="00A21A0A"/>
    <w:rsid w:val="00A22A0C"/>
    <w:rsid w:val="00A235D9"/>
    <w:rsid w:val="00A27DE3"/>
    <w:rsid w:val="00A3060E"/>
    <w:rsid w:val="00A32A50"/>
    <w:rsid w:val="00A35F33"/>
    <w:rsid w:val="00A361D6"/>
    <w:rsid w:val="00A37EC2"/>
    <w:rsid w:val="00A41435"/>
    <w:rsid w:val="00A4146A"/>
    <w:rsid w:val="00A41ACD"/>
    <w:rsid w:val="00A42918"/>
    <w:rsid w:val="00A44D24"/>
    <w:rsid w:val="00A50DF6"/>
    <w:rsid w:val="00A512BE"/>
    <w:rsid w:val="00A52687"/>
    <w:rsid w:val="00A5340B"/>
    <w:rsid w:val="00A54FC8"/>
    <w:rsid w:val="00A55247"/>
    <w:rsid w:val="00A55D93"/>
    <w:rsid w:val="00A57352"/>
    <w:rsid w:val="00A60EA6"/>
    <w:rsid w:val="00A614C2"/>
    <w:rsid w:val="00A61F3C"/>
    <w:rsid w:val="00A6617F"/>
    <w:rsid w:val="00A7255F"/>
    <w:rsid w:val="00A731D0"/>
    <w:rsid w:val="00A734C4"/>
    <w:rsid w:val="00A761D5"/>
    <w:rsid w:val="00A763BA"/>
    <w:rsid w:val="00A76457"/>
    <w:rsid w:val="00A764F7"/>
    <w:rsid w:val="00A774B3"/>
    <w:rsid w:val="00A82483"/>
    <w:rsid w:val="00A83120"/>
    <w:rsid w:val="00A84CE2"/>
    <w:rsid w:val="00A85FE1"/>
    <w:rsid w:val="00A87180"/>
    <w:rsid w:val="00A872EA"/>
    <w:rsid w:val="00A87A0A"/>
    <w:rsid w:val="00A9005B"/>
    <w:rsid w:val="00A909E5"/>
    <w:rsid w:val="00A91138"/>
    <w:rsid w:val="00A91300"/>
    <w:rsid w:val="00A928D8"/>
    <w:rsid w:val="00A933CD"/>
    <w:rsid w:val="00A95D98"/>
    <w:rsid w:val="00A9645E"/>
    <w:rsid w:val="00AA0221"/>
    <w:rsid w:val="00AA0738"/>
    <w:rsid w:val="00AA0E22"/>
    <w:rsid w:val="00AA4787"/>
    <w:rsid w:val="00AA4AD2"/>
    <w:rsid w:val="00AA79C4"/>
    <w:rsid w:val="00AB1C79"/>
    <w:rsid w:val="00AB251A"/>
    <w:rsid w:val="00AB2780"/>
    <w:rsid w:val="00AB37AE"/>
    <w:rsid w:val="00AB3BD5"/>
    <w:rsid w:val="00AB50B4"/>
    <w:rsid w:val="00AB523C"/>
    <w:rsid w:val="00AB6362"/>
    <w:rsid w:val="00AB6D06"/>
    <w:rsid w:val="00AC0876"/>
    <w:rsid w:val="00AC096C"/>
    <w:rsid w:val="00AC24D3"/>
    <w:rsid w:val="00AC2582"/>
    <w:rsid w:val="00AC2BF0"/>
    <w:rsid w:val="00AC479C"/>
    <w:rsid w:val="00AC4DCF"/>
    <w:rsid w:val="00AC5643"/>
    <w:rsid w:val="00AC64AC"/>
    <w:rsid w:val="00AC74C5"/>
    <w:rsid w:val="00AD0184"/>
    <w:rsid w:val="00AD1C03"/>
    <w:rsid w:val="00AD1DB3"/>
    <w:rsid w:val="00AD26AC"/>
    <w:rsid w:val="00AD2ADD"/>
    <w:rsid w:val="00AD41F5"/>
    <w:rsid w:val="00AD51CD"/>
    <w:rsid w:val="00AE3B56"/>
    <w:rsid w:val="00AE61C8"/>
    <w:rsid w:val="00AE7F7E"/>
    <w:rsid w:val="00AF18FD"/>
    <w:rsid w:val="00AF1FD5"/>
    <w:rsid w:val="00AF2396"/>
    <w:rsid w:val="00AF2509"/>
    <w:rsid w:val="00AF3C89"/>
    <w:rsid w:val="00AF444E"/>
    <w:rsid w:val="00AF4C54"/>
    <w:rsid w:val="00AF7F83"/>
    <w:rsid w:val="00B029A0"/>
    <w:rsid w:val="00B02A81"/>
    <w:rsid w:val="00B033FC"/>
    <w:rsid w:val="00B03681"/>
    <w:rsid w:val="00B04FEF"/>
    <w:rsid w:val="00B07561"/>
    <w:rsid w:val="00B10AC2"/>
    <w:rsid w:val="00B11391"/>
    <w:rsid w:val="00B114C5"/>
    <w:rsid w:val="00B114F2"/>
    <w:rsid w:val="00B1185A"/>
    <w:rsid w:val="00B11EB1"/>
    <w:rsid w:val="00B1311D"/>
    <w:rsid w:val="00B1469E"/>
    <w:rsid w:val="00B14C52"/>
    <w:rsid w:val="00B14FA9"/>
    <w:rsid w:val="00B16A05"/>
    <w:rsid w:val="00B16AEC"/>
    <w:rsid w:val="00B20E6B"/>
    <w:rsid w:val="00B21653"/>
    <w:rsid w:val="00B21BA1"/>
    <w:rsid w:val="00B30683"/>
    <w:rsid w:val="00B30B32"/>
    <w:rsid w:val="00B30F10"/>
    <w:rsid w:val="00B313C1"/>
    <w:rsid w:val="00B35711"/>
    <w:rsid w:val="00B37AAB"/>
    <w:rsid w:val="00B41CD8"/>
    <w:rsid w:val="00B42A5A"/>
    <w:rsid w:val="00B44CF0"/>
    <w:rsid w:val="00B47190"/>
    <w:rsid w:val="00B50D1C"/>
    <w:rsid w:val="00B50F99"/>
    <w:rsid w:val="00B511DE"/>
    <w:rsid w:val="00B5215C"/>
    <w:rsid w:val="00B528DA"/>
    <w:rsid w:val="00B53E93"/>
    <w:rsid w:val="00B53F69"/>
    <w:rsid w:val="00B5443A"/>
    <w:rsid w:val="00B55D9E"/>
    <w:rsid w:val="00B6113B"/>
    <w:rsid w:val="00B6290F"/>
    <w:rsid w:val="00B660F1"/>
    <w:rsid w:val="00B67469"/>
    <w:rsid w:val="00B7057E"/>
    <w:rsid w:val="00B73B6C"/>
    <w:rsid w:val="00B73D61"/>
    <w:rsid w:val="00B76926"/>
    <w:rsid w:val="00B77C47"/>
    <w:rsid w:val="00B814C7"/>
    <w:rsid w:val="00B82DDC"/>
    <w:rsid w:val="00B872B4"/>
    <w:rsid w:val="00B90469"/>
    <w:rsid w:val="00B9111E"/>
    <w:rsid w:val="00B92AB7"/>
    <w:rsid w:val="00B96147"/>
    <w:rsid w:val="00B96B74"/>
    <w:rsid w:val="00BA09A7"/>
    <w:rsid w:val="00BA12DC"/>
    <w:rsid w:val="00BA17B5"/>
    <w:rsid w:val="00BA1FED"/>
    <w:rsid w:val="00BA2943"/>
    <w:rsid w:val="00BA2B1B"/>
    <w:rsid w:val="00BA34E7"/>
    <w:rsid w:val="00BA400B"/>
    <w:rsid w:val="00BA4F6D"/>
    <w:rsid w:val="00BA64C0"/>
    <w:rsid w:val="00BA6BF3"/>
    <w:rsid w:val="00BA76D1"/>
    <w:rsid w:val="00BB6C01"/>
    <w:rsid w:val="00BB70B4"/>
    <w:rsid w:val="00BB77B2"/>
    <w:rsid w:val="00BC0DF0"/>
    <w:rsid w:val="00BC1C95"/>
    <w:rsid w:val="00BC2F7A"/>
    <w:rsid w:val="00BC3103"/>
    <w:rsid w:val="00BC3578"/>
    <w:rsid w:val="00BC59AF"/>
    <w:rsid w:val="00BC6ACD"/>
    <w:rsid w:val="00BD093C"/>
    <w:rsid w:val="00BD0F87"/>
    <w:rsid w:val="00BD109D"/>
    <w:rsid w:val="00BD1F68"/>
    <w:rsid w:val="00BD220A"/>
    <w:rsid w:val="00BD4547"/>
    <w:rsid w:val="00BD4E3C"/>
    <w:rsid w:val="00BD637D"/>
    <w:rsid w:val="00BE134F"/>
    <w:rsid w:val="00BE25DA"/>
    <w:rsid w:val="00BE5DCF"/>
    <w:rsid w:val="00BE79AB"/>
    <w:rsid w:val="00BE7D7B"/>
    <w:rsid w:val="00BF0878"/>
    <w:rsid w:val="00BF1AAD"/>
    <w:rsid w:val="00BF2EBE"/>
    <w:rsid w:val="00BF492F"/>
    <w:rsid w:val="00BF52CC"/>
    <w:rsid w:val="00BF5306"/>
    <w:rsid w:val="00BF5CB6"/>
    <w:rsid w:val="00BF6AE9"/>
    <w:rsid w:val="00BF7EF5"/>
    <w:rsid w:val="00C0053A"/>
    <w:rsid w:val="00C00CED"/>
    <w:rsid w:val="00C0345F"/>
    <w:rsid w:val="00C03EAF"/>
    <w:rsid w:val="00C04A48"/>
    <w:rsid w:val="00C05741"/>
    <w:rsid w:val="00C06F14"/>
    <w:rsid w:val="00C122BF"/>
    <w:rsid w:val="00C13D41"/>
    <w:rsid w:val="00C1551D"/>
    <w:rsid w:val="00C15976"/>
    <w:rsid w:val="00C15F77"/>
    <w:rsid w:val="00C162BE"/>
    <w:rsid w:val="00C1668A"/>
    <w:rsid w:val="00C16AC5"/>
    <w:rsid w:val="00C16CBE"/>
    <w:rsid w:val="00C23819"/>
    <w:rsid w:val="00C25030"/>
    <w:rsid w:val="00C26183"/>
    <w:rsid w:val="00C31B0E"/>
    <w:rsid w:val="00C33C91"/>
    <w:rsid w:val="00C33CF9"/>
    <w:rsid w:val="00C36F61"/>
    <w:rsid w:val="00C36F8B"/>
    <w:rsid w:val="00C37EB7"/>
    <w:rsid w:val="00C37F3A"/>
    <w:rsid w:val="00C407D6"/>
    <w:rsid w:val="00C45C44"/>
    <w:rsid w:val="00C45FA6"/>
    <w:rsid w:val="00C46C4A"/>
    <w:rsid w:val="00C46F91"/>
    <w:rsid w:val="00C47396"/>
    <w:rsid w:val="00C51CE2"/>
    <w:rsid w:val="00C533A8"/>
    <w:rsid w:val="00C60F4D"/>
    <w:rsid w:val="00C611B8"/>
    <w:rsid w:val="00C615B6"/>
    <w:rsid w:val="00C615BE"/>
    <w:rsid w:val="00C615F5"/>
    <w:rsid w:val="00C63F6C"/>
    <w:rsid w:val="00C646B4"/>
    <w:rsid w:val="00C71EFE"/>
    <w:rsid w:val="00C74A3A"/>
    <w:rsid w:val="00C7552D"/>
    <w:rsid w:val="00C76049"/>
    <w:rsid w:val="00C77383"/>
    <w:rsid w:val="00C77CDB"/>
    <w:rsid w:val="00C80C88"/>
    <w:rsid w:val="00C81D2C"/>
    <w:rsid w:val="00C82A45"/>
    <w:rsid w:val="00C82C08"/>
    <w:rsid w:val="00C83F36"/>
    <w:rsid w:val="00C83FC9"/>
    <w:rsid w:val="00C86437"/>
    <w:rsid w:val="00C86A7B"/>
    <w:rsid w:val="00C87681"/>
    <w:rsid w:val="00C915B5"/>
    <w:rsid w:val="00C955A0"/>
    <w:rsid w:val="00C95F6E"/>
    <w:rsid w:val="00C96826"/>
    <w:rsid w:val="00CA08DB"/>
    <w:rsid w:val="00CA0BAC"/>
    <w:rsid w:val="00CA62D4"/>
    <w:rsid w:val="00CB1A1C"/>
    <w:rsid w:val="00CB25F6"/>
    <w:rsid w:val="00CB33CF"/>
    <w:rsid w:val="00CB546C"/>
    <w:rsid w:val="00CB5633"/>
    <w:rsid w:val="00CB5A42"/>
    <w:rsid w:val="00CB5DA1"/>
    <w:rsid w:val="00CB7AF7"/>
    <w:rsid w:val="00CC079C"/>
    <w:rsid w:val="00CC0A2B"/>
    <w:rsid w:val="00CC466B"/>
    <w:rsid w:val="00CC58DF"/>
    <w:rsid w:val="00CC691C"/>
    <w:rsid w:val="00CC6A2B"/>
    <w:rsid w:val="00CD2574"/>
    <w:rsid w:val="00CD2DCA"/>
    <w:rsid w:val="00CD3415"/>
    <w:rsid w:val="00CD36A0"/>
    <w:rsid w:val="00CD5543"/>
    <w:rsid w:val="00CE0F9B"/>
    <w:rsid w:val="00CE15D5"/>
    <w:rsid w:val="00CE4BA1"/>
    <w:rsid w:val="00CE5541"/>
    <w:rsid w:val="00CE71F3"/>
    <w:rsid w:val="00CF02BF"/>
    <w:rsid w:val="00CF0360"/>
    <w:rsid w:val="00CF1CB6"/>
    <w:rsid w:val="00CF1E11"/>
    <w:rsid w:val="00CF2DD5"/>
    <w:rsid w:val="00CF3308"/>
    <w:rsid w:val="00CF398E"/>
    <w:rsid w:val="00CF3B65"/>
    <w:rsid w:val="00CF54E1"/>
    <w:rsid w:val="00CF5E21"/>
    <w:rsid w:val="00CF6DD9"/>
    <w:rsid w:val="00CF6DDC"/>
    <w:rsid w:val="00CF6EC2"/>
    <w:rsid w:val="00D01FD7"/>
    <w:rsid w:val="00D0315B"/>
    <w:rsid w:val="00D06C33"/>
    <w:rsid w:val="00D07B59"/>
    <w:rsid w:val="00D13BFD"/>
    <w:rsid w:val="00D14266"/>
    <w:rsid w:val="00D14C0A"/>
    <w:rsid w:val="00D1540B"/>
    <w:rsid w:val="00D1781A"/>
    <w:rsid w:val="00D20E0F"/>
    <w:rsid w:val="00D22630"/>
    <w:rsid w:val="00D2316B"/>
    <w:rsid w:val="00D24246"/>
    <w:rsid w:val="00D262D3"/>
    <w:rsid w:val="00D26ABC"/>
    <w:rsid w:val="00D31148"/>
    <w:rsid w:val="00D35C71"/>
    <w:rsid w:val="00D35CBC"/>
    <w:rsid w:val="00D360BE"/>
    <w:rsid w:val="00D36404"/>
    <w:rsid w:val="00D40962"/>
    <w:rsid w:val="00D4160E"/>
    <w:rsid w:val="00D41A16"/>
    <w:rsid w:val="00D4260E"/>
    <w:rsid w:val="00D43DA6"/>
    <w:rsid w:val="00D47378"/>
    <w:rsid w:val="00D5016D"/>
    <w:rsid w:val="00D51230"/>
    <w:rsid w:val="00D51DFF"/>
    <w:rsid w:val="00D53086"/>
    <w:rsid w:val="00D53AFE"/>
    <w:rsid w:val="00D579C6"/>
    <w:rsid w:val="00D60BF5"/>
    <w:rsid w:val="00D622FC"/>
    <w:rsid w:val="00D6264A"/>
    <w:rsid w:val="00D641C6"/>
    <w:rsid w:val="00D64C88"/>
    <w:rsid w:val="00D657F7"/>
    <w:rsid w:val="00D705DD"/>
    <w:rsid w:val="00D738D6"/>
    <w:rsid w:val="00D74D16"/>
    <w:rsid w:val="00D74F74"/>
    <w:rsid w:val="00D767F8"/>
    <w:rsid w:val="00D77FE2"/>
    <w:rsid w:val="00D83455"/>
    <w:rsid w:val="00D837B2"/>
    <w:rsid w:val="00D86F73"/>
    <w:rsid w:val="00D92496"/>
    <w:rsid w:val="00D92C7C"/>
    <w:rsid w:val="00D93CF2"/>
    <w:rsid w:val="00D95223"/>
    <w:rsid w:val="00D95424"/>
    <w:rsid w:val="00D968DB"/>
    <w:rsid w:val="00DA0167"/>
    <w:rsid w:val="00DA087A"/>
    <w:rsid w:val="00DA2735"/>
    <w:rsid w:val="00DA2B10"/>
    <w:rsid w:val="00DA329C"/>
    <w:rsid w:val="00DA371F"/>
    <w:rsid w:val="00DA3816"/>
    <w:rsid w:val="00DA7106"/>
    <w:rsid w:val="00DA7A9D"/>
    <w:rsid w:val="00DB0E5B"/>
    <w:rsid w:val="00DB2210"/>
    <w:rsid w:val="00DB2D8B"/>
    <w:rsid w:val="00DB32F8"/>
    <w:rsid w:val="00DB3957"/>
    <w:rsid w:val="00DB45C1"/>
    <w:rsid w:val="00DB54AC"/>
    <w:rsid w:val="00DB6983"/>
    <w:rsid w:val="00DC0C24"/>
    <w:rsid w:val="00DC1027"/>
    <w:rsid w:val="00DC3ACF"/>
    <w:rsid w:val="00DC5725"/>
    <w:rsid w:val="00DD02DC"/>
    <w:rsid w:val="00DD0B91"/>
    <w:rsid w:val="00DD21CB"/>
    <w:rsid w:val="00DD222B"/>
    <w:rsid w:val="00DD232D"/>
    <w:rsid w:val="00DD37A3"/>
    <w:rsid w:val="00DD423A"/>
    <w:rsid w:val="00DD5001"/>
    <w:rsid w:val="00DD5112"/>
    <w:rsid w:val="00DD570C"/>
    <w:rsid w:val="00DD6469"/>
    <w:rsid w:val="00DD7E49"/>
    <w:rsid w:val="00DE00A7"/>
    <w:rsid w:val="00DE34CA"/>
    <w:rsid w:val="00DE68DC"/>
    <w:rsid w:val="00DF24B0"/>
    <w:rsid w:val="00DF306A"/>
    <w:rsid w:val="00DF406C"/>
    <w:rsid w:val="00DF606C"/>
    <w:rsid w:val="00DF6E76"/>
    <w:rsid w:val="00E00496"/>
    <w:rsid w:val="00E006E0"/>
    <w:rsid w:val="00E016FB"/>
    <w:rsid w:val="00E01F99"/>
    <w:rsid w:val="00E02369"/>
    <w:rsid w:val="00E02B2E"/>
    <w:rsid w:val="00E0400A"/>
    <w:rsid w:val="00E04FCF"/>
    <w:rsid w:val="00E054A1"/>
    <w:rsid w:val="00E05FD0"/>
    <w:rsid w:val="00E068B9"/>
    <w:rsid w:val="00E07442"/>
    <w:rsid w:val="00E107F4"/>
    <w:rsid w:val="00E12ED5"/>
    <w:rsid w:val="00E15583"/>
    <w:rsid w:val="00E15C4A"/>
    <w:rsid w:val="00E165A8"/>
    <w:rsid w:val="00E20ABB"/>
    <w:rsid w:val="00E210FE"/>
    <w:rsid w:val="00E21928"/>
    <w:rsid w:val="00E22115"/>
    <w:rsid w:val="00E23212"/>
    <w:rsid w:val="00E241C8"/>
    <w:rsid w:val="00E24EA5"/>
    <w:rsid w:val="00E251DE"/>
    <w:rsid w:val="00E26A31"/>
    <w:rsid w:val="00E26FF9"/>
    <w:rsid w:val="00E3016D"/>
    <w:rsid w:val="00E327EF"/>
    <w:rsid w:val="00E329BE"/>
    <w:rsid w:val="00E32C83"/>
    <w:rsid w:val="00E339F1"/>
    <w:rsid w:val="00E33E56"/>
    <w:rsid w:val="00E3470B"/>
    <w:rsid w:val="00E359DA"/>
    <w:rsid w:val="00E374CB"/>
    <w:rsid w:val="00E40E27"/>
    <w:rsid w:val="00E41728"/>
    <w:rsid w:val="00E43B5E"/>
    <w:rsid w:val="00E44485"/>
    <w:rsid w:val="00E453CC"/>
    <w:rsid w:val="00E4596A"/>
    <w:rsid w:val="00E45B36"/>
    <w:rsid w:val="00E50437"/>
    <w:rsid w:val="00E50497"/>
    <w:rsid w:val="00E50675"/>
    <w:rsid w:val="00E50F57"/>
    <w:rsid w:val="00E52966"/>
    <w:rsid w:val="00E5307C"/>
    <w:rsid w:val="00E53314"/>
    <w:rsid w:val="00E53946"/>
    <w:rsid w:val="00E539F5"/>
    <w:rsid w:val="00E53F0E"/>
    <w:rsid w:val="00E54D43"/>
    <w:rsid w:val="00E55F0B"/>
    <w:rsid w:val="00E60BEA"/>
    <w:rsid w:val="00E617C5"/>
    <w:rsid w:val="00E61888"/>
    <w:rsid w:val="00E61AD4"/>
    <w:rsid w:val="00E62217"/>
    <w:rsid w:val="00E664C4"/>
    <w:rsid w:val="00E71EB9"/>
    <w:rsid w:val="00E7205C"/>
    <w:rsid w:val="00E722FD"/>
    <w:rsid w:val="00E73B0A"/>
    <w:rsid w:val="00E73B0C"/>
    <w:rsid w:val="00E750B2"/>
    <w:rsid w:val="00E759DF"/>
    <w:rsid w:val="00E80FFE"/>
    <w:rsid w:val="00E823E2"/>
    <w:rsid w:val="00E826E7"/>
    <w:rsid w:val="00E82711"/>
    <w:rsid w:val="00E83416"/>
    <w:rsid w:val="00E836DD"/>
    <w:rsid w:val="00E857DD"/>
    <w:rsid w:val="00E86D51"/>
    <w:rsid w:val="00E87183"/>
    <w:rsid w:val="00E90381"/>
    <w:rsid w:val="00E9103F"/>
    <w:rsid w:val="00E91B27"/>
    <w:rsid w:val="00E92275"/>
    <w:rsid w:val="00E93735"/>
    <w:rsid w:val="00E94495"/>
    <w:rsid w:val="00E94D06"/>
    <w:rsid w:val="00E97831"/>
    <w:rsid w:val="00EA0F89"/>
    <w:rsid w:val="00EA3E1E"/>
    <w:rsid w:val="00EA4774"/>
    <w:rsid w:val="00EA544E"/>
    <w:rsid w:val="00EA7DF9"/>
    <w:rsid w:val="00EB2C4C"/>
    <w:rsid w:val="00EB3E61"/>
    <w:rsid w:val="00EB4FCA"/>
    <w:rsid w:val="00EB5E9D"/>
    <w:rsid w:val="00EB72F8"/>
    <w:rsid w:val="00EC0B80"/>
    <w:rsid w:val="00EC16B0"/>
    <w:rsid w:val="00EC1803"/>
    <w:rsid w:val="00EC3DD0"/>
    <w:rsid w:val="00EC3E48"/>
    <w:rsid w:val="00EC61F9"/>
    <w:rsid w:val="00ED0A24"/>
    <w:rsid w:val="00ED120C"/>
    <w:rsid w:val="00ED3615"/>
    <w:rsid w:val="00ED3D60"/>
    <w:rsid w:val="00ED6A45"/>
    <w:rsid w:val="00EE06C6"/>
    <w:rsid w:val="00EE3536"/>
    <w:rsid w:val="00EE408D"/>
    <w:rsid w:val="00EE6CA4"/>
    <w:rsid w:val="00EE7BC0"/>
    <w:rsid w:val="00EF235D"/>
    <w:rsid w:val="00EF265E"/>
    <w:rsid w:val="00EF5806"/>
    <w:rsid w:val="00EF5CFA"/>
    <w:rsid w:val="00EF6C16"/>
    <w:rsid w:val="00F03196"/>
    <w:rsid w:val="00F0782A"/>
    <w:rsid w:val="00F07961"/>
    <w:rsid w:val="00F11E19"/>
    <w:rsid w:val="00F128F7"/>
    <w:rsid w:val="00F14F95"/>
    <w:rsid w:val="00F15C87"/>
    <w:rsid w:val="00F15FB2"/>
    <w:rsid w:val="00F165DA"/>
    <w:rsid w:val="00F2154A"/>
    <w:rsid w:val="00F21752"/>
    <w:rsid w:val="00F217EC"/>
    <w:rsid w:val="00F21828"/>
    <w:rsid w:val="00F244CF"/>
    <w:rsid w:val="00F26E7F"/>
    <w:rsid w:val="00F27422"/>
    <w:rsid w:val="00F31743"/>
    <w:rsid w:val="00F32AE9"/>
    <w:rsid w:val="00F34342"/>
    <w:rsid w:val="00F3452B"/>
    <w:rsid w:val="00F410DE"/>
    <w:rsid w:val="00F41708"/>
    <w:rsid w:val="00F42118"/>
    <w:rsid w:val="00F42D43"/>
    <w:rsid w:val="00F42E72"/>
    <w:rsid w:val="00F432D8"/>
    <w:rsid w:val="00F439EA"/>
    <w:rsid w:val="00F45A6D"/>
    <w:rsid w:val="00F45CBD"/>
    <w:rsid w:val="00F460E8"/>
    <w:rsid w:val="00F46CDF"/>
    <w:rsid w:val="00F508E7"/>
    <w:rsid w:val="00F521CF"/>
    <w:rsid w:val="00F544DA"/>
    <w:rsid w:val="00F546F1"/>
    <w:rsid w:val="00F55D06"/>
    <w:rsid w:val="00F5787E"/>
    <w:rsid w:val="00F57F5E"/>
    <w:rsid w:val="00F60E54"/>
    <w:rsid w:val="00F60F01"/>
    <w:rsid w:val="00F611C0"/>
    <w:rsid w:val="00F62610"/>
    <w:rsid w:val="00F657F7"/>
    <w:rsid w:val="00F66AA3"/>
    <w:rsid w:val="00F70EEA"/>
    <w:rsid w:val="00F72CD5"/>
    <w:rsid w:val="00F730FF"/>
    <w:rsid w:val="00F7322C"/>
    <w:rsid w:val="00F75493"/>
    <w:rsid w:val="00F757DA"/>
    <w:rsid w:val="00F757F0"/>
    <w:rsid w:val="00F758B4"/>
    <w:rsid w:val="00F75966"/>
    <w:rsid w:val="00F75E1B"/>
    <w:rsid w:val="00F76CE5"/>
    <w:rsid w:val="00F77368"/>
    <w:rsid w:val="00F804E1"/>
    <w:rsid w:val="00F809BF"/>
    <w:rsid w:val="00F8177B"/>
    <w:rsid w:val="00F91ABA"/>
    <w:rsid w:val="00F932F9"/>
    <w:rsid w:val="00F95FF2"/>
    <w:rsid w:val="00F96E92"/>
    <w:rsid w:val="00F97870"/>
    <w:rsid w:val="00FA0435"/>
    <w:rsid w:val="00FA0816"/>
    <w:rsid w:val="00FA479B"/>
    <w:rsid w:val="00FA499B"/>
    <w:rsid w:val="00FA5305"/>
    <w:rsid w:val="00FA5952"/>
    <w:rsid w:val="00FA5BD0"/>
    <w:rsid w:val="00FA67AC"/>
    <w:rsid w:val="00FA77F3"/>
    <w:rsid w:val="00FA7A45"/>
    <w:rsid w:val="00FB0D9E"/>
    <w:rsid w:val="00FB1EC1"/>
    <w:rsid w:val="00FB21B9"/>
    <w:rsid w:val="00FB2B72"/>
    <w:rsid w:val="00FB3E65"/>
    <w:rsid w:val="00FB4292"/>
    <w:rsid w:val="00FB62CB"/>
    <w:rsid w:val="00FB66A7"/>
    <w:rsid w:val="00FB6953"/>
    <w:rsid w:val="00FB77B3"/>
    <w:rsid w:val="00FC0FB4"/>
    <w:rsid w:val="00FC369A"/>
    <w:rsid w:val="00FC44D9"/>
    <w:rsid w:val="00FC5FCD"/>
    <w:rsid w:val="00FC6DE7"/>
    <w:rsid w:val="00FC7155"/>
    <w:rsid w:val="00FD09AB"/>
    <w:rsid w:val="00FD268A"/>
    <w:rsid w:val="00FD38BD"/>
    <w:rsid w:val="00FD3961"/>
    <w:rsid w:val="00FD6143"/>
    <w:rsid w:val="00FE149B"/>
    <w:rsid w:val="00FE46DB"/>
    <w:rsid w:val="00FE4C6B"/>
    <w:rsid w:val="00FF0A51"/>
    <w:rsid w:val="00FF115D"/>
    <w:rsid w:val="00FF1DC9"/>
    <w:rsid w:val="00FF2401"/>
    <w:rsid w:val="00FF29F1"/>
    <w:rsid w:val="00FF2E53"/>
    <w:rsid w:val="00FF5F1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B21C"/>
  <w15:chartTrackingRefBased/>
  <w15:docId w15:val="{9285CF74-B2A3-4066-88B8-F66A9789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57E"/>
    <w:pPr>
      <w:spacing w:line="360" w:lineRule="auto"/>
      <w:ind w:firstLine="709"/>
      <w:contextualSpacing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34"/>
    <w:pPr>
      <w:ind w:left="720"/>
    </w:pPr>
  </w:style>
  <w:style w:type="character" w:styleId="a4">
    <w:name w:val="Hyperlink"/>
    <w:basedOn w:val="a0"/>
    <w:uiPriority w:val="99"/>
    <w:unhideWhenUsed/>
    <w:rsid w:val="001174A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9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39B7-A6EE-4953-8F42-945AD7D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Артём Мищенко</cp:lastModifiedBy>
  <cp:revision>255</cp:revision>
  <dcterms:created xsi:type="dcterms:W3CDTF">2019-04-16T16:41:00Z</dcterms:created>
  <dcterms:modified xsi:type="dcterms:W3CDTF">2023-09-03T12:39:00Z</dcterms:modified>
</cp:coreProperties>
</file>