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D26" w:rsidRPr="00CE6753" w:rsidRDefault="00607D26" w:rsidP="00607D2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CE6753">
        <w:rPr>
          <w:rFonts w:ascii="Times New Roman" w:hAnsi="Times New Roman" w:cs="Times New Roman"/>
          <w:b/>
          <w:color w:val="000000" w:themeColor="text1"/>
          <w:sz w:val="28"/>
        </w:rPr>
        <w:t>Інвестиційна діяльність страхових компані</w:t>
      </w:r>
      <w:r w:rsidRPr="00CE6753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й</w:t>
      </w:r>
    </w:p>
    <w:p w:rsidR="00607D26" w:rsidRDefault="00607D26">
      <w:pPr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806733" w:rsidRPr="00CE6753" w:rsidRDefault="00607D26" w:rsidP="00607D2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CE6753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ЗМІСТ</w:t>
      </w:r>
    </w:p>
    <w:p w:rsidR="006452E0" w:rsidRPr="006452E0" w:rsidRDefault="006452E0" w:rsidP="006452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2E0">
        <w:rPr>
          <w:rFonts w:ascii="Times New Roman" w:hAnsi="Times New Roman" w:cs="Times New Roman"/>
          <w:color w:val="000000" w:themeColor="text1"/>
          <w:sz w:val="28"/>
          <w:lang w:val="uk-UA"/>
        </w:rPr>
        <w:t>ВСТУП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…………………………………………………………………………3</w:t>
      </w:r>
      <w:r w:rsidRPr="006452E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</w:p>
    <w:p w:rsidR="006452E0" w:rsidRPr="006452E0" w:rsidRDefault="006452E0" w:rsidP="006452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2E0">
        <w:rPr>
          <w:rFonts w:ascii="Times New Roman" w:hAnsi="Times New Roman" w:cs="Times New Roman"/>
          <w:color w:val="000000" w:themeColor="text1"/>
          <w:sz w:val="28"/>
          <w:lang w:val="uk-UA"/>
        </w:rPr>
        <w:t>РОЗДІЛ І. ЗАГАЛЬНОТЕОРЕТИЧНІ ПОЛОЖЕННЯ ІНВЕСТИЦІЙНО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Ї ДІЯЛЬНОСТІ СТРАХОВИХ КОМПАНІЙ………………………………………...5</w:t>
      </w:r>
    </w:p>
    <w:p w:rsidR="006452E0" w:rsidRPr="006452E0" w:rsidRDefault="006452E0" w:rsidP="006452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2E0">
        <w:rPr>
          <w:rFonts w:ascii="Times New Roman" w:hAnsi="Times New Roman" w:cs="Times New Roman"/>
          <w:color w:val="000000" w:themeColor="text1"/>
          <w:sz w:val="28"/>
          <w:lang w:val="uk-UA"/>
        </w:rPr>
        <w:t>1.1. Поняття та особливості інвестиційно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ї діяльності страхових компаній…………………………………………………………………………...…5</w:t>
      </w:r>
    </w:p>
    <w:p w:rsidR="006452E0" w:rsidRPr="006452E0" w:rsidRDefault="006452E0" w:rsidP="006452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2E0">
        <w:rPr>
          <w:rFonts w:ascii="Times New Roman" w:hAnsi="Times New Roman" w:cs="Times New Roman"/>
          <w:color w:val="000000" w:themeColor="text1"/>
          <w:sz w:val="28"/>
          <w:lang w:val="uk-UA"/>
        </w:rPr>
        <w:t>1.2. Вимоги до інвестиційної діяльності страхових компаній та основні джерела стр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ахової інвестицій</w:t>
      </w:r>
      <w:r w:rsidR="001857DF">
        <w:rPr>
          <w:rFonts w:ascii="Times New Roman" w:hAnsi="Times New Roman" w:cs="Times New Roman"/>
          <w:color w:val="000000" w:themeColor="text1"/>
          <w:sz w:val="28"/>
          <w:lang w:val="uk-UA"/>
        </w:rPr>
        <w:t>ної діяльності……………………………………...11</w:t>
      </w:r>
    </w:p>
    <w:p w:rsidR="006452E0" w:rsidRPr="006452E0" w:rsidRDefault="006452E0" w:rsidP="006452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2E0">
        <w:rPr>
          <w:rFonts w:ascii="Times New Roman" w:hAnsi="Times New Roman" w:cs="Times New Roman"/>
          <w:color w:val="000000" w:themeColor="text1"/>
          <w:sz w:val="28"/>
          <w:lang w:val="uk-UA"/>
        </w:rPr>
        <w:t>РОЗДІЛ ІІ. ОСОБЛИВОСТІ РЕГУЛЮВАННЯ ІНВЕСТИЦІЙНОЇ ДІЯЛЬНОСТІ СТРАХО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ВИХ КОМПАНІЙ В УК</w:t>
      </w:r>
      <w:r w:rsidR="001857DF">
        <w:rPr>
          <w:rFonts w:ascii="Times New Roman" w:hAnsi="Times New Roman" w:cs="Times New Roman"/>
          <w:color w:val="000000" w:themeColor="text1"/>
          <w:sz w:val="28"/>
          <w:lang w:val="uk-UA"/>
        </w:rPr>
        <w:t>РАЇНІ ТА СВІТІ…………….14</w:t>
      </w:r>
    </w:p>
    <w:p w:rsidR="006452E0" w:rsidRPr="006452E0" w:rsidRDefault="006452E0" w:rsidP="006452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2E0">
        <w:rPr>
          <w:rFonts w:ascii="Times New Roman" w:hAnsi="Times New Roman" w:cs="Times New Roman"/>
          <w:color w:val="000000" w:themeColor="text1"/>
          <w:sz w:val="28"/>
          <w:lang w:val="uk-UA"/>
        </w:rPr>
        <w:t>2.1. Державне регулювання та особливості інвестиційної діяльнос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ті страхових компаній </w:t>
      </w:r>
      <w:r w:rsidR="001857DF">
        <w:rPr>
          <w:rFonts w:ascii="Times New Roman" w:hAnsi="Times New Roman" w:cs="Times New Roman"/>
          <w:color w:val="000000" w:themeColor="text1"/>
          <w:sz w:val="28"/>
          <w:lang w:val="uk-UA"/>
        </w:rPr>
        <w:t>в Україні……………………………………………………..14</w:t>
      </w:r>
    </w:p>
    <w:p w:rsidR="006452E0" w:rsidRPr="006452E0" w:rsidRDefault="006452E0" w:rsidP="006452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2E0">
        <w:rPr>
          <w:rFonts w:ascii="Times New Roman" w:hAnsi="Times New Roman" w:cs="Times New Roman"/>
          <w:color w:val="000000" w:themeColor="text1"/>
          <w:sz w:val="28"/>
          <w:lang w:val="uk-UA"/>
        </w:rPr>
        <w:t>2.2. Інвестиційна діяльність страхових комп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аній в розвинених країнах світу…</w:t>
      </w:r>
      <w:r w:rsidR="002635C5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……………………………………………………………………………….19</w:t>
      </w:r>
    </w:p>
    <w:p w:rsidR="006452E0" w:rsidRPr="006452E0" w:rsidRDefault="006452E0" w:rsidP="006452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2E0">
        <w:rPr>
          <w:rFonts w:ascii="Times New Roman" w:hAnsi="Times New Roman" w:cs="Times New Roman"/>
          <w:color w:val="000000" w:themeColor="text1"/>
          <w:sz w:val="28"/>
          <w:lang w:val="uk-UA"/>
        </w:rPr>
        <w:t>РОЗДІЛ ІІІ. ПРОБЛЕМНІ АСПЕКТИ РОЗВИТКУ ІНВЕСТИЦІЙНОЇ ДІЯЛЬНОСТІ СТРАХОВИХ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К</w:t>
      </w:r>
      <w:r w:rsidR="002635C5">
        <w:rPr>
          <w:rFonts w:ascii="Times New Roman" w:hAnsi="Times New Roman" w:cs="Times New Roman"/>
          <w:color w:val="000000" w:themeColor="text1"/>
          <w:sz w:val="28"/>
          <w:lang w:val="uk-UA"/>
        </w:rPr>
        <w:t>ОМПАНІЙ ТА ШЛЯХИ ЇХ ВИРІШЕННЯ……27</w:t>
      </w:r>
    </w:p>
    <w:p w:rsidR="006452E0" w:rsidRPr="006452E0" w:rsidRDefault="006452E0" w:rsidP="006452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2E0">
        <w:rPr>
          <w:rFonts w:ascii="Times New Roman" w:hAnsi="Times New Roman" w:cs="Times New Roman"/>
          <w:color w:val="000000" w:themeColor="text1"/>
          <w:sz w:val="28"/>
          <w:lang w:val="uk-UA"/>
        </w:rPr>
        <w:t>3.1. Інвестиційна діяльність страх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ов</w:t>
      </w:r>
      <w:r w:rsidR="002635C5">
        <w:rPr>
          <w:rFonts w:ascii="Times New Roman" w:hAnsi="Times New Roman" w:cs="Times New Roman"/>
          <w:color w:val="000000" w:themeColor="text1"/>
          <w:sz w:val="28"/>
          <w:lang w:val="uk-UA"/>
        </w:rPr>
        <w:t>их компаній в сучасних умовах……27</w:t>
      </w:r>
    </w:p>
    <w:p w:rsidR="006452E0" w:rsidRPr="006452E0" w:rsidRDefault="006452E0" w:rsidP="006452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ВИС</w:t>
      </w:r>
      <w:r w:rsidR="002635C5">
        <w:rPr>
          <w:rFonts w:ascii="Times New Roman" w:hAnsi="Times New Roman" w:cs="Times New Roman"/>
          <w:color w:val="000000" w:themeColor="text1"/>
          <w:sz w:val="28"/>
          <w:lang w:val="uk-UA"/>
        </w:rPr>
        <w:t>НОВКИ………………………………………………………………….30</w:t>
      </w:r>
    </w:p>
    <w:p w:rsidR="006452E0" w:rsidRDefault="006452E0" w:rsidP="006452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2E0">
        <w:rPr>
          <w:rFonts w:ascii="Times New Roman" w:hAnsi="Times New Roman" w:cs="Times New Roman"/>
          <w:color w:val="000000" w:themeColor="text1"/>
          <w:sz w:val="28"/>
          <w:lang w:val="uk-UA"/>
        </w:rPr>
        <w:t>СПИСОК ВИКОРИСТАНИХ ДЖЕРЕЛ</w:t>
      </w:r>
      <w:r w:rsidR="002635C5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…………………………………...33</w:t>
      </w:r>
    </w:p>
    <w:p w:rsidR="006452E0" w:rsidRPr="006452E0" w:rsidRDefault="006452E0" w:rsidP="006452E0">
      <w:pPr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6452E0" w:rsidRPr="006452E0" w:rsidRDefault="006452E0" w:rsidP="006452E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452E0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ВСТУП</w:t>
      </w:r>
    </w:p>
    <w:p w:rsidR="0095227C" w:rsidRDefault="001F4E89" w:rsidP="00F92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Актуальність теми</w:t>
      </w:r>
      <w:r w:rsidR="00F92E2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95227C" w:rsidRPr="00952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Нині якісні, а також абсолютні показники страхового ринку так і не досягли рівня розвинених західних держав. Страхові компанії не стали потужними інституційними інвесторами, спроможними акумулювати </w:t>
      </w:r>
      <w:r w:rsidR="00F92E2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</w:p>
    <w:p w:rsidR="001F4E89" w:rsidRPr="003767BC" w:rsidRDefault="001F4E89" w:rsidP="001F4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Мета та завдання роботи.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Метою </w:t>
      </w:r>
      <w:r w:rsidR="00F92E2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  <w:r w:rsidR="00DA77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F4E89" w:rsidRDefault="001F4E89" w:rsidP="001F4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Для досягнення даної мети поставлені наступні завдання:</w:t>
      </w:r>
    </w:p>
    <w:p w:rsidR="001F4E89" w:rsidRPr="00AD4CB5" w:rsidRDefault="00F92E27" w:rsidP="00E1271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….</w:t>
      </w:r>
    </w:p>
    <w:p w:rsidR="001F4E89" w:rsidRDefault="001F4E89" w:rsidP="001F4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Об’</w:t>
      </w:r>
      <w:r w:rsidRPr="00285A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єктом дослідження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є </w:t>
      </w:r>
      <w:r w:rsidR="00F92E2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….</w:t>
      </w:r>
    </w:p>
    <w:p w:rsidR="001F4E89" w:rsidRDefault="001F4E89" w:rsidP="001F4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85A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Предметом дослідження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92E2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  <w:r w:rsidR="00DA7723" w:rsidRPr="00DA77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F4E89" w:rsidRDefault="001F4E89" w:rsidP="002F49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Методи дослідження.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 </w:t>
      </w:r>
      <w:r w:rsidR="00F92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…</w:t>
      </w:r>
    </w:p>
    <w:p w:rsidR="006452E0" w:rsidRPr="001F4E89" w:rsidRDefault="001F4E89" w:rsidP="001F4E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Структура роботи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зумовлена метою і завданнями дослідження, складається зі вступу, трьох розділів, висновків,</w:t>
      </w:r>
      <w:r w:rsidR="00837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списку використаних джерел (32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найме</w:t>
      </w:r>
      <w:r w:rsidR="00837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нування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). Загальний обсяг роботи –  </w:t>
      </w:r>
      <w:r w:rsidR="00837D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36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сторінок.</w:t>
      </w:r>
      <w:r w:rsidR="006452E0"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6452E0" w:rsidRPr="006452E0" w:rsidRDefault="006452E0" w:rsidP="006452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452E0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РОЗДІЛ І.</w:t>
      </w:r>
    </w:p>
    <w:p w:rsidR="006452E0" w:rsidRPr="006452E0" w:rsidRDefault="006452E0" w:rsidP="006452E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452E0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ЗАГАЛЬНОТЕОРЕТИЧНІ ПОЛОЖЕННЯ ІНВЕСТИЦІЙНОЇ ДІЯЛЬНОСТІ СТРАХОВИХ КОМПАНІЙ</w:t>
      </w:r>
    </w:p>
    <w:p w:rsidR="006452E0" w:rsidRPr="006452E0" w:rsidRDefault="006452E0" w:rsidP="006452E0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2E0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1.1. Поняття та особливості інвестиційної діяльності страхових компаній</w:t>
      </w:r>
    </w:p>
    <w:p w:rsidR="003E1A0D" w:rsidRDefault="003E1A0D" w:rsidP="006452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E1A0D">
        <w:rPr>
          <w:rFonts w:ascii="Times New Roman" w:hAnsi="Times New Roman" w:cs="Times New Roman"/>
          <w:color w:val="000000" w:themeColor="text1"/>
          <w:sz w:val="28"/>
          <w:lang w:val="uk-UA"/>
        </w:rPr>
        <w:t>Для з’ясування сутності інвестиційної діяльності страхових компаній</w:t>
      </w:r>
      <w:r w:rsidR="009B780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 першу чергу</w:t>
      </w:r>
      <w:r w:rsidRPr="003E1A0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необхідно розкрити зміст страхових інвестицій. </w:t>
      </w:r>
    </w:p>
    <w:p w:rsidR="003E1A0D" w:rsidRDefault="003E1A0D" w:rsidP="006452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E1A0D">
        <w:rPr>
          <w:rFonts w:ascii="Times New Roman" w:hAnsi="Times New Roman" w:cs="Times New Roman"/>
          <w:color w:val="000000" w:themeColor="text1"/>
          <w:sz w:val="28"/>
          <w:lang w:val="uk-UA"/>
        </w:rPr>
        <w:t>У сучасній економічній літературі викладено різноманітні підходи до сутності та класифікації інвестицій загалом. На думку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більшості науковців</w:t>
      </w:r>
      <w:r w:rsidRPr="003E1A0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страхові інвестиції – це вкладення коштів страхових компаній в об'єкти інвестування з метою отримання прибутку. </w:t>
      </w:r>
      <w:r w:rsidRPr="00F92E2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Страхові інвестиції втілюють у собі істотні риси інвестицій взагалі та мають свої особливості прояву, які можна розглянути через їх класифікацію. </w:t>
      </w:r>
    </w:p>
    <w:p w:rsidR="00053C11" w:rsidRDefault="003E1A0D" w:rsidP="006452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E1A0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Загальновизнаним є поділ інвестицій на реальні та фінансові, а, отже, страхові інвестиції за об'єктами вкладень, теж поділяються на реальні та фінансові страхові інвестиції. </w:t>
      </w:r>
      <w:r w:rsidRPr="003E1A0D">
        <w:rPr>
          <w:rFonts w:ascii="Times New Roman" w:hAnsi="Times New Roman" w:cs="Times New Roman"/>
          <w:color w:val="000000" w:themeColor="text1"/>
          <w:sz w:val="28"/>
        </w:rPr>
        <w:t xml:space="preserve">Реальні інвестиції – це вкладення коштів у реальні активи – матеріальні та нематеріальні. Серед дозволених активів страхових компаній лише вкладення у нерухомість та інвестиції у економіку України, визначені Кабінетом Міністрів України, можна зарахувати до матеріальних та нематеріальних реальних страхових інвестицій. </w:t>
      </w:r>
    </w:p>
    <w:p w:rsidR="00053C11" w:rsidRDefault="003E1A0D" w:rsidP="006452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53C11">
        <w:rPr>
          <w:rFonts w:ascii="Times New Roman" w:hAnsi="Times New Roman" w:cs="Times New Roman"/>
          <w:color w:val="000000" w:themeColor="text1"/>
          <w:sz w:val="28"/>
          <w:lang w:val="uk-UA"/>
        </w:rPr>
        <w:t>У розвиненому суспільстві через поширеність та високий ступінь розвитку фінансових інститутів панівною є</w:t>
      </w:r>
      <w:r w:rsidR="002E595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частка фінансових інвестицій [1</w:t>
      </w:r>
      <w:r w:rsidRPr="00053C1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</w:t>
      </w:r>
      <w:r w:rsidRPr="003E1A0D">
        <w:rPr>
          <w:rFonts w:ascii="Times New Roman" w:hAnsi="Times New Roman" w:cs="Times New Roman"/>
          <w:color w:val="000000" w:themeColor="text1"/>
          <w:sz w:val="28"/>
        </w:rPr>
        <w:t>c</w:t>
      </w:r>
      <w:r w:rsidRPr="00053C11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="009B780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053C1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42-43]. </w:t>
      </w:r>
    </w:p>
    <w:p w:rsidR="00F80D4E" w:rsidRDefault="003E1A0D" w:rsidP="00F92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53C1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Фінансові </w:t>
      </w:r>
      <w:r w:rsidR="00F92E27">
        <w:rPr>
          <w:rFonts w:ascii="Times New Roman" w:hAnsi="Times New Roman" w:cs="Times New Roman"/>
          <w:color w:val="000000" w:themeColor="text1"/>
          <w:sz w:val="28"/>
          <w:lang w:val="uk-UA"/>
        </w:rPr>
        <w:t>…..</w:t>
      </w:r>
    </w:p>
    <w:p w:rsidR="006452E0" w:rsidRDefault="00236BAA" w:rsidP="006452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F80D4E">
        <w:rPr>
          <w:rFonts w:ascii="Times New Roman" w:hAnsi="Times New Roman" w:cs="Times New Roman"/>
          <w:color w:val="000000" w:themeColor="text1"/>
          <w:sz w:val="28"/>
          <w:lang w:val="uk-UA"/>
        </w:rPr>
        <w:t>Вдала інвестиційна діяльність дозволяє страховій компанії застосовув</w:t>
      </w:r>
      <w:r w:rsidR="00F80D4E">
        <w:rPr>
          <w:rFonts w:ascii="Times New Roman" w:hAnsi="Times New Roman" w:cs="Times New Roman"/>
          <w:color w:val="000000" w:themeColor="text1"/>
          <w:sz w:val="28"/>
          <w:lang w:val="uk-UA"/>
        </w:rPr>
        <w:t>ати частину придбаного інвести</w:t>
      </w:r>
      <w:r w:rsidRPr="00F80D4E">
        <w:rPr>
          <w:rFonts w:ascii="Times New Roman" w:hAnsi="Times New Roman" w:cs="Times New Roman"/>
          <w:color w:val="000000" w:themeColor="text1"/>
          <w:sz w:val="28"/>
          <w:lang w:val="uk-UA"/>
        </w:rPr>
        <w:t>ційного заробітку не лише для покриття негативного грошового ефекту за прямими страховими операція</w:t>
      </w:r>
      <w:r w:rsidRPr="00F80D4E">
        <w:rPr>
          <w:rFonts w:ascii="Times New Roman" w:hAnsi="Times New Roman" w:cs="Times New Roman"/>
          <w:color w:val="000000" w:themeColor="text1"/>
          <w:sz w:val="28"/>
          <w:lang w:val="uk-UA"/>
        </w:rPr>
        <w:noBreakHyphen/>
        <w:t xml:space="preserve"> ми, часом збільшення</w:t>
      </w:r>
      <w:r w:rsidR="00F80D4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збитковості як при нерівномір</w:t>
      </w:r>
      <w:r w:rsidRPr="00F80D4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ному розподілі ризику, але і при високій конкурентній боротьбі і демпінгу тарифів на страховому ринку. </w:t>
      </w:r>
      <w:r w:rsidR="00F80D4E" w:rsidRPr="00F80D4E">
        <w:rPr>
          <w:rFonts w:ascii="Times New Roman" w:hAnsi="Times New Roman" w:cs="Times New Roman"/>
          <w:color w:val="000000" w:themeColor="text1"/>
          <w:sz w:val="28"/>
          <w:lang w:val="uk-UA"/>
        </w:rPr>
        <w:t>Та</w:t>
      </w:r>
      <w:r w:rsidRPr="00F80D4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кож, </w:t>
      </w:r>
      <w:r w:rsidRPr="00F80D4E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 xml:space="preserve">інвестиційний </w:t>
      </w:r>
      <w:r w:rsidR="00F80D4E">
        <w:rPr>
          <w:rFonts w:ascii="Times New Roman" w:hAnsi="Times New Roman" w:cs="Times New Roman"/>
          <w:color w:val="000000" w:themeColor="text1"/>
          <w:sz w:val="28"/>
          <w:lang w:val="uk-UA"/>
        </w:rPr>
        <w:t>заробіток має можливість вважа</w:t>
      </w:r>
      <w:r w:rsidRPr="00F80D4E">
        <w:rPr>
          <w:rFonts w:ascii="Times New Roman" w:hAnsi="Times New Roman" w:cs="Times New Roman"/>
          <w:color w:val="000000" w:themeColor="text1"/>
          <w:sz w:val="28"/>
          <w:lang w:val="uk-UA"/>
        </w:rPr>
        <w:t>тися джерелом приро</w:t>
      </w:r>
      <w:r w:rsidR="00221CDF">
        <w:rPr>
          <w:rFonts w:ascii="Times New Roman" w:hAnsi="Times New Roman" w:cs="Times New Roman"/>
          <w:color w:val="000000" w:themeColor="text1"/>
          <w:sz w:val="28"/>
          <w:lang w:val="uk-UA"/>
        </w:rPr>
        <w:t>сту особистого капіталу страхо</w:t>
      </w:r>
      <w:r w:rsidRPr="00F80D4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вика, який ще вживається в надзвичайних ситуаціях для покриття страхових обов’язків. </w:t>
      </w:r>
      <w:r w:rsidR="00221CDF" w:rsidRPr="00221CDF">
        <w:rPr>
          <w:rFonts w:ascii="Times New Roman" w:hAnsi="Times New Roman" w:cs="Times New Roman"/>
          <w:color w:val="000000" w:themeColor="text1"/>
          <w:sz w:val="28"/>
          <w:lang w:val="uk-UA"/>
        </w:rPr>
        <w:t>При цьому вихід</w:t>
      </w:r>
      <w:r w:rsidRPr="00221CDF">
        <w:rPr>
          <w:rFonts w:ascii="Times New Roman" w:hAnsi="Times New Roman" w:cs="Times New Roman"/>
          <w:color w:val="000000" w:themeColor="text1"/>
          <w:sz w:val="28"/>
          <w:lang w:val="uk-UA"/>
        </w:rPr>
        <w:t>ний грошовий потік ві</w:t>
      </w:r>
      <w:r w:rsidR="00221CDF">
        <w:rPr>
          <w:rFonts w:ascii="Times New Roman" w:hAnsi="Times New Roman" w:cs="Times New Roman"/>
          <w:color w:val="000000" w:themeColor="text1"/>
          <w:sz w:val="28"/>
          <w:lang w:val="uk-UA"/>
        </w:rPr>
        <w:t>д інвестиційної діяльності фор</w:t>
      </w:r>
      <w:r w:rsidRPr="00221CDF">
        <w:rPr>
          <w:rFonts w:ascii="Times New Roman" w:hAnsi="Times New Roman" w:cs="Times New Roman"/>
          <w:color w:val="000000" w:themeColor="text1"/>
          <w:sz w:val="28"/>
          <w:lang w:val="uk-UA"/>
        </w:rPr>
        <w:t>мується в результаті реалізації операцій з розміщення коштів на поточних та депозитних рахунках у банку, придбання об’єктів нерухомості, вкладення коштів в основні засоби та</w:t>
      </w:r>
      <w:r w:rsidR="00221CD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придбання інших фінансових ін</w:t>
      </w:r>
      <w:r w:rsidR="00E15B3D">
        <w:rPr>
          <w:rFonts w:ascii="Times New Roman" w:hAnsi="Times New Roman" w:cs="Times New Roman"/>
          <w:color w:val="000000" w:themeColor="text1"/>
          <w:sz w:val="28"/>
          <w:lang w:val="uk-UA"/>
        </w:rPr>
        <w:t>струментів [6</w:t>
      </w:r>
      <w:r w:rsidRPr="00221CDF">
        <w:rPr>
          <w:rFonts w:ascii="Times New Roman" w:hAnsi="Times New Roman" w:cs="Times New Roman"/>
          <w:color w:val="000000" w:themeColor="text1"/>
          <w:sz w:val="28"/>
          <w:lang w:val="uk-UA"/>
        </w:rPr>
        <w:t>, с. 101]</w:t>
      </w:r>
      <w:r w:rsidR="00F92E27"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1A57E3" w:rsidRDefault="00F92E27" w:rsidP="006452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</w:p>
    <w:p w:rsidR="00421E72" w:rsidRDefault="001A57E3" w:rsidP="006452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A57E3">
        <w:rPr>
          <w:rFonts w:ascii="Times New Roman" w:hAnsi="Times New Roman" w:cs="Times New Roman"/>
          <w:color w:val="000000" w:themeColor="text1"/>
          <w:sz w:val="28"/>
          <w:lang w:val="uk-UA"/>
        </w:rPr>
        <w:t>Зокрема, М. Александрова під час розгляду функцій страхування виокремлює інвестиційну функцію, котра передбачає вкладення тимчасово вільних коштів страховика в об’єкти підприємницької та інших видів діяльності для отримання прибутку</w:t>
      </w:r>
      <w:r w:rsidR="005676A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5676AB" w:rsidRPr="005676AB">
        <w:rPr>
          <w:rFonts w:ascii="Times New Roman" w:hAnsi="Times New Roman" w:cs="Times New Roman"/>
          <w:color w:val="000000" w:themeColor="text1"/>
          <w:sz w:val="28"/>
          <w:lang w:val="uk-UA"/>
        </w:rPr>
        <w:t>[7]</w:t>
      </w:r>
      <w:r w:rsidRPr="001A57E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F92E27">
        <w:rPr>
          <w:rFonts w:ascii="Times New Roman" w:hAnsi="Times New Roman" w:cs="Times New Roman"/>
          <w:color w:val="000000" w:themeColor="text1"/>
          <w:sz w:val="28"/>
          <w:lang w:val="uk-UA"/>
        </w:rPr>
        <w:t>..</w:t>
      </w:r>
    </w:p>
    <w:p w:rsidR="006452E0" w:rsidRDefault="001A57E3" w:rsidP="00F92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A57E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О. Гвозденко зазначає, що основним джерелом отримання прибутку для страхової організації більшості цивілізованих країн є не стільки збір страхових платежів, а </w:t>
      </w:r>
      <w:r w:rsidR="00F92E27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</w:p>
    <w:p w:rsidR="000D3417" w:rsidRDefault="006A0675" w:rsidP="00F92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Таким чином, </w:t>
      </w:r>
      <w:r w:rsidR="00F92E27"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0D3417" w:rsidRDefault="000D3417" w:rsidP="001B1F4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6452E0" w:rsidRPr="006452E0" w:rsidRDefault="006452E0" w:rsidP="006452E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452E0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1.2. Вимоги до інвестиційної діяльності страхових компаній та основні джерела страхової інвестиційної діяльності</w:t>
      </w:r>
    </w:p>
    <w:p w:rsidR="00DD1C36" w:rsidRDefault="00DD1C36" w:rsidP="00F92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D1C3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Інвестування, що проводять страхові організації, істотно відрізняються від інших видів інвестиційної діяльності. </w:t>
      </w:r>
      <w:r w:rsidRPr="00DD1C36">
        <w:rPr>
          <w:rFonts w:ascii="Times New Roman" w:hAnsi="Times New Roman" w:cs="Times New Roman"/>
          <w:color w:val="000000" w:themeColor="text1"/>
          <w:sz w:val="28"/>
        </w:rPr>
        <w:t>Це по</w:t>
      </w:r>
      <w:r w:rsidR="006B5247">
        <w:rPr>
          <w:rFonts w:ascii="Times New Roman" w:hAnsi="Times New Roman" w:cs="Times New Roman"/>
          <w:color w:val="000000" w:themeColor="text1"/>
          <w:sz w:val="28"/>
        </w:rPr>
        <w:t>в</w:t>
      </w:r>
      <w:r w:rsidR="006B5247">
        <w:rPr>
          <w:rFonts w:ascii="Times New Roman" w:hAnsi="Times New Roman" w:cs="Times New Roman"/>
          <w:color w:val="000000" w:themeColor="text1"/>
          <w:sz w:val="28"/>
          <w:lang w:val="uk-UA"/>
        </w:rPr>
        <w:t>’</w:t>
      </w:r>
      <w:r w:rsidRPr="00DD1C36">
        <w:rPr>
          <w:rFonts w:ascii="Times New Roman" w:hAnsi="Times New Roman" w:cs="Times New Roman"/>
          <w:color w:val="000000" w:themeColor="text1"/>
          <w:sz w:val="28"/>
        </w:rPr>
        <w:t>язано як з ризиковою природою страхування, так і з тим фактом, що страхові фонди є лише тимчасово вільними засобами, які у будь-який час можуть бути використан</w:t>
      </w:r>
      <w:r w:rsidR="00DE4E0A">
        <w:rPr>
          <w:rFonts w:ascii="Times New Roman" w:hAnsi="Times New Roman" w:cs="Times New Roman"/>
          <w:color w:val="000000" w:themeColor="text1"/>
          <w:sz w:val="28"/>
        </w:rPr>
        <w:t>і для виконання страхових зобов</w:t>
      </w:r>
      <w:r w:rsidR="00DE4E0A">
        <w:rPr>
          <w:rFonts w:ascii="Times New Roman" w:hAnsi="Times New Roman" w:cs="Times New Roman"/>
          <w:color w:val="000000" w:themeColor="text1"/>
          <w:sz w:val="28"/>
          <w:lang w:val="uk-UA"/>
        </w:rPr>
        <w:t>’</w:t>
      </w:r>
      <w:r w:rsidRPr="00DD1C36">
        <w:rPr>
          <w:rFonts w:ascii="Times New Roman" w:hAnsi="Times New Roman" w:cs="Times New Roman"/>
          <w:color w:val="000000" w:themeColor="text1"/>
          <w:sz w:val="28"/>
        </w:rPr>
        <w:t xml:space="preserve">язань. Тому в інвестиційній практиці страхових організацій були </w:t>
      </w:r>
      <w:r w:rsidR="00F92E27">
        <w:rPr>
          <w:rFonts w:ascii="Times New Roman" w:hAnsi="Times New Roman" w:cs="Times New Roman"/>
          <w:color w:val="000000" w:themeColor="text1"/>
          <w:sz w:val="28"/>
        </w:rPr>
        <w:t>….</w:t>
      </w:r>
      <w:r w:rsidR="002A5D8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2A5D8D" w:rsidRPr="002A5D8D">
        <w:rPr>
          <w:rFonts w:ascii="Times New Roman" w:hAnsi="Times New Roman" w:cs="Times New Roman"/>
          <w:color w:val="000000" w:themeColor="text1"/>
          <w:sz w:val="28"/>
          <w:lang w:val="uk-UA"/>
        </w:rPr>
        <w:t>[</w:t>
      </w:r>
      <w:r w:rsidR="002A5D8D">
        <w:rPr>
          <w:rFonts w:ascii="Times New Roman" w:hAnsi="Times New Roman" w:cs="Times New Roman"/>
          <w:color w:val="000000" w:themeColor="text1"/>
          <w:sz w:val="28"/>
          <w:lang w:val="uk-UA"/>
        </w:rPr>
        <w:t>12, с. 15</w:t>
      </w:r>
      <w:r w:rsidR="002A5D8D" w:rsidRPr="002A5D8D">
        <w:rPr>
          <w:rFonts w:ascii="Times New Roman" w:hAnsi="Times New Roman" w:cs="Times New Roman"/>
          <w:color w:val="000000" w:themeColor="text1"/>
          <w:sz w:val="28"/>
          <w:lang w:val="uk-UA"/>
        </w:rPr>
        <w:t>]</w:t>
      </w:r>
      <w:r w:rsidRPr="0033001F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114A78" w:rsidRDefault="00114A78" w:rsidP="00114A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4A7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Відповідно до чинного законодавства, правила розміщення страховиками коштів страхових резервів зводяться до такого: </w:t>
      </w:r>
    </w:p>
    <w:p w:rsidR="00114A78" w:rsidRDefault="00114A78" w:rsidP="00114A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4A7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– визначається допустимість інвестицій, тобто законодавчо встановлюється перелік дозволених напрямів інвестування; </w:t>
      </w:r>
    </w:p>
    <w:p w:rsidR="00842846" w:rsidRDefault="00114A78" w:rsidP="00114A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4A78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 xml:space="preserve">– встановлені обмеження на всі види вкладень (у практиці розвинених страхових ринків існують мінімальні та максимальні обмеження, в Україні – лише максимальні, що свідчить про більшу свободу у виборі об'єктів інвестування); </w:t>
      </w:r>
    </w:p>
    <w:p w:rsidR="00842846" w:rsidRDefault="00114A78" w:rsidP="00114A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4A7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– інвестиції страховиків повинні володіти прийнятним рівнем ризику і ліквідністю; </w:t>
      </w:r>
    </w:p>
    <w:p w:rsidR="00052FCC" w:rsidRDefault="00114A78" w:rsidP="00114A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4A78">
        <w:rPr>
          <w:rFonts w:ascii="Times New Roman" w:hAnsi="Times New Roman" w:cs="Times New Roman"/>
          <w:color w:val="000000" w:themeColor="text1"/>
          <w:sz w:val="28"/>
          <w:lang w:val="uk-UA"/>
        </w:rPr>
        <w:t>– обмеження обсягу вкладень в один вид активу, це робиться для запобігання утворенню афілійованих структур</w:t>
      </w:r>
      <w:r w:rsidR="001C2E1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1C2E1C" w:rsidRPr="001C2E1C">
        <w:rPr>
          <w:rFonts w:ascii="Times New Roman" w:hAnsi="Times New Roman" w:cs="Times New Roman"/>
          <w:color w:val="000000" w:themeColor="text1"/>
          <w:sz w:val="28"/>
        </w:rPr>
        <w:t>[</w:t>
      </w:r>
      <w:r w:rsidR="00160253">
        <w:rPr>
          <w:rFonts w:ascii="Times New Roman" w:hAnsi="Times New Roman" w:cs="Times New Roman"/>
          <w:color w:val="000000" w:themeColor="text1"/>
          <w:sz w:val="28"/>
          <w:lang w:val="uk-UA"/>
        </w:rPr>
        <w:t>13, с. 667</w:t>
      </w:r>
      <w:r w:rsidR="001C2E1C" w:rsidRPr="001C2E1C">
        <w:rPr>
          <w:rFonts w:ascii="Times New Roman" w:hAnsi="Times New Roman" w:cs="Times New Roman"/>
          <w:color w:val="000000" w:themeColor="text1"/>
          <w:sz w:val="28"/>
        </w:rPr>
        <w:t>]</w:t>
      </w:r>
      <w:r w:rsidRPr="00114A7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6B5247" w:rsidRDefault="00114A78" w:rsidP="00F92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4A78">
        <w:rPr>
          <w:rFonts w:ascii="Times New Roman" w:hAnsi="Times New Roman" w:cs="Times New Roman"/>
          <w:color w:val="000000" w:themeColor="text1"/>
          <w:sz w:val="28"/>
          <w:lang w:val="uk-UA"/>
        </w:rPr>
        <w:t>Згідно із Законом України «Про страхування»</w:t>
      </w:r>
      <w:r w:rsidR="001C2E1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07.03.1996 </w:t>
      </w:r>
      <w:r w:rsidR="001C2E1C" w:rsidRPr="001C2E1C">
        <w:rPr>
          <w:rFonts w:ascii="Times New Roman" w:hAnsi="Times New Roman" w:cs="Times New Roman"/>
          <w:color w:val="000000" w:themeColor="text1"/>
          <w:sz w:val="28"/>
          <w:lang w:val="uk-UA"/>
        </w:rPr>
        <w:t>№ 85/96-ВР</w:t>
      </w:r>
      <w:r w:rsidRPr="00114A78">
        <w:rPr>
          <w:rFonts w:ascii="Times New Roman" w:hAnsi="Times New Roman" w:cs="Times New Roman"/>
          <w:color w:val="000000" w:themeColor="text1"/>
          <w:sz w:val="28"/>
          <w:lang w:val="uk-UA"/>
        </w:rPr>
        <w:t>, а також із Розпорядженням Держфінпослуг</w:t>
      </w:r>
      <w:r w:rsidR="0012674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від 17.12.2004 № 3104</w:t>
      </w:r>
      <w:r w:rsidRPr="00114A7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кошти страхових резервів мають </w:t>
      </w:r>
      <w:r w:rsidR="00F92E27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</w:p>
    <w:p w:rsidR="00DA74C3" w:rsidRPr="00DA74C3" w:rsidRDefault="006B5247" w:rsidP="00F92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Таким чином</w:t>
      </w:r>
      <w:r w:rsidR="00F92E27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</w:p>
    <w:p w:rsidR="00DA74C3" w:rsidRDefault="00DA74C3" w:rsidP="00114A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6452E0" w:rsidRDefault="006452E0" w:rsidP="00114A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6452E0" w:rsidRPr="006452E0" w:rsidRDefault="006452E0" w:rsidP="006452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452E0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РОЗДІЛ ІІ.</w:t>
      </w:r>
    </w:p>
    <w:p w:rsidR="006452E0" w:rsidRPr="006452E0" w:rsidRDefault="006452E0" w:rsidP="006452E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452E0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ОСОБЛИВОСТІ РЕГУЛЮВАННЯ ІНВЕСТИЦІЙНОЇ ДІЯЛЬНОСТІ СТРАХОВИХ КОМПАНІЙ В УКРАЇНІ ТА СВІТІ</w:t>
      </w:r>
    </w:p>
    <w:p w:rsidR="006452E0" w:rsidRPr="006452E0" w:rsidRDefault="006452E0" w:rsidP="006452E0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2E0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2.1. Державне регулювання та особливості інвестиційної діяльності страхових компаній в Україні</w:t>
      </w:r>
    </w:p>
    <w:p w:rsidR="00B025AD" w:rsidRDefault="00B025AD" w:rsidP="006452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025AD">
        <w:rPr>
          <w:rFonts w:ascii="Times New Roman" w:hAnsi="Times New Roman" w:cs="Times New Roman"/>
          <w:color w:val="000000" w:themeColor="text1"/>
          <w:sz w:val="28"/>
        </w:rPr>
        <w:t>Здійснюючи інвестиційну діяльність, отримуючи прибуток з неї, страховики в той же час виявляються в значній залежності від стану справ на фінансовому ринку і в цілому в економіці країни. Це змушує проводити досить жорстке державне регулювання інвестиційної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діяльності страхових компаній.</w:t>
      </w:r>
    </w:p>
    <w:p w:rsidR="00806733" w:rsidRDefault="00B025AD" w:rsidP="00F92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025A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На думку О.Г. Кузьменко інвестиційна діяльність страхової компанії безпосередньо залежить від державного регулювання, усвідомлення державою значущості інвестиційної діяльності для страхових компаній. </w:t>
      </w:r>
      <w:r w:rsidRPr="00B025AD">
        <w:rPr>
          <w:rFonts w:ascii="Times New Roman" w:hAnsi="Times New Roman" w:cs="Times New Roman"/>
          <w:color w:val="000000" w:themeColor="text1"/>
          <w:sz w:val="28"/>
        </w:rPr>
        <w:t>Дві мети держави в регулюванні інвестиційної діяльності страхової компанії абсолютно протилежні. Це</w:t>
      </w:r>
      <w:proofErr w:type="gramStart"/>
      <w:r w:rsidRPr="00B025A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92E27">
        <w:rPr>
          <w:rFonts w:ascii="Times New Roman" w:hAnsi="Times New Roman" w:cs="Times New Roman"/>
          <w:color w:val="000000" w:themeColor="text1"/>
          <w:sz w:val="28"/>
        </w:rPr>
        <w:t>….</w:t>
      </w:r>
      <w:proofErr w:type="gramEnd"/>
      <w:r w:rsidR="00F92E2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E77B53" w:rsidRPr="00122899" w:rsidRDefault="00E77B53" w:rsidP="00F92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77B53">
        <w:rPr>
          <w:rFonts w:ascii="Times New Roman" w:hAnsi="Times New Roman" w:cs="Times New Roman"/>
          <w:color w:val="000000" w:themeColor="text1"/>
          <w:sz w:val="28"/>
          <w:lang w:val="uk-UA"/>
        </w:rPr>
        <w:t>Основою державного регулювання інвестиційної діяльності страхови</w:t>
      </w:r>
      <w:r w:rsidR="00806733">
        <w:rPr>
          <w:rFonts w:ascii="Times New Roman" w:hAnsi="Times New Roman" w:cs="Times New Roman"/>
          <w:color w:val="000000" w:themeColor="text1"/>
          <w:sz w:val="28"/>
          <w:lang w:val="uk-UA"/>
        </w:rPr>
        <w:t>ків в Україні є Закони України «</w:t>
      </w:r>
      <w:r w:rsidRPr="00E77B53">
        <w:rPr>
          <w:rFonts w:ascii="Times New Roman" w:hAnsi="Times New Roman" w:cs="Times New Roman"/>
          <w:color w:val="000000" w:themeColor="text1"/>
          <w:sz w:val="28"/>
          <w:lang w:val="uk-UA"/>
        </w:rPr>
        <w:t>Про фінансові послуги та державне регул</w:t>
      </w:r>
      <w:r w:rsidR="00496B43">
        <w:rPr>
          <w:rFonts w:ascii="Times New Roman" w:hAnsi="Times New Roman" w:cs="Times New Roman"/>
          <w:color w:val="000000" w:themeColor="text1"/>
          <w:sz w:val="28"/>
          <w:lang w:val="uk-UA"/>
        </w:rPr>
        <w:t>ювання ринків фінансових послуг»</w:t>
      </w:r>
      <w:r w:rsidR="00331E3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7E6EA4" w:rsidRPr="007E6EA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від 12.07.2001 № 2664-III </w:t>
      </w:r>
      <w:r w:rsidR="00331E31" w:rsidRPr="00331E31">
        <w:rPr>
          <w:rFonts w:ascii="Times New Roman" w:hAnsi="Times New Roman" w:cs="Times New Roman"/>
          <w:color w:val="000000" w:themeColor="text1"/>
          <w:sz w:val="28"/>
          <w:lang w:val="uk-UA"/>
        </w:rPr>
        <w:t>[</w:t>
      </w:r>
      <w:r w:rsidR="008A06D6" w:rsidRPr="008A06D6">
        <w:rPr>
          <w:rFonts w:ascii="Times New Roman" w:hAnsi="Times New Roman" w:cs="Times New Roman"/>
          <w:color w:val="000000" w:themeColor="text1"/>
          <w:sz w:val="28"/>
          <w:lang w:val="uk-UA"/>
        </w:rPr>
        <w:t>20</w:t>
      </w:r>
      <w:r w:rsidR="00331E31" w:rsidRPr="00331E31">
        <w:rPr>
          <w:rFonts w:ascii="Times New Roman" w:hAnsi="Times New Roman" w:cs="Times New Roman"/>
          <w:color w:val="000000" w:themeColor="text1"/>
          <w:sz w:val="28"/>
          <w:lang w:val="uk-UA"/>
        </w:rPr>
        <w:t>]</w:t>
      </w:r>
      <w:r w:rsidR="00496B43">
        <w:rPr>
          <w:rFonts w:ascii="Times New Roman" w:hAnsi="Times New Roman" w:cs="Times New Roman"/>
          <w:color w:val="000000" w:themeColor="text1"/>
          <w:sz w:val="28"/>
          <w:lang w:val="uk-UA"/>
        </w:rPr>
        <w:t>, «Про страхування»</w:t>
      </w:r>
      <w:r w:rsidR="00331E31" w:rsidRPr="00331E3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7E6EA4" w:rsidRPr="007E6EA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від 07.03.1996 № 85/96-ВР </w:t>
      </w:r>
      <w:r w:rsidR="00331E31" w:rsidRPr="00331E31">
        <w:rPr>
          <w:rFonts w:ascii="Times New Roman" w:hAnsi="Times New Roman" w:cs="Times New Roman"/>
          <w:color w:val="000000" w:themeColor="text1"/>
          <w:sz w:val="28"/>
          <w:lang w:val="uk-UA"/>
        </w:rPr>
        <w:t>[</w:t>
      </w:r>
      <w:r w:rsidR="00331E31">
        <w:rPr>
          <w:rFonts w:ascii="Times New Roman" w:hAnsi="Times New Roman" w:cs="Times New Roman"/>
          <w:color w:val="000000" w:themeColor="text1"/>
          <w:sz w:val="28"/>
          <w:lang w:val="uk-UA"/>
        </w:rPr>
        <w:t>1</w:t>
      </w:r>
      <w:r w:rsidR="00331E31" w:rsidRPr="00331E31">
        <w:rPr>
          <w:rFonts w:ascii="Times New Roman" w:hAnsi="Times New Roman" w:cs="Times New Roman"/>
          <w:color w:val="000000" w:themeColor="text1"/>
          <w:sz w:val="28"/>
          <w:lang w:val="uk-UA"/>
        </w:rPr>
        <w:t>4]</w:t>
      </w:r>
      <w:r w:rsidR="00496B43">
        <w:rPr>
          <w:rFonts w:ascii="Times New Roman" w:hAnsi="Times New Roman" w:cs="Times New Roman"/>
          <w:color w:val="000000" w:themeColor="text1"/>
          <w:sz w:val="28"/>
          <w:lang w:val="uk-UA"/>
        </w:rPr>
        <w:t>, «Про обов’</w:t>
      </w:r>
      <w:r w:rsidRPr="00E77B53">
        <w:rPr>
          <w:rFonts w:ascii="Times New Roman" w:hAnsi="Times New Roman" w:cs="Times New Roman"/>
          <w:color w:val="000000" w:themeColor="text1"/>
          <w:sz w:val="28"/>
          <w:lang w:val="uk-UA"/>
        </w:rPr>
        <w:t>язкове страхування цивільно-правової відповідальності власникі</w:t>
      </w:r>
      <w:r w:rsidR="00496B43">
        <w:rPr>
          <w:rFonts w:ascii="Times New Roman" w:hAnsi="Times New Roman" w:cs="Times New Roman"/>
          <w:color w:val="000000" w:themeColor="text1"/>
          <w:sz w:val="28"/>
          <w:lang w:val="uk-UA"/>
        </w:rPr>
        <w:t>в наземних транспортних засобів»</w:t>
      </w:r>
      <w:r w:rsidR="00331E31" w:rsidRPr="00331E3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8D0626" w:rsidRPr="008D062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від 01.07.2004 № 1961-IV </w:t>
      </w:r>
      <w:r w:rsidR="00331E31" w:rsidRPr="00331E31">
        <w:rPr>
          <w:rFonts w:ascii="Times New Roman" w:hAnsi="Times New Roman" w:cs="Times New Roman"/>
          <w:color w:val="000000" w:themeColor="text1"/>
          <w:sz w:val="28"/>
          <w:lang w:val="uk-UA"/>
        </w:rPr>
        <w:t>[</w:t>
      </w:r>
      <w:r w:rsidR="008E5444">
        <w:rPr>
          <w:rFonts w:ascii="Times New Roman" w:hAnsi="Times New Roman" w:cs="Times New Roman"/>
          <w:color w:val="000000" w:themeColor="text1"/>
          <w:sz w:val="28"/>
          <w:lang w:val="uk-UA"/>
        </w:rPr>
        <w:t>21</w:t>
      </w:r>
      <w:r w:rsidR="00331E31" w:rsidRPr="00331E31">
        <w:rPr>
          <w:rFonts w:ascii="Times New Roman" w:hAnsi="Times New Roman" w:cs="Times New Roman"/>
          <w:color w:val="000000" w:themeColor="text1"/>
          <w:sz w:val="28"/>
          <w:lang w:val="uk-UA"/>
        </w:rPr>
        <w:t>]</w:t>
      </w:r>
      <w:r w:rsidR="00496B43">
        <w:rPr>
          <w:rFonts w:ascii="Times New Roman" w:hAnsi="Times New Roman" w:cs="Times New Roman"/>
          <w:color w:val="000000" w:themeColor="text1"/>
          <w:sz w:val="28"/>
          <w:lang w:val="uk-UA"/>
        </w:rPr>
        <w:t>, «</w:t>
      </w:r>
      <w:r w:rsidRPr="00E77B53">
        <w:rPr>
          <w:rFonts w:ascii="Times New Roman" w:hAnsi="Times New Roman" w:cs="Times New Roman"/>
          <w:color w:val="000000" w:themeColor="text1"/>
          <w:sz w:val="28"/>
          <w:lang w:val="uk-UA"/>
        </w:rPr>
        <w:t>Про</w:t>
      </w:r>
      <w:r w:rsidR="00496B4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цінні папери та фондовий ринок»</w:t>
      </w:r>
      <w:r w:rsidR="00331E31" w:rsidRPr="00331E3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92146E" w:rsidRPr="0092146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від 23.02.2006 № 3480-IV </w:t>
      </w:r>
      <w:r w:rsidR="00331E31" w:rsidRPr="00331E31">
        <w:rPr>
          <w:rFonts w:ascii="Times New Roman" w:hAnsi="Times New Roman" w:cs="Times New Roman"/>
          <w:color w:val="000000" w:themeColor="text1"/>
          <w:sz w:val="28"/>
          <w:lang w:val="uk-UA"/>
        </w:rPr>
        <w:t>[</w:t>
      </w:r>
      <w:r w:rsidR="008E5444">
        <w:rPr>
          <w:rFonts w:ascii="Times New Roman" w:hAnsi="Times New Roman" w:cs="Times New Roman"/>
          <w:color w:val="000000" w:themeColor="text1"/>
          <w:sz w:val="28"/>
          <w:lang w:val="uk-UA"/>
        </w:rPr>
        <w:t>22</w:t>
      </w:r>
      <w:r w:rsidR="00331E31" w:rsidRPr="00331E31">
        <w:rPr>
          <w:rFonts w:ascii="Times New Roman" w:hAnsi="Times New Roman" w:cs="Times New Roman"/>
          <w:color w:val="000000" w:themeColor="text1"/>
          <w:sz w:val="28"/>
          <w:lang w:val="uk-UA"/>
        </w:rPr>
        <w:t>]</w:t>
      </w:r>
      <w:r w:rsidR="000F568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а також </w:t>
      </w:r>
      <w:r w:rsidR="00F92E27">
        <w:rPr>
          <w:rFonts w:ascii="Times New Roman" w:hAnsi="Times New Roman" w:cs="Times New Roman"/>
          <w:color w:val="000000" w:themeColor="text1"/>
          <w:sz w:val="28"/>
          <w:lang w:val="uk-UA"/>
        </w:rPr>
        <w:t>…..</w:t>
      </w:r>
    </w:p>
    <w:p w:rsidR="005C73BA" w:rsidRPr="00D53A50" w:rsidRDefault="00C9094F" w:rsidP="00F92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Таким чином,</w:t>
      </w:r>
      <w:r w:rsidR="00D53A50" w:rsidRPr="00D53A5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F92E27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  <w:r w:rsidR="005C73BA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C9094F" w:rsidRPr="00C9094F" w:rsidRDefault="00C9094F" w:rsidP="00496B43">
      <w:pPr>
        <w:spacing w:after="0" w:line="360" w:lineRule="auto"/>
        <w:ind w:firstLine="709"/>
        <w:jc w:val="both"/>
        <w:rPr>
          <w:lang w:val="uk-UA"/>
        </w:rPr>
      </w:pPr>
    </w:p>
    <w:p w:rsidR="006452E0" w:rsidRDefault="006452E0" w:rsidP="00C9094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6452E0" w:rsidRPr="006452E0" w:rsidRDefault="006452E0" w:rsidP="006452E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452E0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2.2. Інвестиційна діяльність страхових компаній в розвинених країнах світу</w:t>
      </w:r>
    </w:p>
    <w:p w:rsidR="009D7FCC" w:rsidRDefault="00114427" w:rsidP="00F958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442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Загальна сума інвестицій, якими сьогодні управляють страхові компанії Європи, Японії та США, становить кілька трильйонів доларів. </w:t>
      </w:r>
      <w:r w:rsidRPr="00114427">
        <w:rPr>
          <w:rFonts w:ascii="Times New Roman" w:hAnsi="Times New Roman" w:cs="Times New Roman"/>
          <w:color w:val="000000" w:themeColor="text1"/>
          <w:sz w:val="28"/>
        </w:rPr>
        <w:t xml:space="preserve">У США, країнах Західної Європи до 30% загального обсягу інвестицій припадає на фінансові </w:t>
      </w:r>
      <w:r w:rsidRPr="00114427">
        <w:rPr>
          <w:rFonts w:ascii="Times New Roman" w:hAnsi="Times New Roman" w:cs="Times New Roman"/>
          <w:color w:val="000000" w:themeColor="text1"/>
          <w:sz w:val="28"/>
        </w:rPr>
        <w:lastRenderedPageBreak/>
        <w:t>кошти, які формуються</w:t>
      </w:r>
      <w:r w:rsidR="00AE3B39">
        <w:rPr>
          <w:rFonts w:ascii="Times New Roman" w:hAnsi="Times New Roman" w:cs="Times New Roman"/>
          <w:color w:val="000000" w:themeColor="text1"/>
          <w:sz w:val="28"/>
        </w:rPr>
        <w:t xml:space="preserve"> за рахунок страхування життя [</w:t>
      </w:r>
      <w:r w:rsidR="00AE3B39">
        <w:rPr>
          <w:rFonts w:ascii="Times New Roman" w:hAnsi="Times New Roman" w:cs="Times New Roman"/>
          <w:color w:val="000000" w:themeColor="text1"/>
          <w:sz w:val="28"/>
          <w:lang w:val="uk-UA"/>
        </w:rPr>
        <w:t>25</w:t>
      </w:r>
      <w:r w:rsidRPr="00114427">
        <w:rPr>
          <w:rFonts w:ascii="Times New Roman" w:hAnsi="Times New Roman" w:cs="Times New Roman"/>
          <w:color w:val="000000" w:themeColor="text1"/>
          <w:sz w:val="28"/>
        </w:rPr>
        <w:t xml:space="preserve">]. Цей вид страхування пропонує поліси, які передбачують страхові виплати або після настання смерті страхувальника, або після досягнення ним певного віку в майбутньому. До цих полісів також відносяться регулярні щорічні виплати страхувальнику </w:t>
      </w:r>
      <w:proofErr w:type="gramStart"/>
      <w:r w:rsidRPr="00114427">
        <w:rPr>
          <w:rFonts w:ascii="Times New Roman" w:hAnsi="Times New Roman" w:cs="Times New Roman"/>
          <w:color w:val="000000" w:themeColor="text1"/>
          <w:sz w:val="28"/>
        </w:rPr>
        <w:t>до моменту</w:t>
      </w:r>
      <w:proofErr w:type="gramEnd"/>
      <w:r w:rsidRPr="00114427">
        <w:rPr>
          <w:rFonts w:ascii="Times New Roman" w:hAnsi="Times New Roman" w:cs="Times New Roman"/>
          <w:color w:val="000000" w:themeColor="text1"/>
          <w:sz w:val="28"/>
        </w:rPr>
        <w:t xml:space="preserve"> його смерті. В основному, це прості довгострокові продукти, які схожі із пенсійним заощадженням або іншими о</w:t>
      </w:r>
      <w:r w:rsidR="009D7FCC">
        <w:rPr>
          <w:rFonts w:ascii="Times New Roman" w:hAnsi="Times New Roman" w:cs="Times New Roman"/>
          <w:color w:val="000000" w:themeColor="text1"/>
          <w:sz w:val="28"/>
        </w:rPr>
        <w:t>щадними послугами (продуктами).</w:t>
      </w:r>
    </w:p>
    <w:p w:rsidR="00A07355" w:rsidRDefault="00114427" w:rsidP="00F92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4427">
        <w:rPr>
          <w:rFonts w:ascii="Times New Roman" w:hAnsi="Times New Roman" w:cs="Times New Roman"/>
          <w:color w:val="000000" w:themeColor="text1"/>
          <w:sz w:val="28"/>
        </w:rPr>
        <w:t xml:space="preserve">Страхові компанії разом </w:t>
      </w:r>
      <w:r w:rsidR="00F92E27">
        <w:rPr>
          <w:rFonts w:ascii="Times New Roman" w:hAnsi="Times New Roman" w:cs="Times New Roman"/>
          <w:color w:val="000000" w:themeColor="text1"/>
          <w:sz w:val="28"/>
        </w:rPr>
        <w:t>….</w:t>
      </w:r>
    </w:p>
    <w:p w:rsidR="00114427" w:rsidRDefault="00114427" w:rsidP="00F92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4427">
        <w:rPr>
          <w:rFonts w:ascii="Times New Roman" w:hAnsi="Times New Roman" w:cs="Times New Roman"/>
          <w:color w:val="000000" w:themeColor="text1"/>
          <w:sz w:val="28"/>
        </w:rPr>
        <w:t>У більшій частині континентальної Європи кількісні обмеження залишалися довготривалий час незмінними. У Великобританії та США відбулася лібералізація правил. Уряди в континентальній Європі були, в основному, націлені на</w:t>
      </w:r>
      <w:proofErr w:type="gramStart"/>
      <w:r w:rsidRPr="0011442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92E27">
        <w:rPr>
          <w:rFonts w:ascii="Times New Roman" w:hAnsi="Times New Roman" w:cs="Times New Roman"/>
          <w:color w:val="000000" w:themeColor="text1"/>
          <w:sz w:val="28"/>
        </w:rPr>
        <w:t>….</w:t>
      </w:r>
      <w:proofErr w:type="gramEnd"/>
      <w:r w:rsidRPr="00803CF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що мають місце в інвестиційних схемах страхових компаній США, Великобританії, Німеччини, Франції та Японії, які за обсягом сукупних активів у 2011 році увійшли до п'ятірки світових лідерів. </w:t>
      </w:r>
    </w:p>
    <w:p w:rsidR="00114427" w:rsidRDefault="00114427" w:rsidP="00114427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4427">
        <w:rPr>
          <w:rFonts w:ascii="Times New Roman" w:hAnsi="Times New Roman" w:cs="Times New Roman"/>
          <w:color w:val="000000" w:themeColor="text1"/>
          <w:sz w:val="28"/>
        </w:rPr>
        <w:t xml:space="preserve">Таблиця 1 </w:t>
      </w:r>
    </w:p>
    <w:p w:rsidR="00114427" w:rsidRDefault="00114427" w:rsidP="0011442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4427">
        <w:rPr>
          <w:rFonts w:ascii="Times New Roman" w:hAnsi="Times New Roman" w:cs="Times New Roman"/>
          <w:color w:val="000000" w:themeColor="text1"/>
          <w:sz w:val="28"/>
        </w:rPr>
        <w:t>Найбільші сукупні активи страхових компаній у 2011 році, млн. дол. США</w:t>
      </w:r>
      <w:r w:rsidRPr="0011442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</w:p>
    <w:tbl>
      <w:tblPr>
        <w:tblStyle w:val="a8"/>
        <w:tblW w:w="0" w:type="auto"/>
        <w:tblInd w:w="648" w:type="dxa"/>
        <w:tblLook w:val="04A0" w:firstRow="1" w:lastRow="0" w:firstColumn="1" w:lastColumn="0" w:noHBand="0" w:noVBand="1"/>
      </w:tblPr>
      <w:tblGrid>
        <w:gridCol w:w="1701"/>
        <w:gridCol w:w="2012"/>
        <w:gridCol w:w="1559"/>
        <w:gridCol w:w="1985"/>
      </w:tblGrid>
      <w:tr w:rsidR="00F9583A" w:rsidTr="005C228E">
        <w:tc>
          <w:tcPr>
            <w:tcW w:w="1701" w:type="dxa"/>
          </w:tcPr>
          <w:p w:rsidR="00F9583A" w:rsidRDefault="00F9583A" w:rsidP="005C22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  <w:tc>
          <w:tcPr>
            <w:tcW w:w="2012" w:type="dxa"/>
          </w:tcPr>
          <w:p w:rsidR="00F9583A" w:rsidRDefault="00F9583A" w:rsidP="005C22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F9583A" w:rsidRDefault="00F9583A" w:rsidP="005C22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9583A" w:rsidRDefault="00F9583A" w:rsidP="005C22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</w:tr>
      <w:tr w:rsidR="00F9583A" w:rsidTr="005C228E">
        <w:tc>
          <w:tcPr>
            <w:tcW w:w="1701" w:type="dxa"/>
          </w:tcPr>
          <w:p w:rsidR="00F9583A" w:rsidRDefault="00F9583A" w:rsidP="00123FF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  <w:tc>
          <w:tcPr>
            <w:tcW w:w="2012" w:type="dxa"/>
          </w:tcPr>
          <w:p w:rsidR="00F9583A" w:rsidRDefault="00F9583A" w:rsidP="0011442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F9583A" w:rsidRDefault="00F9583A" w:rsidP="005C228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9583A" w:rsidRDefault="00F9583A" w:rsidP="0011442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</w:tr>
      <w:tr w:rsidR="00F9583A" w:rsidTr="005C228E">
        <w:tc>
          <w:tcPr>
            <w:tcW w:w="1701" w:type="dxa"/>
          </w:tcPr>
          <w:p w:rsidR="00F9583A" w:rsidRDefault="00F9583A" w:rsidP="005C228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  <w:tc>
          <w:tcPr>
            <w:tcW w:w="2012" w:type="dxa"/>
          </w:tcPr>
          <w:p w:rsidR="00F9583A" w:rsidRDefault="00F9583A" w:rsidP="0011442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F9583A" w:rsidRDefault="00F9583A" w:rsidP="005C228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9583A" w:rsidRDefault="00F9583A" w:rsidP="0011442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</w:tr>
      <w:tr w:rsidR="00F9583A" w:rsidTr="005C228E">
        <w:tc>
          <w:tcPr>
            <w:tcW w:w="1701" w:type="dxa"/>
          </w:tcPr>
          <w:p w:rsidR="00F9583A" w:rsidRDefault="00F9583A" w:rsidP="005C228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  <w:tc>
          <w:tcPr>
            <w:tcW w:w="2012" w:type="dxa"/>
          </w:tcPr>
          <w:p w:rsidR="00F9583A" w:rsidRDefault="00F9583A" w:rsidP="0011442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F9583A" w:rsidRDefault="00F9583A" w:rsidP="005C228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9583A" w:rsidRDefault="00F9583A" w:rsidP="0011442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</w:tr>
      <w:tr w:rsidR="00F9583A" w:rsidTr="005C228E">
        <w:tc>
          <w:tcPr>
            <w:tcW w:w="1701" w:type="dxa"/>
          </w:tcPr>
          <w:p w:rsidR="00F9583A" w:rsidRDefault="00F9583A" w:rsidP="005C228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  <w:tc>
          <w:tcPr>
            <w:tcW w:w="2012" w:type="dxa"/>
          </w:tcPr>
          <w:p w:rsidR="00F9583A" w:rsidRDefault="00F9583A" w:rsidP="0011442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F9583A" w:rsidRDefault="00F9583A" w:rsidP="005C228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9583A" w:rsidRDefault="00F9583A" w:rsidP="0011442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</w:tr>
      <w:tr w:rsidR="00F9583A" w:rsidTr="005C228E">
        <w:tc>
          <w:tcPr>
            <w:tcW w:w="1701" w:type="dxa"/>
          </w:tcPr>
          <w:p w:rsidR="00F9583A" w:rsidRDefault="00F9583A" w:rsidP="005C228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  <w:tc>
          <w:tcPr>
            <w:tcW w:w="2012" w:type="dxa"/>
          </w:tcPr>
          <w:p w:rsidR="00F9583A" w:rsidRDefault="00F9583A" w:rsidP="0011442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F9583A" w:rsidRDefault="00F9583A" w:rsidP="005C228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9583A" w:rsidRDefault="00F9583A" w:rsidP="0011442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</w:tr>
    </w:tbl>
    <w:p w:rsidR="0028438B" w:rsidRDefault="005E44B6" w:rsidP="0028438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Складено за: [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28; </w:t>
      </w:r>
      <w:r w:rsidR="002A125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29, с. </w:t>
      </w:r>
      <w:r w:rsidR="005D1874">
        <w:rPr>
          <w:rFonts w:ascii="Times New Roman" w:hAnsi="Times New Roman" w:cs="Times New Roman"/>
          <w:color w:val="000000" w:themeColor="text1"/>
          <w:sz w:val="28"/>
          <w:lang w:val="uk-UA"/>
        </w:rPr>
        <w:t>106</w:t>
      </w:r>
      <w:r w:rsidR="0028438B" w:rsidRPr="0028438B">
        <w:rPr>
          <w:rFonts w:ascii="Times New Roman" w:hAnsi="Times New Roman" w:cs="Times New Roman"/>
          <w:color w:val="000000" w:themeColor="text1"/>
          <w:sz w:val="28"/>
        </w:rPr>
        <w:t>]</w:t>
      </w:r>
    </w:p>
    <w:p w:rsidR="00962CD8" w:rsidRPr="00424038" w:rsidRDefault="005D1874" w:rsidP="00962CD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Рис. 1-</w:t>
      </w:r>
      <w:r w:rsidR="00424038" w:rsidRPr="00424038">
        <w:rPr>
          <w:rFonts w:ascii="Times New Roman" w:hAnsi="Times New Roman" w:cs="Times New Roman"/>
          <w:color w:val="000000" w:themeColor="text1"/>
          <w:sz w:val="28"/>
          <w:lang w:val="uk-UA"/>
        </w:rPr>
        <w:t>5 свідчать, що пріоритетним напрямком вкладання грошових коштів страхових компаній у 2011 році були цінні папери, а саме: державні та муніципальні облігації, казначейські векселя, корпоративні облігації, акції та інші.</w:t>
      </w:r>
    </w:p>
    <w:p w:rsidR="0028438B" w:rsidRDefault="0028438B" w:rsidP="00284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0E5B7C" w:rsidRDefault="000E5B7C" w:rsidP="00284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0E5B7C" w:rsidRDefault="000E5B7C" w:rsidP="00284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62CD8" w:rsidRDefault="00962CD8" w:rsidP="00284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62CD8" w:rsidRPr="00962CD8" w:rsidRDefault="00962CD8" w:rsidP="00962CD8">
      <w:pPr>
        <w:rPr>
          <w:rFonts w:ascii="Times New Roman" w:hAnsi="Times New Roman" w:cs="Times New Roman"/>
          <w:sz w:val="28"/>
          <w:lang w:val="uk-UA"/>
        </w:rPr>
      </w:pPr>
    </w:p>
    <w:p w:rsidR="00962CD8" w:rsidRDefault="00962CD8" w:rsidP="00962CD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62CD8" w:rsidRDefault="00962CD8" w:rsidP="00962CD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62CD8" w:rsidRDefault="00962CD8" w:rsidP="00962CD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62CD8" w:rsidRDefault="00962CD8" w:rsidP="00962CD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0E5B7C" w:rsidRDefault="00962CD8" w:rsidP="00962CD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62CD8">
        <w:rPr>
          <w:rFonts w:ascii="Times New Roman" w:hAnsi="Times New Roman" w:cs="Times New Roman"/>
          <w:noProof/>
          <w:color w:val="000000" w:themeColor="text1"/>
          <w:sz w:val="28"/>
          <w:lang w:val="uk-UA" w:eastAsia="ru-RU"/>
        </w:rPr>
        <w:t xml:space="preserve">Рис.1. Структура розміщення активів </w:t>
      </w:r>
      <w:r w:rsidR="00936353">
        <w:rPr>
          <w:rFonts w:ascii="Times New Roman" w:hAnsi="Times New Roman" w:cs="Times New Roman"/>
          <w:noProof/>
          <w:color w:val="000000" w:themeColor="text1"/>
          <w:sz w:val="28"/>
          <w:lang w:val="uk-UA" w:eastAsia="ru-RU"/>
        </w:rPr>
        <w:t>страхових компаній Німеччини [30</w:t>
      </w:r>
      <w:r w:rsidRPr="00962CD8">
        <w:rPr>
          <w:rFonts w:ascii="Times New Roman" w:hAnsi="Times New Roman" w:cs="Times New Roman"/>
          <w:noProof/>
          <w:color w:val="000000" w:themeColor="text1"/>
          <w:sz w:val="28"/>
          <w:lang w:val="uk-UA" w:eastAsia="ru-RU"/>
        </w:rPr>
        <w:t>].</w:t>
      </w:r>
    </w:p>
    <w:p w:rsidR="00C50B22" w:rsidRDefault="00C50B22" w:rsidP="00C50B2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424038" w:rsidRDefault="00424038" w:rsidP="00284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424038" w:rsidRDefault="00424038" w:rsidP="00284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424038" w:rsidRDefault="00424038" w:rsidP="00284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424038" w:rsidRDefault="00424038" w:rsidP="00284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424038" w:rsidRDefault="00424038" w:rsidP="00284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62CD8" w:rsidRDefault="00962CD8" w:rsidP="00284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62CD8" w:rsidRDefault="00962CD8" w:rsidP="00284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62CD8" w:rsidRDefault="00962CD8" w:rsidP="00284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62CD8" w:rsidRDefault="00962CD8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62CD8" w:rsidRDefault="00962CD8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62CD8" w:rsidRDefault="00962CD8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62CD8" w:rsidRDefault="00962CD8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62CD8" w:rsidRDefault="00277BC4" w:rsidP="00277BC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277BC4">
        <w:rPr>
          <w:rFonts w:ascii="Times New Roman" w:hAnsi="Times New Roman" w:cs="Times New Roman"/>
          <w:color w:val="000000" w:themeColor="text1"/>
          <w:sz w:val="28"/>
          <w:lang w:val="uk-UA"/>
        </w:rPr>
        <w:t>Рис. 2. Структура розміщення активів страх</w:t>
      </w:r>
      <w:r w:rsidR="00936353">
        <w:rPr>
          <w:rFonts w:ascii="Times New Roman" w:hAnsi="Times New Roman" w:cs="Times New Roman"/>
          <w:color w:val="000000" w:themeColor="text1"/>
          <w:sz w:val="28"/>
          <w:lang w:val="uk-UA"/>
        </w:rPr>
        <w:t>ових компаній Великобританії [30</w:t>
      </w:r>
      <w:r w:rsidRPr="00277BC4">
        <w:rPr>
          <w:rFonts w:ascii="Times New Roman" w:hAnsi="Times New Roman" w:cs="Times New Roman"/>
          <w:color w:val="000000" w:themeColor="text1"/>
          <w:sz w:val="28"/>
          <w:lang w:val="uk-UA"/>
        </w:rPr>
        <w:t>].</w:t>
      </w:r>
    </w:p>
    <w:p w:rsidR="00277BC4" w:rsidRDefault="00277BC4" w:rsidP="009E73F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277BC4" w:rsidRDefault="00277BC4" w:rsidP="00277BC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62CD8" w:rsidRDefault="00962CD8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62CD8" w:rsidRDefault="00962CD8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E73FC" w:rsidRDefault="009E73FC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E73FC" w:rsidRDefault="009E73FC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E73FC" w:rsidRDefault="009E73FC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E73FC" w:rsidRDefault="009E73FC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E73FC" w:rsidRDefault="009E73FC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E73FC" w:rsidRDefault="00F25D67" w:rsidP="009E73F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F25D67">
        <w:rPr>
          <w:rFonts w:ascii="Times New Roman" w:hAnsi="Times New Roman" w:cs="Times New Roman"/>
          <w:color w:val="000000" w:themeColor="text1"/>
          <w:sz w:val="28"/>
          <w:lang w:val="uk-UA"/>
        </w:rPr>
        <w:t>Рис. 3. Структура розміщення ак</w:t>
      </w:r>
      <w:r w:rsidR="00936353">
        <w:rPr>
          <w:rFonts w:ascii="Times New Roman" w:hAnsi="Times New Roman" w:cs="Times New Roman"/>
          <w:color w:val="000000" w:themeColor="text1"/>
          <w:sz w:val="28"/>
          <w:lang w:val="uk-UA"/>
        </w:rPr>
        <w:t>тивів страхових компаній США [30</w:t>
      </w:r>
      <w:r w:rsidRPr="00F25D67">
        <w:rPr>
          <w:rFonts w:ascii="Times New Roman" w:hAnsi="Times New Roman" w:cs="Times New Roman"/>
          <w:color w:val="000000" w:themeColor="text1"/>
          <w:sz w:val="28"/>
          <w:lang w:val="uk-UA"/>
        </w:rPr>
        <w:t>].</w:t>
      </w:r>
    </w:p>
    <w:p w:rsidR="009E73FC" w:rsidRPr="009E73FC" w:rsidRDefault="009E73FC" w:rsidP="009E73F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E73FC" w:rsidRDefault="009E73FC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E73FC" w:rsidRDefault="009E73FC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E73FC" w:rsidRDefault="009E73FC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E73FC" w:rsidRDefault="009E73FC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F25D67" w:rsidRDefault="00F25D67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F25D67" w:rsidRDefault="00F25D67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F25D67" w:rsidRDefault="00F25D67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F25D67" w:rsidRDefault="00F25D67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F25D67" w:rsidRDefault="00F25D67" w:rsidP="00F25D6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E73FC">
        <w:rPr>
          <w:rFonts w:ascii="Times New Roman" w:hAnsi="Times New Roman" w:cs="Times New Roman"/>
          <w:color w:val="000000" w:themeColor="text1"/>
          <w:sz w:val="28"/>
        </w:rPr>
        <w:t>Рис. 4. Структура розміщення актив</w:t>
      </w:r>
      <w:r w:rsidR="00936353">
        <w:rPr>
          <w:rFonts w:ascii="Times New Roman" w:hAnsi="Times New Roman" w:cs="Times New Roman"/>
          <w:color w:val="000000" w:themeColor="text1"/>
          <w:sz w:val="28"/>
        </w:rPr>
        <w:t>ів страхових компаній Японії [</w:t>
      </w:r>
      <w:r w:rsidR="00936353">
        <w:rPr>
          <w:rFonts w:ascii="Times New Roman" w:hAnsi="Times New Roman" w:cs="Times New Roman"/>
          <w:color w:val="000000" w:themeColor="text1"/>
          <w:sz w:val="28"/>
          <w:lang w:val="uk-UA"/>
        </w:rPr>
        <w:t>30</w:t>
      </w:r>
      <w:r w:rsidRPr="009E73FC">
        <w:rPr>
          <w:rFonts w:ascii="Times New Roman" w:hAnsi="Times New Roman" w:cs="Times New Roman"/>
          <w:color w:val="000000" w:themeColor="text1"/>
          <w:sz w:val="28"/>
        </w:rPr>
        <w:t>].</w:t>
      </w:r>
    </w:p>
    <w:p w:rsidR="00F25D67" w:rsidRDefault="00F25D67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B76638" w:rsidRDefault="00B76638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B76638" w:rsidRDefault="00B76638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B76638" w:rsidRDefault="00B76638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B76638" w:rsidRDefault="00B76638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B76638" w:rsidRDefault="00B76638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B76638" w:rsidRDefault="00B76638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B76638" w:rsidRDefault="00B76638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B76638" w:rsidRDefault="00B76638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B76638" w:rsidRDefault="00B76638" w:rsidP="00962C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B76638" w:rsidRDefault="00B76638" w:rsidP="005D187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76638">
        <w:rPr>
          <w:rFonts w:ascii="Times New Roman" w:hAnsi="Times New Roman" w:cs="Times New Roman"/>
          <w:color w:val="000000" w:themeColor="text1"/>
          <w:sz w:val="28"/>
          <w:lang w:val="uk-UA"/>
        </w:rPr>
        <w:t>Рис. 5. Структура розміщення активі</w:t>
      </w:r>
      <w:r w:rsidR="00936353">
        <w:rPr>
          <w:rFonts w:ascii="Times New Roman" w:hAnsi="Times New Roman" w:cs="Times New Roman"/>
          <w:color w:val="000000" w:themeColor="text1"/>
          <w:sz w:val="28"/>
          <w:lang w:val="uk-UA"/>
        </w:rPr>
        <w:t>в страхових компаній Франції [30</w:t>
      </w:r>
      <w:r w:rsidRPr="00B76638">
        <w:rPr>
          <w:rFonts w:ascii="Times New Roman" w:hAnsi="Times New Roman" w:cs="Times New Roman"/>
          <w:color w:val="000000" w:themeColor="text1"/>
          <w:sz w:val="28"/>
          <w:lang w:val="uk-UA"/>
        </w:rPr>
        <w:t>].</w:t>
      </w:r>
    </w:p>
    <w:p w:rsidR="006452E0" w:rsidRPr="00114427" w:rsidRDefault="0028438B" w:rsidP="00F92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Таким чином,</w:t>
      </w:r>
      <w:r w:rsidR="00F92E27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</w:p>
    <w:p w:rsidR="006452E0" w:rsidRPr="006452E0" w:rsidRDefault="006452E0" w:rsidP="006452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452E0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РОЗДІЛ ІІІ.</w:t>
      </w:r>
    </w:p>
    <w:p w:rsidR="006452E0" w:rsidRPr="006452E0" w:rsidRDefault="006452E0" w:rsidP="006452E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452E0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ПРОБЛЕМНІ АСПЕКТИ РОЗВИТКУ ІНВЕСТИЦІЙНОЇ ДІЯЛЬНОСТІ СТРАХОВИХ КОМПАНІЙ ТА ШЛЯХИ ЇХ ВИРІШЕННЯ</w:t>
      </w:r>
    </w:p>
    <w:p w:rsidR="006452E0" w:rsidRPr="006452E0" w:rsidRDefault="006452E0" w:rsidP="006452E0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2E0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3.1. Інвестиційна діяльність страхових компаній в сучасних умовах</w:t>
      </w:r>
    </w:p>
    <w:p w:rsidR="00102D1C" w:rsidRPr="005A1A3F" w:rsidRDefault="00102D1C" w:rsidP="005A1A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02D1C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В сучасному етапі розвитку страхові компанії посідають особливе місце в забезпеченні інвестиційного процесу. По-перше, вони самі здатні виконувати функції інституційних інвесторів, мобілізуючи значну частину фінансових коштів юридичних і фізичних осіб та спрямовуючи їх у різні сфери інвестицій. </w:t>
      </w:r>
      <w:proofErr w:type="gramStart"/>
      <w:r w:rsidRPr="00102D1C">
        <w:rPr>
          <w:rFonts w:ascii="Times New Roman" w:hAnsi="Times New Roman" w:cs="Times New Roman"/>
          <w:color w:val="000000" w:themeColor="text1"/>
          <w:sz w:val="28"/>
        </w:rPr>
        <w:t>По-друге</w:t>
      </w:r>
      <w:proofErr w:type="gramEnd"/>
      <w:r w:rsidRPr="00102D1C">
        <w:rPr>
          <w:rFonts w:ascii="Times New Roman" w:hAnsi="Times New Roman" w:cs="Times New Roman"/>
          <w:color w:val="000000" w:themeColor="text1"/>
          <w:sz w:val="28"/>
        </w:rPr>
        <w:t>, за допомогою страхування можна забезпечити стимулювання інвестиційної активності вітчизняних і іноземних власників капіталу шляхом здійснення страхових операцій за видами страхування, що гарантують інвесторам повернення вкладених коштів, а в багатьох випадках і відшкодування не отриманого доходу при настанні різних несприятливих подій, що призвели до втрати всіх чи частини вкладених сум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102D1C">
        <w:rPr>
          <w:rFonts w:ascii="Times New Roman" w:hAnsi="Times New Roman" w:cs="Times New Roman"/>
          <w:color w:val="000000" w:themeColor="text1"/>
          <w:sz w:val="28"/>
        </w:rPr>
        <w:t>[</w:t>
      </w:r>
      <w:r w:rsidR="005A1A3F">
        <w:rPr>
          <w:rFonts w:ascii="Times New Roman" w:hAnsi="Times New Roman" w:cs="Times New Roman"/>
          <w:color w:val="000000" w:themeColor="text1"/>
          <w:sz w:val="28"/>
          <w:lang w:val="uk-UA"/>
        </w:rPr>
        <w:t>4, с. 68</w:t>
      </w:r>
      <w:r w:rsidRPr="00102D1C">
        <w:rPr>
          <w:rFonts w:ascii="Times New Roman" w:hAnsi="Times New Roman" w:cs="Times New Roman"/>
          <w:color w:val="000000" w:themeColor="text1"/>
          <w:sz w:val="28"/>
        </w:rPr>
        <w:t>].</w:t>
      </w:r>
    </w:p>
    <w:p w:rsidR="00EA4DC7" w:rsidRDefault="00450D71" w:rsidP="00F92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A1A3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Аналіз стану і тенденцій розвитку страхового ринку України дозволив виділити фактори, які стримують </w:t>
      </w:r>
      <w:r w:rsidR="00F92E27">
        <w:rPr>
          <w:rFonts w:ascii="Times New Roman" w:hAnsi="Times New Roman" w:cs="Times New Roman"/>
          <w:color w:val="000000" w:themeColor="text1"/>
          <w:sz w:val="28"/>
          <w:lang w:val="uk-UA"/>
        </w:rPr>
        <w:t>…..</w:t>
      </w:r>
    </w:p>
    <w:p w:rsidR="006452E0" w:rsidRPr="003F4561" w:rsidRDefault="00E77B53" w:rsidP="00F92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F4561">
        <w:rPr>
          <w:rFonts w:ascii="Times New Roman" w:hAnsi="Times New Roman" w:cs="Times New Roman"/>
          <w:color w:val="000000" w:themeColor="text1"/>
          <w:sz w:val="28"/>
        </w:rPr>
        <w:t xml:space="preserve">Таким чином, </w:t>
      </w:r>
      <w:r w:rsidR="00F92E27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  <w:r w:rsidR="000966E7" w:rsidRPr="00450D7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452E0" w:rsidRPr="003F4561"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6452E0" w:rsidRPr="006452E0" w:rsidRDefault="006452E0" w:rsidP="006452E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452E0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ВИСНОВКИ</w:t>
      </w:r>
    </w:p>
    <w:p w:rsidR="001F4E89" w:rsidRDefault="001F4E89" w:rsidP="001F4E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396D8C">
        <w:rPr>
          <w:rFonts w:ascii="Times New Roman" w:eastAsia="Calibri" w:hAnsi="Times New Roman" w:cs="Times New Roman"/>
          <w:sz w:val="28"/>
          <w:lang w:val="uk-UA"/>
        </w:rPr>
        <w:t>Отже, проаналізувавши все вище зазначене, можна зробити наступні висновки.</w:t>
      </w:r>
    </w:p>
    <w:p w:rsidR="001F4E89" w:rsidRDefault="001C2E1C" w:rsidP="00F92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A1AB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З’ясування сутності страхових інвестицій дозволяє розкрити зміст страхової інвестиційної діяльності. Страхова інвестиційна діяльність – це діяльність страхових компаній щодо вкладення її власних і залучених коштів тепер і отримання </w:t>
      </w:r>
      <w:r w:rsidR="00F92E27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  <w:bookmarkStart w:id="0" w:name="_GoBack"/>
      <w:bookmarkEnd w:id="0"/>
    </w:p>
    <w:p w:rsidR="00607D26" w:rsidRPr="00837D31" w:rsidRDefault="006452E0" w:rsidP="00837D31">
      <w:pPr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452E0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СПИСОК ВИКОРИСТАНИХ ДЖЕРЕЛ</w:t>
      </w:r>
    </w:p>
    <w:p w:rsidR="006A3A2D" w:rsidRDefault="006A3A2D" w:rsidP="006A3A2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A3A2D">
        <w:rPr>
          <w:rFonts w:ascii="Times New Roman" w:hAnsi="Times New Roman" w:cs="Times New Roman"/>
          <w:color w:val="000000" w:themeColor="text1"/>
          <w:sz w:val="28"/>
        </w:rPr>
        <w:t>Інвестологія: наука про інвестування. [Текст]: навчальний посібник / [Реверчук С.К., Реверчук Н.Й., Скоморович І.</w:t>
      </w:r>
      <w:proofErr w:type="gramStart"/>
      <w:r w:rsidRPr="006A3A2D">
        <w:rPr>
          <w:rFonts w:ascii="Times New Roman" w:hAnsi="Times New Roman" w:cs="Times New Roman"/>
          <w:color w:val="000000" w:themeColor="text1"/>
          <w:sz w:val="28"/>
        </w:rPr>
        <w:t>Г.та</w:t>
      </w:r>
      <w:proofErr w:type="gramEnd"/>
      <w:r w:rsidR="00E6340B">
        <w:rPr>
          <w:rFonts w:ascii="Times New Roman" w:hAnsi="Times New Roman" w:cs="Times New Roman"/>
          <w:color w:val="000000" w:themeColor="text1"/>
          <w:sz w:val="28"/>
        </w:rPr>
        <w:t xml:space="preserve"> ін.]; за ред. С.К. Реверчука.</w:t>
      </w:r>
      <w:r w:rsidRPr="006A3A2D">
        <w:rPr>
          <w:rFonts w:ascii="Times New Roman" w:hAnsi="Times New Roman" w:cs="Times New Roman"/>
          <w:color w:val="000000" w:themeColor="text1"/>
          <w:sz w:val="28"/>
        </w:rPr>
        <w:t xml:space="preserve"> К.: Атіка, </w:t>
      </w:r>
      <w:r w:rsidR="00E6340B">
        <w:rPr>
          <w:rFonts w:ascii="Times New Roman" w:hAnsi="Times New Roman" w:cs="Times New Roman"/>
          <w:color w:val="000000" w:themeColor="text1"/>
          <w:sz w:val="28"/>
        </w:rPr>
        <w:t xml:space="preserve">2011. </w:t>
      </w:r>
      <w:r w:rsidRPr="006A3A2D">
        <w:rPr>
          <w:rFonts w:ascii="Times New Roman" w:hAnsi="Times New Roman" w:cs="Times New Roman"/>
          <w:color w:val="000000" w:themeColor="text1"/>
          <w:sz w:val="28"/>
        </w:rPr>
        <w:t>264 с.</w:t>
      </w:r>
    </w:p>
    <w:p w:rsidR="00E6340B" w:rsidRDefault="006A3A2D" w:rsidP="00E6340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A3A2D">
        <w:rPr>
          <w:rFonts w:ascii="Times New Roman" w:hAnsi="Times New Roman" w:cs="Times New Roman"/>
          <w:color w:val="000000" w:themeColor="text1"/>
          <w:sz w:val="28"/>
          <w:lang w:val="uk-UA"/>
        </w:rPr>
        <w:t>Пластун В.Л. Тенденції розвитку страхових компаній в Україні та світі [Текст] / В.Л. Плас</w:t>
      </w:r>
      <w:r w:rsidR="00E6340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тун // Інноваційна економіка. 2012. № 8. </w:t>
      </w:r>
      <w:r w:rsidRPr="006A3A2D">
        <w:rPr>
          <w:rFonts w:ascii="Times New Roman" w:hAnsi="Times New Roman" w:cs="Times New Roman"/>
          <w:color w:val="000000" w:themeColor="text1"/>
          <w:sz w:val="28"/>
          <w:lang w:val="uk-UA"/>
        </w:rPr>
        <w:t>С. 40-46.</w:t>
      </w:r>
    </w:p>
    <w:p w:rsidR="006A3A2D" w:rsidRPr="002E1D2C" w:rsidRDefault="006A3A2D" w:rsidP="00E6340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6340B">
        <w:rPr>
          <w:rFonts w:ascii="Times New Roman" w:hAnsi="Times New Roman" w:cs="Times New Roman"/>
          <w:color w:val="000000" w:themeColor="text1"/>
          <w:sz w:val="28"/>
          <w:lang w:val="uk-UA"/>
        </w:rPr>
        <w:t>Яворська Т.В. Сутність, види та функції страхових інвестицій</w:t>
      </w:r>
      <w:r w:rsidR="00E6340B" w:rsidRPr="00E6340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2E1D2C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E6340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hyperlink r:id="rId8" w:history="1">
        <w:r w:rsidR="002E1D2C" w:rsidRPr="007C7B36">
          <w:rPr>
            <w:rStyle w:val="a9"/>
            <w:rFonts w:ascii="Times New Roman" w:hAnsi="Times New Roman" w:cs="Times New Roman"/>
            <w:sz w:val="28"/>
            <w:lang w:val="en-US"/>
          </w:rPr>
          <w:t>http</w:t>
        </w:r>
        <w:r w:rsidR="002E1D2C" w:rsidRPr="007C7B36">
          <w:rPr>
            <w:rStyle w:val="a9"/>
            <w:rFonts w:ascii="Times New Roman" w:hAnsi="Times New Roman" w:cs="Times New Roman"/>
            <w:sz w:val="28"/>
            <w:lang w:val="uk-UA"/>
          </w:rPr>
          <w:t>://</w:t>
        </w:r>
        <w:r w:rsidR="002E1D2C" w:rsidRPr="007C7B36">
          <w:rPr>
            <w:rStyle w:val="a9"/>
            <w:rFonts w:ascii="Times New Roman" w:hAnsi="Times New Roman" w:cs="Times New Roman"/>
            <w:sz w:val="28"/>
            <w:lang w:val="en-US"/>
          </w:rPr>
          <w:t>abookz</w:t>
        </w:r>
        <w:r w:rsidR="002E1D2C" w:rsidRPr="007C7B36">
          <w:rPr>
            <w:rStyle w:val="a9"/>
            <w:rFonts w:ascii="Times New Roman" w:hAnsi="Times New Roman" w:cs="Times New Roman"/>
            <w:sz w:val="28"/>
            <w:lang w:val="uk-UA"/>
          </w:rPr>
          <w:t>.</w:t>
        </w:r>
        <w:r w:rsidR="002E1D2C" w:rsidRPr="007C7B36">
          <w:rPr>
            <w:rStyle w:val="a9"/>
            <w:rFonts w:ascii="Times New Roman" w:hAnsi="Times New Roman" w:cs="Times New Roman"/>
            <w:sz w:val="28"/>
            <w:lang w:val="en-US"/>
          </w:rPr>
          <w:t>com</w:t>
        </w:r>
        <w:r w:rsidR="002E1D2C" w:rsidRPr="007C7B36">
          <w:rPr>
            <w:rStyle w:val="a9"/>
            <w:rFonts w:ascii="Times New Roman" w:hAnsi="Times New Roman" w:cs="Times New Roman"/>
            <w:sz w:val="28"/>
            <w:lang w:val="uk-UA"/>
          </w:rPr>
          <w:t>/</w:t>
        </w:r>
        <w:r w:rsidR="002E1D2C" w:rsidRPr="007C7B36">
          <w:rPr>
            <w:rStyle w:val="a9"/>
            <w:rFonts w:ascii="Times New Roman" w:hAnsi="Times New Roman" w:cs="Times New Roman"/>
            <w:sz w:val="28"/>
            <w:lang w:val="en-US"/>
          </w:rPr>
          <w:t>book</w:t>
        </w:r>
        <w:r w:rsidR="002E1D2C" w:rsidRPr="007C7B36">
          <w:rPr>
            <w:rStyle w:val="a9"/>
            <w:rFonts w:ascii="Times New Roman" w:hAnsi="Times New Roman" w:cs="Times New Roman"/>
            <w:sz w:val="28"/>
            <w:lang w:val="uk-UA"/>
          </w:rPr>
          <w:t>_205_</w:t>
        </w:r>
        <w:r w:rsidR="002E1D2C" w:rsidRPr="007C7B36">
          <w:rPr>
            <w:rStyle w:val="a9"/>
            <w:rFonts w:ascii="Times New Roman" w:hAnsi="Times New Roman" w:cs="Times New Roman"/>
            <w:sz w:val="28"/>
            <w:lang w:val="en-US"/>
          </w:rPr>
          <w:t>page</w:t>
        </w:r>
        <w:r w:rsidR="002E1D2C" w:rsidRPr="007C7B36">
          <w:rPr>
            <w:rStyle w:val="a9"/>
            <w:rFonts w:ascii="Times New Roman" w:hAnsi="Times New Roman" w:cs="Times New Roman"/>
            <w:sz w:val="28"/>
            <w:lang w:val="uk-UA"/>
          </w:rPr>
          <w:t>_4</w:t>
        </w:r>
      </w:hyperlink>
    </w:p>
    <w:p w:rsidR="002E1D2C" w:rsidRDefault="00B14E80" w:rsidP="00E6340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14E80">
        <w:rPr>
          <w:rFonts w:ascii="Times New Roman" w:hAnsi="Times New Roman" w:cs="Times New Roman"/>
          <w:color w:val="000000" w:themeColor="text1"/>
          <w:sz w:val="28"/>
        </w:rPr>
        <w:t>Л. В. Діденко,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5676AB">
        <w:rPr>
          <w:rFonts w:ascii="Times New Roman" w:hAnsi="Times New Roman" w:cs="Times New Roman"/>
          <w:color w:val="000000" w:themeColor="text1"/>
          <w:sz w:val="28"/>
        </w:rPr>
        <w:t>К.І. Павленко, С.</w:t>
      </w:r>
      <w:r w:rsidRPr="00B14E80">
        <w:rPr>
          <w:rFonts w:ascii="Times New Roman" w:hAnsi="Times New Roman" w:cs="Times New Roman"/>
          <w:color w:val="000000" w:themeColor="text1"/>
          <w:sz w:val="28"/>
        </w:rPr>
        <w:t>М. Устимчук. Інвестиційна діяльність страхових компаній в сучасних умовах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Pr="009C67C7">
        <w:rPr>
          <w:rFonts w:ascii="Times New Roman" w:hAnsi="Times New Roman" w:cs="Times New Roman"/>
          <w:i/>
          <w:color w:val="000000" w:themeColor="text1"/>
          <w:sz w:val="28"/>
        </w:rPr>
        <w:t>Збірник наукових праць Національного університету державної податкової служби України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Pr="00B14E80">
        <w:rPr>
          <w:rFonts w:ascii="Times New Roman" w:hAnsi="Times New Roman" w:cs="Times New Roman"/>
          <w:color w:val="000000" w:themeColor="text1"/>
          <w:sz w:val="28"/>
        </w:rPr>
        <w:t>2014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. № 1. С. 68-80.</w:t>
      </w:r>
    </w:p>
    <w:p w:rsidR="00B14E80" w:rsidRDefault="00E15B3D" w:rsidP="00E6340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15B3D">
        <w:rPr>
          <w:rFonts w:ascii="Times New Roman" w:hAnsi="Times New Roman" w:cs="Times New Roman"/>
          <w:color w:val="000000" w:themeColor="text1"/>
          <w:sz w:val="28"/>
          <w:lang w:val="uk-UA"/>
        </w:rPr>
        <w:t>Братюк В.П., Бошинда І.М. Інвестиційн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а діяльність страхових компаній. </w:t>
      </w:r>
      <w:r w:rsidRPr="009C67C7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Науковий вісник Міжнародного гуманітарного університету</w:t>
      </w:r>
      <w:r w:rsidR="009C67C7">
        <w:rPr>
          <w:rFonts w:ascii="Times New Roman" w:hAnsi="Times New Roman" w:cs="Times New Roman"/>
          <w:color w:val="000000" w:themeColor="text1"/>
          <w:sz w:val="28"/>
          <w:lang w:val="uk-UA"/>
        </w:rPr>
        <w:t>. 2016. С. 69-</w:t>
      </w:r>
      <w:r w:rsidRPr="00E15B3D">
        <w:rPr>
          <w:rFonts w:ascii="Times New Roman" w:hAnsi="Times New Roman" w:cs="Times New Roman"/>
          <w:color w:val="000000" w:themeColor="text1"/>
          <w:sz w:val="28"/>
          <w:lang w:val="uk-UA"/>
        </w:rPr>
        <w:t>71.</w:t>
      </w:r>
    </w:p>
    <w:p w:rsidR="005676AB" w:rsidRPr="005676AB" w:rsidRDefault="009C67C7" w:rsidP="005676A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C67C7">
        <w:rPr>
          <w:rFonts w:ascii="Times New Roman" w:hAnsi="Times New Roman" w:cs="Times New Roman"/>
          <w:color w:val="000000" w:themeColor="text1"/>
          <w:sz w:val="28"/>
          <w:lang w:val="uk-UA"/>
        </w:rPr>
        <w:t>Гавриляк, С.С. Стратегія забезпечення функціонування механізму для активізації інвестиці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йної діяльності страхо</w:t>
      </w:r>
      <w:r w:rsidRPr="009C67C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вика [Текст] / Тетяна Степанівна Гавриляк // Економічний аналіз: зб. наук. праць / </w:t>
      </w:r>
      <w:r w:rsidRPr="00421E72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Тернопільський національний економічний університет</w:t>
      </w:r>
      <w:r w:rsidRPr="009C67C7">
        <w:rPr>
          <w:rFonts w:ascii="Times New Roman" w:hAnsi="Times New Roman" w:cs="Times New Roman"/>
          <w:color w:val="000000" w:themeColor="text1"/>
          <w:sz w:val="28"/>
          <w:lang w:val="uk-UA"/>
        </w:rPr>
        <w:t>; редкол.: В.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А. Дерій (голов. ред.) та ін. </w:t>
      </w:r>
      <w:r w:rsidRPr="009C67C7">
        <w:rPr>
          <w:rFonts w:ascii="Times New Roman" w:hAnsi="Times New Roman" w:cs="Times New Roman"/>
          <w:color w:val="000000" w:themeColor="text1"/>
          <w:sz w:val="28"/>
          <w:lang w:val="uk-UA"/>
        </w:rPr>
        <w:t>Тернопіль: Видавничо-поліграфічний центр Тернопільського національного економічного універси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тету «Економічна думка», 2015. Том 22. № 1. </w:t>
      </w:r>
      <w:r w:rsidR="00421E72">
        <w:rPr>
          <w:rFonts w:ascii="Times New Roman" w:hAnsi="Times New Roman" w:cs="Times New Roman"/>
          <w:color w:val="000000" w:themeColor="text1"/>
          <w:sz w:val="28"/>
          <w:lang w:val="uk-UA"/>
        </w:rPr>
        <w:t>С. 97-</w:t>
      </w:r>
      <w:r w:rsidRPr="009C67C7">
        <w:rPr>
          <w:rFonts w:ascii="Times New Roman" w:hAnsi="Times New Roman" w:cs="Times New Roman"/>
          <w:color w:val="000000" w:themeColor="text1"/>
          <w:sz w:val="28"/>
          <w:lang w:val="uk-UA"/>
        </w:rPr>
        <w:t>101.</w:t>
      </w:r>
    </w:p>
    <w:p w:rsidR="005676AB" w:rsidRPr="005676AB" w:rsidRDefault="005676AB" w:rsidP="005676A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Александрова М.М. Страхування</w:t>
      </w:r>
      <w:r w:rsidRPr="005676AB">
        <w:rPr>
          <w:rFonts w:ascii="Times New Roman" w:hAnsi="Times New Roman" w:cs="Times New Roman"/>
          <w:color w:val="000000" w:themeColor="text1"/>
          <w:sz w:val="28"/>
          <w:lang w:val="uk-UA"/>
        </w:rPr>
        <w:t>: навч.-метод. посіб. /</w:t>
      </w:r>
      <w:r w:rsidRPr="005676A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М.</w:t>
      </w:r>
      <w:r w:rsidRPr="005676A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М. Александрова. К., 2002.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208 с. </w:t>
      </w:r>
    </w:p>
    <w:p w:rsidR="005676AB" w:rsidRPr="005676AB" w:rsidRDefault="005676AB" w:rsidP="005676A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676A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Гвоз</w:t>
      </w:r>
      <w:r>
        <w:rPr>
          <w:rFonts w:ascii="Times New Roman" w:hAnsi="Times New Roman" w:cs="Times New Roman"/>
          <w:color w:val="000000" w:themeColor="text1"/>
          <w:sz w:val="28"/>
        </w:rPr>
        <w:t>денко А.А. Основы страхования</w:t>
      </w:r>
      <w:r w:rsidRPr="005676AB">
        <w:rPr>
          <w:rFonts w:ascii="Times New Roman" w:hAnsi="Times New Roman" w:cs="Times New Roman"/>
          <w:color w:val="000000" w:themeColor="text1"/>
          <w:sz w:val="28"/>
        </w:rPr>
        <w:t>: учеб. /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А. А. Гвозденко. М., 1995. 228 с. </w:t>
      </w:r>
    </w:p>
    <w:p w:rsidR="00421E72" w:rsidRPr="005676AB" w:rsidRDefault="005676AB" w:rsidP="005676A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676A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Поровозник В.О. Активізація інвестиційної діяльності страхових компаній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в умовах економічної кризи</w:t>
      </w:r>
      <w:r w:rsidRPr="005676A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Pr="005676AB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Стратегічні пріоритети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2009. № 3. С. 165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-</w:t>
      </w:r>
      <w:r w:rsidRPr="005676AB">
        <w:rPr>
          <w:rFonts w:ascii="Times New Roman" w:hAnsi="Times New Roman" w:cs="Times New Roman"/>
          <w:color w:val="000000" w:themeColor="text1"/>
          <w:sz w:val="28"/>
          <w:lang w:val="uk-UA"/>
        </w:rPr>
        <w:t>171.</w:t>
      </w:r>
    </w:p>
    <w:p w:rsidR="002E423B" w:rsidRDefault="002E423B" w:rsidP="005676A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2E423B">
        <w:rPr>
          <w:rFonts w:ascii="Times New Roman" w:hAnsi="Times New Roman" w:cs="Times New Roman"/>
          <w:color w:val="000000" w:themeColor="text1"/>
          <w:sz w:val="28"/>
        </w:rPr>
        <w:t>Гаманкова О. Фінанси страхових організацій: [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навч. посіб.] / О. Гаманкова. К.: КНЕУ, 2007. 328 с. </w:t>
      </w:r>
    </w:p>
    <w:p w:rsidR="005676AB" w:rsidRDefault="002E423B" w:rsidP="005676A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2E423B">
        <w:rPr>
          <w:rFonts w:ascii="Times New Roman" w:hAnsi="Times New Roman" w:cs="Times New Roman"/>
          <w:color w:val="000000" w:themeColor="text1"/>
          <w:sz w:val="28"/>
        </w:rPr>
        <w:t xml:space="preserve">Базилевич В. Страхування: [підручник] / В. Базилевич, К.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Базилевич, Р. Пікус [та ін.]. К.: Знання, 2008. </w:t>
      </w:r>
      <w:r w:rsidRPr="002E423B">
        <w:rPr>
          <w:rFonts w:ascii="Times New Roman" w:hAnsi="Times New Roman" w:cs="Times New Roman"/>
          <w:color w:val="000000" w:themeColor="text1"/>
          <w:sz w:val="28"/>
        </w:rPr>
        <w:t>1019 с.</w:t>
      </w:r>
    </w:p>
    <w:p w:rsidR="00E56057" w:rsidRDefault="002A5D8D" w:rsidP="005676A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Сахно О.В. Особливості інвестиційної діяльності </w:t>
      </w:r>
      <w:r w:rsidR="00D85FB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страхових компаній на фінансовому ринку України. </w:t>
      </w:r>
      <w:r w:rsidR="00D85FBA" w:rsidRPr="00B61BCF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Інвестиції: практика та досвід</w:t>
      </w:r>
      <w:r w:rsidR="00D85FB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E56057">
        <w:rPr>
          <w:rFonts w:ascii="Times New Roman" w:hAnsi="Times New Roman" w:cs="Times New Roman"/>
          <w:color w:val="000000" w:themeColor="text1"/>
          <w:sz w:val="28"/>
          <w:lang w:val="uk-UA"/>
        </w:rPr>
        <w:t>2010. № 11. С. 13-16.</w:t>
      </w:r>
    </w:p>
    <w:p w:rsidR="00B61BCF" w:rsidRDefault="00E56057" w:rsidP="00B61BC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16025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Рекуненко І.І., Чорна С.С. </w:t>
      </w:r>
      <w:r w:rsidR="00456856" w:rsidRPr="00456856">
        <w:rPr>
          <w:rFonts w:ascii="Times New Roman" w:hAnsi="Times New Roman" w:cs="Times New Roman"/>
          <w:color w:val="000000" w:themeColor="text1"/>
          <w:sz w:val="28"/>
          <w:lang w:val="uk-UA"/>
        </w:rPr>
        <w:t>Особливості інвестиційної діяльності страхових компаній</w:t>
      </w:r>
      <w:r w:rsidR="0045685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456856" w:rsidRPr="00B61BCF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Економіка і суспільство</w:t>
      </w:r>
      <w:r w:rsidR="00456856">
        <w:rPr>
          <w:rFonts w:ascii="Times New Roman" w:hAnsi="Times New Roman" w:cs="Times New Roman"/>
          <w:color w:val="000000" w:themeColor="text1"/>
          <w:sz w:val="28"/>
          <w:lang w:val="uk-UA"/>
        </w:rPr>
        <w:t>. 2017. № 8. С. 666-672.</w:t>
      </w:r>
    </w:p>
    <w:p w:rsidR="00A11BE0" w:rsidRDefault="00B61BCF" w:rsidP="00A11BE0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61BC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Про страхування: Закон України від 07.03.1996 № 85/96-ВР. </w:t>
      </w:r>
      <w:r w:rsidRPr="00B61BCF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Відомості Верховної Ради України</w:t>
      </w:r>
      <w:r w:rsidRPr="00B61BCF">
        <w:rPr>
          <w:rFonts w:ascii="Times New Roman" w:hAnsi="Times New Roman" w:cs="Times New Roman"/>
          <w:color w:val="000000" w:themeColor="text1"/>
          <w:sz w:val="28"/>
          <w:lang w:val="uk-UA"/>
        </w:rPr>
        <w:t>. 1996. № 18. Ст. 78.</w:t>
      </w:r>
    </w:p>
    <w:p w:rsidR="00834601" w:rsidRDefault="00B61BCF" w:rsidP="0083460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A11BE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Про затвердження Методики формування страхових резервів за видами страхування, іншими, ніж страхування життя: Розпорядження Державної </w:t>
      </w:r>
      <w:r w:rsidR="00A11BE0" w:rsidRPr="00A11BE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комісії з регулювання ринків фінансових послуг України від </w:t>
      </w:r>
      <w:r w:rsidRPr="00A11BE0">
        <w:rPr>
          <w:rFonts w:ascii="Times New Roman" w:hAnsi="Times New Roman" w:cs="Times New Roman"/>
          <w:color w:val="000000" w:themeColor="text1"/>
          <w:sz w:val="28"/>
          <w:lang w:val="uk-UA"/>
        </w:rPr>
        <w:t>17.12.2004  № 3104</w:t>
      </w:r>
      <w:r w:rsidR="00A11BE0" w:rsidRPr="00A11BE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A11BE0" w:rsidRPr="00A11BE0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A11BE0" w:rsidRPr="00A11BE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hyperlink r:id="rId9" w:history="1">
        <w:r w:rsidR="00A11BE0" w:rsidRPr="007C7B36">
          <w:rPr>
            <w:rStyle w:val="a9"/>
            <w:rFonts w:ascii="Times New Roman" w:hAnsi="Times New Roman" w:cs="Times New Roman"/>
            <w:sz w:val="28"/>
            <w:lang w:val="uk-UA"/>
          </w:rPr>
          <w:t>http://zakon.rada.gov.ua/laws/show/z0019-05</w:t>
        </w:r>
      </w:hyperlink>
    </w:p>
    <w:p w:rsidR="00A11BE0" w:rsidRDefault="005A2737" w:rsidP="0083460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34601">
        <w:rPr>
          <w:rFonts w:ascii="Times New Roman" w:hAnsi="Times New Roman" w:cs="Times New Roman"/>
          <w:color w:val="000000" w:themeColor="text1"/>
          <w:sz w:val="28"/>
          <w:lang w:val="uk-UA"/>
        </w:rPr>
        <w:t>Про затвердження Положення про обов’язкові критерії і нормативи достатності капіталу та платоспроможності, ліквідності, прибутковості, якості активів та ризиковості операцій страховика: Розпорядження Національної комісії</w:t>
      </w:r>
      <w:r w:rsidR="00834601" w:rsidRPr="00834601">
        <w:rPr>
          <w:rFonts w:ascii="Times New Roman" w:hAnsi="Times New Roman" w:cs="Times New Roman"/>
          <w:color w:val="000000" w:themeColor="text1"/>
          <w:sz w:val="28"/>
          <w:lang w:val="uk-UA"/>
        </w:rPr>
        <w:t>, що здійснює державне регулювання у сфері ринків фінансових послуг</w:t>
      </w:r>
      <w:r w:rsidRPr="0083460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від 07.06.2018  № 850. </w:t>
      </w:r>
      <w:r w:rsidR="00A11BE0" w:rsidRPr="00834601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A11BE0" w:rsidRPr="00834601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83460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10" w:history="1">
        <w:r w:rsidR="00834601" w:rsidRPr="007C7B36">
          <w:rPr>
            <w:rStyle w:val="a9"/>
            <w:rFonts w:ascii="Times New Roman" w:hAnsi="Times New Roman" w:cs="Times New Roman"/>
            <w:sz w:val="28"/>
            <w:lang w:val="uk-UA"/>
          </w:rPr>
          <w:t>http://zakon.rada.gov.ua/laws/show/z0782-18</w:t>
        </w:r>
      </w:hyperlink>
    </w:p>
    <w:p w:rsidR="00834601" w:rsidRDefault="001C67B0" w:rsidP="0083460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C67B0">
        <w:rPr>
          <w:rFonts w:ascii="Times New Roman" w:hAnsi="Times New Roman" w:cs="Times New Roman"/>
          <w:color w:val="000000" w:themeColor="text1"/>
          <w:sz w:val="28"/>
          <w:lang w:val="uk-UA"/>
        </w:rPr>
        <w:t>Кузьменко О.Г. Інвестиційн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а діяльність страхових компаній. </w:t>
      </w:r>
      <w:r w:rsidRPr="001C67B0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Фінансовий простір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Pr="001C67B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2013.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1C67B0">
        <w:rPr>
          <w:rFonts w:ascii="Times New Roman" w:hAnsi="Times New Roman" w:cs="Times New Roman"/>
          <w:color w:val="000000" w:themeColor="text1"/>
          <w:sz w:val="28"/>
          <w:lang w:val="uk-UA"/>
        </w:rPr>
        <w:t>№3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(11). </w:t>
      </w:r>
      <w:r w:rsidRPr="001C67B0">
        <w:rPr>
          <w:rFonts w:ascii="Times New Roman" w:hAnsi="Times New Roman" w:cs="Times New Roman"/>
          <w:color w:val="000000" w:themeColor="text1"/>
          <w:sz w:val="28"/>
          <w:lang w:val="uk-UA"/>
        </w:rPr>
        <w:t>С.159-163.</w:t>
      </w:r>
    </w:p>
    <w:p w:rsidR="001C67B0" w:rsidRDefault="001C67B0" w:rsidP="0083460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C67B0">
        <w:rPr>
          <w:rFonts w:ascii="Times New Roman" w:hAnsi="Times New Roman" w:cs="Times New Roman"/>
          <w:color w:val="000000" w:themeColor="text1"/>
          <w:sz w:val="28"/>
        </w:rPr>
        <w:lastRenderedPageBreak/>
        <w:t>Никулина Н.Н. Зарубежный опыт инвестиционной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политики страховых организаций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Pr="001C67B0">
        <w:rPr>
          <w:rFonts w:ascii="Times New Roman" w:hAnsi="Times New Roman" w:cs="Times New Roman"/>
          <w:i/>
          <w:color w:val="000000" w:themeColor="text1"/>
          <w:sz w:val="28"/>
        </w:rPr>
        <w:t>Страховое дело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. 2007. №11. </w:t>
      </w:r>
      <w:r w:rsidRPr="001C67B0">
        <w:rPr>
          <w:rFonts w:ascii="Times New Roman" w:hAnsi="Times New Roman" w:cs="Times New Roman"/>
          <w:color w:val="000000" w:themeColor="text1"/>
          <w:sz w:val="28"/>
        </w:rPr>
        <w:t>С. 25-29.</w:t>
      </w:r>
    </w:p>
    <w:p w:rsidR="007E6EA4" w:rsidRDefault="00331E31" w:rsidP="007E6EA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31E31">
        <w:rPr>
          <w:rFonts w:ascii="Times New Roman" w:hAnsi="Times New Roman" w:cs="Times New Roman"/>
          <w:color w:val="000000" w:themeColor="text1"/>
          <w:sz w:val="28"/>
        </w:rPr>
        <w:t xml:space="preserve">Окорокова О.А. Зарубежный опыт инвестиционной </w:t>
      </w:r>
      <w:r>
        <w:rPr>
          <w:rFonts w:ascii="Times New Roman" w:hAnsi="Times New Roman" w:cs="Times New Roman"/>
          <w:color w:val="000000" w:themeColor="text1"/>
          <w:sz w:val="28"/>
        </w:rPr>
        <w:t>деятельности страховых компаний</w:t>
      </w:r>
      <w:r w:rsidRPr="00331E31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Pr="00331E31">
        <w:rPr>
          <w:rFonts w:ascii="Times New Roman" w:hAnsi="Times New Roman" w:cs="Times New Roman"/>
          <w:i/>
          <w:color w:val="000000" w:themeColor="text1"/>
          <w:sz w:val="28"/>
        </w:rPr>
        <w:t>Вестник Адыгейского государственного университета</w:t>
      </w:r>
      <w:r w:rsidRPr="00331E31">
        <w:rPr>
          <w:rFonts w:ascii="Times New Roman" w:hAnsi="Times New Roman" w:cs="Times New Roman"/>
          <w:color w:val="000000" w:themeColor="text1"/>
          <w:sz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Серия 5: Экономика. 2012. №1. </w:t>
      </w:r>
      <w:r w:rsidRPr="00331E31">
        <w:rPr>
          <w:rFonts w:ascii="Times New Roman" w:hAnsi="Times New Roman" w:cs="Times New Roman"/>
          <w:color w:val="000000" w:themeColor="text1"/>
          <w:sz w:val="28"/>
        </w:rPr>
        <w:t>С. 145-155.</w:t>
      </w:r>
    </w:p>
    <w:p w:rsidR="008E5444" w:rsidRDefault="008A06D6" w:rsidP="008E544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7E6EA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Про фінансові послуги та державне регулювання ринків фінансових послуг: Закон України від </w:t>
      </w:r>
      <w:r w:rsidR="007E6EA4" w:rsidRPr="007E6EA4">
        <w:rPr>
          <w:rFonts w:ascii="Times New Roman" w:hAnsi="Times New Roman" w:cs="Times New Roman"/>
          <w:color w:val="000000" w:themeColor="text1"/>
          <w:sz w:val="28"/>
          <w:lang w:val="uk-UA"/>
        </w:rPr>
        <w:t>12.07.2001 № 2664-III</w:t>
      </w:r>
      <w:r w:rsidRPr="007E6EA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Pr="007E6EA4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Відомості Верховної Ради України</w:t>
      </w:r>
      <w:r w:rsidRPr="007E6EA4">
        <w:rPr>
          <w:rFonts w:ascii="Times New Roman" w:hAnsi="Times New Roman" w:cs="Times New Roman"/>
          <w:color w:val="000000" w:themeColor="text1"/>
          <w:sz w:val="28"/>
          <w:lang w:val="uk-UA"/>
        </w:rPr>
        <w:t>. 2002. № 1. Ст. 1.</w:t>
      </w:r>
    </w:p>
    <w:p w:rsidR="0016350C" w:rsidRDefault="008E5444" w:rsidP="0016350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E544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Про обов'язкове страхування цивільно-правової відповідальності власників наземних транспортних засобів: </w:t>
      </w:r>
      <w:r w:rsidR="008A06D6" w:rsidRPr="008E5444">
        <w:rPr>
          <w:rFonts w:ascii="Times New Roman" w:hAnsi="Times New Roman" w:cs="Times New Roman"/>
          <w:color w:val="000000" w:themeColor="text1"/>
          <w:sz w:val="28"/>
          <w:lang w:val="uk-UA"/>
        </w:rPr>
        <w:t>Закон України від</w:t>
      </w:r>
      <w:r w:rsidRPr="008E544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01.07.2004 № 1961-IV. </w:t>
      </w:r>
      <w:r w:rsidRPr="008E5444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Відомості Верховної Ради України</w:t>
      </w:r>
      <w:r w:rsidRPr="008E5444">
        <w:rPr>
          <w:rFonts w:ascii="Times New Roman" w:hAnsi="Times New Roman" w:cs="Times New Roman"/>
          <w:color w:val="000000" w:themeColor="text1"/>
          <w:sz w:val="28"/>
          <w:lang w:val="uk-UA"/>
        </w:rPr>
        <w:t>. 2005. № 1. Ст.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8E5444">
        <w:rPr>
          <w:rFonts w:ascii="Times New Roman" w:hAnsi="Times New Roman" w:cs="Times New Roman"/>
          <w:color w:val="000000" w:themeColor="text1"/>
          <w:sz w:val="28"/>
          <w:lang w:val="uk-UA"/>
        </w:rPr>
        <w:t>1.</w:t>
      </w:r>
    </w:p>
    <w:p w:rsidR="0092146E" w:rsidRDefault="008D0626" w:rsidP="0092146E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6350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Про цінні папери та фондовий ринок: Закон України від </w:t>
      </w:r>
      <w:r w:rsidR="0016350C" w:rsidRPr="0016350C">
        <w:rPr>
          <w:rFonts w:ascii="Times New Roman" w:hAnsi="Times New Roman" w:cs="Times New Roman"/>
          <w:color w:val="000000" w:themeColor="text1"/>
          <w:sz w:val="28"/>
          <w:lang w:val="uk-UA"/>
        </w:rPr>
        <w:t>23.02.2006 № 3480-IV</w:t>
      </w:r>
      <w:r w:rsidRPr="0016350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Pr="0016350C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Відомості Верховної Ради України</w:t>
      </w:r>
      <w:r w:rsidRPr="0016350C">
        <w:rPr>
          <w:rFonts w:ascii="Times New Roman" w:hAnsi="Times New Roman" w:cs="Times New Roman"/>
          <w:color w:val="000000" w:themeColor="text1"/>
          <w:sz w:val="28"/>
          <w:lang w:val="uk-UA"/>
        </w:rPr>
        <w:t>. 2006. № 31. Ст. 268.</w:t>
      </w:r>
    </w:p>
    <w:p w:rsidR="0014124E" w:rsidRDefault="0092146E" w:rsidP="0014124E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2146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Про недержавне пенсійне забезпечення: </w:t>
      </w:r>
      <w:r w:rsidR="008D0626" w:rsidRPr="0092146E">
        <w:rPr>
          <w:rFonts w:ascii="Times New Roman" w:hAnsi="Times New Roman" w:cs="Times New Roman"/>
          <w:color w:val="000000" w:themeColor="text1"/>
          <w:sz w:val="28"/>
          <w:lang w:val="uk-UA"/>
        </w:rPr>
        <w:t>Закон України від</w:t>
      </w:r>
      <w:r w:rsidRPr="0092146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09.07.2003 № 1057-IV. </w:t>
      </w:r>
      <w:r w:rsidRPr="0092146E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Відомості Верховної Ради України</w:t>
      </w:r>
      <w:r w:rsidRPr="0092146E">
        <w:rPr>
          <w:rFonts w:ascii="Times New Roman" w:hAnsi="Times New Roman" w:cs="Times New Roman"/>
          <w:color w:val="000000" w:themeColor="text1"/>
          <w:sz w:val="28"/>
          <w:lang w:val="uk-UA"/>
        </w:rPr>
        <w:t>. 2003. № 47-48. Ст. 372.</w:t>
      </w:r>
    </w:p>
    <w:p w:rsidR="0092146E" w:rsidRDefault="0014124E" w:rsidP="0014124E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З</w:t>
      </w:r>
      <w:r w:rsidR="00F25CDD" w:rsidRPr="0014124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алєтов О. Державне регулювання інвестиційної діяльності страхових компаній в Україні. </w:t>
      </w:r>
      <w:r w:rsidR="00F25CDD" w:rsidRPr="0014124E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Вісник Київського національного університету імені Тараса Шевченка</w:t>
      </w:r>
      <w:r w:rsidR="00F25CDD" w:rsidRPr="0014124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2016. № 3 (180). С. </w:t>
      </w:r>
      <w:r w:rsidRPr="0014124E">
        <w:rPr>
          <w:rFonts w:ascii="Times New Roman" w:hAnsi="Times New Roman" w:cs="Times New Roman"/>
          <w:color w:val="000000" w:themeColor="text1"/>
          <w:sz w:val="28"/>
          <w:lang w:val="uk-UA"/>
        </w:rPr>
        <w:t>28-32</w:t>
      </w:r>
      <w:r w:rsidR="00F25CDD" w:rsidRPr="0014124E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970A7A" w:rsidRDefault="00AE3B39" w:rsidP="0014124E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AE3B39">
        <w:rPr>
          <w:rFonts w:ascii="Times New Roman" w:hAnsi="Times New Roman" w:cs="Times New Roman"/>
          <w:color w:val="000000" w:themeColor="text1"/>
          <w:sz w:val="28"/>
        </w:rPr>
        <w:t>Иванов Н. И. Инвестиционная деятельность страховых организаций на рынке ценных бумаг: автореф. дис… кандидата эк. наук: 08.00.10 / Н. И. Иванов; [Российская экономическая академия им. Г. В. Плехан</w:t>
      </w:r>
      <w:r w:rsidR="00970A7A">
        <w:rPr>
          <w:rFonts w:ascii="Times New Roman" w:hAnsi="Times New Roman" w:cs="Times New Roman"/>
          <w:color w:val="000000" w:themeColor="text1"/>
          <w:sz w:val="28"/>
        </w:rPr>
        <w:t>ова]. Москва, 2006. 23</w:t>
      </w:r>
      <w:r w:rsidR="00970A7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970A7A">
        <w:rPr>
          <w:rFonts w:ascii="Times New Roman" w:hAnsi="Times New Roman" w:cs="Times New Roman"/>
          <w:color w:val="000000" w:themeColor="text1"/>
          <w:sz w:val="28"/>
        </w:rPr>
        <w:t xml:space="preserve">с. </w:t>
      </w:r>
    </w:p>
    <w:p w:rsidR="00803CFA" w:rsidRDefault="00AE3B39" w:rsidP="00803CF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AE3B39">
        <w:rPr>
          <w:rFonts w:ascii="Times New Roman" w:hAnsi="Times New Roman" w:cs="Times New Roman"/>
          <w:color w:val="000000" w:themeColor="text1"/>
          <w:sz w:val="28"/>
        </w:rPr>
        <w:t>Мошенський С. З. Вплив структури фінансового ринку на загальний розвиток економічної системи та її безпеки</w:t>
      </w:r>
      <w:r w:rsidR="00970A7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970A7A" w:rsidRPr="00970A7A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AE3B39"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hyperlink r:id="rId11" w:history="1">
        <w:r w:rsidR="00970A7A" w:rsidRPr="007C7B36">
          <w:rPr>
            <w:rStyle w:val="a9"/>
            <w:rFonts w:ascii="Times New Roman" w:hAnsi="Times New Roman" w:cs="Times New Roman"/>
            <w:sz w:val="28"/>
          </w:rPr>
          <w:t>http://eztuir.ztu.edu.ua/4577/1/357.pdf</w:t>
        </w:r>
      </w:hyperlink>
    </w:p>
    <w:p w:rsidR="005E44B6" w:rsidRDefault="00970A7A" w:rsidP="005E44B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03CFA">
        <w:rPr>
          <w:rFonts w:ascii="Times New Roman" w:hAnsi="Times New Roman" w:cs="Times New Roman"/>
          <w:color w:val="000000" w:themeColor="text1"/>
          <w:sz w:val="28"/>
          <w:lang w:val="en-US"/>
        </w:rPr>
        <w:t>Insurance companies and pension funds as institutional investors: global investment patterns/</w:t>
      </w:r>
      <w:r w:rsidR="005B549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803CFA">
        <w:rPr>
          <w:rFonts w:ascii="Times New Roman" w:hAnsi="Times New Roman" w:cs="Times New Roman"/>
          <w:color w:val="000000" w:themeColor="text1"/>
          <w:sz w:val="28"/>
          <w:lang w:val="en-US"/>
        </w:rPr>
        <w:t>Report prepared for the City of London Corpo</w:t>
      </w:r>
      <w:r w:rsidR="00803CFA" w:rsidRPr="00803CFA">
        <w:rPr>
          <w:rFonts w:ascii="Times New Roman" w:hAnsi="Times New Roman" w:cs="Times New Roman"/>
          <w:color w:val="000000" w:themeColor="text1"/>
          <w:sz w:val="28"/>
          <w:lang w:val="en-US"/>
        </w:rPr>
        <w:t>ration by Trusted Sources.2011</w:t>
      </w:r>
      <w:r w:rsidR="00803CFA" w:rsidRPr="00803CF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803CFA" w:rsidRPr="00803CFA">
        <w:rPr>
          <w:rFonts w:ascii="Times New Roman" w:hAnsi="Times New Roman" w:cs="Times New Roman"/>
          <w:color w:val="000000" w:themeColor="text1"/>
          <w:sz w:val="28"/>
          <w:lang w:val="en-US"/>
        </w:rPr>
        <w:t>URL:</w:t>
      </w:r>
      <w:r w:rsidRPr="00803CFA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hyperlink r:id="rId12" w:history="1">
        <w:r w:rsidR="00803CFA" w:rsidRPr="007C7B36">
          <w:rPr>
            <w:rStyle w:val="a9"/>
            <w:rFonts w:ascii="Times New Roman" w:hAnsi="Times New Roman" w:cs="Times New Roman"/>
            <w:sz w:val="28"/>
            <w:lang w:val="en-US"/>
          </w:rPr>
          <w:t>http://www.cityoflondon.gov.uk/business/supportpromotion-and-advice/promoting-the-city-international/-</w:t>
        </w:r>
        <w:r w:rsidR="00803CFA" w:rsidRPr="007C7B36">
          <w:rPr>
            <w:rStyle w:val="a9"/>
            <w:rFonts w:ascii="Times New Roman" w:hAnsi="Times New Roman" w:cs="Times New Roman"/>
            <w:sz w:val="28"/>
            <w:lang w:val="en-US"/>
          </w:rPr>
          <w:lastRenderedPageBreak/>
          <w:t>national/y/china/Documents/Insurance%20companies%20and%20pension%20fund%20report.pdf</w:t>
        </w:r>
      </w:hyperlink>
    </w:p>
    <w:p w:rsidR="00803CFA" w:rsidRDefault="005E44B6" w:rsidP="005E44B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E44B6">
        <w:rPr>
          <w:rFonts w:ascii="Times New Roman" w:hAnsi="Times New Roman" w:cs="Times New Roman"/>
          <w:color w:val="000000" w:themeColor="text1"/>
          <w:sz w:val="28"/>
          <w:lang w:val="en-US"/>
        </w:rPr>
        <w:t>Insurance Statistics. Total assets</w:t>
      </w:r>
      <w:r w:rsidRPr="005E44B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Pr="005E44B6">
        <w:rPr>
          <w:rFonts w:ascii="Times New Roman" w:hAnsi="Times New Roman" w:cs="Times New Roman"/>
          <w:color w:val="000000" w:themeColor="text1"/>
          <w:sz w:val="28"/>
          <w:lang w:val="en-US"/>
        </w:rPr>
        <w:t>URL:</w:t>
      </w:r>
      <w:r w:rsidRPr="005E44B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13" w:history="1">
        <w:r w:rsidRPr="007C7B36">
          <w:rPr>
            <w:rStyle w:val="a9"/>
            <w:rFonts w:ascii="Times New Roman" w:hAnsi="Times New Roman" w:cs="Times New Roman"/>
            <w:sz w:val="28"/>
            <w:lang w:val="en-US"/>
          </w:rPr>
          <w:t>http://stats.oecd.org/Index.aspx?QueryId=25445</w:t>
        </w:r>
      </w:hyperlink>
    </w:p>
    <w:p w:rsidR="005E44B6" w:rsidRDefault="00A22D3A" w:rsidP="005E44B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Цуркан І.М. Інвестиційна діяльність страхових компаній у розвинених країнах світу на ринку цінних паперів. </w:t>
      </w:r>
      <w:r w:rsidR="001955F6" w:rsidRPr="005B549B">
        <w:rPr>
          <w:rFonts w:ascii="Times New Roman" w:hAnsi="Times New Roman" w:cs="Times New Roman"/>
          <w:i/>
          <w:color w:val="000000" w:themeColor="text1"/>
          <w:sz w:val="28"/>
        </w:rPr>
        <w:t>Економічний вісник</w:t>
      </w:r>
      <w:r w:rsidR="001955F6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="001955F6">
        <w:rPr>
          <w:rFonts w:ascii="Times New Roman" w:hAnsi="Times New Roman" w:cs="Times New Roman"/>
          <w:color w:val="000000" w:themeColor="text1"/>
          <w:sz w:val="28"/>
        </w:rPr>
        <w:t xml:space="preserve"> 2013</w:t>
      </w:r>
      <w:r w:rsidR="001955F6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="001955F6" w:rsidRPr="001955F6">
        <w:rPr>
          <w:rFonts w:ascii="Times New Roman" w:hAnsi="Times New Roman" w:cs="Times New Roman"/>
          <w:color w:val="000000" w:themeColor="text1"/>
          <w:sz w:val="28"/>
        </w:rPr>
        <w:t xml:space="preserve"> №4</w:t>
      </w:r>
      <w:r w:rsidR="001955F6">
        <w:rPr>
          <w:rFonts w:ascii="Times New Roman" w:hAnsi="Times New Roman" w:cs="Times New Roman"/>
          <w:color w:val="000000" w:themeColor="text1"/>
          <w:sz w:val="28"/>
          <w:lang w:val="uk-UA"/>
        </w:rPr>
        <w:t>. С. 103-110.</w:t>
      </w:r>
    </w:p>
    <w:p w:rsidR="001955F6" w:rsidRDefault="001955F6" w:rsidP="005E44B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955F6">
        <w:rPr>
          <w:rFonts w:ascii="Times New Roman" w:hAnsi="Times New Roman" w:cs="Times New Roman"/>
          <w:color w:val="000000" w:themeColor="text1"/>
          <w:sz w:val="28"/>
          <w:lang w:val="en-US"/>
        </w:rPr>
        <w:t>Destinations of investments by direct insurance or reinsurance companies: Insurance companies' domestic and foreign inve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stments by type of assets 2011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Pr="005E44B6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1955F6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: </w:t>
      </w:r>
      <w:hyperlink r:id="rId14" w:history="1">
        <w:r w:rsidR="005B549B" w:rsidRPr="007C7B36">
          <w:rPr>
            <w:rStyle w:val="a9"/>
            <w:rFonts w:ascii="Times New Roman" w:hAnsi="Times New Roman" w:cs="Times New Roman"/>
            <w:sz w:val="28"/>
            <w:lang w:val="en-US"/>
          </w:rPr>
          <w:t>http://stats.oecd.org/Index.aspx?QueryId=25445</w:t>
        </w:r>
      </w:hyperlink>
    </w:p>
    <w:p w:rsidR="005B549B" w:rsidRDefault="008D1724" w:rsidP="005E44B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D1724">
        <w:rPr>
          <w:rFonts w:ascii="Times New Roman" w:hAnsi="Times New Roman" w:cs="Times New Roman"/>
          <w:color w:val="000000" w:themeColor="text1"/>
          <w:sz w:val="28"/>
          <w:lang w:val="uk-UA"/>
        </w:rPr>
        <w:t>Носенко М.С. Сучасний стан, проблеми і перспективи розвитку інвестиційної діяльності страхових компаній в Україні [Текст] / М.С. Носенко // Актуальні проблеми економіки: науковий економічний журнал. 2012. № 1. С. 222-227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8D1724" w:rsidRDefault="008D1724" w:rsidP="005E44B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D1724">
        <w:rPr>
          <w:rFonts w:ascii="Times New Roman" w:hAnsi="Times New Roman" w:cs="Times New Roman"/>
          <w:color w:val="000000" w:themeColor="text1"/>
          <w:sz w:val="28"/>
        </w:rPr>
        <w:t>Бондаренко Л.А. Перспективи розвитку інвестиційної діяльності страхових компаній в Україні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Pr="005E44B6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8D1724"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hyperlink r:id="rId15" w:history="1">
        <w:r w:rsidRPr="007C7B36">
          <w:rPr>
            <w:rStyle w:val="a9"/>
            <w:rFonts w:ascii="Times New Roman" w:hAnsi="Times New Roman" w:cs="Times New Roman"/>
            <w:sz w:val="28"/>
          </w:rPr>
          <w:t>http://nauka.kushnir.mk.ua/?p=69087</w:t>
        </w:r>
      </w:hyperlink>
    </w:p>
    <w:p w:rsidR="008D1724" w:rsidRPr="00837D31" w:rsidRDefault="008D1724" w:rsidP="00837D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sectPr w:rsidR="008D1724" w:rsidRPr="00837D31" w:rsidSect="00607D26">
      <w:head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DC9" w:rsidRDefault="00520DC9" w:rsidP="00607D26">
      <w:pPr>
        <w:spacing w:after="0" w:line="240" w:lineRule="auto"/>
      </w:pPr>
      <w:r>
        <w:separator/>
      </w:r>
    </w:p>
  </w:endnote>
  <w:endnote w:type="continuationSeparator" w:id="0">
    <w:p w:rsidR="00520DC9" w:rsidRDefault="00520DC9" w:rsidP="0060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DC9" w:rsidRDefault="00520DC9" w:rsidP="00607D26">
      <w:pPr>
        <w:spacing w:after="0" w:line="240" w:lineRule="auto"/>
      </w:pPr>
      <w:r>
        <w:separator/>
      </w:r>
    </w:p>
  </w:footnote>
  <w:footnote w:type="continuationSeparator" w:id="0">
    <w:p w:rsidR="00520DC9" w:rsidRDefault="00520DC9" w:rsidP="0060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518396"/>
      <w:docPartObj>
        <w:docPartGallery w:val="Page Numbers (Top of Page)"/>
        <w:docPartUnique/>
      </w:docPartObj>
    </w:sdtPr>
    <w:sdtEndPr/>
    <w:sdtContent>
      <w:p w:rsidR="00450D71" w:rsidRDefault="00450D7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5C5">
          <w:rPr>
            <w:noProof/>
          </w:rPr>
          <w:t>2</w:t>
        </w:r>
        <w:r>
          <w:fldChar w:fldCharType="end"/>
        </w:r>
      </w:p>
    </w:sdtContent>
  </w:sdt>
  <w:p w:rsidR="00450D71" w:rsidRDefault="00450D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5FE8"/>
    <w:multiLevelType w:val="hybridMultilevel"/>
    <w:tmpl w:val="68805698"/>
    <w:lvl w:ilvl="0" w:tplc="3BC0905A">
      <w:start w:val="6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7B0F27"/>
    <w:multiLevelType w:val="hybridMultilevel"/>
    <w:tmpl w:val="F8AEE3A4"/>
    <w:lvl w:ilvl="0" w:tplc="29DE84D2">
      <w:start w:val="6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BA0A33"/>
    <w:multiLevelType w:val="hybridMultilevel"/>
    <w:tmpl w:val="02E2FFA8"/>
    <w:lvl w:ilvl="0" w:tplc="9E6652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3486"/>
    <w:multiLevelType w:val="hybridMultilevel"/>
    <w:tmpl w:val="0D3891C6"/>
    <w:lvl w:ilvl="0" w:tplc="A1BA0B7C">
      <w:start w:val="298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C04E5B"/>
    <w:multiLevelType w:val="hybridMultilevel"/>
    <w:tmpl w:val="736C9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75DA4"/>
    <w:multiLevelType w:val="hybridMultilevel"/>
    <w:tmpl w:val="4E6A9CD2"/>
    <w:lvl w:ilvl="0" w:tplc="A90487D4">
      <w:start w:val="6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0AD3D35"/>
    <w:multiLevelType w:val="hybridMultilevel"/>
    <w:tmpl w:val="121055E8"/>
    <w:lvl w:ilvl="0" w:tplc="DEF89066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3570983"/>
    <w:multiLevelType w:val="hybridMultilevel"/>
    <w:tmpl w:val="BDA61FEE"/>
    <w:lvl w:ilvl="0" w:tplc="A8F2E466">
      <w:start w:val="6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7B2187D"/>
    <w:multiLevelType w:val="hybridMultilevel"/>
    <w:tmpl w:val="0212ED0A"/>
    <w:lvl w:ilvl="0" w:tplc="3C74BC78">
      <w:start w:val="298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DE73AB1"/>
    <w:multiLevelType w:val="hybridMultilevel"/>
    <w:tmpl w:val="B92C64CC"/>
    <w:lvl w:ilvl="0" w:tplc="D71605AA">
      <w:start w:val="6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188671F"/>
    <w:multiLevelType w:val="hybridMultilevel"/>
    <w:tmpl w:val="217C001A"/>
    <w:lvl w:ilvl="0" w:tplc="F774D078">
      <w:start w:val="298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AD24EA6"/>
    <w:multiLevelType w:val="hybridMultilevel"/>
    <w:tmpl w:val="CA14FCC4"/>
    <w:lvl w:ilvl="0" w:tplc="845C3B98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AFF1225"/>
    <w:multiLevelType w:val="hybridMultilevel"/>
    <w:tmpl w:val="4A343BC6"/>
    <w:lvl w:ilvl="0" w:tplc="19B47CF6">
      <w:start w:val="6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92A030D"/>
    <w:multiLevelType w:val="hybridMultilevel"/>
    <w:tmpl w:val="8E305EAC"/>
    <w:lvl w:ilvl="0" w:tplc="6AC68CB6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80F739F"/>
    <w:multiLevelType w:val="hybridMultilevel"/>
    <w:tmpl w:val="B2308802"/>
    <w:lvl w:ilvl="0" w:tplc="C1A45176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1BA66EB"/>
    <w:multiLevelType w:val="hybridMultilevel"/>
    <w:tmpl w:val="058ACDF0"/>
    <w:lvl w:ilvl="0" w:tplc="63EE1042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7CD6951"/>
    <w:multiLevelType w:val="hybridMultilevel"/>
    <w:tmpl w:val="A7921E6C"/>
    <w:lvl w:ilvl="0" w:tplc="0BF6565E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A016CD6"/>
    <w:multiLevelType w:val="hybridMultilevel"/>
    <w:tmpl w:val="433CABE8"/>
    <w:lvl w:ilvl="0" w:tplc="4E381C98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4484EE5"/>
    <w:multiLevelType w:val="hybridMultilevel"/>
    <w:tmpl w:val="74A417CA"/>
    <w:lvl w:ilvl="0" w:tplc="D55220D8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9417741"/>
    <w:multiLevelType w:val="hybridMultilevel"/>
    <w:tmpl w:val="E6EA2748"/>
    <w:lvl w:ilvl="0" w:tplc="137E0832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13"/>
  </w:num>
  <w:num w:numId="9">
    <w:abstractNumId w:val="11"/>
  </w:num>
  <w:num w:numId="10">
    <w:abstractNumId w:val="6"/>
  </w:num>
  <w:num w:numId="11">
    <w:abstractNumId w:val="19"/>
  </w:num>
  <w:num w:numId="12">
    <w:abstractNumId w:val="16"/>
  </w:num>
  <w:num w:numId="13">
    <w:abstractNumId w:val="14"/>
  </w:num>
  <w:num w:numId="14">
    <w:abstractNumId w:val="15"/>
  </w:num>
  <w:num w:numId="15">
    <w:abstractNumId w:val="17"/>
  </w:num>
  <w:num w:numId="16">
    <w:abstractNumId w:val="12"/>
  </w:num>
  <w:num w:numId="17">
    <w:abstractNumId w:val="18"/>
  </w:num>
  <w:num w:numId="18">
    <w:abstractNumId w:val="8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D26"/>
    <w:rsid w:val="00052BD7"/>
    <w:rsid w:val="00052FCC"/>
    <w:rsid w:val="00053C11"/>
    <w:rsid w:val="000732CB"/>
    <w:rsid w:val="000966E7"/>
    <w:rsid w:val="000D3417"/>
    <w:rsid w:val="000E5B7C"/>
    <w:rsid w:val="000F5681"/>
    <w:rsid w:val="00102D1C"/>
    <w:rsid w:val="00114427"/>
    <w:rsid w:val="00114A78"/>
    <w:rsid w:val="00122899"/>
    <w:rsid w:val="00123FF4"/>
    <w:rsid w:val="0012674D"/>
    <w:rsid w:val="0013121D"/>
    <w:rsid w:val="0014124E"/>
    <w:rsid w:val="00160253"/>
    <w:rsid w:val="0016350C"/>
    <w:rsid w:val="001857DF"/>
    <w:rsid w:val="0019252C"/>
    <w:rsid w:val="001955F6"/>
    <w:rsid w:val="001A57E3"/>
    <w:rsid w:val="001B1F4F"/>
    <w:rsid w:val="001C2E1C"/>
    <w:rsid w:val="001C67B0"/>
    <w:rsid w:val="001F4E89"/>
    <w:rsid w:val="001F7DE2"/>
    <w:rsid w:val="00221CDF"/>
    <w:rsid w:val="00236BAA"/>
    <w:rsid w:val="00254BE3"/>
    <w:rsid w:val="002635C5"/>
    <w:rsid w:val="00277BC4"/>
    <w:rsid w:val="0028438B"/>
    <w:rsid w:val="002A0304"/>
    <w:rsid w:val="002A125C"/>
    <w:rsid w:val="002A5D8D"/>
    <w:rsid w:val="002E1D2C"/>
    <w:rsid w:val="002E423B"/>
    <w:rsid w:val="002E5952"/>
    <w:rsid w:val="002F498F"/>
    <w:rsid w:val="00301CC9"/>
    <w:rsid w:val="00321346"/>
    <w:rsid w:val="0033001F"/>
    <w:rsid w:val="00331E31"/>
    <w:rsid w:val="00351C82"/>
    <w:rsid w:val="00373536"/>
    <w:rsid w:val="00374982"/>
    <w:rsid w:val="00383FE4"/>
    <w:rsid w:val="003E1A0D"/>
    <w:rsid w:val="003F4561"/>
    <w:rsid w:val="0040353D"/>
    <w:rsid w:val="00421E72"/>
    <w:rsid w:val="00424038"/>
    <w:rsid w:val="00440849"/>
    <w:rsid w:val="00450D71"/>
    <w:rsid w:val="00456856"/>
    <w:rsid w:val="00496B43"/>
    <w:rsid w:val="00520DC9"/>
    <w:rsid w:val="005464D1"/>
    <w:rsid w:val="005676AB"/>
    <w:rsid w:val="005A1A3F"/>
    <w:rsid w:val="005A1AB5"/>
    <w:rsid w:val="005A2737"/>
    <w:rsid w:val="005B549B"/>
    <w:rsid w:val="005C228E"/>
    <w:rsid w:val="005C73BA"/>
    <w:rsid w:val="005D1874"/>
    <w:rsid w:val="005E44B6"/>
    <w:rsid w:val="00607D26"/>
    <w:rsid w:val="006452E0"/>
    <w:rsid w:val="006A0675"/>
    <w:rsid w:val="006A3A2D"/>
    <w:rsid w:val="006B5247"/>
    <w:rsid w:val="006E255F"/>
    <w:rsid w:val="00737EF3"/>
    <w:rsid w:val="00796C78"/>
    <w:rsid w:val="007B5F8E"/>
    <w:rsid w:val="007E6EA4"/>
    <w:rsid w:val="007F0D60"/>
    <w:rsid w:val="00803CFA"/>
    <w:rsid w:val="00806733"/>
    <w:rsid w:val="00831BBA"/>
    <w:rsid w:val="00834601"/>
    <w:rsid w:val="00837B60"/>
    <w:rsid w:val="00837D31"/>
    <w:rsid w:val="00842846"/>
    <w:rsid w:val="00866E20"/>
    <w:rsid w:val="008A06D6"/>
    <w:rsid w:val="008B2BA5"/>
    <w:rsid w:val="008D0626"/>
    <w:rsid w:val="008D1724"/>
    <w:rsid w:val="008E5444"/>
    <w:rsid w:val="0092146E"/>
    <w:rsid w:val="00932089"/>
    <w:rsid w:val="00936353"/>
    <w:rsid w:val="0095227C"/>
    <w:rsid w:val="00962CD8"/>
    <w:rsid w:val="00970A7A"/>
    <w:rsid w:val="009B780C"/>
    <w:rsid w:val="009C67C7"/>
    <w:rsid w:val="009D7FCC"/>
    <w:rsid w:val="009E73FC"/>
    <w:rsid w:val="00A07355"/>
    <w:rsid w:val="00A11BE0"/>
    <w:rsid w:val="00A22D3A"/>
    <w:rsid w:val="00A37140"/>
    <w:rsid w:val="00A863F2"/>
    <w:rsid w:val="00AB79D9"/>
    <w:rsid w:val="00AE3B39"/>
    <w:rsid w:val="00AF40AB"/>
    <w:rsid w:val="00B025AD"/>
    <w:rsid w:val="00B14E80"/>
    <w:rsid w:val="00B61BCF"/>
    <w:rsid w:val="00B76638"/>
    <w:rsid w:val="00B9792E"/>
    <w:rsid w:val="00BC67B3"/>
    <w:rsid w:val="00BF0968"/>
    <w:rsid w:val="00BF3E19"/>
    <w:rsid w:val="00C50B22"/>
    <w:rsid w:val="00C9094F"/>
    <w:rsid w:val="00CE4C29"/>
    <w:rsid w:val="00CE6753"/>
    <w:rsid w:val="00CF562F"/>
    <w:rsid w:val="00D13C76"/>
    <w:rsid w:val="00D5064D"/>
    <w:rsid w:val="00D53A50"/>
    <w:rsid w:val="00D85FBA"/>
    <w:rsid w:val="00DA74C3"/>
    <w:rsid w:val="00DA7723"/>
    <w:rsid w:val="00DB6B4D"/>
    <w:rsid w:val="00DD1856"/>
    <w:rsid w:val="00DD1C36"/>
    <w:rsid w:val="00DE4E0A"/>
    <w:rsid w:val="00E12710"/>
    <w:rsid w:val="00E15B3D"/>
    <w:rsid w:val="00E2109E"/>
    <w:rsid w:val="00E51BBC"/>
    <w:rsid w:val="00E56057"/>
    <w:rsid w:val="00E6340B"/>
    <w:rsid w:val="00E77B53"/>
    <w:rsid w:val="00EA4DC7"/>
    <w:rsid w:val="00EB5A0A"/>
    <w:rsid w:val="00EF3B95"/>
    <w:rsid w:val="00F25CDD"/>
    <w:rsid w:val="00F25D67"/>
    <w:rsid w:val="00F46953"/>
    <w:rsid w:val="00F67F32"/>
    <w:rsid w:val="00F80D4E"/>
    <w:rsid w:val="00F92E27"/>
    <w:rsid w:val="00F9583A"/>
    <w:rsid w:val="00FD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8AA8"/>
  <w15:docId w15:val="{A26B7CC4-A61A-43CA-8A4E-29EB9A96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D26"/>
  </w:style>
  <w:style w:type="paragraph" w:styleId="a5">
    <w:name w:val="footer"/>
    <w:basedOn w:val="a"/>
    <w:link w:val="a6"/>
    <w:uiPriority w:val="99"/>
    <w:unhideWhenUsed/>
    <w:rsid w:val="0060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D26"/>
  </w:style>
  <w:style w:type="paragraph" w:styleId="a7">
    <w:name w:val="List Paragraph"/>
    <w:basedOn w:val="a"/>
    <w:uiPriority w:val="34"/>
    <w:qFormat/>
    <w:rsid w:val="006452E0"/>
    <w:pPr>
      <w:ind w:left="720"/>
      <w:contextualSpacing/>
    </w:pPr>
  </w:style>
  <w:style w:type="table" w:styleId="a8">
    <w:name w:val="Table Grid"/>
    <w:basedOn w:val="a1"/>
    <w:uiPriority w:val="59"/>
    <w:rsid w:val="00F9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E1D2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5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okz.com/book_205_page_4" TargetMode="External"/><Relationship Id="rId13" Type="http://schemas.openxmlformats.org/officeDocument/2006/relationships/hyperlink" Target="http://stats.oecd.org/Index.aspx?QueryId=2544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tyoflondon.gov.uk/business/supportpromotion-and-advice/promoting-the-city-international/-national/y/china/Documents/Insurance%20companies%20and%20pension%20fund%20report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tuir.ztu.edu.ua/4577/1/35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.kushnir.mk.ua/?p=69087" TargetMode="External"/><Relationship Id="rId10" Type="http://schemas.openxmlformats.org/officeDocument/2006/relationships/hyperlink" Target="http://zakon.rada.gov.ua/laws/show/z07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z0019-05" TargetMode="External"/><Relationship Id="rId14" Type="http://schemas.openxmlformats.org/officeDocument/2006/relationships/hyperlink" Target="http://stats.oecd.org/Index.aspx?QueryId=25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6514-81C1-43D9-97B8-D744AC03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Stafiychuk</dc:creator>
  <cp:lastModifiedBy>Оксана Смолярчук</cp:lastModifiedBy>
  <cp:revision>3</cp:revision>
  <dcterms:created xsi:type="dcterms:W3CDTF">2018-12-09T15:48:00Z</dcterms:created>
  <dcterms:modified xsi:type="dcterms:W3CDTF">2018-12-09T15:50:00Z</dcterms:modified>
</cp:coreProperties>
</file>