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52CE2" w:rsidRDefault="00252CE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:rsidR="00252CE2" w:rsidRDefault="00252CE2" w:rsidP="009F550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05014" w:rsidRDefault="00305014" w:rsidP="009F550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52CE2" w:rsidRPr="00305014" w:rsidRDefault="00252CE2" w:rsidP="00252C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ВСТУП……………………………………………………………………………</w:t>
      </w:r>
      <w:r w:rsidR="00C4317C">
        <w:rPr>
          <w:rFonts w:ascii="Times New Roman" w:hAnsi="Times New Roman"/>
          <w:b/>
          <w:color w:val="000000"/>
          <w:sz w:val="28"/>
          <w:szCs w:val="28"/>
          <w:lang w:val="uk-UA"/>
        </w:rPr>
        <w:t>….3</w:t>
      </w:r>
    </w:p>
    <w:p w:rsidR="00252CE2" w:rsidRPr="009F6AD2" w:rsidRDefault="00DA4674" w:rsidP="00252C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РОЗДІЛ 1</w:t>
      </w:r>
      <w:r w:rsidR="00252CE2"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DA49D3">
        <w:rPr>
          <w:rFonts w:ascii="Times New Roman" w:hAnsi="Times New Roman" w:cs="Times New Roman"/>
          <w:b/>
          <w:sz w:val="28"/>
          <w:szCs w:val="28"/>
          <w:lang w:val="uk-UA"/>
        </w:rPr>
        <w:t>ЗАГАЛЬНОТЕОРЕТИЧНІ ПОЛОЖЕННЯ ПСИХОЛОГІЧНОЇ ДІЯЛЬНОСТІ  СУДДІВ</w:t>
      </w:r>
      <w:r w:rsidR="00736C85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</w:t>
      </w:r>
      <w:r w:rsidR="00C4317C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……………………...5</w:t>
      </w:r>
    </w:p>
    <w:p w:rsidR="00252CE2" w:rsidRPr="002F2E7E" w:rsidRDefault="00252CE2" w:rsidP="00305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DA4674" w:rsidRPr="002F2E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Психологічна структура судового розгляду</w:t>
      </w:r>
      <w:r w:rsidR="002F2E7E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  <w:r w:rsid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……………………………….5</w:t>
      </w:r>
    </w:p>
    <w:p w:rsidR="00252CE2" w:rsidRPr="00736C85" w:rsidRDefault="00252CE2" w:rsidP="002F2E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DA4674" w:rsidRPr="002F2E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49D3">
        <w:rPr>
          <w:rFonts w:ascii="Times New Roman" w:hAnsi="Times New Roman" w:cs="Times New Roman"/>
          <w:sz w:val="28"/>
          <w:szCs w:val="28"/>
          <w:lang w:val="uk-UA"/>
        </w:rPr>
        <w:t>Професійні психологічні якості судді</w:t>
      </w:r>
      <w:r w:rsidR="00305014" w:rsidRPr="00736C85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</w:t>
      </w:r>
      <w:r w:rsidR="00510B0D" w:rsidRPr="00736C85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…………………..13</w:t>
      </w:r>
    </w:p>
    <w:p w:rsidR="00252CE2" w:rsidRPr="002F2E7E" w:rsidRDefault="00DA4674" w:rsidP="00252CE2">
      <w:pPr>
        <w:spacing w:after="0" w:line="360" w:lineRule="auto"/>
        <w:jc w:val="both"/>
        <w:rPr>
          <w:rFonts w:ascii="Times New Roman" w:hAnsi="Times New Roman" w:cs="Times New Roman"/>
          <w:b/>
          <w:strike/>
          <w:color w:val="000000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РОЗДІЛ 2 </w:t>
      </w:r>
      <w:r w:rsidR="00252CE2" w:rsidRPr="002F2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A49D3">
        <w:rPr>
          <w:rFonts w:ascii="Times New Roman" w:hAnsi="Times New Roman" w:cs="Times New Roman"/>
          <w:b/>
          <w:sz w:val="28"/>
          <w:szCs w:val="28"/>
          <w:lang w:val="uk-UA"/>
        </w:rPr>
        <w:t>ВНУТРІШНЄ ПЕРЕКОНАННЯ СУДДІ ПРИ ПРИЙНЯТТІ  РІШЕННЯ</w:t>
      </w:r>
      <w:r w:rsidR="0051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2E7E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</w:t>
      </w:r>
      <w:r w:rsidR="00C4317C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………………………………19</w:t>
      </w:r>
    </w:p>
    <w:p w:rsidR="00252CE2" w:rsidRPr="00F95623" w:rsidRDefault="00DA4674" w:rsidP="00252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F010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 w:rsidR="00DA49D3">
        <w:rPr>
          <w:rFonts w:ascii="Times New Roman" w:hAnsi="Times New Roman" w:cs="Times New Roman"/>
          <w:sz w:val="28"/>
          <w:szCs w:val="28"/>
          <w:lang w:val="uk-UA"/>
        </w:rPr>
        <w:t>Поняття та сутність внутрішнього переконання судді</w:t>
      </w:r>
      <w:r w:rsidR="00252CE2" w:rsidRPr="00F95623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0A5299" w:rsidRPr="00F9562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510B0D" w:rsidRPr="00F9562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C4317C">
        <w:rPr>
          <w:rFonts w:ascii="Times New Roman" w:hAnsi="Times New Roman" w:cs="Times New Roman"/>
          <w:sz w:val="28"/>
          <w:szCs w:val="28"/>
          <w:lang w:val="uk-UA"/>
        </w:rPr>
        <w:t>…19</w:t>
      </w:r>
    </w:p>
    <w:p w:rsidR="000A5299" w:rsidRPr="00F95623" w:rsidRDefault="00DA4674" w:rsidP="00252C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5623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252CE2" w:rsidRPr="00F9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014" w:rsidRPr="00F9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9D3">
        <w:rPr>
          <w:rFonts w:ascii="Times New Roman" w:hAnsi="Times New Roman" w:cs="Times New Roman"/>
          <w:sz w:val="28"/>
          <w:szCs w:val="28"/>
          <w:lang w:val="uk-UA"/>
        </w:rPr>
        <w:t>Формування внутрішнього переконання судді</w:t>
      </w:r>
      <w:r w:rsidR="002F2E7E" w:rsidRPr="00F95623"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……………………</w:t>
      </w:r>
      <w:r w:rsid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…………25</w:t>
      </w:r>
    </w:p>
    <w:p w:rsidR="00DA49D3" w:rsidRPr="002F2E7E" w:rsidRDefault="00DA49D3" w:rsidP="00DA49D3">
      <w:pPr>
        <w:spacing w:after="0" w:line="360" w:lineRule="auto"/>
        <w:jc w:val="both"/>
        <w:rPr>
          <w:rFonts w:ascii="Times New Roman" w:hAnsi="Times New Roman" w:cs="Times New Roman"/>
          <w:b/>
          <w:strike/>
          <w:color w:val="000000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2F2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ВПЛИВ ВНУТРІШНЬО-ПСИХОЛОГІЧНИХ ЧИННИКІВ НА ПРИЙНЯТТЯ СУДДЕЮ РІШЕНЬ …………………………………………</w:t>
      </w:r>
      <w:r w:rsidR="00C4317C">
        <w:rPr>
          <w:rFonts w:ascii="Times New Roman" w:hAnsi="Times New Roman" w:cs="Times New Roman"/>
          <w:b/>
          <w:sz w:val="28"/>
          <w:szCs w:val="28"/>
          <w:lang w:val="uk-UA"/>
        </w:rPr>
        <w:t>….28</w:t>
      </w:r>
    </w:p>
    <w:p w:rsidR="00252CE2" w:rsidRPr="00305014" w:rsidRDefault="00252CE2" w:rsidP="00252C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ВИСНОВКИ……………………………………………………………………</w:t>
      </w:r>
      <w:r w:rsidR="00C4317C">
        <w:rPr>
          <w:rFonts w:ascii="Times New Roman" w:hAnsi="Times New Roman"/>
          <w:b/>
          <w:color w:val="000000"/>
          <w:sz w:val="28"/>
          <w:szCs w:val="28"/>
          <w:lang w:val="uk-UA"/>
        </w:rPr>
        <w:t>…..32</w:t>
      </w:r>
    </w:p>
    <w:p w:rsidR="00252CE2" w:rsidRPr="00305014" w:rsidRDefault="00252CE2" w:rsidP="00252C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СПИСОК ВИКОРИСТАНИХ ДЖЕРЕЛ……………………………………</w:t>
      </w:r>
      <w:r w:rsidR="00C4317C">
        <w:rPr>
          <w:rFonts w:ascii="Times New Roman" w:hAnsi="Times New Roman"/>
          <w:b/>
          <w:color w:val="000000"/>
          <w:sz w:val="28"/>
          <w:szCs w:val="28"/>
          <w:lang w:val="uk-UA"/>
        </w:rPr>
        <w:t>….34</w:t>
      </w:r>
    </w:p>
    <w:p w:rsidR="00DA4674" w:rsidRPr="00305014" w:rsidRDefault="00DA4674" w:rsidP="00252C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60EC3" w:rsidRDefault="00D60EC3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Default="007F1B32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1B32" w:rsidRPr="00305014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ВСТУП</w:t>
      </w:r>
    </w:p>
    <w:p w:rsidR="007F1B32" w:rsidRDefault="007F1B32" w:rsidP="007F1B3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75F89" w:rsidRPr="00375F89" w:rsidRDefault="007F1B32" w:rsidP="00375F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AF2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522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F89" w:rsidRPr="00375F89">
        <w:rPr>
          <w:rFonts w:ascii="Times New Roman" w:hAnsi="Times New Roman" w:cs="Times New Roman"/>
          <w:sz w:val="28"/>
          <w:szCs w:val="28"/>
          <w:lang w:val="uk-UA"/>
        </w:rPr>
        <w:t xml:space="preserve">Головне завдання кримінального провадження -забезпечення швидкого, повного та неупередженого розслідування та судового розгляду для того, щоб кожний, хто вчинив кримінальне правопорушення, був притягнутий до відповідальності в міру своєї вини. </w:t>
      </w:r>
    </w:p>
    <w:p w:rsidR="00375F89" w:rsidRPr="00375F89" w:rsidRDefault="00375F89" w:rsidP="00911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F89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особливості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7F1B32" w:rsidRPr="005650BF" w:rsidRDefault="007F1B32" w:rsidP="0091155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0BF">
        <w:rPr>
          <w:rFonts w:ascii="Times New Roman" w:hAnsi="Times New Roman" w:cs="Times New Roman"/>
          <w:sz w:val="28"/>
          <w:szCs w:val="28"/>
          <w:lang w:val="uk-UA"/>
        </w:rPr>
        <w:t xml:space="preserve">Питаннями досліджень </w:t>
      </w:r>
      <w:r w:rsidR="002D0FC4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 ухвалення рішення судом, проблемами внутрішнього переконання судді при прийняття рішення, впливом внутрішньо-психологічних чинників на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2D0FC4">
        <w:rPr>
          <w:rFonts w:ascii="Times New Roman" w:hAnsi="Times New Roman" w:cs="Times New Roman"/>
          <w:sz w:val="28"/>
          <w:szCs w:val="28"/>
          <w:lang w:val="uk-UA"/>
        </w:rPr>
        <w:t xml:space="preserve"> чинників ухвалення рішення судом</w:t>
      </w:r>
      <w:r w:rsidRPr="005650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B32" w:rsidRDefault="007F1B32" w:rsidP="007F1B3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50BF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5650BF">
        <w:rPr>
          <w:rFonts w:ascii="Times New Roman" w:hAnsi="Times New Roman" w:cs="Times New Roman"/>
          <w:sz w:val="28"/>
          <w:szCs w:val="28"/>
        </w:rPr>
        <w:t>здійснювалось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650B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0BF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0BF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>:</w:t>
      </w:r>
    </w:p>
    <w:p w:rsidR="007F1B32" w:rsidRPr="00911555" w:rsidRDefault="007F1B32" w:rsidP="0091155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0BF">
        <w:rPr>
          <w:rFonts w:ascii="Times New Roman" w:hAnsi="Times New Roman" w:cs="Times New Roman"/>
          <w:sz w:val="28"/>
          <w:szCs w:val="28"/>
        </w:rPr>
        <w:t xml:space="preserve">1) </w:t>
      </w:r>
      <w:r w:rsidR="002D0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7F1B32" w:rsidRPr="00FB0DBB" w:rsidRDefault="007F1B32" w:rsidP="007F1B3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0BF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Pr="005650B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F1B32" w:rsidRPr="00911555" w:rsidRDefault="007F1B32" w:rsidP="007F1B3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0BF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56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0B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0BF">
        <w:rPr>
          <w:rFonts w:ascii="Times New Roman" w:hAnsi="Times New Roman" w:cs="Times New Roman"/>
          <w:sz w:val="28"/>
          <w:szCs w:val="28"/>
        </w:rPr>
        <w:t>курсової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 xml:space="preserve">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F1B32" w:rsidRPr="00911555" w:rsidRDefault="007F1B32" w:rsidP="007F1B3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50BF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565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50BF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0BF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 xml:space="preserve"> в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F1B32" w:rsidRDefault="007F1B32" w:rsidP="007F1B3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0BF">
        <w:rPr>
          <w:rFonts w:ascii="Times New Roman" w:hAnsi="Times New Roman" w:cs="Times New Roman"/>
          <w:b/>
          <w:sz w:val="28"/>
          <w:szCs w:val="28"/>
          <w:lang w:val="uk-UA"/>
        </w:rPr>
        <w:t>За структурою робота</w:t>
      </w:r>
      <w:r w:rsidRPr="005650BF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1C2628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5650BF"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C2628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підрозділів, </w:t>
      </w:r>
      <w:r w:rsidRPr="005650BF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7F1B32" w:rsidRDefault="007F1B32" w:rsidP="007F1B3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D0FC4" w:rsidRDefault="002D0FC4" w:rsidP="007F1B3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D0FC4" w:rsidRDefault="002D0FC4" w:rsidP="007F1B3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D0FC4" w:rsidRDefault="002D0FC4" w:rsidP="007F1B3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D0FC4" w:rsidRDefault="002D0FC4" w:rsidP="007F1B3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РОЗДІЛ 1</w:t>
      </w:r>
    </w:p>
    <w:p w:rsidR="007F1B32" w:rsidRPr="009F6AD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ЗАГАЛЬНОТЕОРЕТИЧНІ ПОЛОЖЕННЯ ПСИХОЛОГІЧНОЇ ДІЯЛЬНОСТІ  СУДДІВ</w:t>
      </w:r>
    </w:p>
    <w:p w:rsidR="001C2628" w:rsidRDefault="001C2628" w:rsidP="007F1B3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B32" w:rsidRPr="007F1B32" w:rsidRDefault="007F1B32" w:rsidP="007F1B3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1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   </w:t>
      </w:r>
      <w:r w:rsidRPr="007F1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Психологічна структура судового розгляду</w:t>
      </w:r>
    </w:p>
    <w:p w:rsidR="001C2628" w:rsidRDefault="001C2628" w:rsidP="007F1B3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628" w:rsidRPr="00D310B6" w:rsidRDefault="00232FBF" w:rsidP="00D310B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t>Будь яка діяльність багата і складна за змістом, формою і здійсненням. Слід зазначити, що у науковій, як вітчизняній, так і зарубіжній літературі приділялась і продовжує приділятись пиль</w:t>
      </w:r>
      <w:r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softHyphen/>
        <w:t>на увага проблемам психології судової діяльності.</w:t>
      </w:r>
    </w:p>
    <w:p w:rsidR="002E6359" w:rsidRPr="00D310B6" w:rsidRDefault="002E6359" w:rsidP="00D310B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t>В психологічному аспекті судова діяльність є роботою дослі</w:t>
      </w:r>
      <w:r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softHyphen/>
        <w:t>дника, яка проводиться за зако</w:t>
      </w:r>
      <w:r w:rsid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t>нами пізнання. Психологія будь-</w:t>
      </w:r>
      <w:r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t>якого дослідження передбачає розкриття таємниці пізнання не</w:t>
      </w:r>
      <w:r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softHyphen/>
        <w:t>відомого. Розкриття таємниці в судовій діяльності спрямоване на встановлення істини при розгляді судових справ, вирішення соц</w:t>
      </w:r>
      <w:r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softHyphen/>
        <w:t>іального конфлікту [</w:t>
      </w:r>
      <w:r w:rsidR="007817EA">
        <w:rPr>
          <w:rFonts w:ascii="Times New Roman" w:hAnsi="Times New Roman" w:cs="Times New Roman"/>
          <w:sz w:val="28"/>
          <w:szCs w:val="28"/>
          <w:lang w:val="uk-UA" w:eastAsia="uk-UA" w:bidi="uk-UA"/>
        </w:rPr>
        <w:t>3, с.</w:t>
      </w:r>
      <w:r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76].</w:t>
      </w:r>
    </w:p>
    <w:p w:rsidR="003168AD" w:rsidRPr="003168AD" w:rsidRDefault="002E6359" w:rsidP="009115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t>Судова діяльність як процес реалізації правосуддя по кримі</w:t>
      </w:r>
      <w:r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softHyphen/>
        <w:t xml:space="preserve">нальних справах наповнена глибоким психологічним змістом. Це обумовлено тим, що, з </w:t>
      </w:r>
      <w:r w:rsidR="00911555">
        <w:rPr>
          <w:rFonts w:ascii="Times New Roman" w:hAnsi="Times New Roman" w:cs="Times New Roman"/>
          <w:sz w:val="28"/>
          <w:szCs w:val="28"/>
          <w:lang w:val="uk-UA" w:eastAsia="uk-UA" w:bidi="uk-UA"/>
        </w:rPr>
        <w:t>….</w:t>
      </w:r>
      <w:r w:rsidR="003168AD"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правильно,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8AD" w:rsidRPr="003168AD">
        <w:rPr>
          <w:rFonts w:ascii="Times New Roman" w:hAnsi="Times New Roman" w:cs="Times New Roman"/>
          <w:sz w:val="28"/>
          <w:szCs w:val="28"/>
        </w:rPr>
        <w:t>до закону</w:t>
      </w:r>
      <w:proofErr w:type="gram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судові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судову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практику і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злочинних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AD" w:rsidRPr="003168AD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="003168AD" w:rsidRPr="003168AD">
        <w:rPr>
          <w:rFonts w:ascii="Times New Roman" w:hAnsi="Times New Roman" w:cs="Times New Roman"/>
          <w:sz w:val="28"/>
          <w:szCs w:val="28"/>
        </w:rPr>
        <w:t>.</w:t>
      </w:r>
    </w:p>
    <w:p w:rsidR="00430265" w:rsidRDefault="00D310B6" w:rsidP="00D310B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до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30265" w:rsidRPr="00D310B6">
        <w:rPr>
          <w:rFonts w:ascii="Times New Roman" w:hAnsi="Times New Roman" w:cs="Times New Roman"/>
          <w:sz w:val="28"/>
          <w:szCs w:val="28"/>
          <w:lang w:val="uk-UA"/>
        </w:rPr>
        <w:t xml:space="preserve"> показань, які впливають на реалізацію основних принципів судочинства.</w:t>
      </w:r>
    </w:p>
    <w:p w:rsidR="00D310B6" w:rsidRDefault="00D310B6" w:rsidP="00D310B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B32" w:rsidRDefault="007F1B32" w:rsidP="007F1B3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B32">
        <w:rPr>
          <w:rFonts w:ascii="Times New Roman" w:hAnsi="Times New Roman" w:cs="Times New Roman"/>
          <w:b/>
          <w:sz w:val="28"/>
          <w:szCs w:val="28"/>
          <w:lang w:val="uk-UA"/>
        </w:rPr>
        <w:t>1.2  Професійні психологічні якості судді</w:t>
      </w:r>
    </w:p>
    <w:p w:rsidR="00D310B6" w:rsidRDefault="00D310B6" w:rsidP="007F1B3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8AD" w:rsidRPr="003168AD" w:rsidRDefault="003168AD" w:rsidP="003168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CF0F4"/>
        </w:rPr>
      </w:pPr>
      <w:r w:rsidRPr="00667B35">
        <w:rPr>
          <w:rFonts w:ascii="Times New Roman" w:hAnsi="Times New Roman" w:cs="Times New Roman"/>
          <w:sz w:val="28"/>
          <w:szCs w:val="28"/>
          <w:lang w:val="uk-UA"/>
        </w:rPr>
        <w:t xml:space="preserve">Професія судді є однією з найбільш складних юридичних професій. </w:t>
      </w:r>
      <w:r w:rsidRPr="003168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відбиток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на особу кожного юриста. Уже при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в думках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співставляє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з нормами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="00D70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CB4"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t>[</w:t>
      </w:r>
      <w:r w:rsidR="00D70CB4">
        <w:rPr>
          <w:rFonts w:ascii="Times New Roman" w:hAnsi="Times New Roman" w:cs="Times New Roman"/>
          <w:sz w:val="28"/>
          <w:szCs w:val="28"/>
          <w:lang w:val="uk-UA" w:eastAsia="uk-UA" w:bidi="uk-UA"/>
        </w:rPr>
        <w:t>7, с.</w:t>
      </w:r>
      <w:r w:rsidR="00D70CB4"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D70CB4">
        <w:rPr>
          <w:rFonts w:ascii="Times New Roman" w:hAnsi="Times New Roman" w:cs="Times New Roman"/>
          <w:sz w:val="28"/>
          <w:szCs w:val="28"/>
          <w:lang w:val="uk-UA" w:eastAsia="uk-UA" w:bidi="uk-UA"/>
        </w:rPr>
        <w:t>151</w:t>
      </w:r>
      <w:r w:rsidR="00D70CB4"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t>]</w:t>
      </w:r>
      <w:r w:rsidRPr="003168AD">
        <w:rPr>
          <w:rFonts w:ascii="Times New Roman" w:hAnsi="Times New Roman" w:cs="Times New Roman"/>
          <w:sz w:val="28"/>
          <w:szCs w:val="28"/>
        </w:rPr>
        <w:t>.</w:t>
      </w:r>
    </w:p>
    <w:p w:rsidR="003168AD" w:rsidRDefault="00D310B6" w:rsidP="003168AD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Сучасна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психологія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судової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діяльності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ґрунтується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вивченні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як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загально-психологічних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так і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соціально-психологічних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характеристик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усіх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учасників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судового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процесу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а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також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їх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взаємин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між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собою. </w:t>
      </w:r>
    </w:p>
    <w:p w:rsidR="00D310B6" w:rsidRPr="00667B35" w:rsidRDefault="00D310B6" w:rsidP="009115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З метою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успішного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виконання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завдань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що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постають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перед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суддею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при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здійсненні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судочинства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необхідно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мати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не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тільки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достатню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кількість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професійних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знань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умінь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і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навичок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але й бути готовим до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впливу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широкого спектру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психологічних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чинників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Це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зумовлене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тим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що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судова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практика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здійснюється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умовах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безпосереднього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спілкування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взаємодії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з людьми, а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отже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вимагає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розуміння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психологічних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особливостей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всіх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процесуальних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осіб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мотивів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змісту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їхньої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поведінки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взаємовідносин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що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виникають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у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процесі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життєдіяльності</w:t>
      </w:r>
      <w:proofErr w:type="spellEnd"/>
      <w:r w:rsidRPr="003168A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91155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….</w:t>
      </w:r>
      <w:r w:rsidRPr="00667B35">
        <w:rPr>
          <w:rFonts w:ascii="Times New Roman" w:hAnsi="Times New Roman" w:cs="Times New Roman"/>
          <w:sz w:val="28"/>
          <w:szCs w:val="28"/>
          <w:lang w:val="uk-UA"/>
        </w:rPr>
        <w:t xml:space="preserve"> психічні якості, аналізувати їхній стан щодо обраної ним професії. Велике значення у цьому аспекті має розуміння особою соціальних функцій, які вона виконує у зв’язку зі здійсненням правосуддя [</w:t>
      </w:r>
      <w:r w:rsidR="00D70CB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67B35">
        <w:rPr>
          <w:rFonts w:ascii="Times New Roman" w:hAnsi="Times New Roman" w:cs="Times New Roman"/>
          <w:sz w:val="28"/>
          <w:szCs w:val="28"/>
          <w:lang w:val="uk-UA"/>
        </w:rPr>
        <w:t>, с. 61].</w:t>
      </w:r>
    </w:p>
    <w:p w:rsidR="00D310B6" w:rsidRPr="00667B35" w:rsidRDefault="00D310B6" w:rsidP="003168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B35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діяльність судді передбачає два </w:t>
      </w:r>
      <w:proofErr w:type="spellStart"/>
      <w:r w:rsidRPr="00667B35">
        <w:rPr>
          <w:rFonts w:ascii="Times New Roman" w:hAnsi="Times New Roman" w:cs="Times New Roman"/>
          <w:sz w:val="28"/>
          <w:szCs w:val="28"/>
          <w:lang w:val="uk-UA"/>
        </w:rPr>
        <w:t>рівноважливі</w:t>
      </w:r>
      <w:proofErr w:type="spellEnd"/>
      <w:r w:rsidRPr="00667B35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– юридичну грамотність та психологічну компетентність. У свою чергу, психологічна компетентність судді, що безпосередньо проявляється в комунікативних навичках управління процесом судового засідання та саморегуляції, є важливим елементом профілактики емоційного вигорання суддів, з одного боку, та механізмом зростання довіри до судової системи в Україні</w:t>
      </w:r>
      <w:r w:rsidR="004E2C2C" w:rsidRPr="00667B35">
        <w:rPr>
          <w:rFonts w:ascii="Times New Roman" w:hAnsi="Times New Roman" w:cs="Times New Roman"/>
          <w:sz w:val="28"/>
          <w:szCs w:val="28"/>
          <w:lang w:val="uk-UA"/>
        </w:rPr>
        <w:t xml:space="preserve"> в цілому, з іншого</w:t>
      </w:r>
      <w:r w:rsidRPr="00667B3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70CB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70CB4" w:rsidRPr="00667B35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D70CB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667B35">
        <w:rPr>
          <w:rFonts w:ascii="Times New Roman" w:hAnsi="Times New Roman" w:cs="Times New Roman"/>
          <w:sz w:val="28"/>
          <w:szCs w:val="28"/>
          <w:lang w:val="uk-UA"/>
        </w:rPr>
        <w:t>9].</w:t>
      </w:r>
    </w:p>
    <w:p w:rsidR="00D310B6" w:rsidRPr="003168AD" w:rsidRDefault="00D310B6" w:rsidP="009115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35">
        <w:rPr>
          <w:rFonts w:ascii="Times New Roman" w:hAnsi="Times New Roman" w:cs="Times New Roman"/>
          <w:sz w:val="28"/>
          <w:szCs w:val="28"/>
          <w:lang w:val="uk-UA"/>
        </w:rPr>
        <w:t xml:space="preserve">Як зауважує вітчизняний юрист О.К. </w:t>
      </w:r>
      <w:proofErr w:type="spellStart"/>
      <w:r w:rsidRPr="00667B35">
        <w:rPr>
          <w:rFonts w:ascii="Times New Roman" w:hAnsi="Times New Roman" w:cs="Times New Roman"/>
          <w:sz w:val="28"/>
          <w:szCs w:val="28"/>
          <w:lang w:val="uk-UA"/>
        </w:rPr>
        <w:t>Черновський</w:t>
      </w:r>
      <w:proofErr w:type="spellEnd"/>
      <w:r w:rsidRPr="00667B35">
        <w:rPr>
          <w:rFonts w:ascii="Times New Roman" w:hAnsi="Times New Roman" w:cs="Times New Roman"/>
          <w:sz w:val="28"/>
          <w:szCs w:val="28"/>
          <w:lang w:val="uk-UA"/>
        </w:rPr>
        <w:t xml:space="preserve">, стосовно характеристики психічних процесів,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AD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3168A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70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CB4"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t>[</w:t>
      </w:r>
      <w:r w:rsidR="00D70CB4">
        <w:rPr>
          <w:rFonts w:ascii="Times New Roman" w:hAnsi="Times New Roman" w:cs="Times New Roman"/>
          <w:sz w:val="28"/>
          <w:szCs w:val="28"/>
          <w:lang w:val="uk-UA" w:eastAsia="uk-UA" w:bidi="uk-UA"/>
        </w:rPr>
        <w:t>20, с.</w:t>
      </w:r>
      <w:r w:rsidR="00D70CB4"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D70CB4">
        <w:rPr>
          <w:rFonts w:ascii="Times New Roman" w:hAnsi="Times New Roman" w:cs="Times New Roman"/>
          <w:sz w:val="28"/>
          <w:szCs w:val="28"/>
          <w:lang w:val="uk-UA" w:eastAsia="uk-UA" w:bidi="uk-UA"/>
        </w:rPr>
        <w:t>62</w:t>
      </w:r>
      <w:r w:rsidR="00D70CB4" w:rsidRPr="00D310B6">
        <w:rPr>
          <w:rFonts w:ascii="Times New Roman" w:hAnsi="Times New Roman" w:cs="Times New Roman"/>
          <w:sz w:val="28"/>
          <w:szCs w:val="28"/>
          <w:lang w:val="uk-UA" w:eastAsia="uk-UA" w:bidi="uk-UA"/>
        </w:rPr>
        <w:t>]</w:t>
      </w:r>
      <w:r w:rsidRPr="003168AD">
        <w:rPr>
          <w:rFonts w:ascii="Times New Roman" w:hAnsi="Times New Roman" w:cs="Times New Roman"/>
          <w:sz w:val="28"/>
          <w:szCs w:val="28"/>
        </w:rPr>
        <w:t>.</w:t>
      </w:r>
    </w:p>
    <w:p w:rsidR="00D310B6" w:rsidRPr="00911555" w:rsidRDefault="00D310B6" w:rsidP="004E2C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8AD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РОЗДІЛ 2</w:t>
      </w:r>
    </w:p>
    <w:p w:rsidR="007F1B32" w:rsidRPr="002F2E7E" w:rsidRDefault="007F1B32" w:rsidP="007F1B32">
      <w:pPr>
        <w:spacing w:after="0" w:line="360" w:lineRule="auto"/>
        <w:jc w:val="center"/>
        <w:rPr>
          <w:rFonts w:ascii="Times New Roman" w:hAnsi="Times New Roman" w:cs="Times New Roman"/>
          <w:b/>
          <w:strike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ВНУТРІШНЄ ПЕРЕКОНАННЯ СУДДІ ПРИ ПРИЙНЯТТІ  РІШЕННЯ</w:t>
      </w:r>
    </w:p>
    <w:p w:rsidR="007F1B32" w:rsidRDefault="007F1B32" w:rsidP="007F1B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F1B32" w:rsidRPr="007F1B32" w:rsidRDefault="007F1B32" w:rsidP="007F1B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B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2.1 </w:t>
      </w:r>
      <w:r w:rsidRPr="007F1B32">
        <w:rPr>
          <w:rFonts w:ascii="Times New Roman" w:hAnsi="Times New Roman" w:cs="Times New Roman"/>
          <w:b/>
          <w:sz w:val="28"/>
          <w:szCs w:val="28"/>
          <w:lang w:val="uk-UA"/>
        </w:rPr>
        <w:t>Поняття та сутність внутрішнього переконання судді</w:t>
      </w:r>
    </w:p>
    <w:p w:rsidR="001C2628" w:rsidRDefault="001C2628" w:rsidP="007F1B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D64" w:rsidRPr="00D63282" w:rsidRDefault="00D63282" w:rsidP="00D63282">
      <w:pPr>
        <w:pStyle w:val="a3"/>
        <w:spacing w:line="360" w:lineRule="auto"/>
        <w:ind w:firstLine="567"/>
        <w:jc w:val="both"/>
        <w:rPr>
          <w:rStyle w:val="2"/>
          <w:rFonts w:eastAsia="Arial"/>
          <w:sz w:val="28"/>
          <w:szCs w:val="28"/>
        </w:rPr>
      </w:pPr>
      <w:r w:rsidRPr="00D63282">
        <w:rPr>
          <w:rStyle w:val="2"/>
          <w:rFonts w:eastAsia="Arial"/>
          <w:sz w:val="28"/>
          <w:szCs w:val="28"/>
        </w:rPr>
        <w:t>Незважаючи на чималу кількість нау</w:t>
      </w:r>
      <w:r w:rsidRPr="00D63282">
        <w:rPr>
          <w:rStyle w:val="2"/>
          <w:rFonts w:eastAsia="Arial"/>
          <w:sz w:val="28"/>
          <w:szCs w:val="28"/>
        </w:rPr>
        <w:softHyphen/>
        <w:t>кових публікацій, варто зауважити, що єдиного підходу до визначення поняття й природи внутрішнього переконання судді серед учених-науковців немає. Деякі вчені розгляда</w:t>
      </w:r>
      <w:r w:rsidRPr="00D63282">
        <w:rPr>
          <w:rStyle w:val="2"/>
          <w:rFonts w:eastAsia="Arial"/>
          <w:sz w:val="28"/>
          <w:szCs w:val="28"/>
        </w:rPr>
        <w:softHyphen/>
        <w:t xml:space="preserve">ють внутрішнє переконання через юридичну конструкцію норми «оцінювання </w:t>
      </w:r>
      <w:r w:rsidRPr="00D63282">
        <w:rPr>
          <w:rStyle w:val="2"/>
          <w:rFonts w:eastAsia="Arial"/>
          <w:sz w:val="28"/>
          <w:szCs w:val="28"/>
        </w:rPr>
        <w:lastRenderedPageBreak/>
        <w:t>доказі</w:t>
      </w:r>
      <w:r>
        <w:rPr>
          <w:rStyle w:val="2"/>
          <w:rFonts w:eastAsia="Arial"/>
          <w:sz w:val="28"/>
          <w:szCs w:val="28"/>
        </w:rPr>
        <w:t>в» як принцип, критерій</w:t>
      </w:r>
      <w:r w:rsidRPr="00D63282">
        <w:rPr>
          <w:rStyle w:val="2"/>
          <w:rFonts w:eastAsia="Arial"/>
          <w:sz w:val="28"/>
          <w:szCs w:val="28"/>
        </w:rPr>
        <w:t>, при</w:t>
      </w:r>
      <w:r>
        <w:rPr>
          <w:rStyle w:val="2"/>
          <w:rFonts w:eastAsia="Arial"/>
          <w:sz w:val="28"/>
          <w:szCs w:val="28"/>
        </w:rPr>
        <w:t>нцип і кри</w:t>
      </w:r>
      <w:r>
        <w:rPr>
          <w:rStyle w:val="2"/>
          <w:rFonts w:eastAsia="Arial"/>
          <w:sz w:val="28"/>
          <w:szCs w:val="28"/>
        </w:rPr>
        <w:softHyphen/>
        <w:t>терій, метод</w:t>
      </w:r>
      <w:r w:rsidRPr="00D63282">
        <w:rPr>
          <w:rStyle w:val="2"/>
          <w:rFonts w:eastAsia="Arial"/>
          <w:sz w:val="28"/>
          <w:szCs w:val="28"/>
        </w:rPr>
        <w:t>,</w:t>
      </w:r>
      <w:r>
        <w:rPr>
          <w:rStyle w:val="2"/>
          <w:rFonts w:eastAsia="Arial"/>
          <w:sz w:val="28"/>
          <w:szCs w:val="28"/>
        </w:rPr>
        <w:t xml:space="preserve"> метод і основа</w:t>
      </w:r>
      <w:r w:rsidRPr="00D63282">
        <w:rPr>
          <w:rStyle w:val="2"/>
          <w:rFonts w:eastAsia="Arial"/>
          <w:sz w:val="28"/>
          <w:szCs w:val="28"/>
        </w:rPr>
        <w:t>,</w:t>
      </w:r>
      <w:r>
        <w:rPr>
          <w:rStyle w:val="2"/>
          <w:rFonts w:eastAsia="Arial"/>
          <w:sz w:val="28"/>
          <w:szCs w:val="28"/>
        </w:rPr>
        <w:t xml:space="preserve"> метод і результат, спосіб</w:t>
      </w:r>
      <w:r w:rsidRPr="00D63282">
        <w:rPr>
          <w:rStyle w:val="2"/>
          <w:rFonts w:eastAsia="Arial"/>
          <w:sz w:val="28"/>
          <w:szCs w:val="28"/>
        </w:rPr>
        <w:t>.</w:t>
      </w:r>
    </w:p>
    <w:p w:rsidR="00D63282" w:rsidRPr="00D63282" w:rsidRDefault="00D70CB4" w:rsidP="00D632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"/>
          <w:rFonts w:eastAsia="Arial"/>
          <w:sz w:val="28"/>
          <w:szCs w:val="28"/>
        </w:rPr>
        <w:t xml:space="preserve">В.В. </w:t>
      </w:r>
      <w:proofErr w:type="spellStart"/>
      <w:r>
        <w:rPr>
          <w:rStyle w:val="2"/>
          <w:rFonts w:eastAsia="Arial"/>
          <w:sz w:val="28"/>
          <w:szCs w:val="28"/>
        </w:rPr>
        <w:t>Гирович</w:t>
      </w:r>
      <w:proofErr w:type="spellEnd"/>
      <w:r w:rsidR="00D63282" w:rsidRPr="00D63282">
        <w:rPr>
          <w:rStyle w:val="2"/>
          <w:rFonts w:eastAsia="Arial"/>
          <w:sz w:val="28"/>
          <w:szCs w:val="28"/>
        </w:rPr>
        <w:t xml:space="preserve"> у своїх висновках є доволі категоричним, стверджуючи, що внутрішнє переконання судді - це єдино можливий спосіб оцінювання доказів і пі</w:t>
      </w:r>
      <w:r w:rsidR="00D63282" w:rsidRPr="00D63282">
        <w:rPr>
          <w:rStyle w:val="2"/>
          <w:rFonts w:eastAsia="Arial"/>
          <w:sz w:val="28"/>
          <w:szCs w:val="28"/>
        </w:rPr>
        <w:softHyphen/>
        <w:t>знання фактів, що стосуються події злочину [</w:t>
      </w:r>
      <w:r>
        <w:rPr>
          <w:rStyle w:val="2"/>
          <w:rFonts w:eastAsia="Arial"/>
          <w:sz w:val="28"/>
          <w:szCs w:val="28"/>
        </w:rPr>
        <w:t>5</w:t>
      </w:r>
      <w:r w:rsidR="00D63282" w:rsidRPr="00D63282">
        <w:rPr>
          <w:rStyle w:val="2"/>
          <w:rFonts w:eastAsia="Arial"/>
          <w:sz w:val="28"/>
          <w:szCs w:val="28"/>
        </w:rPr>
        <w:t xml:space="preserve">, с. </w:t>
      </w:r>
      <w:r>
        <w:rPr>
          <w:rStyle w:val="2"/>
          <w:rFonts w:eastAsia="Arial"/>
          <w:sz w:val="28"/>
          <w:szCs w:val="28"/>
        </w:rPr>
        <w:t>89</w:t>
      </w:r>
      <w:r w:rsidR="00D63282" w:rsidRPr="00D63282">
        <w:rPr>
          <w:rStyle w:val="2"/>
          <w:rFonts w:eastAsia="Arial"/>
          <w:sz w:val="28"/>
          <w:szCs w:val="28"/>
        </w:rPr>
        <w:t>].</w:t>
      </w:r>
    </w:p>
    <w:p w:rsidR="00D63282" w:rsidRPr="00D63282" w:rsidRDefault="00D70CB4" w:rsidP="00911555">
      <w:pPr>
        <w:pStyle w:val="a3"/>
        <w:spacing w:line="360" w:lineRule="auto"/>
        <w:ind w:firstLine="567"/>
        <w:jc w:val="both"/>
        <w:rPr>
          <w:rStyle w:val="2"/>
          <w:rFonts w:eastAsia="Arial"/>
          <w:sz w:val="28"/>
          <w:szCs w:val="28"/>
        </w:rPr>
      </w:pPr>
      <w:r>
        <w:rPr>
          <w:rStyle w:val="2"/>
          <w:rFonts w:eastAsia="Arial"/>
          <w:sz w:val="28"/>
          <w:szCs w:val="28"/>
        </w:rPr>
        <w:t xml:space="preserve">Д. </w:t>
      </w:r>
      <w:proofErr w:type="spellStart"/>
      <w:r>
        <w:rPr>
          <w:rStyle w:val="2"/>
          <w:rFonts w:eastAsia="Arial"/>
          <w:sz w:val="28"/>
          <w:szCs w:val="28"/>
        </w:rPr>
        <w:t>Луспеник</w:t>
      </w:r>
      <w:proofErr w:type="spellEnd"/>
      <w:r w:rsidR="00D63282" w:rsidRPr="00D63282">
        <w:rPr>
          <w:rStyle w:val="2"/>
          <w:rFonts w:eastAsia="Arial"/>
          <w:sz w:val="28"/>
          <w:szCs w:val="28"/>
        </w:rPr>
        <w:t xml:space="preserve"> розмежовує поняття внутрішнє переко</w:t>
      </w:r>
      <w:r w:rsidR="00D63282" w:rsidRPr="00D63282">
        <w:rPr>
          <w:rStyle w:val="2"/>
          <w:rFonts w:eastAsia="Arial"/>
          <w:sz w:val="28"/>
          <w:szCs w:val="28"/>
        </w:rPr>
        <w:softHyphen/>
        <w:t>нання у психологічному й гносеологічному аспектах. Так, на думку вченого, внутрішнє переконання у психологіч</w:t>
      </w:r>
      <w:r w:rsidR="00D63282" w:rsidRPr="00D63282">
        <w:rPr>
          <w:rStyle w:val="2"/>
          <w:rFonts w:eastAsia="Arial"/>
          <w:sz w:val="28"/>
          <w:szCs w:val="28"/>
        </w:rPr>
        <w:softHyphen/>
        <w:t xml:space="preserve">ному аспекті можна розглядати як у динаміці (як процес його формування), так і в статиці (як результат). У ході його формування </w:t>
      </w:r>
      <w:r w:rsidR="00911555">
        <w:rPr>
          <w:rStyle w:val="2"/>
          <w:rFonts w:eastAsia="Arial"/>
          <w:sz w:val="28"/>
          <w:szCs w:val="28"/>
        </w:rPr>
        <w:t>….</w:t>
      </w:r>
      <w:proofErr w:type="spellStart"/>
      <w:r w:rsidR="00D63282" w:rsidRPr="00D63282">
        <w:rPr>
          <w:rStyle w:val="2"/>
          <w:rFonts w:eastAsia="Arial"/>
          <w:sz w:val="28"/>
          <w:szCs w:val="28"/>
        </w:rPr>
        <w:t>ації</w:t>
      </w:r>
      <w:proofErr w:type="spellEnd"/>
      <w:r w:rsidR="00D63282" w:rsidRPr="00D63282">
        <w:rPr>
          <w:rStyle w:val="2"/>
          <w:rFonts w:eastAsia="Arial"/>
          <w:sz w:val="28"/>
          <w:szCs w:val="28"/>
        </w:rPr>
        <w:t xml:space="preserve"> [</w:t>
      </w:r>
      <w:r w:rsidR="00A36D45">
        <w:rPr>
          <w:rStyle w:val="2"/>
          <w:rFonts w:eastAsia="Arial"/>
          <w:sz w:val="28"/>
          <w:szCs w:val="28"/>
        </w:rPr>
        <w:t>2</w:t>
      </w:r>
      <w:r w:rsidR="00D63282" w:rsidRPr="00D63282">
        <w:rPr>
          <w:rStyle w:val="2"/>
          <w:rFonts w:eastAsia="Arial"/>
          <w:sz w:val="28"/>
          <w:szCs w:val="28"/>
        </w:rPr>
        <w:t>].</w:t>
      </w:r>
    </w:p>
    <w:p w:rsidR="00D63282" w:rsidRPr="00D63282" w:rsidRDefault="00D63282" w:rsidP="00D632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282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Pr="00D63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Style w:val="2"/>
          <w:rFonts w:eastAsia="Arial"/>
          <w:sz w:val="28"/>
          <w:szCs w:val="28"/>
        </w:rPr>
        <w:t>в</w:t>
      </w:r>
      <w:r w:rsidRPr="00D63282">
        <w:rPr>
          <w:rStyle w:val="2"/>
          <w:rFonts w:eastAsia="Arial"/>
          <w:sz w:val="28"/>
          <w:szCs w:val="28"/>
        </w:rPr>
        <w:t>нутрішнє пе</w:t>
      </w:r>
      <w:r>
        <w:rPr>
          <w:rStyle w:val="2"/>
          <w:rFonts w:eastAsia="Arial"/>
          <w:sz w:val="28"/>
          <w:szCs w:val="28"/>
        </w:rPr>
        <w:t xml:space="preserve">реконання судді </w:t>
      </w:r>
      <w:r w:rsidRPr="00D63282">
        <w:rPr>
          <w:rStyle w:val="2"/>
          <w:rFonts w:eastAsia="Arial"/>
          <w:sz w:val="28"/>
          <w:szCs w:val="28"/>
        </w:rPr>
        <w:t>є катего</w:t>
      </w:r>
      <w:r w:rsidRPr="00D63282">
        <w:rPr>
          <w:rStyle w:val="2"/>
          <w:rFonts w:eastAsia="Arial"/>
          <w:sz w:val="28"/>
          <w:szCs w:val="28"/>
        </w:rPr>
        <w:softHyphen/>
        <w:t xml:space="preserve">рією оціночною, суб’єктивною і має </w:t>
      </w:r>
      <w:r w:rsidR="00911555">
        <w:rPr>
          <w:rStyle w:val="2"/>
          <w:rFonts w:eastAsia="Arial"/>
          <w:sz w:val="28"/>
          <w:szCs w:val="28"/>
        </w:rPr>
        <w:t>…</w:t>
      </w:r>
      <w:r>
        <w:rPr>
          <w:rStyle w:val="2"/>
          <w:rFonts w:eastAsia="Arial"/>
          <w:sz w:val="28"/>
          <w:szCs w:val="28"/>
        </w:rPr>
        <w:t>.</w:t>
      </w:r>
    </w:p>
    <w:p w:rsidR="00585D64" w:rsidRDefault="00585D64" w:rsidP="007F1B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B32" w:rsidRPr="007F1B32" w:rsidRDefault="007F1B32" w:rsidP="007F1B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F1B32">
        <w:rPr>
          <w:rFonts w:ascii="Times New Roman" w:hAnsi="Times New Roman" w:cs="Times New Roman"/>
          <w:b/>
          <w:sz w:val="28"/>
          <w:szCs w:val="28"/>
          <w:lang w:val="uk-UA"/>
        </w:rPr>
        <w:t>2.2  Формування внутрішнього переконання судді</w:t>
      </w:r>
    </w:p>
    <w:p w:rsidR="007F1B32" w:rsidRDefault="007F1B32" w:rsidP="007F1B3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3282" w:rsidRDefault="00345B4A" w:rsidP="00D632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555">
        <w:rPr>
          <w:rFonts w:ascii="Times New Roman" w:hAnsi="Times New Roman" w:cs="Times New Roman"/>
          <w:sz w:val="28"/>
          <w:szCs w:val="28"/>
          <w:lang w:val="uk-UA"/>
        </w:rPr>
        <w:t xml:space="preserve">На формування внутрішнього переконання судді істотно впливає його світогляд, важливим елементом якого є правосвідомість.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Правосвідомість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тлумачити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норму права,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застосуванню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B32" w:rsidRPr="00D63282" w:rsidRDefault="00345B4A" w:rsidP="00D632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63282">
        <w:rPr>
          <w:rFonts w:ascii="Times New Roman" w:hAnsi="Times New Roman" w:cs="Times New Roman"/>
          <w:sz w:val="28"/>
          <w:szCs w:val="28"/>
          <w:lang w:val="uk-UA"/>
        </w:rPr>
        <w:t xml:space="preserve">Гарантією об’єктивності внутрішнього переконання судді є принцип незалежності суддів і процедура оцінки доказів: незалежно від стороннього впливу, з огляду на сукупність наявних доказів, жоден із яких не має заздалегідь установленої сили. </w:t>
      </w:r>
      <w:r w:rsidRPr="00911555">
        <w:rPr>
          <w:rFonts w:ascii="Times New Roman" w:hAnsi="Times New Roman" w:cs="Times New Roman"/>
          <w:sz w:val="28"/>
          <w:szCs w:val="28"/>
          <w:lang w:val="uk-UA"/>
        </w:rPr>
        <w:t>Об’єктивний розгляд доказів – це відсутність зацікавленості й упередженості судді.</w:t>
      </w:r>
    </w:p>
    <w:p w:rsidR="00D63282" w:rsidRDefault="00345B4A" w:rsidP="00D632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555">
        <w:rPr>
          <w:rFonts w:ascii="Times New Roman" w:hAnsi="Times New Roman" w:cs="Times New Roman"/>
          <w:sz w:val="28"/>
          <w:szCs w:val="28"/>
          <w:lang w:val="uk-UA"/>
        </w:rPr>
        <w:t>Внутрішнє переконання судді – це свідоме враження, відчуття, що не піддається</w:t>
      </w:r>
      <w:r w:rsidRPr="00D63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555">
        <w:rPr>
          <w:rFonts w:ascii="Times New Roman" w:hAnsi="Times New Roman" w:cs="Times New Roman"/>
          <w:sz w:val="28"/>
          <w:szCs w:val="28"/>
          <w:lang w:val="uk-UA"/>
        </w:rPr>
        <w:t>контролю, впевненість у правильності власних висновків, які складають основу судового рішення [</w:t>
      </w:r>
      <w:r w:rsidR="00A36D45">
        <w:rPr>
          <w:rFonts w:ascii="Times New Roman" w:hAnsi="Times New Roman" w:cs="Times New Roman"/>
          <w:sz w:val="28"/>
          <w:szCs w:val="28"/>
          <w:lang w:val="uk-UA"/>
        </w:rPr>
        <w:t>5, с. 90</w:t>
      </w:r>
      <w:r w:rsidRPr="00911555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0A3DE3" w:rsidRPr="00911555" w:rsidRDefault="00345B4A" w:rsidP="00911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282">
        <w:rPr>
          <w:rFonts w:ascii="Times New Roman" w:hAnsi="Times New Roman" w:cs="Times New Roman"/>
          <w:sz w:val="28"/>
          <w:szCs w:val="28"/>
        </w:rPr>
        <w:t xml:space="preserve">На думку </w:t>
      </w:r>
      <w:r w:rsidR="00A36D45">
        <w:rPr>
          <w:rFonts w:ascii="Times New Roman" w:hAnsi="Times New Roman" w:cs="Times New Roman"/>
          <w:sz w:val="28"/>
          <w:szCs w:val="28"/>
          <w:lang w:val="uk-UA"/>
        </w:rPr>
        <w:t xml:space="preserve">О.К. </w:t>
      </w:r>
      <w:proofErr w:type="spellStart"/>
      <w:r w:rsidR="00A36D45">
        <w:rPr>
          <w:rFonts w:ascii="Times New Roman" w:hAnsi="Times New Roman" w:cs="Times New Roman"/>
          <w:sz w:val="28"/>
          <w:szCs w:val="28"/>
          <w:lang w:val="uk-UA"/>
        </w:rPr>
        <w:t>Черновського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суддівського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– не просто результат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282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D63282">
        <w:rPr>
          <w:rFonts w:ascii="Times New Roman" w:hAnsi="Times New Roman" w:cs="Times New Roman"/>
          <w:sz w:val="28"/>
          <w:szCs w:val="28"/>
        </w:rPr>
        <w:t xml:space="preserve"> і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0A3DE3" w:rsidRPr="000A3DE3" w:rsidRDefault="000A3DE3" w:rsidP="00D632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Отже,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A3DE3" w:rsidRPr="000A3DE3" w:rsidRDefault="000A3DE3" w:rsidP="00D632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</w:p>
    <w:p w:rsidR="007F1B32" w:rsidRPr="002F2E7E" w:rsidRDefault="007F1B32" w:rsidP="007F1B32">
      <w:pPr>
        <w:spacing w:after="0" w:line="360" w:lineRule="auto"/>
        <w:jc w:val="center"/>
        <w:rPr>
          <w:rFonts w:ascii="Times New Roman" w:hAnsi="Times New Roman" w:cs="Times New Roman"/>
          <w:b/>
          <w:strike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ВПЛИВ ВНУТРІШНЬО-ПСИХОЛОГІЧНИХ ЧИННИКІВ НА ПРИЙНЯТТЯ СУДДЕЮ РІШЕНЬ</w:t>
      </w:r>
    </w:p>
    <w:p w:rsidR="007F1B32" w:rsidRDefault="007F1B32" w:rsidP="007F1B3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F38F8" w:rsidRPr="00FF38F8" w:rsidRDefault="00FF38F8" w:rsidP="00FF38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Рішучість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риса у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різний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спроможний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«на ходу», а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комусь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переночувати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думками для того,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рішучими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вони, як і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>.</w:t>
      </w:r>
    </w:p>
    <w:p w:rsidR="00FF38F8" w:rsidRDefault="00345B4A" w:rsidP="00FF38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фаза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вольового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акту,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язана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остаточним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– значить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відділити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ідеальний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образ мети.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поставленого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утворень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, установок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провідна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р</w:t>
      </w:r>
      <w:r w:rsidR="00FF38F8">
        <w:rPr>
          <w:rFonts w:ascii="Times New Roman" w:hAnsi="Times New Roman" w:cs="Times New Roman"/>
          <w:sz w:val="28"/>
          <w:szCs w:val="28"/>
        </w:rPr>
        <w:t xml:space="preserve">оль </w:t>
      </w:r>
      <w:proofErr w:type="spellStart"/>
      <w:r w:rsidR="00FF38F8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8F8">
        <w:rPr>
          <w:rFonts w:ascii="Times New Roman" w:hAnsi="Times New Roman" w:cs="Times New Roman"/>
          <w:sz w:val="28"/>
          <w:szCs w:val="28"/>
        </w:rPr>
        <w:t>мисленню</w:t>
      </w:r>
      <w:proofErr w:type="spellEnd"/>
      <w:r w:rsidR="00FF38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F38F8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="00FF3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8F8">
        <w:rPr>
          <w:rFonts w:ascii="Times New Roman" w:hAnsi="Times New Roman" w:cs="Times New Roman"/>
          <w:sz w:val="28"/>
          <w:szCs w:val="28"/>
        </w:rPr>
        <w:t>[1</w:t>
      </w:r>
      <w:r w:rsidR="00A36D45">
        <w:rPr>
          <w:rFonts w:ascii="Times New Roman" w:hAnsi="Times New Roman" w:cs="Times New Roman"/>
          <w:sz w:val="28"/>
          <w:szCs w:val="28"/>
          <w:lang w:val="uk-UA"/>
        </w:rPr>
        <w:t>4, с. 613-614</w:t>
      </w:r>
      <w:r w:rsidRPr="00FF38F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F1B32" w:rsidRPr="00FF38F8" w:rsidRDefault="00345B4A" w:rsidP="00FF38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FF38F8">
        <w:rPr>
          <w:rFonts w:ascii="Times New Roman" w:hAnsi="Times New Roman" w:cs="Times New Roman"/>
          <w:sz w:val="28"/>
          <w:szCs w:val="28"/>
        </w:rPr>
        <w:t>.</w:t>
      </w:r>
    </w:p>
    <w:p w:rsidR="00AC7734" w:rsidRPr="00FF38F8" w:rsidRDefault="00AC7734" w:rsidP="009115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8F8">
        <w:rPr>
          <w:rFonts w:ascii="Times New Roman" w:hAnsi="Times New Roman" w:cs="Times New Roman"/>
          <w:sz w:val="28"/>
          <w:szCs w:val="28"/>
        </w:rPr>
        <w:t>Судове</w:t>
      </w:r>
      <w:proofErr w:type="spellEnd"/>
      <w:proofErr w:type="gramStart"/>
      <w:r w:rsidRPr="00FF38F8">
        <w:rPr>
          <w:rFonts w:ascii="Times New Roman" w:hAnsi="Times New Roman" w:cs="Times New Roman"/>
          <w:sz w:val="28"/>
          <w:szCs w:val="28"/>
        </w:rPr>
        <w:t xml:space="preserve">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gramEnd"/>
      <w:r w:rsidRPr="00FF38F8">
        <w:rPr>
          <w:rFonts w:ascii="Times New Roman" w:hAnsi="Times New Roman" w:cs="Times New Roman"/>
          <w:sz w:val="28"/>
          <w:szCs w:val="28"/>
          <w:lang w:val="uk-UA"/>
        </w:rPr>
        <w:t xml:space="preserve"> сторонами Їхніх процесуальних обов’язків і здійснення наданих їм прав.</w:t>
      </w:r>
    </w:p>
    <w:p w:rsidR="007F1B32" w:rsidRDefault="00585D64" w:rsidP="0091155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91155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Pr="00305014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ВИСНОВКИ</w:t>
      </w: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6753C" w:rsidRDefault="000A3DE3" w:rsidP="008675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  <w:lang w:val="uk-UA"/>
        </w:rPr>
      </w:pPr>
      <w:r w:rsidRPr="0086753C">
        <w:rPr>
          <w:rFonts w:ascii="Times New Roman" w:hAnsi="Times New Roman" w:cs="Times New Roman"/>
          <w:sz w:val="28"/>
          <w:szCs w:val="28"/>
          <w:lang w:val="uk-UA"/>
        </w:rPr>
        <w:t xml:space="preserve">Професія судді пов’язана з необхідністю приймати важливі й відповідальні рішення, визначати долі інших людей, їхню винність чи невинуватість у вчиненні правопорушень. </w:t>
      </w:r>
      <w:r w:rsidR="0086753C" w:rsidRPr="0086753C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  <w:lang w:val="uk-UA"/>
        </w:rPr>
        <w:t>Суд</w:t>
      </w:r>
      <w:r w:rsidR="0086753C" w:rsidRPr="0086753C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  <w:lang w:val="uk-UA"/>
        </w:rPr>
        <w:softHyphen/>
        <w:t xml:space="preserve">дею повинна бути бездоганна людина з морально-етичними та професійними якостями. </w:t>
      </w:r>
    </w:p>
    <w:p w:rsidR="007F1B32" w:rsidRPr="00911555" w:rsidRDefault="0086753C" w:rsidP="00911555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86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Ефективне</w:t>
      </w:r>
      <w:proofErr w:type="spellEnd"/>
      <w:r w:rsidRPr="0086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1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  <w:bookmarkStart w:id="0" w:name="_GoBack"/>
      <w:bookmarkEnd w:id="0"/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E2C2C" w:rsidRDefault="004E2C2C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E2C2C" w:rsidRDefault="004E2C2C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E2C2C" w:rsidRDefault="004E2C2C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1B32" w:rsidRDefault="007F1B32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СПИСОК ВИКОРИСТАНИХ ДЖЕРЕЛ</w:t>
      </w:r>
    </w:p>
    <w:p w:rsidR="00585D64" w:rsidRDefault="00585D64" w:rsidP="007F1B3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85D64" w:rsidRPr="00585D64" w:rsidRDefault="00585D64" w:rsidP="00585D6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5D64">
        <w:rPr>
          <w:rFonts w:ascii="Times New Roman" w:eastAsia="Times New Roman" w:hAnsi="Times New Roman" w:cs="Times New Roman"/>
          <w:sz w:val="28"/>
          <w:szCs w:val="28"/>
          <w:lang w:val="uk-UA"/>
        </w:rPr>
        <w:t>Конституція України від 28 червня 1996 р. // Відомості Верховної Ради України (ВВР). 1996. № 30. с.141.</w:t>
      </w:r>
    </w:p>
    <w:p w:rsidR="00585D64" w:rsidRDefault="00585D64" w:rsidP="00585D64">
      <w:pPr>
        <w:pStyle w:val="a3"/>
        <w:numPr>
          <w:ilvl w:val="0"/>
          <w:numId w:val="14"/>
        </w:numPr>
        <w:spacing w:line="360" w:lineRule="auto"/>
        <w:jc w:val="both"/>
        <w:rPr>
          <w:rStyle w:val="8"/>
          <w:rFonts w:ascii="Times New Roman" w:eastAsiaTheme="minorEastAsia" w:hAnsi="Times New Roman" w:cs="Times New Roman"/>
          <w:sz w:val="28"/>
          <w:szCs w:val="28"/>
        </w:rPr>
      </w:pPr>
      <w:r w:rsidRPr="00585D64">
        <w:rPr>
          <w:rStyle w:val="8"/>
          <w:rFonts w:ascii="Times New Roman" w:eastAsiaTheme="minorEastAsia" w:hAnsi="Times New Roman" w:cs="Times New Roman"/>
          <w:sz w:val="28"/>
          <w:szCs w:val="28"/>
        </w:rPr>
        <w:t>Кримінальний процесуальний кодекс // Відомості Верховної Ради. 2012.  № 9-10, № 11-12, № 13. С. 88.</w:t>
      </w:r>
    </w:p>
    <w:p w:rsidR="00490301" w:rsidRPr="00490301" w:rsidRDefault="00490301" w:rsidP="0049030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</w:rPr>
        <w:t>Бандурка</w:t>
      </w:r>
      <w:proofErr w:type="spellEnd"/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A.M. Юридическая психология: Учебник / A.M. </w:t>
      </w:r>
      <w:proofErr w:type="spellStart"/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</w:rPr>
        <w:t>Бандурка</w:t>
      </w:r>
      <w:proofErr w:type="spellEnd"/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</w:rPr>
        <w:t>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Землянская.</w:t>
      </w:r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</w:rPr>
        <w:t>Харьков</w:t>
      </w:r>
      <w:proofErr w:type="spellEnd"/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Изд-во Нац. ун-та </w:t>
      </w:r>
      <w:proofErr w:type="spellStart"/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</w:t>
      </w:r>
      <w:proofErr w:type="spellEnd"/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</w:rPr>
        <w:t>. дел,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</w:rPr>
        <w:t>640 с.</w:t>
      </w:r>
    </w:p>
    <w:p w:rsidR="001C613C" w:rsidRPr="00490301" w:rsidRDefault="001C613C" w:rsidP="00490301">
      <w:pPr>
        <w:pStyle w:val="a3"/>
        <w:numPr>
          <w:ilvl w:val="0"/>
          <w:numId w:val="14"/>
        </w:numPr>
        <w:spacing w:line="360" w:lineRule="auto"/>
        <w:jc w:val="both"/>
        <w:rPr>
          <w:rStyle w:val="2"/>
          <w:rFonts w:eastAsiaTheme="minorEastAsia"/>
          <w:sz w:val="28"/>
          <w:szCs w:val="28"/>
        </w:rPr>
      </w:pPr>
      <w:proofErr w:type="spellStart"/>
      <w:r w:rsidRPr="00490301">
        <w:rPr>
          <w:rStyle w:val="2"/>
          <w:rFonts w:eastAsia="Arial"/>
          <w:sz w:val="28"/>
          <w:szCs w:val="28"/>
        </w:rPr>
        <w:t>Белінська</w:t>
      </w:r>
      <w:proofErr w:type="spellEnd"/>
      <w:r w:rsidRPr="00490301">
        <w:rPr>
          <w:rStyle w:val="2"/>
          <w:rFonts w:eastAsia="Arial"/>
          <w:sz w:val="28"/>
          <w:szCs w:val="28"/>
        </w:rPr>
        <w:t xml:space="preserve"> К.О. Щодо питання про суб’єкти тлумачен</w:t>
      </w:r>
      <w:r w:rsidRPr="00490301">
        <w:rPr>
          <w:rStyle w:val="2"/>
          <w:rFonts w:eastAsia="Arial"/>
          <w:sz w:val="28"/>
          <w:szCs w:val="28"/>
        </w:rPr>
        <w:softHyphen/>
        <w:t xml:space="preserve">ня оціночних понять </w:t>
      </w:r>
      <w:r w:rsidRPr="00490301">
        <w:rPr>
          <w:rStyle w:val="29pt0pt"/>
          <w:rFonts w:eastAsiaTheme="minorEastAsia"/>
          <w:sz w:val="28"/>
          <w:szCs w:val="28"/>
        </w:rPr>
        <w:t xml:space="preserve">/ </w:t>
      </w:r>
      <w:r w:rsidRPr="00490301">
        <w:rPr>
          <w:rStyle w:val="2"/>
          <w:rFonts w:eastAsia="Arial"/>
          <w:sz w:val="28"/>
          <w:szCs w:val="28"/>
        </w:rPr>
        <w:t xml:space="preserve">К.О. </w:t>
      </w:r>
      <w:proofErr w:type="spellStart"/>
      <w:r w:rsidRPr="00490301">
        <w:rPr>
          <w:rStyle w:val="2"/>
          <w:rFonts w:eastAsia="Arial"/>
          <w:sz w:val="28"/>
          <w:szCs w:val="28"/>
        </w:rPr>
        <w:t>Белінська</w:t>
      </w:r>
      <w:proofErr w:type="spellEnd"/>
      <w:r w:rsidRPr="00490301">
        <w:rPr>
          <w:rStyle w:val="2"/>
          <w:rFonts w:eastAsia="Arial"/>
          <w:sz w:val="28"/>
          <w:szCs w:val="28"/>
        </w:rPr>
        <w:t xml:space="preserve">  </w:t>
      </w:r>
      <w:r w:rsidRPr="00490301">
        <w:rPr>
          <w:rStyle w:val="29pt0pt"/>
          <w:rFonts w:eastAsiaTheme="minorEastAsia"/>
          <w:sz w:val="28"/>
          <w:szCs w:val="28"/>
        </w:rPr>
        <w:t>//</w:t>
      </w:r>
      <w:r w:rsidRPr="00490301">
        <w:rPr>
          <w:rStyle w:val="2"/>
          <w:rFonts w:eastAsia="Arial"/>
          <w:sz w:val="28"/>
          <w:szCs w:val="28"/>
        </w:rPr>
        <w:t xml:space="preserve"> Правова держава. 2013. № </w:t>
      </w:r>
      <w:r w:rsidRPr="00490301">
        <w:rPr>
          <w:rStyle w:val="21pt"/>
          <w:rFonts w:eastAsiaTheme="minorEastAsia"/>
          <w:sz w:val="28"/>
          <w:szCs w:val="28"/>
        </w:rPr>
        <w:t>16.С.</w:t>
      </w:r>
      <w:r w:rsidRPr="00490301">
        <w:rPr>
          <w:rStyle w:val="2"/>
          <w:rFonts w:eastAsia="Arial"/>
          <w:sz w:val="28"/>
          <w:szCs w:val="28"/>
        </w:rPr>
        <w:t xml:space="preserve"> 77-82.</w:t>
      </w:r>
    </w:p>
    <w:p w:rsidR="00490301" w:rsidRPr="001C613C" w:rsidRDefault="00490301" w:rsidP="00490301">
      <w:pPr>
        <w:pStyle w:val="70"/>
        <w:numPr>
          <w:ilvl w:val="0"/>
          <w:numId w:val="14"/>
        </w:numPr>
        <w:shd w:val="clear" w:color="auto" w:fill="auto"/>
        <w:tabs>
          <w:tab w:val="left" w:pos="5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613C">
        <w:rPr>
          <w:rFonts w:ascii="Times New Roman" w:hAnsi="Times New Roman" w:cs="Times New Roman"/>
          <w:sz w:val="28"/>
          <w:szCs w:val="28"/>
        </w:rPr>
        <w:lastRenderedPageBreak/>
        <w:t>Гирович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безпосередності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, речей,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Гирович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TimesNewRoman95pt1pt"/>
          <w:rFonts w:eastAsiaTheme="minorEastAsia"/>
          <w:sz w:val="28"/>
          <w:szCs w:val="28"/>
        </w:rPr>
        <w:t>//</w:t>
      </w:r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r w:rsidRPr="001C613C">
        <w:rPr>
          <w:rFonts w:ascii="Times New Roman" w:hAnsi="Times New Roman" w:cs="Times New Roman"/>
          <w:sz w:val="28"/>
          <w:szCs w:val="28"/>
          <w:lang w:bidi="ru-RU"/>
        </w:rPr>
        <w:t xml:space="preserve">Национальный юридический журнал </w:t>
      </w:r>
      <w:r w:rsidRPr="001C61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теория и практика. </w:t>
      </w:r>
      <w:r w:rsidRPr="001C613C">
        <w:rPr>
          <w:rFonts w:ascii="Times New Roman" w:hAnsi="Times New Roman" w:cs="Times New Roman"/>
          <w:sz w:val="28"/>
          <w:szCs w:val="28"/>
          <w:lang w:bidi="ru-RU"/>
        </w:rPr>
        <w:t>2015.</w:t>
      </w:r>
      <w:r w:rsidRPr="001C613C">
        <w:rPr>
          <w:rStyle w:val="71pt"/>
          <w:rFonts w:ascii="Times New Roman" w:eastAsiaTheme="minorEastAsia" w:hAnsi="Times New Roman" w:cs="Times New Roman"/>
          <w:sz w:val="28"/>
          <w:szCs w:val="28"/>
          <w:lang w:val="ru-RU" w:eastAsia="ru-RU" w:bidi="ru-RU"/>
        </w:rPr>
        <w:t>№</w:t>
      </w:r>
      <w:proofErr w:type="gramStart"/>
      <w:r w:rsidRPr="001C613C">
        <w:rPr>
          <w:rStyle w:val="71pt"/>
          <w:rFonts w:ascii="Times New Roman" w:eastAsiaTheme="minorEastAsia" w:hAnsi="Times New Roman" w:cs="Times New Roman"/>
          <w:sz w:val="28"/>
          <w:szCs w:val="28"/>
          <w:lang w:val="ru-RU" w:eastAsia="ru-RU" w:bidi="ru-RU"/>
        </w:rPr>
        <w:t>5</w:t>
      </w:r>
      <w:r>
        <w:rPr>
          <w:rStyle w:val="71pt"/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  <w:r w:rsidRPr="001C613C">
        <w:rPr>
          <w:rFonts w:ascii="Times New Roman" w:hAnsi="Times New Roman" w:cs="Times New Roman"/>
          <w:sz w:val="28"/>
          <w:szCs w:val="28"/>
          <w:lang w:bidi="ru-RU"/>
        </w:rPr>
        <w:t>С.</w:t>
      </w:r>
      <w:proofErr w:type="gramEnd"/>
      <w:r w:rsidRPr="001C613C">
        <w:rPr>
          <w:rFonts w:ascii="Times New Roman" w:hAnsi="Times New Roman" w:cs="Times New Roman"/>
          <w:sz w:val="28"/>
          <w:szCs w:val="28"/>
          <w:lang w:bidi="ru-RU"/>
        </w:rPr>
        <w:t xml:space="preserve"> 89-94.</w:t>
      </w:r>
    </w:p>
    <w:p w:rsidR="001C613C" w:rsidRPr="00490301" w:rsidRDefault="001C613C" w:rsidP="00490301">
      <w:pPr>
        <w:pStyle w:val="a3"/>
        <w:numPr>
          <w:ilvl w:val="0"/>
          <w:numId w:val="14"/>
        </w:num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</w:pPr>
      <w:r w:rsidRPr="00490301">
        <w:rPr>
          <w:rStyle w:val="2"/>
          <w:rFonts w:eastAsia="Arial"/>
          <w:sz w:val="28"/>
          <w:szCs w:val="28"/>
          <w:lang w:val="ru-RU" w:eastAsia="ru-RU" w:bidi="ru-RU"/>
        </w:rPr>
        <w:t xml:space="preserve">Грошевой </w:t>
      </w:r>
      <w:proofErr w:type="gramStart"/>
      <w:r w:rsidRPr="00490301">
        <w:rPr>
          <w:rStyle w:val="2"/>
          <w:rFonts w:eastAsia="Arial"/>
          <w:sz w:val="28"/>
          <w:szCs w:val="28"/>
          <w:lang w:val="ru-RU" w:eastAsia="ru-RU" w:bidi="ru-RU"/>
        </w:rPr>
        <w:t>Ю.М.</w:t>
      </w:r>
      <w:proofErr w:type="gramEnd"/>
      <w:r w:rsidRPr="00490301">
        <w:rPr>
          <w:rStyle w:val="2"/>
          <w:rFonts w:eastAsia="Arial"/>
          <w:sz w:val="28"/>
          <w:szCs w:val="28"/>
          <w:lang w:val="ru-RU" w:eastAsia="ru-RU" w:bidi="ru-RU"/>
        </w:rPr>
        <w:t xml:space="preserve"> </w:t>
      </w:r>
      <w:r w:rsidRPr="00490301">
        <w:rPr>
          <w:rStyle w:val="2"/>
          <w:rFonts w:eastAsia="Arial"/>
          <w:sz w:val="28"/>
          <w:szCs w:val="28"/>
        </w:rPr>
        <w:t xml:space="preserve">Професійна правосвідомість судді </w:t>
      </w:r>
      <w:r w:rsidRPr="00490301">
        <w:rPr>
          <w:rStyle w:val="2"/>
          <w:rFonts w:eastAsia="Arial"/>
          <w:sz w:val="28"/>
          <w:szCs w:val="28"/>
          <w:lang w:val="ru-RU" w:eastAsia="ru-RU" w:bidi="ru-RU"/>
        </w:rPr>
        <w:t xml:space="preserve">та </w:t>
      </w:r>
      <w:r w:rsidRPr="00490301">
        <w:rPr>
          <w:rStyle w:val="2"/>
          <w:rFonts w:eastAsia="Arial"/>
          <w:sz w:val="28"/>
          <w:szCs w:val="28"/>
        </w:rPr>
        <w:t xml:space="preserve">правоздатність рішень суду: кримінально-процесуальний аспект </w:t>
      </w:r>
      <w:r w:rsidRPr="00490301">
        <w:rPr>
          <w:rStyle w:val="29pt0pt"/>
          <w:rFonts w:eastAsiaTheme="minorEastAsia"/>
          <w:sz w:val="28"/>
          <w:szCs w:val="28"/>
        </w:rPr>
        <w:t xml:space="preserve">/ </w:t>
      </w:r>
      <w:r w:rsidRPr="00490301">
        <w:rPr>
          <w:rStyle w:val="2"/>
          <w:rFonts w:eastAsia="Arial"/>
          <w:sz w:val="28"/>
          <w:szCs w:val="28"/>
        </w:rPr>
        <w:t xml:space="preserve">Ю.М. </w:t>
      </w:r>
      <w:r w:rsidRPr="00490301">
        <w:rPr>
          <w:rStyle w:val="2"/>
          <w:rFonts w:eastAsia="Arial"/>
          <w:sz w:val="28"/>
          <w:szCs w:val="28"/>
          <w:lang w:val="ru-RU" w:eastAsia="ru-RU" w:bidi="ru-RU"/>
        </w:rPr>
        <w:t xml:space="preserve">Грошевой </w:t>
      </w:r>
      <w:r w:rsidRPr="00490301">
        <w:rPr>
          <w:rStyle w:val="29pt0pt"/>
          <w:rFonts w:eastAsiaTheme="minorEastAsia"/>
          <w:sz w:val="28"/>
          <w:szCs w:val="28"/>
        </w:rPr>
        <w:t>//</w:t>
      </w:r>
      <w:r w:rsidRPr="00490301">
        <w:rPr>
          <w:rStyle w:val="2"/>
          <w:rFonts w:eastAsia="Arial"/>
          <w:sz w:val="28"/>
          <w:szCs w:val="28"/>
        </w:rPr>
        <w:t xml:space="preserve"> Університетські наукові записки. 2012. №4. С. 248-255.</w:t>
      </w:r>
    </w:p>
    <w:p w:rsidR="001C613C" w:rsidRPr="001C613C" w:rsidRDefault="001C613C" w:rsidP="001C613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3C">
        <w:rPr>
          <w:rFonts w:ascii="Times New Roman" w:hAnsi="Times New Roman" w:cs="Times New Roman"/>
          <w:sz w:val="28"/>
          <w:szCs w:val="28"/>
        </w:rPr>
        <w:t xml:space="preserve">Денисенко Л.,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Сироїд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Фадєєва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І., Шаповалова О. </w:t>
      </w:r>
      <w:r>
        <w:rPr>
          <w:rFonts w:ascii="Times New Roman" w:hAnsi="Times New Roman" w:cs="Times New Roman"/>
          <w:sz w:val="28"/>
          <w:szCs w:val="28"/>
          <w:lang w:val="uk-UA"/>
        </w:rPr>
        <w:t>Бути суддею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</w:t>
      </w:r>
      <w:r w:rsidRPr="001C613C">
        <w:rPr>
          <w:rFonts w:ascii="Times New Roman" w:hAnsi="Times New Roman" w:cs="Times New Roman"/>
          <w:sz w:val="28"/>
          <w:szCs w:val="28"/>
        </w:rPr>
        <w:t>216 с.</w:t>
      </w:r>
    </w:p>
    <w:p w:rsidR="001C613C" w:rsidRPr="001C613C" w:rsidRDefault="001C613C" w:rsidP="001C613C">
      <w:pPr>
        <w:pStyle w:val="a3"/>
        <w:numPr>
          <w:ilvl w:val="0"/>
          <w:numId w:val="14"/>
        </w:num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</w:pPr>
      <w:proofErr w:type="spellStart"/>
      <w:r w:rsidRPr="001C613C">
        <w:rPr>
          <w:rStyle w:val="2"/>
          <w:rFonts w:eastAsia="Arial"/>
          <w:sz w:val="28"/>
          <w:szCs w:val="28"/>
          <w:lang w:val="ru-RU" w:eastAsia="ru-RU" w:bidi="ru-RU"/>
        </w:rPr>
        <w:t>Дроздович</w:t>
      </w:r>
      <w:proofErr w:type="spellEnd"/>
      <w:r w:rsidRPr="001C613C">
        <w:rPr>
          <w:rStyle w:val="2"/>
          <w:rFonts w:eastAsia="Arial"/>
          <w:sz w:val="28"/>
          <w:szCs w:val="28"/>
          <w:lang w:val="ru-RU" w:eastAsia="ru-RU" w:bidi="ru-RU"/>
        </w:rPr>
        <w:t xml:space="preserve"> Н.Л. </w:t>
      </w:r>
      <w:r w:rsidRPr="001C613C">
        <w:rPr>
          <w:rStyle w:val="2"/>
          <w:rFonts w:eastAsia="Arial"/>
          <w:sz w:val="28"/>
          <w:szCs w:val="28"/>
        </w:rPr>
        <w:t xml:space="preserve">Проблеми визначення поняття внутрішнє переконання судді у кримінальному процесі України </w:t>
      </w:r>
      <w:r w:rsidRPr="001C613C">
        <w:rPr>
          <w:rStyle w:val="29pt0pt"/>
          <w:rFonts w:eastAsiaTheme="minorEastAsia"/>
          <w:sz w:val="28"/>
          <w:szCs w:val="28"/>
        </w:rPr>
        <w:t>/</w:t>
      </w:r>
      <w:r w:rsidRPr="001C613C">
        <w:rPr>
          <w:rStyle w:val="2"/>
          <w:rFonts w:eastAsia="Arial"/>
          <w:sz w:val="28"/>
          <w:szCs w:val="28"/>
        </w:rPr>
        <w:t xml:space="preserve"> Н.Л. </w:t>
      </w:r>
      <w:proofErr w:type="spellStart"/>
      <w:r w:rsidRPr="001C613C">
        <w:rPr>
          <w:rStyle w:val="2"/>
          <w:rFonts w:eastAsia="Arial"/>
          <w:sz w:val="28"/>
          <w:szCs w:val="28"/>
        </w:rPr>
        <w:t>Дроздович</w:t>
      </w:r>
      <w:proofErr w:type="spellEnd"/>
      <w:r w:rsidRPr="001C613C">
        <w:rPr>
          <w:rStyle w:val="2"/>
          <w:rFonts w:eastAsia="Arial"/>
          <w:sz w:val="28"/>
          <w:szCs w:val="28"/>
        </w:rPr>
        <w:t xml:space="preserve"> </w:t>
      </w:r>
      <w:r w:rsidRPr="001C613C">
        <w:rPr>
          <w:rStyle w:val="29pt0pt"/>
          <w:rFonts w:eastAsiaTheme="minorEastAsia"/>
          <w:sz w:val="28"/>
          <w:szCs w:val="28"/>
        </w:rPr>
        <w:t>//</w:t>
      </w:r>
      <w:r w:rsidRPr="001C613C">
        <w:rPr>
          <w:rStyle w:val="2"/>
          <w:rFonts w:eastAsia="Arial"/>
          <w:sz w:val="28"/>
          <w:szCs w:val="28"/>
        </w:rPr>
        <w:t xml:space="preserve"> Часопис Київського університету права. 2014. </w:t>
      </w:r>
      <w:r w:rsidRPr="001C613C">
        <w:rPr>
          <w:rStyle w:val="21pt"/>
          <w:rFonts w:eastAsiaTheme="minorEastAsia"/>
          <w:sz w:val="28"/>
          <w:szCs w:val="28"/>
        </w:rPr>
        <w:t>№3.</w:t>
      </w:r>
      <w:r w:rsidRPr="001C613C">
        <w:rPr>
          <w:rStyle w:val="2"/>
          <w:rFonts w:eastAsia="Arial"/>
          <w:sz w:val="28"/>
          <w:szCs w:val="28"/>
        </w:rPr>
        <w:t xml:space="preserve"> С. 224-228.</w:t>
      </w:r>
    </w:p>
    <w:p w:rsidR="001C613C" w:rsidRPr="001C613C" w:rsidRDefault="001C613C" w:rsidP="001C613C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613C">
        <w:rPr>
          <w:rFonts w:ascii="Times New Roman" w:hAnsi="Times New Roman" w:cs="Times New Roman"/>
          <w:sz w:val="28"/>
          <w:szCs w:val="28"/>
          <w:lang w:val="uk-UA"/>
        </w:rPr>
        <w:t>Дроздович</w:t>
      </w:r>
      <w:proofErr w:type="spellEnd"/>
      <w:r w:rsidRPr="001C613C">
        <w:rPr>
          <w:rFonts w:ascii="Times New Roman" w:hAnsi="Times New Roman" w:cs="Times New Roman"/>
          <w:sz w:val="28"/>
          <w:szCs w:val="28"/>
          <w:lang w:val="uk-UA"/>
        </w:rPr>
        <w:t xml:space="preserve"> Н. Л. Внутрішнє переконання судді як елемент принципу вільної оцінки доказів / Н. Л. </w:t>
      </w:r>
      <w:proofErr w:type="spellStart"/>
      <w:r w:rsidRPr="001C613C">
        <w:rPr>
          <w:rFonts w:ascii="Times New Roman" w:hAnsi="Times New Roman" w:cs="Times New Roman"/>
          <w:sz w:val="28"/>
          <w:szCs w:val="28"/>
          <w:lang w:val="uk-UA"/>
        </w:rPr>
        <w:t>Дроздович</w:t>
      </w:r>
      <w:proofErr w:type="spellEnd"/>
      <w:r w:rsidRPr="001C613C">
        <w:rPr>
          <w:rFonts w:ascii="Times New Roman" w:hAnsi="Times New Roman" w:cs="Times New Roman"/>
          <w:sz w:val="28"/>
          <w:szCs w:val="28"/>
          <w:lang w:val="uk-UA"/>
        </w:rPr>
        <w:t xml:space="preserve"> // Часопис Київського університету права. </w:t>
      </w:r>
      <w:proofErr w:type="spellStart"/>
      <w:r w:rsidRPr="001C613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1C613C">
        <w:rPr>
          <w:rFonts w:ascii="Times New Roman" w:hAnsi="Times New Roman" w:cs="Times New Roman"/>
          <w:sz w:val="28"/>
          <w:szCs w:val="28"/>
          <w:lang w:val="uk-UA"/>
        </w:rPr>
        <w:t>. 1. К. : Київський університет права НАН України, 2012. С. 250-257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2C2C" w:rsidRPr="001C613C" w:rsidRDefault="00490301" w:rsidP="001C613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C2C" w:rsidRPr="001C613C">
        <w:rPr>
          <w:rFonts w:ascii="Times New Roman" w:hAnsi="Times New Roman" w:cs="Times New Roman"/>
          <w:sz w:val="28"/>
          <w:szCs w:val="28"/>
          <w:lang w:val="uk-UA"/>
        </w:rPr>
        <w:t>Журба А.І. Окремі проблеми системи заходів процесуального примусу за новим КПК України / А.І. Журба // Теоретичні та практичні проблеми кримінального судочинства. Донецьк : ДЮІ МВС України, 2013. С. 85–87.</w:t>
      </w:r>
    </w:p>
    <w:p w:rsidR="001C613C" w:rsidRPr="001C613C" w:rsidRDefault="001C613C" w:rsidP="001C613C">
      <w:pPr>
        <w:pStyle w:val="a3"/>
        <w:numPr>
          <w:ilvl w:val="0"/>
          <w:numId w:val="14"/>
        </w:num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</w:pPr>
      <w:r>
        <w:rPr>
          <w:rStyle w:val="2"/>
          <w:rFonts w:eastAsia="Arial"/>
          <w:sz w:val="28"/>
          <w:szCs w:val="28"/>
        </w:rPr>
        <w:t xml:space="preserve"> </w:t>
      </w:r>
      <w:r w:rsidRPr="004E2C2C">
        <w:rPr>
          <w:rStyle w:val="2"/>
          <w:rFonts w:eastAsia="Arial"/>
          <w:sz w:val="28"/>
          <w:szCs w:val="28"/>
        </w:rPr>
        <w:t>Кодекс суддівської етики, затверджений XI черговим З’їздом суд</w:t>
      </w:r>
      <w:r>
        <w:rPr>
          <w:rStyle w:val="2"/>
          <w:rFonts w:eastAsia="Arial"/>
          <w:sz w:val="28"/>
          <w:szCs w:val="28"/>
        </w:rPr>
        <w:t>дів України 22 лютого 2013 року.</w:t>
      </w:r>
      <w:r w:rsidRPr="004E2C2C">
        <w:rPr>
          <w:rStyle w:val="2"/>
          <w:rFonts w:eastAsia="Arial"/>
          <w:sz w:val="28"/>
          <w:szCs w:val="28"/>
        </w:rPr>
        <w:t xml:space="preserve"> С. 10.</w:t>
      </w:r>
    </w:p>
    <w:p w:rsidR="001C613C" w:rsidRPr="00490301" w:rsidRDefault="001C613C" w:rsidP="001C613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 xml:space="preserve">  </w:t>
      </w:r>
      <w:r w:rsidRPr="001C613C">
        <w:rPr>
          <w:rFonts w:ascii="Times New Roman" w:hAnsi="Times New Roman" w:cs="Times New Roman"/>
          <w:sz w:val="28"/>
          <w:szCs w:val="28"/>
        </w:rPr>
        <w:t xml:space="preserve">Король В. В.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змагальної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досудовому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за проектом КПК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/ В. В. Король </w:t>
      </w:r>
      <w:r>
        <w:rPr>
          <w:rStyle w:val="7TimesNewRoman95pt1pt"/>
          <w:rFonts w:eastAsiaTheme="minorEastAsia"/>
          <w:sz w:val="28"/>
          <w:szCs w:val="28"/>
        </w:rPr>
        <w:t>//</w:t>
      </w:r>
      <w:r w:rsidRPr="001C613C">
        <w:rPr>
          <w:rStyle w:val="7TimesNewRoman95pt1pt"/>
          <w:rFonts w:eastAsiaTheme="minor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практика. 2012. №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613C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1C613C">
        <w:rPr>
          <w:rFonts w:ascii="Times New Roman" w:hAnsi="Times New Roman" w:cs="Times New Roman"/>
          <w:sz w:val="28"/>
          <w:szCs w:val="28"/>
        </w:rPr>
        <w:t xml:space="preserve"> 10-21.</w:t>
      </w:r>
    </w:p>
    <w:p w:rsidR="00490301" w:rsidRPr="00490301" w:rsidRDefault="00490301" w:rsidP="0049030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Кощинець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засади та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>: Рута,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90301">
        <w:rPr>
          <w:rFonts w:ascii="Times New Roman" w:hAnsi="Times New Roman" w:cs="Times New Roman"/>
          <w:sz w:val="28"/>
          <w:szCs w:val="28"/>
        </w:rPr>
        <w:t>215 с.</w:t>
      </w:r>
    </w:p>
    <w:p w:rsidR="00585D64" w:rsidRPr="00490301" w:rsidRDefault="00490301" w:rsidP="0049030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професорів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B.Г. Гончаренка, B.T. Нора, М.Є.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>, 2012. 1224 с.</w:t>
      </w:r>
    </w:p>
    <w:p w:rsidR="001C613C" w:rsidRPr="001C613C" w:rsidRDefault="001C613C" w:rsidP="001C613C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Луспеник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/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Луспеник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61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C613C">
        <w:rPr>
          <w:rFonts w:ascii="Times New Roman" w:hAnsi="Times New Roman" w:cs="Times New Roman"/>
          <w:sz w:val="28"/>
          <w:szCs w:val="28"/>
        </w:rPr>
        <w:t xml:space="preserve">№ 43. </w:t>
      </w:r>
      <w:r>
        <w:rPr>
          <w:rFonts w:ascii="Times New Roman" w:hAnsi="Times New Roman" w:cs="Times New Roman"/>
          <w:sz w:val="28"/>
          <w:szCs w:val="28"/>
          <w:lang w:val="uk-UA"/>
        </w:rPr>
        <w:t>С. 8-</w:t>
      </w:r>
      <w:r w:rsidRPr="001C613C">
        <w:rPr>
          <w:rFonts w:ascii="Times New Roman" w:hAnsi="Times New Roman" w:cs="Times New Roman"/>
          <w:sz w:val="28"/>
          <w:szCs w:val="28"/>
        </w:rPr>
        <w:t xml:space="preserve">13. </w:t>
      </w:r>
    </w:p>
    <w:p w:rsidR="001C613C" w:rsidRPr="001C613C" w:rsidRDefault="001C613C" w:rsidP="001C613C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13C">
        <w:rPr>
          <w:rFonts w:ascii="Times New Roman" w:hAnsi="Times New Roman" w:cs="Times New Roman"/>
          <w:sz w:val="28"/>
          <w:szCs w:val="28"/>
        </w:rPr>
        <w:t xml:space="preserve">Маляренко </w:t>
      </w:r>
      <w:proofErr w:type="gramStart"/>
      <w:r w:rsidRPr="001C613C">
        <w:rPr>
          <w:rFonts w:ascii="Times New Roman" w:hAnsi="Times New Roman" w:cs="Times New Roman"/>
          <w:sz w:val="28"/>
          <w:szCs w:val="28"/>
        </w:rPr>
        <w:t>В.Т.</w:t>
      </w:r>
      <w:proofErr w:type="gram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C61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вид.,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>. / В. Т</w:t>
      </w:r>
      <w:r>
        <w:rPr>
          <w:rFonts w:ascii="Times New Roman" w:hAnsi="Times New Roman" w:cs="Times New Roman"/>
          <w:sz w:val="28"/>
          <w:szCs w:val="28"/>
        </w:rPr>
        <w:t xml:space="preserve">. Маляренко, Є. Г. Коваленко. </w:t>
      </w:r>
      <w:r w:rsidRPr="001C613C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613C">
        <w:rPr>
          <w:rFonts w:ascii="Times New Roman" w:hAnsi="Times New Roman" w:cs="Times New Roman"/>
          <w:sz w:val="28"/>
          <w:szCs w:val="28"/>
        </w:rPr>
        <w:t>712 с.</w:t>
      </w:r>
    </w:p>
    <w:p w:rsidR="001C613C" w:rsidRPr="00490301" w:rsidRDefault="001C613C" w:rsidP="001C613C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13C">
        <w:rPr>
          <w:rFonts w:ascii="Times New Roman" w:hAnsi="Times New Roman" w:cs="Times New Roman"/>
          <w:sz w:val="28"/>
          <w:szCs w:val="28"/>
        </w:rPr>
        <w:t xml:space="preserve">Маляренко В.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proofErr w:type="gramStart"/>
      <w:r w:rsidRPr="001C61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/ В. Маляренко, </w:t>
      </w:r>
      <w:r w:rsidRPr="001C613C">
        <w:rPr>
          <w:rFonts w:ascii="Times New Roman" w:hAnsi="Times New Roman" w:cs="Times New Roman"/>
          <w:sz w:val="28"/>
          <w:szCs w:val="28"/>
          <w:lang w:bidi="ru-RU"/>
        </w:rPr>
        <w:t xml:space="preserve">О. Шаповалова </w:t>
      </w:r>
      <w:r>
        <w:rPr>
          <w:rStyle w:val="7TimesNewRoman95pt1pt"/>
          <w:rFonts w:eastAsiaTheme="minorEastAsia"/>
          <w:sz w:val="28"/>
          <w:szCs w:val="28"/>
        </w:rPr>
        <w:t>//</w:t>
      </w:r>
      <w:r w:rsidRPr="001C613C">
        <w:rPr>
          <w:rStyle w:val="7TimesNewRoman95pt1pt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  2012. №</w:t>
      </w:r>
      <w:proofErr w:type="gramStart"/>
      <w:r>
        <w:rPr>
          <w:rFonts w:ascii="Times New Roman" w:hAnsi="Times New Roman" w:cs="Times New Roman"/>
          <w:sz w:val="28"/>
          <w:szCs w:val="28"/>
        </w:rPr>
        <w:t>10.</w:t>
      </w:r>
      <w:r w:rsidRPr="001C613C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1C613C">
        <w:rPr>
          <w:rFonts w:ascii="Times New Roman" w:hAnsi="Times New Roman" w:cs="Times New Roman"/>
          <w:sz w:val="28"/>
          <w:szCs w:val="28"/>
        </w:rPr>
        <w:t xml:space="preserve"> 9-20.</w:t>
      </w:r>
    </w:p>
    <w:p w:rsidR="00490301" w:rsidRPr="00490301" w:rsidRDefault="00490301" w:rsidP="001C613C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Марчак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В. Я.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/ В. Я.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Марчак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, О. К.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Черновський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вісн</w:t>
      </w:r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030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559. </w:t>
      </w:r>
      <w:r w:rsidRPr="00490301">
        <w:rPr>
          <w:rFonts w:ascii="Times New Roman" w:hAnsi="Times New Roman" w:cs="Times New Roman"/>
          <w:sz w:val="28"/>
          <w:szCs w:val="28"/>
        </w:rPr>
        <w:t>С. 118–122.</w:t>
      </w:r>
    </w:p>
    <w:p w:rsidR="00490301" w:rsidRPr="00490301" w:rsidRDefault="00490301" w:rsidP="001C613C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Меліхова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Ю. А. Морально-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490301">
        <w:rPr>
          <w:rFonts w:ascii="Times New Roman" w:hAnsi="Times New Roman" w:cs="Times New Roman"/>
          <w:sz w:val="28"/>
          <w:szCs w:val="28"/>
        </w:rPr>
        <w:t>сучасність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Меліхова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Право, 2015. </w:t>
      </w:r>
      <w:r w:rsidRPr="00490301">
        <w:rPr>
          <w:rFonts w:ascii="Times New Roman" w:hAnsi="Times New Roman" w:cs="Times New Roman"/>
          <w:sz w:val="28"/>
          <w:szCs w:val="28"/>
        </w:rPr>
        <w:t>224 с.</w:t>
      </w:r>
    </w:p>
    <w:p w:rsidR="001C613C" w:rsidRPr="00490301" w:rsidRDefault="001C613C" w:rsidP="001C613C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Настільна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r w:rsidRPr="001C613C">
        <w:rPr>
          <w:rFonts w:ascii="Times New Roman" w:hAnsi="Times New Roman" w:cs="Times New Roman"/>
          <w:sz w:val="28"/>
          <w:szCs w:val="28"/>
          <w:lang w:bidi="ru-RU"/>
        </w:rPr>
        <w:t xml:space="preserve">книга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) / Н. О. Марчук, В. В.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Касько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, Р. О.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Куйбіда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, М. І.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Хавронюк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за ред. Н. О. Марчук.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К.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«Арт-дизайн»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2015. </w:t>
      </w:r>
      <w:r w:rsidRPr="001C613C">
        <w:rPr>
          <w:rFonts w:ascii="Times New Roman" w:hAnsi="Times New Roman" w:cs="Times New Roman"/>
          <w:sz w:val="28"/>
          <w:szCs w:val="28"/>
        </w:rPr>
        <w:t>248 с.</w:t>
      </w:r>
    </w:p>
    <w:p w:rsidR="00490301" w:rsidRPr="001C613C" w:rsidRDefault="00490301" w:rsidP="00490301">
      <w:pPr>
        <w:pStyle w:val="70"/>
        <w:numPr>
          <w:ilvl w:val="0"/>
          <w:numId w:val="14"/>
        </w:numPr>
        <w:shd w:val="clear" w:color="auto" w:fill="auto"/>
        <w:tabs>
          <w:tab w:val="left" w:pos="5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13C">
        <w:rPr>
          <w:rFonts w:ascii="Times New Roman" w:hAnsi="Times New Roman" w:cs="Times New Roman"/>
          <w:sz w:val="28"/>
          <w:szCs w:val="28"/>
        </w:rPr>
        <w:t xml:space="preserve">справ </w:t>
      </w:r>
      <w:r w:rsidRPr="001C613C">
        <w:rPr>
          <w:rFonts w:ascii="Times New Roman" w:hAnsi="Times New Roman" w:cs="Times New Roman"/>
          <w:sz w:val="28"/>
          <w:szCs w:val="28"/>
          <w:lang w:bidi="ru-RU"/>
        </w:rPr>
        <w:t>:</w:t>
      </w:r>
      <w:proofErr w:type="gramEnd"/>
      <w:r w:rsidRPr="001C613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Костицький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, В. Я.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Марчак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, О.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Чернівецький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13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1C613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613C">
        <w:rPr>
          <w:rFonts w:ascii="Times New Roman" w:hAnsi="Times New Roman" w:cs="Times New Roman"/>
          <w:sz w:val="28"/>
          <w:szCs w:val="28"/>
        </w:rPr>
        <w:t>400 с.</w:t>
      </w:r>
    </w:p>
    <w:p w:rsidR="00585D64" w:rsidRPr="00490301" w:rsidRDefault="00490301" w:rsidP="00490301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D64" w:rsidRPr="00490301">
        <w:rPr>
          <w:rFonts w:ascii="Times New Roman" w:hAnsi="Times New Roman" w:cs="Times New Roman"/>
          <w:sz w:val="28"/>
          <w:szCs w:val="28"/>
        </w:rPr>
        <w:t xml:space="preserve">Рожнова В.  В.  Курс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/ В. В. Рожнова, Д. О. 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Савицький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, Я. Ю. Конюшенко та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 w:rsidR="00585D64" w:rsidRPr="00490301">
        <w:rPr>
          <w:rFonts w:ascii="Times New Roman" w:hAnsi="Times New Roman" w:cs="Times New Roman"/>
          <w:sz w:val="28"/>
          <w:szCs w:val="28"/>
        </w:rPr>
        <w:t>К. :</w:t>
      </w:r>
      <w:proofErr w:type="gram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 Нац. акад. </w:t>
      </w:r>
      <w:proofErr w:type="spellStart"/>
      <w:r w:rsidR="00585D64" w:rsidRPr="00490301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585D64" w:rsidRPr="00490301">
        <w:rPr>
          <w:rFonts w:ascii="Times New Roman" w:hAnsi="Times New Roman" w:cs="Times New Roman"/>
          <w:sz w:val="28"/>
          <w:szCs w:val="28"/>
        </w:rPr>
        <w:t xml:space="preserve">. справ, 2012. 280 с. </w:t>
      </w:r>
    </w:p>
    <w:p w:rsidR="00490301" w:rsidRPr="00490301" w:rsidRDefault="00490301" w:rsidP="00490301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301">
        <w:rPr>
          <w:rFonts w:ascii="Times New Roman" w:hAnsi="Times New Roman" w:cs="Times New Roman"/>
          <w:sz w:val="28"/>
          <w:szCs w:val="28"/>
        </w:rPr>
        <w:t xml:space="preserve">Степанов </w:t>
      </w:r>
      <w:proofErr w:type="gramStart"/>
      <w:r w:rsidRPr="00490301">
        <w:rPr>
          <w:rFonts w:ascii="Times New Roman" w:hAnsi="Times New Roman" w:cs="Times New Roman"/>
          <w:sz w:val="28"/>
          <w:szCs w:val="28"/>
        </w:rPr>
        <w:t>О.М.</w:t>
      </w:r>
      <w:proofErr w:type="gram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О.М. Степанов. К.: «АКАДЕМВИДАВ»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903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90301">
        <w:rPr>
          <w:rFonts w:ascii="Times New Roman" w:hAnsi="Times New Roman" w:cs="Times New Roman"/>
          <w:sz w:val="28"/>
          <w:szCs w:val="28"/>
        </w:rPr>
        <w:t>424 с.</w:t>
      </w:r>
    </w:p>
    <w:p w:rsidR="00490301" w:rsidRPr="00490301" w:rsidRDefault="00490301" w:rsidP="00490301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Сурнін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А. О.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професіограми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/ А.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Сурнін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r w:rsidRPr="004903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0301">
        <w:rPr>
          <w:rFonts w:ascii="Times New Roman" w:hAnsi="Times New Roman" w:cs="Times New Roman"/>
          <w:sz w:val="28"/>
          <w:szCs w:val="28"/>
        </w:rPr>
        <w:t>С. 592–597.</w:t>
      </w:r>
    </w:p>
    <w:p w:rsidR="00585D64" w:rsidRPr="00490301" w:rsidRDefault="00585D64" w:rsidP="00585D64">
      <w:pPr>
        <w:widowControl w:val="0"/>
        <w:numPr>
          <w:ilvl w:val="0"/>
          <w:numId w:val="14"/>
        </w:numPr>
        <w:tabs>
          <w:tab w:val="left" w:pos="580"/>
        </w:tabs>
        <w:spacing w:after="0" w:line="360" w:lineRule="auto"/>
        <w:jc w:val="both"/>
        <w:rPr>
          <w:rStyle w:val="8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>
        <w:rPr>
          <w:rStyle w:val="8"/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85D64">
        <w:rPr>
          <w:rStyle w:val="8"/>
          <w:rFonts w:ascii="Times New Roman" w:eastAsiaTheme="minorEastAsia" w:hAnsi="Times New Roman" w:cs="Times New Roman"/>
          <w:sz w:val="28"/>
          <w:szCs w:val="28"/>
        </w:rPr>
        <w:t>Тертишник</w:t>
      </w:r>
      <w:proofErr w:type="spellEnd"/>
      <w:r w:rsidRPr="00585D64">
        <w:rPr>
          <w:rStyle w:val="8"/>
          <w:rFonts w:ascii="Times New Roman" w:eastAsiaTheme="minorEastAsia" w:hAnsi="Times New Roman" w:cs="Times New Roman"/>
          <w:sz w:val="28"/>
          <w:szCs w:val="28"/>
        </w:rPr>
        <w:t xml:space="preserve"> В.М. Науково-практичний коментар до Кримінально-процесуального кодексу України / В.М. </w:t>
      </w:r>
      <w:proofErr w:type="spellStart"/>
      <w:r w:rsidRPr="00585D64">
        <w:rPr>
          <w:rStyle w:val="8"/>
          <w:rFonts w:ascii="Times New Roman" w:eastAsiaTheme="minorEastAsia" w:hAnsi="Times New Roman" w:cs="Times New Roman"/>
          <w:sz w:val="28"/>
          <w:szCs w:val="28"/>
        </w:rPr>
        <w:t>Тертишник</w:t>
      </w:r>
      <w:proofErr w:type="spellEnd"/>
      <w:r w:rsidRPr="00585D64">
        <w:rPr>
          <w:rStyle w:val="8"/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585D64">
        <w:rPr>
          <w:rStyle w:val="81pt"/>
          <w:rFonts w:eastAsiaTheme="minorEastAsia"/>
          <w:sz w:val="28"/>
          <w:szCs w:val="28"/>
        </w:rPr>
        <w:t>К.:А.</w:t>
      </w:r>
      <w:r w:rsidRPr="00585D64">
        <w:rPr>
          <w:rStyle w:val="8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5D64">
        <w:rPr>
          <w:rStyle w:val="8"/>
          <w:rFonts w:ascii="Times New Roman" w:eastAsiaTheme="minorEastAsia" w:hAnsi="Times New Roman" w:cs="Times New Roman"/>
          <w:sz w:val="28"/>
          <w:szCs w:val="28"/>
          <w:lang w:bidi="ru-RU"/>
        </w:rPr>
        <w:t xml:space="preserve">С. </w:t>
      </w:r>
      <w:r w:rsidRPr="00585D64">
        <w:rPr>
          <w:rStyle w:val="8"/>
          <w:rFonts w:ascii="Times New Roman" w:eastAsiaTheme="minorEastAsia" w:hAnsi="Times New Roman" w:cs="Times New Roman"/>
          <w:sz w:val="28"/>
          <w:szCs w:val="28"/>
        </w:rPr>
        <w:t>К., 2017. 1056 с.</w:t>
      </w:r>
    </w:p>
    <w:p w:rsidR="00490301" w:rsidRPr="00490301" w:rsidRDefault="00490301" w:rsidP="00490301">
      <w:pPr>
        <w:widowControl w:val="0"/>
        <w:numPr>
          <w:ilvl w:val="0"/>
          <w:numId w:val="14"/>
        </w:numPr>
        <w:tabs>
          <w:tab w:val="left" w:pos="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hyperlink r:id="rId7" w:tooltip="Пошук за автором" w:history="1">
        <w:proofErr w:type="spellStart"/>
        <w:r w:rsidRPr="004903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Черновський</w:t>
        </w:r>
        <w:proofErr w:type="spellEnd"/>
        <w:r w:rsidRPr="004903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К.</w:t>
        </w:r>
      </w:hyperlink>
      <w:r w:rsidRPr="00490301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внутрішньо-психологічних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суддею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кримінальній</w:t>
      </w:r>
      <w:proofErr w:type="spellEnd"/>
      <w:r w:rsidRPr="0049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01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49030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 / О. К. </w:t>
      </w:r>
      <w:proofErr w:type="spellStart"/>
      <w:r w:rsidRPr="00490301">
        <w:rPr>
          <w:rFonts w:ascii="Times New Roman" w:hAnsi="Times New Roman" w:cs="Times New Roman"/>
          <w:sz w:val="28"/>
          <w:szCs w:val="28"/>
          <w:shd w:val="clear" w:color="auto" w:fill="F9F9F9"/>
        </w:rPr>
        <w:t>Черновський</w:t>
      </w:r>
      <w:proofErr w:type="spellEnd"/>
      <w:r w:rsidRPr="0049030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 </w:t>
      </w:r>
      <w:proofErr w:type="spellStart"/>
      <w:r w:rsidR="00EB5546">
        <w:fldChar w:fldCharType="begin"/>
      </w:r>
      <w:r w:rsidR="00EB5546">
        <w:instrText xml:space="preserve"> HYPERLINK "http://www.irbis-nbuv.gov.ua/cgi-bin/irbis_nbuv/cgiirb</w:instrText>
      </w:r>
      <w:r w:rsidR="00EB5546">
        <w:instrText xml:space="preserve">is_64.exe?Z21ID=&amp;I21DBN=UJRN&amp;P21DBN=UJRN&amp;S21STN=1&amp;S21REF=10&amp;S21FMT=JUU_all&amp;C21COM=S&amp;S21CNR=20&amp;S21P01=0&amp;S21P02=0&amp;S21P03=IJ=&amp;S21COLORTERMS=1&amp;S21STR=%D0%96100343" \o "Періодичне видання" </w:instrText>
      </w:r>
      <w:r w:rsidR="00EB5546">
        <w:fldChar w:fldCharType="separate"/>
      </w:r>
      <w:r w:rsidRPr="0049030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Європейські</w:t>
      </w:r>
      <w:proofErr w:type="spellEnd"/>
      <w:r w:rsidRPr="0049030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49030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перспективи</w:t>
      </w:r>
      <w:proofErr w:type="spellEnd"/>
      <w:r w:rsidR="00EB5546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90301">
        <w:rPr>
          <w:rFonts w:ascii="Times New Roman" w:hAnsi="Times New Roman" w:cs="Times New Roman"/>
          <w:sz w:val="28"/>
          <w:szCs w:val="28"/>
          <w:shd w:val="clear" w:color="auto" w:fill="F9F9F9"/>
        </w:rPr>
        <w:t>. 2013. № 11. С. 150-153.</w:t>
      </w:r>
    </w:p>
    <w:p w:rsidR="00490301" w:rsidRPr="00490301" w:rsidRDefault="00490301" w:rsidP="00585D64">
      <w:pPr>
        <w:widowControl w:val="0"/>
        <w:numPr>
          <w:ilvl w:val="0"/>
          <w:numId w:val="14"/>
        </w:numPr>
        <w:tabs>
          <w:tab w:val="left" w:pos="580"/>
        </w:tabs>
        <w:spacing w:after="0" w:line="360" w:lineRule="auto"/>
        <w:jc w:val="both"/>
        <w:rPr>
          <w:rStyle w:val="8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>
        <w:rPr>
          <w:rStyle w:val="8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Черновський</w:t>
      </w:r>
      <w:proofErr w:type="spellEnd"/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О.К. Психологічна компетентність судді у практичній діяльності / </w:t>
      </w:r>
      <w:proofErr w:type="spellStart"/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О.К.Черновський</w:t>
      </w:r>
      <w:proofErr w:type="spellEnd"/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// Вісник вищої ради юстиції.</w:t>
      </w:r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4.№ 2. </w:t>
      </w:r>
      <w:r w:rsidRPr="004903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 14-18.</w:t>
      </w:r>
    </w:p>
    <w:p w:rsidR="00585D64" w:rsidRPr="000A3DE3" w:rsidRDefault="00585D64" w:rsidP="00585D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C613C" w:rsidRDefault="001C613C" w:rsidP="004E2C2C">
      <w:pPr>
        <w:pStyle w:val="a3"/>
        <w:spacing w:line="360" w:lineRule="auto"/>
        <w:ind w:firstLine="567"/>
        <w:jc w:val="both"/>
        <w:rPr>
          <w:rStyle w:val="2"/>
          <w:rFonts w:eastAsia="Arial"/>
          <w:sz w:val="28"/>
          <w:szCs w:val="28"/>
        </w:rPr>
      </w:pPr>
    </w:p>
    <w:p w:rsidR="001C613C" w:rsidRDefault="001C613C" w:rsidP="004E2C2C">
      <w:pPr>
        <w:pStyle w:val="a3"/>
        <w:spacing w:line="360" w:lineRule="auto"/>
        <w:ind w:firstLine="567"/>
        <w:jc w:val="both"/>
        <w:rPr>
          <w:rStyle w:val="2"/>
          <w:rFonts w:eastAsia="Arial"/>
          <w:sz w:val="28"/>
          <w:szCs w:val="28"/>
        </w:rPr>
      </w:pPr>
    </w:p>
    <w:p w:rsidR="001C613C" w:rsidRDefault="001C613C" w:rsidP="004E2C2C">
      <w:pPr>
        <w:pStyle w:val="a3"/>
        <w:spacing w:line="360" w:lineRule="auto"/>
        <w:ind w:firstLine="567"/>
        <w:jc w:val="both"/>
        <w:rPr>
          <w:rStyle w:val="2"/>
          <w:rFonts w:eastAsia="Arial"/>
          <w:sz w:val="28"/>
          <w:szCs w:val="28"/>
        </w:rPr>
      </w:pPr>
    </w:p>
    <w:p w:rsidR="001C613C" w:rsidRDefault="001C613C" w:rsidP="004E2C2C">
      <w:pPr>
        <w:pStyle w:val="a3"/>
        <w:spacing w:line="360" w:lineRule="auto"/>
        <w:ind w:firstLine="567"/>
        <w:jc w:val="both"/>
        <w:rPr>
          <w:rStyle w:val="2"/>
          <w:rFonts w:eastAsia="Arial"/>
          <w:sz w:val="28"/>
          <w:szCs w:val="28"/>
        </w:rPr>
      </w:pPr>
    </w:p>
    <w:sectPr w:rsidR="001C613C" w:rsidSect="0030501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46" w:rsidRDefault="00EB5546" w:rsidP="009F5506">
      <w:pPr>
        <w:spacing w:after="0" w:line="240" w:lineRule="auto"/>
      </w:pPr>
      <w:r>
        <w:separator/>
      </w:r>
    </w:p>
  </w:endnote>
  <w:endnote w:type="continuationSeparator" w:id="0">
    <w:p w:rsidR="00EB5546" w:rsidRDefault="00EB5546" w:rsidP="009F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46" w:rsidRDefault="00EB5546" w:rsidP="009F5506">
      <w:pPr>
        <w:spacing w:after="0" w:line="240" w:lineRule="auto"/>
      </w:pPr>
      <w:r>
        <w:separator/>
      </w:r>
    </w:p>
  </w:footnote>
  <w:footnote w:type="continuationSeparator" w:id="0">
    <w:p w:rsidR="00EB5546" w:rsidRDefault="00EB5546" w:rsidP="009F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2905"/>
    </w:sdtPr>
    <w:sdtEndPr/>
    <w:sdtContent>
      <w:p w:rsidR="00A36D45" w:rsidRDefault="00EB554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1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6D45" w:rsidRDefault="00A36D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5AA"/>
    <w:multiLevelType w:val="multilevel"/>
    <w:tmpl w:val="A10CD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A382D"/>
    <w:multiLevelType w:val="multilevel"/>
    <w:tmpl w:val="863C35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F22F2"/>
    <w:multiLevelType w:val="hybridMultilevel"/>
    <w:tmpl w:val="6326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1CCA"/>
    <w:multiLevelType w:val="multilevel"/>
    <w:tmpl w:val="4954B3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179B5"/>
    <w:multiLevelType w:val="multilevel"/>
    <w:tmpl w:val="DE82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A71A41"/>
    <w:multiLevelType w:val="multilevel"/>
    <w:tmpl w:val="EE04A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B119D"/>
    <w:multiLevelType w:val="multilevel"/>
    <w:tmpl w:val="EB2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06BB4"/>
    <w:multiLevelType w:val="hybridMultilevel"/>
    <w:tmpl w:val="16F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775F1"/>
    <w:multiLevelType w:val="multilevel"/>
    <w:tmpl w:val="DE82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BA6351"/>
    <w:multiLevelType w:val="multilevel"/>
    <w:tmpl w:val="EB40A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BE7F84"/>
    <w:multiLevelType w:val="hybridMultilevel"/>
    <w:tmpl w:val="E54ACA7A"/>
    <w:lvl w:ilvl="0" w:tplc="A38E0D8A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81B3D7A"/>
    <w:multiLevelType w:val="multilevel"/>
    <w:tmpl w:val="52A28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9B1CD4"/>
    <w:multiLevelType w:val="hybridMultilevel"/>
    <w:tmpl w:val="B916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22FA6"/>
    <w:multiLevelType w:val="multilevel"/>
    <w:tmpl w:val="5BF08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254FAA"/>
    <w:multiLevelType w:val="multilevel"/>
    <w:tmpl w:val="E604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077FD"/>
    <w:multiLevelType w:val="multilevel"/>
    <w:tmpl w:val="FBC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15"/>
  </w:num>
  <w:num w:numId="7">
    <w:abstractNumId w:val="14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CE2"/>
    <w:rsid w:val="00001AFC"/>
    <w:rsid w:val="00005CB8"/>
    <w:rsid w:val="00024190"/>
    <w:rsid w:val="000525FE"/>
    <w:rsid w:val="000A3DE3"/>
    <w:rsid w:val="000A5299"/>
    <w:rsid w:val="000C5265"/>
    <w:rsid w:val="000E04AF"/>
    <w:rsid w:val="00145928"/>
    <w:rsid w:val="001716F1"/>
    <w:rsid w:val="00187AE6"/>
    <w:rsid w:val="0019430F"/>
    <w:rsid w:val="001B5E77"/>
    <w:rsid w:val="001C2628"/>
    <w:rsid w:val="001C3DBF"/>
    <w:rsid w:val="001C613C"/>
    <w:rsid w:val="001F0E3B"/>
    <w:rsid w:val="00232FBF"/>
    <w:rsid w:val="0024567D"/>
    <w:rsid w:val="00252B7E"/>
    <w:rsid w:val="00252CE2"/>
    <w:rsid w:val="00260003"/>
    <w:rsid w:val="00265323"/>
    <w:rsid w:val="0027005D"/>
    <w:rsid w:val="00280981"/>
    <w:rsid w:val="002976C6"/>
    <w:rsid w:val="002D0FC4"/>
    <w:rsid w:val="002E24DB"/>
    <w:rsid w:val="002E6359"/>
    <w:rsid w:val="002F2E7E"/>
    <w:rsid w:val="00301968"/>
    <w:rsid w:val="00305014"/>
    <w:rsid w:val="003168AD"/>
    <w:rsid w:val="00324217"/>
    <w:rsid w:val="00335FD9"/>
    <w:rsid w:val="003429F7"/>
    <w:rsid w:val="00345B4A"/>
    <w:rsid w:val="00375F89"/>
    <w:rsid w:val="004140C7"/>
    <w:rsid w:val="004260CB"/>
    <w:rsid w:val="00426CD1"/>
    <w:rsid w:val="00430265"/>
    <w:rsid w:val="00433AAD"/>
    <w:rsid w:val="00482DA9"/>
    <w:rsid w:val="00484978"/>
    <w:rsid w:val="0048557B"/>
    <w:rsid w:val="00490301"/>
    <w:rsid w:val="004B7D7F"/>
    <w:rsid w:val="004C7273"/>
    <w:rsid w:val="004E2C2C"/>
    <w:rsid w:val="00510B0D"/>
    <w:rsid w:val="00585D64"/>
    <w:rsid w:val="005F52A8"/>
    <w:rsid w:val="00600ECC"/>
    <w:rsid w:val="00604CC1"/>
    <w:rsid w:val="0060757C"/>
    <w:rsid w:val="00615814"/>
    <w:rsid w:val="00667B35"/>
    <w:rsid w:val="006872EF"/>
    <w:rsid w:val="006B679F"/>
    <w:rsid w:val="006C7962"/>
    <w:rsid w:val="007105FC"/>
    <w:rsid w:val="0072613E"/>
    <w:rsid w:val="00736C85"/>
    <w:rsid w:val="00745258"/>
    <w:rsid w:val="007506F5"/>
    <w:rsid w:val="007817EA"/>
    <w:rsid w:val="007A0B7A"/>
    <w:rsid w:val="007A747F"/>
    <w:rsid w:val="007C16E0"/>
    <w:rsid w:val="007F1B32"/>
    <w:rsid w:val="008076E5"/>
    <w:rsid w:val="00823C2E"/>
    <w:rsid w:val="0086753C"/>
    <w:rsid w:val="00894E55"/>
    <w:rsid w:val="008B1198"/>
    <w:rsid w:val="008B4D3E"/>
    <w:rsid w:val="008B5DC0"/>
    <w:rsid w:val="00901236"/>
    <w:rsid w:val="00910448"/>
    <w:rsid w:val="00911555"/>
    <w:rsid w:val="0099768B"/>
    <w:rsid w:val="009D6E96"/>
    <w:rsid w:val="009F5506"/>
    <w:rsid w:val="009F6AD2"/>
    <w:rsid w:val="009F76CF"/>
    <w:rsid w:val="00A023EB"/>
    <w:rsid w:val="00A15F00"/>
    <w:rsid w:val="00A36D45"/>
    <w:rsid w:val="00A52081"/>
    <w:rsid w:val="00AC1785"/>
    <w:rsid w:val="00AC7734"/>
    <w:rsid w:val="00AE017C"/>
    <w:rsid w:val="00AE2FD6"/>
    <w:rsid w:val="00AF2CDE"/>
    <w:rsid w:val="00B60FB6"/>
    <w:rsid w:val="00C00815"/>
    <w:rsid w:val="00C4317C"/>
    <w:rsid w:val="00CA1CF0"/>
    <w:rsid w:val="00CA38EB"/>
    <w:rsid w:val="00D152B4"/>
    <w:rsid w:val="00D310B6"/>
    <w:rsid w:val="00D60EC3"/>
    <w:rsid w:val="00D63282"/>
    <w:rsid w:val="00D70CB4"/>
    <w:rsid w:val="00D71513"/>
    <w:rsid w:val="00D7519E"/>
    <w:rsid w:val="00D84AA7"/>
    <w:rsid w:val="00DA0A4E"/>
    <w:rsid w:val="00DA4674"/>
    <w:rsid w:val="00DA49D3"/>
    <w:rsid w:val="00E22F9C"/>
    <w:rsid w:val="00E46386"/>
    <w:rsid w:val="00E5354D"/>
    <w:rsid w:val="00E70B80"/>
    <w:rsid w:val="00EB5546"/>
    <w:rsid w:val="00F01053"/>
    <w:rsid w:val="00F12F99"/>
    <w:rsid w:val="00F20F7A"/>
    <w:rsid w:val="00F95623"/>
    <w:rsid w:val="00FB4F1C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C8F4"/>
  <w15:docId w15:val="{8EB3BBA2-748C-48AD-8C03-BA63E17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674"/>
    <w:pPr>
      <w:spacing w:after="0" w:line="240" w:lineRule="auto"/>
    </w:pPr>
  </w:style>
  <w:style w:type="character" w:customStyle="1" w:styleId="2">
    <w:name w:val="Основной текст (2)"/>
    <w:basedOn w:val="a0"/>
    <w:rsid w:val="00DA4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9F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506"/>
  </w:style>
  <w:style w:type="paragraph" w:styleId="a6">
    <w:name w:val="footer"/>
    <w:basedOn w:val="a"/>
    <w:link w:val="a7"/>
    <w:uiPriority w:val="99"/>
    <w:semiHidden/>
    <w:unhideWhenUsed/>
    <w:rsid w:val="009F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5506"/>
  </w:style>
  <w:style w:type="character" w:customStyle="1" w:styleId="20">
    <w:name w:val="Основной текст (2)_"/>
    <w:basedOn w:val="a0"/>
    <w:rsid w:val="0027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">
    <w:name w:val="Основной текст (6)_"/>
    <w:basedOn w:val="a0"/>
    <w:rsid w:val="0027005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2700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8">
    <w:name w:val="Hyperlink"/>
    <w:basedOn w:val="a0"/>
    <w:rsid w:val="0027005D"/>
    <w:rPr>
      <w:color w:val="0066CC"/>
      <w:u w:val="single"/>
    </w:rPr>
  </w:style>
  <w:style w:type="character" w:customStyle="1" w:styleId="51pt">
    <w:name w:val="Основной текст (5) + Интервал 1 pt"/>
    <w:basedOn w:val="5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1">
    <w:name w:val="Основной текст (5) + Курсив"/>
    <w:basedOn w:val="5"/>
    <w:rsid w:val="0027005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9">
    <w:name w:val="Normal (Web)"/>
    <w:basedOn w:val="a"/>
    <w:uiPriority w:val="99"/>
    <w:unhideWhenUsed/>
    <w:rsid w:val="0027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basedOn w:val="a0"/>
    <w:link w:val="100"/>
    <w:rsid w:val="002700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7005D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link w:val="70"/>
    <w:rsid w:val="0027005D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005D"/>
    <w:pPr>
      <w:widowControl w:val="0"/>
      <w:shd w:val="clear" w:color="auto" w:fill="FFFFFF"/>
      <w:spacing w:after="0" w:line="178" w:lineRule="exact"/>
      <w:jc w:val="both"/>
    </w:pPr>
    <w:rPr>
      <w:sz w:val="15"/>
      <w:szCs w:val="15"/>
    </w:rPr>
  </w:style>
  <w:style w:type="character" w:customStyle="1" w:styleId="14">
    <w:name w:val="Основной текст (14)_"/>
    <w:basedOn w:val="a0"/>
    <w:rsid w:val="000E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0E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6">
    <w:name w:val="Основной текст (16)_"/>
    <w:basedOn w:val="a0"/>
    <w:rsid w:val="005F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0">
    <w:name w:val="Основной текст (16)"/>
    <w:basedOn w:val="16"/>
    <w:rsid w:val="005F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30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014"/>
    <w:rPr>
      <w:rFonts w:ascii="Tahoma" w:hAnsi="Tahoma" w:cs="Tahoma"/>
      <w:sz w:val="16"/>
      <w:szCs w:val="16"/>
    </w:rPr>
  </w:style>
  <w:style w:type="character" w:customStyle="1" w:styleId="18">
    <w:name w:val="Основной текст (18)"/>
    <w:basedOn w:val="a0"/>
    <w:rsid w:val="00D60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15pt">
    <w:name w:val="Основной текст (2) + 11;5 pt;Курсив"/>
    <w:basedOn w:val="20"/>
    <w:rsid w:val="009F6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rsid w:val="009F6A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">
    <w:name w:val="Основной текст (12)_"/>
    <w:basedOn w:val="a0"/>
    <w:rsid w:val="00001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001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1">
    <w:name w:val="Основной текст (12) + Курсив"/>
    <w:basedOn w:val="12"/>
    <w:rsid w:val="00001A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5">
    <w:name w:val="Основной текст (15)_"/>
    <w:basedOn w:val="a0"/>
    <w:rsid w:val="0041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"/>
    <w:basedOn w:val="15"/>
    <w:rsid w:val="0041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51pt">
    <w:name w:val="Основной текст (15) + Курсив;Интервал 1 pt"/>
    <w:basedOn w:val="15"/>
    <w:rsid w:val="00414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1pt">
    <w:name w:val="Основной текст (12) + Курсив;Интервал 1 pt"/>
    <w:basedOn w:val="12"/>
    <w:rsid w:val="00414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2">
    <w:name w:val="Основной текст (12) + Полужирный"/>
    <w:basedOn w:val="12"/>
    <w:rsid w:val="0041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a0"/>
    <w:rsid w:val="00FB4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osnovtext">
    <w:name w:val="osnovtext"/>
    <w:basedOn w:val="a"/>
    <w:rsid w:val="00A1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1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15F0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310B6"/>
  </w:style>
  <w:style w:type="character" w:styleId="ae">
    <w:name w:val="Strong"/>
    <w:basedOn w:val="a0"/>
    <w:uiPriority w:val="22"/>
    <w:qFormat/>
    <w:rsid w:val="003168AD"/>
    <w:rPr>
      <w:b/>
      <w:bCs/>
    </w:rPr>
  </w:style>
  <w:style w:type="character" w:styleId="af">
    <w:name w:val="Subtle Emphasis"/>
    <w:basedOn w:val="a0"/>
    <w:uiPriority w:val="19"/>
    <w:qFormat/>
    <w:rsid w:val="003168AD"/>
    <w:rPr>
      <w:i/>
      <w:iCs/>
      <w:color w:val="808080" w:themeColor="text1" w:themeTint="7F"/>
    </w:rPr>
  </w:style>
  <w:style w:type="character" w:customStyle="1" w:styleId="8">
    <w:name w:val="Основной текст (8)"/>
    <w:basedOn w:val="a0"/>
    <w:rsid w:val="00AC773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f0">
    <w:name w:val="List Paragraph"/>
    <w:basedOn w:val="a"/>
    <w:uiPriority w:val="34"/>
    <w:qFormat/>
    <w:rsid w:val="00FF38F8"/>
    <w:pPr>
      <w:ind w:left="720"/>
      <w:contextualSpacing/>
    </w:pPr>
  </w:style>
  <w:style w:type="character" w:customStyle="1" w:styleId="81pt">
    <w:name w:val="Основной текст (8) + Интервал 1 pt"/>
    <w:basedOn w:val="a0"/>
    <w:rsid w:val="00FF3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pt0pt">
    <w:name w:val="Основной текст (2) + 9 pt;Курсив;Интервал 0 pt"/>
    <w:basedOn w:val="20"/>
    <w:rsid w:val="00D632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0"/>
    <w:rsid w:val="00D632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5pt">
    <w:name w:val="Основной текст (2) + 8;5 pt"/>
    <w:basedOn w:val="20"/>
    <w:rsid w:val="00D63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0"/>
    <w:rsid w:val="00D632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TimesNewRoman95pt1pt">
    <w:name w:val="Основной текст (7) + Times New Roman;9;5 pt;Курсив;Интервал 1 pt"/>
    <w:basedOn w:val="7"/>
    <w:rsid w:val="00D632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71pt">
    <w:name w:val="Основной текст (7) + Интервал 1 pt"/>
    <w:basedOn w:val="7"/>
    <w:rsid w:val="00D632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5%D1%80%D0%BD%D0%BE%D0%B2%D1%81%D1%8C%D0%BA%D0%B8%D0%B9%20%D0%9E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2019-04-02T16:35:00Z</cp:lastPrinted>
  <dcterms:created xsi:type="dcterms:W3CDTF">2019-04-02T20:21:00Z</dcterms:created>
  <dcterms:modified xsi:type="dcterms:W3CDTF">2019-04-02T20:22:00Z</dcterms:modified>
</cp:coreProperties>
</file>