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0DC" w:rsidRPr="00922DE9" w:rsidRDefault="005710DC" w:rsidP="00922DE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922DE9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Психологічні особливості розвитку уваги</w:t>
      </w:r>
    </w:p>
    <w:p w:rsidR="005710DC" w:rsidRDefault="005710DC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C37939" w:rsidRPr="005710DC" w:rsidRDefault="00601D92" w:rsidP="00922DE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5710D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ВСТУП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РОЗДІЛ 1.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ПОНЯТТЯ, ОСОБЛИВОСТІ ТА ВИДИ УВАГИ В ПСИХОЛОГІЇ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………………………………………………………………………..5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1.1.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Теоретичні підходи до визначення поняття «увага» в психології та його відмежування від суміжних категорій</w:t>
      </w:r>
      <w:r w:rsidR="00ED39EA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…………………………………………….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..5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1.2.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Властивості та види уваги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</w:t>
      </w:r>
      <w:r w:rsidR="00750FC4">
        <w:rPr>
          <w:rFonts w:ascii="Times New Roman" w:hAnsi="Times New Roman" w:cs="Times New Roman"/>
          <w:color w:val="000000" w:themeColor="text1"/>
          <w:sz w:val="28"/>
          <w:lang w:val="uk-UA"/>
        </w:rPr>
        <w:t>...14</w:t>
      </w:r>
    </w:p>
    <w:p w:rsidR="00651506" w:rsidRPr="00651506" w:rsidRDefault="00651506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51506">
        <w:rPr>
          <w:rFonts w:ascii="Times New Roman" w:hAnsi="Times New Roman" w:cs="Times New Roman"/>
          <w:color w:val="000000" w:themeColor="text1"/>
          <w:sz w:val="28"/>
        </w:rPr>
        <w:t>Висновки</w:t>
      </w:r>
      <w:proofErr w:type="spellEnd"/>
      <w:r w:rsidRPr="00651506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651506">
        <w:rPr>
          <w:rFonts w:ascii="Times New Roman" w:hAnsi="Times New Roman" w:cs="Times New Roman"/>
          <w:color w:val="000000" w:themeColor="text1"/>
          <w:sz w:val="28"/>
        </w:rPr>
        <w:t>Розділу</w:t>
      </w:r>
      <w:proofErr w:type="spellEnd"/>
      <w:r w:rsidRPr="00651506">
        <w:rPr>
          <w:rFonts w:ascii="Times New Roman" w:hAnsi="Times New Roman" w:cs="Times New Roman"/>
          <w:color w:val="000000" w:themeColor="text1"/>
          <w:sz w:val="28"/>
        </w:rPr>
        <w:t xml:space="preserve"> 1…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...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20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РОЗДІЛ 2.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ОСОБЛИВОСТІ РОЗВИТКУ УВАГИ У НОРМАЛЬНО РОЗВИНЕНИХ ТА РОЗУМОВО ВІДСТАЛИХ ШКОЛЯРІВ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...21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Розвиток та корекція уваги учнів молодшого шкільного віку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.21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Особливості розвитку уваги в розумово відсталих учнів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24</w:t>
      </w:r>
    </w:p>
    <w:p w:rsidR="00651506" w:rsidRDefault="00651506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 до Розділу 2………………………………………………………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28</w:t>
      </w:r>
    </w:p>
    <w:p w:rsidR="005710DC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.29</w:t>
      </w:r>
    </w:p>
    <w:p w:rsidR="00C80494" w:rsidRDefault="00601D92" w:rsidP="005710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1D92"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ВИКОРИСТАНИХ ДЖЕРЕЛ</w:t>
      </w:r>
      <w:r w:rsidR="00FF14C8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</w:t>
      </w:r>
      <w:r w:rsidR="00847A21">
        <w:rPr>
          <w:rFonts w:ascii="Times New Roman" w:hAnsi="Times New Roman" w:cs="Times New Roman"/>
          <w:color w:val="000000" w:themeColor="text1"/>
          <w:sz w:val="28"/>
          <w:lang w:val="uk-UA"/>
        </w:rPr>
        <w:t>...32</w:t>
      </w:r>
    </w:p>
    <w:p w:rsidR="00C80494" w:rsidRDefault="00C8049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C80494" w:rsidRPr="00004088" w:rsidRDefault="00C80494" w:rsidP="000040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04088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9D7E17" w:rsidRDefault="00C81E08" w:rsidP="000621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1E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Актуальність теми дослідження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Попри достатню вивченість та в</w:t>
      </w:r>
      <w:r w:rsid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елику кількість робіт, проблема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уваги і до нині є однією з актуальних пр</w:t>
      </w:r>
      <w:r w:rsid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облем психології, педагогіки та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психофізіології. Рівень розвитку як довільної, так і мимовільної уваги визначає</w:t>
      </w:r>
      <w:r w:rsid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ефективність впливів будь – яких стимулів. Загальновизнано,</w:t>
      </w:r>
      <w:r w:rsid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що увага є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необхідною умовою успішного здійснення</w:t>
      </w:r>
      <w:r w:rsid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будь – якої діяльності людини.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Розвиток уваги є визначальним фактором</w:t>
      </w:r>
      <w:r w:rsid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засвоєнні учнями навчального </w:t>
      </w:r>
      <w:r w:rsidR="0006219D" w:rsidRPr="000621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матеріалу.</w:t>
      </w:r>
    </w:p>
    <w:p w:rsidR="005842C5" w:rsidRDefault="005842C5" w:rsidP="001C6C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</w:t>
      </w:r>
    </w:p>
    <w:p w:rsidR="009D7E17" w:rsidRDefault="009D7E17" w:rsidP="001C6C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7E1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Аналіз останніх досліджень і публікацій.</w:t>
      </w:r>
      <w:r w:rsidR="001C6C2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C6C2D" w:rsidRPr="001C6C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Проблемою вивчення уваги займалися</w:t>
      </w:r>
      <w:r w:rsidR="001C6C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відомі зарубіжні та вітчизняні </w:t>
      </w:r>
      <w:r w:rsidR="001C6C2D" w:rsidRPr="001C6C2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психологи, педагоги. </w:t>
      </w:r>
      <w:r w:rsidR="005842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</w:t>
      </w:r>
    </w:p>
    <w:p w:rsidR="00C81E08" w:rsidRPr="00C81E08" w:rsidRDefault="00C81E08" w:rsidP="009D7E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1E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Мета та завдання роботи. 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Метою дослідження </w:t>
      </w:r>
      <w:r w:rsidR="0000408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є </w:t>
      </w:r>
      <w:r w:rsidR="005842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</w:t>
      </w:r>
    </w:p>
    <w:p w:rsidR="00C81E08" w:rsidRPr="00C81E08" w:rsidRDefault="00C81E08" w:rsidP="00C81E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5842C5" w:rsidRDefault="005842C5" w:rsidP="00C81E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</w:t>
      </w:r>
    </w:p>
    <w:p w:rsidR="005842C5" w:rsidRDefault="00C81E08" w:rsidP="00C81E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1E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Об’єктом дослідження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є система </w:t>
      </w:r>
      <w:r w:rsidR="005842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</w:t>
      </w:r>
    </w:p>
    <w:p w:rsidR="00C81E08" w:rsidRPr="00C81E08" w:rsidRDefault="00C81E08" w:rsidP="00C81E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1E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Предметом дослідження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виступають концептуальні </w:t>
      </w:r>
      <w:r w:rsidR="005842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…</w:t>
      </w:r>
    </w:p>
    <w:p w:rsidR="00C81E08" w:rsidRDefault="00C81E08" w:rsidP="00FF1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Методи дослідження.</w:t>
      </w:r>
      <w:r w:rsidRPr="00C81E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проведенні дослідження використовувалися різні загальнонаукові методи, перш за все діалектичний як основний спосіб об’єктивного і всебічного пізнання дійсності. </w:t>
      </w:r>
      <w:r w:rsidR="005842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</w:p>
    <w:p w:rsidR="00C80494" w:rsidRPr="00C81E08" w:rsidRDefault="00C81E08" w:rsidP="00C81E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1E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Структура роботи 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зумовлена метою і завданнями дослідження, складається зі вступу,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дв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ох розділів, висновків, </w:t>
      </w:r>
      <w:r w:rsidR="009047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списку використаних джерел (21 найменуванн</w:t>
      </w:r>
      <w:r w:rsidR="006126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я). Загальний обсяг роботи –  3</w:t>
      </w:r>
      <w:r w:rsidR="0061261B" w:rsidRPr="005842C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сторін</w:t>
      </w:r>
      <w:r w:rsidR="006126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ки</w:t>
      </w:r>
      <w:r w:rsidRPr="00C81E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C80494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C80494" w:rsidRPr="00DA654E" w:rsidRDefault="00C80494" w:rsidP="00DA65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1.</w:t>
      </w:r>
    </w:p>
    <w:p w:rsidR="00C80494" w:rsidRPr="00DA654E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ПОНЯТТЯ, ОСОБЛИВОСТІ ТА ВИДИ УВАГИ В ПСИХОЛОГІЇ</w:t>
      </w:r>
    </w:p>
    <w:p w:rsidR="00C80494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Теоретичні підходи до визначення поняття «увага» в психології та його відмежування від суміжних категорій</w:t>
      </w:r>
    </w:p>
    <w:p w:rsidR="00B236F3" w:rsidRDefault="009E030B" w:rsidP="005842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>Як одна з психічних функцій,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увага тісно пов’язана з іншими </w:t>
      </w: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>психічними функціями. Л.С. Виготський вказував, що розвит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ок психіки проявляється у зміні </w:t>
      </w: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>відношень між функціями. В процесі 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озвитку дитини складається нова </w:t>
      </w: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система функцій, типи взаємозв’язків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між собою характеризуються тим, </w:t>
      </w: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>що функціональні системи 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иступають єдиним цілим, у якому </w:t>
      </w: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елементарні психічні функції існують як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одна з інстанцій, що входить до </w:t>
      </w:r>
      <w:r w:rsidRPr="009E030B">
        <w:rPr>
          <w:rFonts w:ascii="Times New Roman" w:hAnsi="Times New Roman" w:cs="Times New Roman"/>
          <w:color w:val="000000" w:themeColor="text1"/>
          <w:sz w:val="28"/>
          <w:lang w:val="uk-UA"/>
        </w:rPr>
        <w:t>складу цілого завдяки зв’язкам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 вищими психічними функціями. </w:t>
      </w:r>
      <w:r w:rsidR="005842C5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5842C5" w:rsidRPr="00B236F3" w:rsidRDefault="005842C5" w:rsidP="005842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16326C" w:rsidRDefault="0016326C" w:rsidP="00B23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6326C">
        <w:rPr>
          <w:rFonts w:ascii="Times New Roman" w:hAnsi="Times New Roman" w:cs="Times New Roman"/>
          <w:color w:val="000000" w:themeColor="text1"/>
          <w:sz w:val="28"/>
          <w:lang w:val="uk-UA"/>
        </w:rPr>
        <w:t>Увага розглядається не тільки як процес і властив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ість, але і як стан психіки</w:t>
      </w:r>
      <w:r w:rsidRPr="0016326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085117" w:rsidRDefault="00B236F3" w:rsidP="00B23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озвинена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увага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обов’язкова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умова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базис для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успішного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життя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і продуктивного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мислення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б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цілі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перед собою не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ставила конкретна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людина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. Тому вона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включає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в себе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життєво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важливий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сенс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для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кожної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людини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(не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тільки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переконаного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буддиста),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котра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забажає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взяти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на себе труд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оволодіння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складним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мистецтвом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управління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увагою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. Для тих,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хто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прагне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розвинути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приховані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резерви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пригніче</w:t>
      </w:r>
      <w:r>
        <w:rPr>
          <w:rFonts w:ascii="Times New Roman" w:hAnsi="Times New Roman" w:cs="Times New Roman"/>
          <w:color w:val="000000" w:themeColor="text1"/>
          <w:sz w:val="28"/>
        </w:rPr>
        <w:t>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внутрішні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здібності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отри</w:t>
      </w:r>
      <w:r w:rsidRPr="00B236F3">
        <w:rPr>
          <w:rFonts w:ascii="Times New Roman" w:hAnsi="Times New Roman" w:cs="Times New Roman"/>
          <w:color w:val="000000" w:themeColor="text1"/>
          <w:sz w:val="28"/>
        </w:rPr>
        <w:t>мання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внутрішньої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сили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, з метою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найбільш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236F3">
        <w:rPr>
          <w:rFonts w:ascii="Times New Roman" w:hAnsi="Times New Roman" w:cs="Times New Roman"/>
          <w:color w:val="000000" w:themeColor="text1"/>
          <w:sz w:val="28"/>
        </w:rPr>
        <w:t>бездоганної</w:t>
      </w:r>
      <w:proofErr w:type="spellEnd"/>
      <w:r w:rsidRPr="00B236F3">
        <w:rPr>
          <w:rFonts w:ascii="Times New Roman" w:hAnsi="Times New Roman" w:cs="Times New Roman"/>
          <w:color w:val="000000" w:themeColor="text1"/>
          <w:sz w:val="28"/>
        </w:rPr>
        <w:t xml:space="preserve"> реалізації.</w:t>
      </w:r>
    </w:p>
    <w:p w:rsidR="001B3C1E" w:rsidRDefault="001B3C1E" w:rsidP="00B23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718F6"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718F6">
        <w:rPr>
          <w:rFonts w:ascii="Times New Roman" w:hAnsi="Times New Roman" w:cs="Times New Roman"/>
          <w:color w:val="000000" w:themeColor="text1"/>
          <w:sz w:val="28"/>
          <w:lang w:val="uk-UA"/>
        </w:rPr>
        <w:t>сучасній психології феномени уваги поділяють на об’єктивні і суб’єктивні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718F6">
        <w:rPr>
          <w:rFonts w:ascii="Times New Roman" w:hAnsi="Times New Roman" w:cs="Times New Roman"/>
          <w:color w:val="000000" w:themeColor="text1"/>
          <w:sz w:val="28"/>
          <w:lang w:val="uk-UA"/>
        </w:rPr>
        <w:t>явища, котрі супроводжують акт уваги.</w:t>
      </w:r>
    </w:p>
    <w:p w:rsidR="00D72FE8" w:rsidRPr="001B3C1E" w:rsidRDefault="00D72FE8" w:rsidP="00B23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Слід розрізняти поняття уваги, уважливості та спостережливості, які різняться за змістом.</w:t>
      </w:r>
    </w:p>
    <w:p w:rsidR="00263C47" w:rsidRDefault="00263C47" w:rsidP="00263C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85117" w:rsidRPr="00263C47" w:rsidRDefault="00085117" w:rsidP="00263C4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80494" w:rsidRPr="00DA654E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1.2. Властивості та види уваги</w:t>
      </w:r>
    </w:p>
    <w:p w:rsidR="00997170" w:rsidRDefault="00997170" w:rsidP="00997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Які ж властивості уваги з огляду 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 визначення її сутності? На це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питання відповідь знаходимо у різноманітних роботах, присвячених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проблемі уваги.</w:t>
      </w:r>
    </w:p>
    <w:p w:rsidR="00997170" w:rsidRDefault="00997170" w:rsidP="00997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Так, Є.А. </w:t>
      </w:r>
      <w:proofErr w:type="spellStart"/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Мілерян</w:t>
      </w:r>
      <w:proofErr w:type="spellEnd"/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вказ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ує, що увагу можна визначати як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форму організації психічної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діяльності людини і тварин, що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проявляється у її спрямованості, зосер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едженості, відносної стійкості. </w:t>
      </w:r>
    </w:p>
    <w:p w:rsidR="00C37939" w:rsidRDefault="00997170" w:rsidP="00C379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Дане визначення уваги вказує на основ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ні її властивості, а виключення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хоча б однієї з її властивостей вед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 до зникнення явища, названого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увагою. Характеризуючи основні властив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ості уваги, дослідник довів, що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фізіологічною основою функціонуванн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 психічної діяльності людини є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джерело оптимального збудження і домінанта, а фізіол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огічною основою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спрямованості уваги є закономір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ності руху й взаємодії основних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нервових процесів. Стійкість, як одн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з суттєвих властивостей уваги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допоможе правильно зрозуміти зна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ння закономірностей утворення й </w:t>
      </w:r>
      <w:r w:rsidRPr="00997170">
        <w:rPr>
          <w:rFonts w:ascii="Times New Roman" w:hAnsi="Times New Roman" w:cs="Times New Roman"/>
          <w:color w:val="000000" w:themeColor="text1"/>
          <w:sz w:val="28"/>
          <w:lang w:val="uk-UA"/>
        </w:rPr>
        <w:t>функціонування джерел оптимального збудження.</w:t>
      </w:r>
      <w:r w:rsidR="00C379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5842C5" w:rsidRDefault="005842C5" w:rsidP="00EB4D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651506" w:rsidRDefault="00EB4DE5" w:rsidP="00EB4D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B4DE5">
        <w:rPr>
          <w:rFonts w:ascii="Times New Roman" w:hAnsi="Times New Roman" w:cs="Times New Roman"/>
          <w:color w:val="000000" w:themeColor="text1"/>
          <w:sz w:val="28"/>
          <w:lang w:val="uk-UA"/>
        </w:rPr>
        <w:t>За характером походження і засобам здійснення розрі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зняють три основних види уваги: довільна;  мимовільна; </w:t>
      </w:r>
      <w:proofErr w:type="spellStart"/>
      <w:r w:rsidRPr="00EB4DE5">
        <w:rPr>
          <w:rFonts w:ascii="Times New Roman" w:hAnsi="Times New Roman" w:cs="Times New Roman"/>
          <w:color w:val="000000" w:themeColor="text1"/>
          <w:sz w:val="28"/>
          <w:lang w:val="uk-UA"/>
        </w:rPr>
        <w:t>післядовільна</w:t>
      </w:r>
      <w:proofErr w:type="spellEnd"/>
      <w:r w:rsidRPr="00EB4DE5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651506" w:rsidRDefault="00651506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331EA3" w:rsidRPr="00651506" w:rsidRDefault="00651506" w:rsidP="006515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proofErr w:type="spellStart"/>
      <w:r w:rsidRPr="0065150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Висновки</w:t>
      </w:r>
      <w:proofErr w:type="spellEnd"/>
      <w:r w:rsidRPr="00651506">
        <w:rPr>
          <w:rFonts w:ascii="Times New Roman" w:hAnsi="Times New Roman" w:cs="Times New Roman"/>
          <w:b/>
          <w:color w:val="000000" w:themeColor="text1"/>
          <w:sz w:val="28"/>
        </w:rPr>
        <w:t xml:space="preserve"> до </w:t>
      </w:r>
      <w:proofErr w:type="spellStart"/>
      <w:r w:rsidRPr="00651506">
        <w:rPr>
          <w:rFonts w:ascii="Times New Roman" w:hAnsi="Times New Roman" w:cs="Times New Roman"/>
          <w:b/>
          <w:color w:val="000000" w:themeColor="text1"/>
          <w:sz w:val="28"/>
        </w:rPr>
        <w:t>Розділу</w:t>
      </w:r>
      <w:proofErr w:type="spellEnd"/>
      <w:r w:rsidRPr="00651506">
        <w:rPr>
          <w:rFonts w:ascii="Times New Roman" w:hAnsi="Times New Roman" w:cs="Times New Roman"/>
          <w:b/>
          <w:color w:val="000000" w:themeColor="text1"/>
          <w:sz w:val="28"/>
        </w:rPr>
        <w:t xml:space="preserve"> 1</w:t>
      </w:r>
    </w:p>
    <w:p w:rsidR="00E301A4" w:rsidRDefault="00651506" w:rsidP="00E301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Розділ присвячений вивченню </w:t>
      </w:r>
      <w:r w:rsidR="00E301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поняття, особливостей та видів уваги в психології. </w:t>
      </w:r>
    </w:p>
    <w:p w:rsidR="00E301A4" w:rsidRPr="00E301A4" w:rsidRDefault="00E301A4" w:rsidP="00E301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</w:t>
      </w:r>
      <w:r w:rsidRPr="00E301A4">
        <w:rPr>
          <w:rFonts w:ascii="Times New Roman" w:hAnsi="Times New Roman" w:cs="Times New Roman"/>
          <w:color w:val="000000" w:themeColor="text1"/>
          <w:sz w:val="28"/>
          <w:lang w:val="uk-UA"/>
        </w:rPr>
        <w:t>озуміння сутності уваги і знання засобів її корекції забезпечить оптимізацію знань та умінь розумово відсталих учнів.</w:t>
      </w:r>
    </w:p>
    <w:p w:rsidR="005842C5" w:rsidRDefault="005842C5" w:rsidP="00E301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C81E08" w:rsidRDefault="00E301A4" w:rsidP="00E301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301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 характером походження і засобам здійснення розрізняють три основних види уваги: довільна;  мимовільна; </w:t>
      </w:r>
      <w:proofErr w:type="spellStart"/>
      <w:r w:rsidRPr="00E301A4">
        <w:rPr>
          <w:rFonts w:ascii="Times New Roman" w:hAnsi="Times New Roman" w:cs="Times New Roman"/>
          <w:color w:val="000000" w:themeColor="text1"/>
          <w:sz w:val="28"/>
          <w:lang w:val="uk-UA"/>
        </w:rPr>
        <w:t>післядовільна</w:t>
      </w:r>
      <w:proofErr w:type="spellEnd"/>
      <w:r w:rsidRPr="00E301A4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ED39EA" w:rsidRDefault="00ED39EA">
      <w:pPr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br w:type="page"/>
      </w:r>
    </w:p>
    <w:p w:rsidR="00C81E08" w:rsidRPr="00DA654E" w:rsidRDefault="00C80494" w:rsidP="00DA65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2.</w:t>
      </w:r>
    </w:p>
    <w:p w:rsidR="00C80494" w:rsidRPr="00DA654E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ОСОБЛИВОСТІ РОЗВИТКУ УВАГИ У НОРМАЛЬНО РОЗВИНЕНИХ ТА РОЗУМОВО ВІДСТАЛИХ ШКОЛЯРІВ</w:t>
      </w:r>
    </w:p>
    <w:p w:rsidR="00C80494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2.1. Розвиток та корекція уваги учнів молодшого шкільного віку</w:t>
      </w:r>
    </w:p>
    <w:p w:rsidR="00910979" w:rsidRDefault="00763DC1" w:rsidP="00763D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63DC1">
        <w:rPr>
          <w:rFonts w:ascii="Times New Roman" w:hAnsi="Times New Roman" w:cs="Times New Roman"/>
          <w:color w:val="000000" w:themeColor="text1"/>
          <w:sz w:val="28"/>
          <w:lang w:val="uk-UA"/>
        </w:rPr>
        <w:t>Увага як форма психічн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ої діяльності молодшого школяра </w:t>
      </w:r>
      <w:r w:rsidRPr="00763DC1">
        <w:rPr>
          <w:rFonts w:ascii="Times New Roman" w:hAnsi="Times New Roman" w:cs="Times New Roman"/>
          <w:color w:val="000000" w:themeColor="text1"/>
          <w:sz w:val="28"/>
          <w:lang w:val="uk-UA"/>
        </w:rPr>
        <w:t>відіграє одну з ключових ролей у його навчальній діяльності, що виявляється 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63DC1">
        <w:rPr>
          <w:rFonts w:ascii="Times New Roman" w:hAnsi="Times New Roman" w:cs="Times New Roman"/>
          <w:color w:val="000000" w:themeColor="text1"/>
          <w:sz w:val="28"/>
          <w:lang w:val="uk-UA"/>
        </w:rPr>
        <w:t>спрямованості і зосередженості його свідомості на певних об’єктах, які мають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63DC1">
        <w:rPr>
          <w:rFonts w:ascii="Times New Roman" w:hAnsi="Times New Roman" w:cs="Times New Roman"/>
          <w:color w:val="000000" w:themeColor="text1"/>
          <w:sz w:val="28"/>
          <w:lang w:val="uk-UA"/>
        </w:rPr>
        <w:t>постійне або ситуативне значення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63DC1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B90DEF">
        <w:rPr>
          <w:rFonts w:ascii="Times New Roman" w:hAnsi="Times New Roman" w:cs="Times New Roman"/>
          <w:color w:val="000000" w:themeColor="text1"/>
          <w:sz w:val="28"/>
          <w:lang w:val="uk-UA"/>
        </w:rPr>
        <w:t>19</w:t>
      </w:r>
      <w:r w:rsidRPr="00763DC1">
        <w:rPr>
          <w:rFonts w:ascii="Times New Roman" w:hAnsi="Times New Roman" w:cs="Times New Roman"/>
          <w:color w:val="000000" w:themeColor="text1"/>
          <w:sz w:val="28"/>
          <w:lang w:val="uk-UA"/>
        </w:rPr>
        <w:t>].</w:t>
      </w:r>
    </w:p>
    <w:p w:rsidR="005842C5" w:rsidRDefault="005842C5" w:rsidP="00B90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910979" w:rsidRPr="00910979" w:rsidRDefault="00B90DEF" w:rsidP="00B90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Співвідношення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інтелектуальних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вікових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особливостей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дає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змогу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стверджувати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про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значні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потенційні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можливості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розвитку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уваги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молодших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школярів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Розвиток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довільної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уваги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молодших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школярів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здійснюється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успішно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якщо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дорослими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створюються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умови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їх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цілеспрямованої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роботи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час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якої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вони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навчаються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керуватись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метою, яку </w:t>
      </w:r>
      <w:proofErr w:type="spellStart"/>
      <w:r w:rsidRPr="00B90DEF">
        <w:rPr>
          <w:rFonts w:ascii="Times New Roman" w:hAnsi="Times New Roman" w:cs="Times New Roman"/>
          <w:color w:val="000000" w:themeColor="text1"/>
          <w:sz w:val="28"/>
        </w:rPr>
        <w:t>самостійно</w:t>
      </w:r>
      <w:proofErr w:type="spellEnd"/>
      <w:r w:rsidRPr="00B90DEF">
        <w:rPr>
          <w:rFonts w:ascii="Times New Roman" w:hAnsi="Times New Roman" w:cs="Times New Roman"/>
          <w:color w:val="000000" w:themeColor="text1"/>
          <w:sz w:val="28"/>
        </w:rPr>
        <w:t xml:space="preserve"> поставили.</w:t>
      </w:r>
    </w:p>
    <w:p w:rsidR="00C81E08" w:rsidRDefault="00C81E08" w:rsidP="00C804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81E08" w:rsidRDefault="00C16B35" w:rsidP="00C16B35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C80494" w:rsidRPr="00DA654E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2.2. Особливості розвитку уваги в розумово відсталих учнів</w:t>
      </w:r>
    </w:p>
    <w:p w:rsidR="00BB18C3" w:rsidRDefault="00BB18C3" w:rsidP="00BB18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Досліджуючи увагу розумово відсталих молодших школярів вчені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(І.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І.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Ахтам’янова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, І.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Л. </w:t>
      </w:r>
      <w:proofErr w:type="spellStart"/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Бас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, Л.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С. Вигот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ський, Т.Г. Захарова, С.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В. </w:t>
      </w:r>
      <w:proofErr w:type="spellStart"/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Лі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єпінь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, М.П. Матвєєва, Л.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І. </w:t>
      </w:r>
      <w:proofErr w:type="spellStart"/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Переслені</w:t>
      </w:r>
      <w:proofErr w:type="spellEnd"/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) зазначають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на тому, що її с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тан прослідковується в когнітив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ній сфері, що є провідною складовою психіки та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>впливає на якість засвоєння знан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ь розумово від</w:t>
      </w:r>
      <w:r w:rsidRPr="00BB18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сталими учнями. </w:t>
      </w:r>
    </w:p>
    <w:p w:rsidR="005842C5" w:rsidRDefault="005842C5" w:rsidP="001C2D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1C2DB5" w:rsidRPr="001C2DB5" w:rsidRDefault="001C2DB5" w:rsidP="001C2D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C2DB5">
        <w:rPr>
          <w:rFonts w:ascii="Times New Roman" w:hAnsi="Times New Roman" w:cs="Times New Roman"/>
          <w:color w:val="000000" w:themeColor="text1"/>
          <w:sz w:val="28"/>
          <w:lang w:val="uk-UA"/>
        </w:rPr>
        <w:t>На якість та результативність навчальної діяльності розумово відсталих учнів впливає рівень сформованості усіх властивостей уваги, зокрема, успішність навчання залежить від відповідного рівня розподілу, концентрації уваги, розвитку її довільності та стійкості, а саме, увага розумово відсталих молодших школярів характеризується зниженим рівнем розвитку цих властивостей (малим обсягом, зниженою здатністю до розподілу та мимовільністю, низькою стійкістю та концентрацією).</w:t>
      </w:r>
    </w:p>
    <w:p w:rsidR="001C2DB5" w:rsidRDefault="001C2DB5" w:rsidP="009A4F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847A21" w:rsidRDefault="00847A21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1C2DB5" w:rsidRPr="00847A21" w:rsidRDefault="00847A21" w:rsidP="00847A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47A2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Висновки до Розділу 2</w:t>
      </w:r>
    </w:p>
    <w:p w:rsidR="009B6D0A" w:rsidRDefault="009B6D0A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Розділ присвячений вивченню поняття, особливостей та видів уваги в психології. </w:t>
      </w:r>
    </w:p>
    <w:p w:rsidR="009B6D0A" w:rsidRPr="009B6D0A" w:rsidRDefault="009B6D0A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ожливості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розвитку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довільної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стійкої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концентрованої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уваги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молодших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школярів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процесі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навчання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дуже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великі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. Сам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навчання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вимагає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від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дитини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постійних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вправ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довільній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увазі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вольових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зусиль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зосередження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Довільна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увага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розвивається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разом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із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розвитком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високих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суспільних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мотивів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навчання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свідомістю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відповідальності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успіх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навчальної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. На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цій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основі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молодшого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школяра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формується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вміння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організовувати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регулювати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свою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увагу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свідомо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B6D0A">
        <w:rPr>
          <w:rFonts w:ascii="Times New Roman" w:hAnsi="Times New Roman" w:cs="Times New Roman"/>
          <w:color w:val="000000" w:themeColor="text1"/>
          <w:sz w:val="28"/>
        </w:rPr>
        <w:t>керувати</w:t>
      </w:r>
      <w:proofErr w:type="spellEnd"/>
      <w:r w:rsidRPr="009B6D0A">
        <w:rPr>
          <w:rFonts w:ascii="Times New Roman" w:hAnsi="Times New Roman" w:cs="Times New Roman"/>
          <w:color w:val="000000" w:themeColor="text1"/>
          <w:sz w:val="28"/>
        </w:rPr>
        <w:t xml:space="preserve"> нею. </w:t>
      </w:r>
    </w:p>
    <w:p w:rsidR="005842C5" w:rsidRDefault="005842C5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9A4FEB" w:rsidRDefault="009B6D0A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C2DB5">
        <w:rPr>
          <w:rFonts w:ascii="Times New Roman" w:hAnsi="Times New Roman" w:cs="Times New Roman"/>
          <w:color w:val="000000" w:themeColor="text1"/>
          <w:sz w:val="28"/>
          <w:lang w:val="uk-UA"/>
        </w:rPr>
        <w:t>На якість та результативність навчальної діяльності розумово відсталих учнів впливає рівень сформованості усіх властивостей уваги, зокрема, успішність навчання залежить від відповідного рівня розподілу, концентрації уваги, розвитку її довільності та стійкості, а саме, увага розумово відсталих молодших школярів характеризується зниженим рівнем розвитку цих властивостей (малим обсягом, зниженою здатністю до розподілу та мимовільністю, низь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кою стійкістю та концентрацією).</w:t>
      </w:r>
    </w:p>
    <w:p w:rsidR="005842C5" w:rsidRDefault="005842C5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842C5" w:rsidRDefault="005842C5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842C5" w:rsidRPr="009B6D0A" w:rsidRDefault="005842C5" w:rsidP="009B6D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80494" w:rsidRPr="00DA654E" w:rsidRDefault="00C80494" w:rsidP="00DA65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A654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ВИСНОВКИ</w:t>
      </w:r>
    </w:p>
    <w:p w:rsidR="00D72FE8" w:rsidRDefault="00DA654E" w:rsidP="00DA6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val="uk-UA"/>
        </w:rPr>
      </w:pPr>
      <w:r w:rsidRPr="00DA654E">
        <w:rPr>
          <w:rFonts w:ascii="Times New Roman" w:eastAsia="Calibri" w:hAnsi="Times New Roman" w:cs="Times New Roman"/>
          <w:color w:val="000000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D72FE8" w:rsidRPr="00B236F3" w:rsidRDefault="00D72FE8" w:rsidP="00D72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Р</w:t>
      </w:r>
      <w:r w:rsidRPr="00B236F3">
        <w:rPr>
          <w:rFonts w:ascii="Times New Roman" w:hAnsi="Times New Roman" w:cs="Times New Roman"/>
          <w:color w:val="000000" w:themeColor="text1"/>
          <w:sz w:val="28"/>
          <w:lang w:val="uk-UA"/>
        </w:rPr>
        <w:t>озуміння сутності уваги і знання засобів її корекції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236F3">
        <w:rPr>
          <w:rFonts w:ascii="Times New Roman" w:hAnsi="Times New Roman" w:cs="Times New Roman"/>
          <w:color w:val="000000" w:themeColor="text1"/>
          <w:sz w:val="28"/>
          <w:lang w:val="uk-UA"/>
        </w:rPr>
        <w:t>забезпечить оптимізацію знань та умінь розумово відсталих учнів.</w:t>
      </w:r>
    </w:p>
    <w:p w:rsidR="00D72FE8" w:rsidRDefault="00D72FE8" w:rsidP="00D72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6326C">
        <w:rPr>
          <w:rFonts w:ascii="Times New Roman" w:hAnsi="Times New Roman" w:cs="Times New Roman"/>
          <w:color w:val="000000" w:themeColor="text1"/>
          <w:sz w:val="28"/>
          <w:lang w:val="uk-UA"/>
        </w:rPr>
        <w:t>Увага розглядається не тільки як процес і властив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ість, але і як стан психіки</w:t>
      </w:r>
      <w:r w:rsidRPr="0016326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5842C5" w:rsidRDefault="005842C5" w:rsidP="00323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3232FB" w:rsidRDefault="003232FB" w:rsidP="003232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Порушенн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я розвитку будь-яких властивос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тей уваги при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зводять до виникнення труднощів 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в процесі навча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льної діяльності розумово відс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талих молодши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х школярів, тому існує необхід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ність викори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стання не лише систематичної та 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цілеспрямовано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ї корекційної роботи з розвитку 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властивостей уваги (психологі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чна корекція), але 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й розвиток їх бе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зпосередньо, під час навчально</w:t>
      </w:r>
      <w:r w:rsidRPr="009A4FEB">
        <w:rPr>
          <w:rFonts w:ascii="Times New Roman" w:hAnsi="Times New Roman" w:cs="Times New Roman"/>
          <w:color w:val="000000" w:themeColor="text1"/>
          <w:sz w:val="28"/>
          <w:lang w:val="uk-UA"/>
        </w:rPr>
        <w:t>го процесу (педагогічна корекція).</w:t>
      </w:r>
    </w:p>
    <w:p w:rsidR="003232FB" w:rsidRPr="003232FB" w:rsidRDefault="003232FB" w:rsidP="00B90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C81E08" w:rsidRDefault="00C81E08" w:rsidP="00DA65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601D92" w:rsidRPr="00C81E08" w:rsidRDefault="00C80494" w:rsidP="00C81E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C81E08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СПИСОК ВИКОРИСТАНИХ ДЖЕРЕЛ</w:t>
      </w:r>
    </w:p>
    <w:p w:rsidR="00C81E08" w:rsidRDefault="00EF02BC" w:rsidP="00EF02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Виготський Л.С. Педагогічна психологія. 1991. 388 с.</w:t>
      </w:r>
    </w:p>
    <w:p w:rsidR="00EF02BC" w:rsidRDefault="00465990" w:rsidP="00EF02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Спеціальна педагогіка: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Понятійно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-термінологічний словник / За редакцією академіка В.І. Бондаря. Луганськ: Альма-матер. 2003. 436 с.</w:t>
      </w:r>
    </w:p>
    <w:p w:rsidR="00465990" w:rsidRDefault="00E03559" w:rsidP="00EF02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Гончаренко С.У. Український педагогічний словник. К. 1997. 357 с.</w:t>
      </w:r>
    </w:p>
    <w:p w:rsidR="00435AC4" w:rsidRDefault="00435AC4" w:rsidP="00435AC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Зинченко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Боль</w:t>
      </w:r>
      <w:r>
        <w:rPr>
          <w:rFonts w:ascii="Times New Roman" w:hAnsi="Times New Roman" w:cs="Times New Roman"/>
          <w:color w:val="000000" w:themeColor="text1"/>
          <w:sz w:val="28"/>
        </w:rPr>
        <w:t>шой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психологический словарь. 2008. </w:t>
      </w:r>
      <w:r w:rsidR="00A10DDB">
        <w:rPr>
          <w:rFonts w:ascii="Times New Roman" w:hAnsi="Times New Roman" w:cs="Times New Roman"/>
          <w:color w:val="000000" w:themeColor="text1"/>
          <w:sz w:val="28"/>
        </w:rPr>
        <w:t>638 с.</w:t>
      </w:r>
    </w:p>
    <w:p w:rsidR="00B23DD2" w:rsidRDefault="00435AC4" w:rsidP="00B23DD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435AC4">
        <w:rPr>
          <w:rFonts w:ascii="Times New Roman" w:hAnsi="Times New Roman" w:cs="Times New Roman"/>
          <w:color w:val="000000" w:themeColor="text1"/>
          <w:sz w:val="28"/>
          <w:lang w:val="uk-UA"/>
        </w:rPr>
        <w:t>Синьов</w:t>
      </w:r>
      <w:proofErr w:type="spellEnd"/>
      <w:r w:rsidRPr="00435A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В.М., Матвєєва М.П., </w:t>
      </w:r>
      <w:proofErr w:type="spellStart"/>
      <w:r w:rsidRPr="00435AC4">
        <w:rPr>
          <w:rFonts w:ascii="Times New Roman" w:hAnsi="Times New Roman" w:cs="Times New Roman"/>
          <w:color w:val="000000" w:themeColor="text1"/>
          <w:sz w:val="28"/>
          <w:lang w:val="uk-UA"/>
        </w:rPr>
        <w:t>Хохліна</w:t>
      </w:r>
      <w:proofErr w:type="spellEnd"/>
      <w:r w:rsidRPr="00435A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О.П. Психологія розумово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відсталої дитини: підручник. К.: Знання, 2008. </w:t>
      </w:r>
      <w:r w:rsidRPr="00435AC4">
        <w:rPr>
          <w:rFonts w:ascii="Times New Roman" w:hAnsi="Times New Roman" w:cs="Times New Roman"/>
          <w:color w:val="000000" w:themeColor="text1"/>
          <w:sz w:val="28"/>
          <w:lang w:val="uk-UA"/>
        </w:rPr>
        <w:t>359 с.</w:t>
      </w:r>
    </w:p>
    <w:p w:rsidR="00B23DD2" w:rsidRDefault="00B23DD2" w:rsidP="00B23DD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</w:rPr>
        <w:t>Дмитришин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</w:rPr>
        <w:t xml:space="preserve"> Б.Я. </w:t>
      </w: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Психологічні особливості формування позитивної навчальної мотивації студентів. </w:t>
      </w:r>
      <w:r w:rsidRPr="00B23DD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7" w:history="1">
        <w:r w:rsidRPr="00586F58">
          <w:rPr>
            <w:rStyle w:val="a9"/>
            <w:rFonts w:ascii="Times New Roman" w:hAnsi="Times New Roman" w:cs="Times New Roman"/>
            <w:sz w:val="28"/>
            <w:lang w:val="uk-UA"/>
          </w:rPr>
          <w:t>http://problemps.kpnu.edu.ua/wp-content/uploads/sites/58/2017/01/27-12.pdf</w:t>
        </w:r>
      </w:hyperlink>
    </w:p>
    <w:p w:rsidR="00B23DD2" w:rsidRPr="00B23DD2" w:rsidRDefault="00B23DD2" w:rsidP="00B23DD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Ухтомс</w:t>
      </w:r>
      <w:r w:rsidR="00A10DDB"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кий</w:t>
      </w:r>
      <w:proofErr w:type="spellEnd"/>
      <w:r w:rsidR="00A10DDB" w:rsidRPr="00B23D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А</w:t>
      </w:r>
      <w:r w:rsidR="00A10DDB"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.А.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Учение о доминанте / А.А. Ухтомский. Изд.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2018.</w:t>
      </w:r>
    </w:p>
    <w:p w:rsidR="00B23DD2" w:rsidRDefault="00B23DD2" w:rsidP="00B23DD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Лурия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А. Р.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Малень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книжечка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большой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Изд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-во МГУ, 1999.</w:t>
      </w: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182 с. </w:t>
      </w:r>
    </w:p>
    <w:p w:rsidR="001E5CB6" w:rsidRPr="00B23DD2" w:rsidRDefault="001E5CB6" w:rsidP="00B23DD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Воронин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Н.А., Строганова Т.А.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Исследование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латерализованых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модулей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зрительно-пространственного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внимания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//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Вопр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. псих. 2008. № 6. С. 119-129.</w:t>
      </w:r>
    </w:p>
    <w:p w:rsidR="00207729" w:rsidRPr="00207729" w:rsidRDefault="00207729" w:rsidP="00207729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7729">
        <w:rPr>
          <w:rFonts w:ascii="Times New Roman" w:hAnsi="Times New Roman" w:cs="Times New Roman"/>
          <w:color w:val="000000" w:themeColor="text1"/>
          <w:sz w:val="28"/>
        </w:rPr>
        <w:t>Психология внимания / Под ред. Ю.Б.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Гиппенрейтер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В.Я. Романова.: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ЧеРо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Омега-Л, 2005. </w:t>
      </w:r>
      <w:r w:rsidRPr="00207729">
        <w:rPr>
          <w:rFonts w:ascii="Times New Roman" w:hAnsi="Times New Roman" w:cs="Times New Roman"/>
          <w:color w:val="000000" w:themeColor="text1"/>
          <w:sz w:val="28"/>
        </w:rPr>
        <w:t>858 с.</w:t>
      </w:r>
    </w:p>
    <w:p w:rsidR="00752C2C" w:rsidRPr="00752C2C" w:rsidRDefault="00207729" w:rsidP="00752C2C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7729">
        <w:rPr>
          <w:rFonts w:ascii="Times New Roman" w:hAnsi="Times New Roman" w:cs="Times New Roman"/>
          <w:color w:val="000000" w:themeColor="text1"/>
          <w:sz w:val="28"/>
        </w:rPr>
        <w:t xml:space="preserve">Страхов В.И. Воспитание внимания у школьников.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1958. </w:t>
      </w:r>
      <w:r w:rsidRPr="00207729">
        <w:rPr>
          <w:rFonts w:ascii="Times New Roman" w:hAnsi="Times New Roman" w:cs="Times New Roman"/>
          <w:color w:val="000000" w:themeColor="text1"/>
          <w:sz w:val="28"/>
        </w:rPr>
        <w:t>128 с.</w:t>
      </w:r>
    </w:p>
    <w:p w:rsidR="00752C2C" w:rsidRPr="00752C2C" w:rsidRDefault="00752C2C" w:rsidP="00752C2C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52C2C">
        <w:rPr>
          <w:rFonts w:ascii="Times New Roman" w:hAnsi="Times New Roman" w:cs="Times New Roman"/>
          <w:color w:val="000000" w:themeColor="text1"/>
          <w:sz w:val="28"/>
        </w:rPr>
        <w:t>Психология внимания: Учеб.-метод. пособ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ие / Авт.-сост. Т.К. Комарова. Гродно: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ГрГУ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2002. </w:t>
      </w:r>
      <w:r w:rsidRPr="00752C2C">
        <w:rPr>
          <w:rFonts w:ascii="Times New Roman" w:hAnsi="Times New Roman" w:cs="Times New Roman"/>
          <w:color w:val="000000" w:themeColor="text1"/>
          <w:sz w:val="28"/>
        </w:rPr>
        <w:t>124 с.</w:t>
      </w:r>
    </w:p>
    <w:p w:rsidR="003D2E2A" w:rsidRPr="003D2E2A" w:rsidRDefault="00752C2C" w:rsidP="003D2E2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Фаликман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М.В. Внимание.: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Academia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2006.</w:t>
      </w:r>
      <w:r w:rsidRPr="00752C2C">
        <w:rPr>
          <w:rFonts w:ascii="Times New Roman" w:hAnsi="Times New Roman" w:cs="Times New Roman"/>
          <w:color w:val="000000" w:themeColor="text1"/>
          <w:sz w:val="28"/>
        </w:rPr>
        <w:t xml:space="preserve"> 420 c.</w:t>
      </w:r>
    </w:p>
    <w:p w:rsidR="00BF0EB6" w:rsidRPr="00BF0EB6" w:rsidRDefault="003D2E2A" w:rsidP="00BF0EB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2E2A">
        <w:rPr>
          <w:rFonts w:ascii="Times New Roman" w:hAnsi="Times New Roman" w:cs="Times New Roman"/>
          <w:color w:val="000000" w:themeColor="text1"/>
          <w:sz w:val="28"/>
        </w:rPr>
        <w:t>Родионова А.А. Личностные детер</w:t>
      </w:r>
      <w:r>
        <w:rPr>
          <w:rFonts w:ascii="Times New Roman" w:hAnsi="Times New Roman" w:cs="Times New Roman"/>
          <w:color w:val="000000" w:themeColor="text1"/>
          <w:sz w:val="28"/>
        </w:rPr>
        <w:t>минанты психологической наблюда</w:t>
      </w:r>
      <w:r w:rsidRPr="003D2E2A">
        <w:rPr>
          <w:rFonts w:ascii="Times New Roman" w:hAnsi="Times New Roman" w:cs="Times New Roman"/>
          <w:color w:val="000000" w:themeColor="text1"/>
          <w:sz w:val="28"/>
        </w:rPr>
        <w:t xml:space="preserve">тельности: </w:t>
      </w:r>
      <w:proofErr w:type="spellStart"/>
      <w:r w:rsidRPr="003D2E2A">
        <w:rPr>
          <w:rFonts w:ascii="Times New Roman" w:hAnsi="Times New Roman" w:cs="Times New Roman"/>
          <w:color w:val="000000" w:themeColor="text1"/>
          <w:sz w:val="28"/>
        </w:rPr>
        <w:t>Дис</w:t>
      </w:r>
      <w:proofErr w:type="spellEnd"/>
      <w:r w:rsidRPr="003D2E2A">
        <w:rPr>
          <w:rFonts w:ascii="Times New Roman" w:hAnsi="Times New Roman" w:cs="Times New Roman"/>
          <w:color w:val="000000" w:themeColor="text1"/>
          <w:sz w:val="28"/>
        </w:rPr>
        <w:t xml:space="preserve">... канд. психол. наук: 19.00.01.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2001. </w:t>
      </w:r>
      <w:r w:rsidRPr="003D2E2A">
        <w:rPr>
          <w:rFonts w:ascii="Times New Roman" w:hAnsi="Times New Roman" w:cs="Times New Roman"/>
          <w:color w:val="000000" w:themeColor="text1"/>
          <w:sz w:val="28"/>
        </w:rPr>
        <w:t>173 c.</w:t>
      </w:r>
    </w:p>
    <w:p w:rsidR="00651D22" w:rsidRPr="00651D22" w:rsidRDefault="00BF0EB6" w:rsidP="00651D2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0EB6">
        <w:rPr>
          <w:rFonts w:ascii="Times New Roman" w:hAnsi="Times New Roman" w:cs="Times New Roman"/>
          <w:color w:val="000000" w:themeColor="text1"/>
          <w:sz w:val="28"/>
        </w:rPr>
        <w:t>Айзенберг Б.И. Распределение внимания в мыслительной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F0EB6">
        <w:rPr>
          <w:rFonts w:ascii="Times New Roman" w:hAnsi="Times New Roman" w:cs="Times New Roman"/>
          <w:color w:val="000000" w:themeColor="text1"/>
          <w:sz w:val="28"/>
        </w:rPr>
        <w:t>деятельности учащихся массовой и вспомогательной школы: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F0EB6">
        <w:rPr>
          <w:rFonts w:ascii="Times New Roman" w:hAnsi="Times New Roman" w:cs="Times New Roman"/>
          <w:color w:val="000000" w:themeColor="text1"/>
          <w:sz w:val="28"/>
        </w:rPr>
        <w:t>автореф</w:t>
      </w:r>
      <w:proofErr w:type="spellEnd"/>
      <w:r w:rsidRPr="00BF0EB6">
        <w:rPr>
          <w:rFonts w:ascii="Times New Roman" w:hAnsi="Times New Roman" w:cs="Times New Roman"/>
          <w:color w:val="000000" w:themeColor="text1"/>
          <w:sz w:val="28"/>
        </w:rPr>
        <w:t xml:space="preserve">. … канд. психол. н./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Институт дефектологи АПН СССР. 1986. </w:t>
      </w:r>
      <w:r w:rsidRPr="00BF0EB6">
        <w:rPr>
          <w:rFonts w:ascii="Times New Roman" w:hAnsi="Times New Roman" w:cs="Times New Roman"/>
          <w:color w:val="000000" w:themeColor="text1"/>
          <w:sz w:val="28"/>
        </w:rPr>
        <w:t>16 с.</w:t>
      </w:r>
    </w:p>
    <w:p w:rsidR="00BF0EB6" w:rsidRPr="00651D22" w:rsidRDefault="00651D22" w:rsidP="00651D2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651D22">
        <w:rPr>
          <w:rFonts w:ascii="Times New Roman" w:hAnsi="Times New Roman" w:cs="Times New Roman"/>
          <w:color w:val="000000" w:themeColor="text1"/>
          <w:sz w:val="28"/>
        </w:rPr>
        <w:lastRenderedPageBreak/>
        <w:t>Лиепиня</w:t>
      </w:r>
      <w:proofErr w:type="spellEnd"/>
      <w:r w:rsidRPr="00651D22">
        <w:rPr>
          <w:rFonts w:ascii="Times New Roman" w:hAnsi="Times New Roman" w:cs="Times New Roman"/>
          <w:color w:val="000000" w:themeColor="text1"/>
          <w:sz w:val="28"/>
        </w:rPr>
        <w:t xml:space="preserve"> С.В. Особенности внимания учащихся младших классов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651D22">
        <w:rPr>
          <w:rFonts w:ascii="Times New Roman" w:hAnsi="Times New Roman" w:cs="Times New Roman"/>
          <w:color w:val="000000" w:themeColor="text1"/>
          <w:sz w:val="28"/>
        </w:rPr>
        <w:t>вспомога</w:t>
      </w:r>
      <w:r>
        <w:rPr>
          <w:rFonts w:ascii="Times New Roman" w:hAnsi="Times New Roman" w:cs="Times New Roman"/>
          <w:color w:val="000000" w:themeColor="text1"/>
          <w:sz w:val="28"/>
        </w:rPr>
        <w:t>тельнойшколы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// Дефектология. 1977. №5.</w:t>
      </w:r>
      <w:r w:rsidRPr="00651D22">
        <w:rPr>
          <w:rFonts w:ascii="Times New Roman" w:hAnsi="Times New Roman" w:cs="Times New Roman"/>
          <w:color w:val="000000" w:themeColor="text1"/>
          <w:sz w:val="28"/>
        </w:rPr>
        <w:t xml:space="preserve"> С. 20-25.</w:t>
      </w:r>
    </w:p>
    <w:p w:rsidR="00B23DD2" w:rsidRPr="00B23DD2" w:rsidRDefault="000E0112" w:rsidP="00B23DD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Кондаков Н.И. </w:t>
      </w:r>
      <w:proofErr w:type="spellStart"/>
      <w:r w:rsidR="00331EA3">
        <w:rPr>
          <w:rFonts w:ascii="Times New Roman" w:hAnsi="Times New Roman" w:cs="Times New Roman"/>
          <w:color w:val="000000" w:themeColor="text1"/>
          <w:sz w:val="28"/>
          <w:lang w:val="uk-UA"/>
        </w:rPr>
        <w:t>Логический</w:t>
      </w:r>
      <w:proofErr w:type="spellEnd"/>
      <w:r w:rsidR="00331EA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331EA3">
        <w:rPr>
          <w:rFonts w:ascii="Times New Roman" w:hAnsi="Times New Roman" w:cs="Times New Roman"/>
          <w:color w:val="000000" w:themeColor="text1"/>
          <w:sz w:val="28"/>
          <w:lang w:val="uk-UA"/>
        </w:rPr>
        <w:t>словарь-справочник</w:t>
      </w:r>
      <w:proofErr w:type="spellEnd"/>
      <w:r w:rsidR="00331EA3">
        <w:rPr>
          <w:rFonts w:ascii="Times New Roman" w:hAnsi="Times New Roman" w:cs="Times New Roman"/>
          <w:color w:val="000000" w:themeColor="text1"/>
          <w:sz w:val="28"/>
          <w:lang w:val="uk-UA"/>
        </w:rPr>
        <w:t>. Наука. 1975. 721 с.</w:t>
      </w:r>
    </w:p>
    <w:p w:rsidR="00B23DD2" w:rsidRPr="00B23DD2" w:rsidRDefault="00B23DD2" w:rsidP="00B23DD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3DD2">
        <w:rPr>
          <w:rFonts w:ascii="Times New Roman" w:hAnsi="Times New Roman" w:cs="Times New Roman"/>
          <w:color w:val="000000" w:themeColor="text1"/>
          <w:sz w:val="28"/>
        </w:rPr>
        <w:t xml:space="preserve">Тема.: </w:t>
      </w: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</w:rPr>
        <w:t>Увага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B94A78" w:rsidRPr="00B23DD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B94A78"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B23DD2">
        <w:t xml:space="preserve"> </w:t>
      </w:r>
      <w:hyperlink r:id="rId8" w:history="1">
        <w:r w:rsidRPr="00586F58">
          <w:rPr>
            <w:rStyle w:val="a9"/>
            <w:rFonts w:ascii="Times New Roman" w:hAnsi="Times New Roman" w:cs="Times New Roman"/>
            <w:sz w:val="28"/>
            <w:lang w:val="uk-UA"/>
          </w:rPr>
          <w:t>http://uk.kubg.edu.ua/images/stories/Departaments/uk/PDF/pcux._lk4.pdf</w:t>
        </w:r>
      </w:hyperlink>
    </w:p>
    <w:p w:rsidR="00B23DD2" w:rsidRPr="00B23DD2" w:rsidRDefault="00B94A78" w:rsidP="00B23DD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Вишнівська І.О. Розвиток в корекція уваги учнів молодшого шкільного віку. </w:t>
      </w:r>
      <w:r w:rsidR="00B90DEF" w:rsidRPr="00B23DD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B90DEF"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B23DD2" w:rsidRPr="00B23DD2">
        <w:t xml:space="preserve"> </w:t>
      </w:r>
      <w:hyperlink r:id="rId9" w:history="1">
        <w:r w:rsidR="00B23DD2" w:rsidRPr="00586F58">
          <w:rPr>
            <w:rStyle w:val="a9"/>
            <w:rFonts w:ascii="Times New Roman" w:hAnsi="Times New Roman" w:cs="Times New Roman"/>
            <w:sz w:val="28"/>
            <w:lang w:val="uk-UA"/>
          </w:rPr>
          <w:t>http://oaji.net/articles/2015/1739-1435662452.pdf</w:t>
        </w:r>
      </w:hyperlink>
    </w:p>
    <w:p w:rsidR="00750FC4" w:rsidRPr="00B23DD2" w:rsidRDefault="00513AEE" w:rsidP="00B23DD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B23DD2">
        <w:rPr>
          <w:rFonts w:ascii="Times New Roman" w:hAnsi="Times New Roman" w:cs="Times New Roman"/>
          <w:color w:val="000000" w:themeColor="text1"/>
          <w:sz w:val="28"/>
        </w:rPr>
        <w:t>Єльчанінова</w:t>
      </w:r>
      <w:proofErr w:type="spellEnd"/>
      <w:r w:rsidRPr="00B23DD2">
        <w:rPr>
          <w:rFonts w:ascii="Times New Roman" w:hAnsi="Times New Roman" w:cs="Times New Roman"/>
          <w:color w:val="000000" w:themeColor="text1"/>
          <w:sz w:val="28"/>
        </w:rPr>
        <w:t xml:space="preserve"> Т.М.</w:t>
      </w: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Становлення уваги дитини: підхід з позицій вчення про установку. </w:t>
      </w:r>
      <w:r w:rsidRPr="00B23DD2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Вісник Харківського національного університету</w:t>
      </w: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2011. № 981. С. </w:t>
      </w:r>
      <w:r w:rsidR="001C2DB5"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67-70</w:t>
      </w:r>
      <w:r w:rsidRPr="00B23DD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C2DB5" w:rsidRPr="00750FC4" w:rsidRDefault="003232FB" w:rsidP="00750FC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50FC4">
        <w:rPr>
          <w:rFonts w:ascii="Times New Roman" w:hAnsi="Times New Roman" w:cs="Times New Roman"/>
          <w:color w:val="000000" w:themeColor="text1"/>
          <w:sz w:val="28"/>
          <w:lang w:val="uk-UA"/>
        </w:rPr>
        <w:t>Бугера</w:t>
      </w:r>
      <w:proofErr w:type="spellEnd"/>
      <w:r w:rsidRPr="00750F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Ю.Ю. Порівняльна характеристика розвитку уваги у нормально розвинених та розумово відсталих молодших школярів</w:t>
      </w:r>
      <w:r w:rsidR="00750FC4" w:rsidRPr="00750F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 процесі навчальної діяльності. </w:t>
      </w:r>
      <w:r w:rsidR="00750FC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Науковий вісник МНУ імені В.</w:t>
      </w:r>
      <w:r w:rsidR="00750FC4" w:rsidRPr="00750FC4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О. Сухомлинського</w:t>
      </w:r>
      <w:r w:rsidR="00750FC4" w:rsidRPr="00750FC4">
        <w:rPr>
          <w:rFonts w:ascii="Times New Roman" w:hAnsi="Times New Roman" w:cs="Times New Roman"/>
          <w:color w:val="000000" w:themeColor="text1"/>
          <w:sz w:val="28"/>
          <w:lang w:val="uk-UA"/>
        </w:rPr>
        <w:t>. 2015. № 1. С. 11-15.</w:t>
      </w:r>
    </w:p>
    <w:sectPr w:rsidR="001C2DB5" w:rsidRPr="00750FC4" w:rsidSect="005710D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669" w:rsidRDefault="00C54669" w:rsidP="005710DC">
      <w:pPr>
        <w:spacing w:after="0" w:line="240" w:lineRule="auto"/>
      </w:pPr>
      <w:r>
        <w:separator/>
      </w:r>
    </w:p>
  </w:endnote>
  <w:endnote w:type="continuationSeparator" w:id="0">
    <w:p w:rsidR="00C54669" w:rsidRDefault="00C54669" w:rsidP="0057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669" w:rsidRDefault="00C54669" w:rsidP="005710DC">
      <w:pPr>
        <w:spacing w:after="0" w:line="240" w:lineRule="auto"/>
      </w:pPr>
      <w:r>
        <w:separator/>
      </w:r>
    </w:p>
  </w:footnote>
  <w:footnote w:type="continuationSeparator" w:id="0">
    <w:p w:rsidR="00C54669" w:rsidRDefault="00C54669" w:rsidP="0057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84185"/>
      <w:docPartObj>
        <w:docPartGallery w:val="Page Numbers (Top of Page)"/>
        <w:docPartUnique/>
      </w:docPartObj>
    </w:sdtPr>
    <w:sdtContent>
      <w:p w:rsidR="00DB74FC" w:rsidRDefault="00DB74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1B">
          <w:rPr>
            <w:noProof/>
          </w:rPr>
          <w:t>21</w:t>
        </w:r>
        <w:r>
          <w:fldChar w:fldCharType="end"/>
        </w:r>
      </w:p>
    </w:sdtContent>
  </w:sdt>
  <w:p w:rsidR="00DB74FC" w:rsidRDefault="00DB74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243"/>
    <w:multiLevelType w:val="hybridMultilevel"/>
    <w:tmpl w:val="D14A87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EB5C39"/>
    <w:multiLevelType w:val="hybridMultilevel"/>
    <w:tmpl w:val="75723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072DC"/>
    <w:multiLevelType w:val="hybridMultilevel"/>
    <w:tmpl w:val="6C0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463E"/>
    <w:multiLevelType w:val="hybridMultilevel"/>
    <w:tmpl w:val="FFC82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C07C3F"/>
    <w:multiLevelType w:val="hybridMultilevel"/>
    <w:tmpl w:val="7DB62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87542F"/>
    <w:multiLevelType w:val="hybridMultilevel"/>
    <w:tmpl w:val="75723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87DAB"/>
    <w:multiLevelType w:val="hybridMultilevel"/>
    <w:tmpl w:val="DCE2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4171"/>
    <w:multiLevelType w:val="hybridMultilevel"/>
    <w:tmpl w:val="AE2A0F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20D2514"/>
    <w:multiLevelType w:val="hybridMultilevel"/>
    <w:tmpl w:val="33C69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41219409">
    <w:abstractNumId w:val="2"/>
  </w:num>
  <w:num w:numId="2" w16cid:durableId="659116101">
    <w:abstractNumId w:val="0"/>
  </w:num>
  <w:num w:numId="3" w16cid:durableId="1677032840">
    <w:abstractNumId w:val="4"/>
  </w:num>
  <w:num w:numId="4" w16cid:durableId="958923788">
    <w:abstractNumId w:val="5"/>
  </w:num>
  <w:num w:numId="5" w16cid:durableId="695084513">
    <w:abstractNumId w:val="8"/>
  </w:num>
  <w:num w:numId="6" w16cid:durableId="1060635004">
    <w:abstractNumId w:val="9"/>
  </w:num>
  <w:num w:numId="7" w16cid:durableId="1073814092">
    <w:abstractNumId w:val="6"/>
  </w:num>
  <w:num w:numId="8" w16cid:durableId="293409343">
    <w:abstractNumId w:val="7"/>
  </w:num>
  <w:num w:numId="9" w16cid:durableId="500395387">
    <w:abstractNumId w:val="3"/>
  </w:num>
  <w:num w:numId="10" w16cid:durableId="105450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92"/>
    <w:rsid w:val="00004088"/>
    <w:rsid w:val="0006219D"/>
    <w:rsid w:val="00085117"/>
    <w:rsid w:val="000D6540"/>
    <w:rsid w:val="000E0112"/>
    <w:rsid w:val="000F581B"/>
    <w:rsid w:val="00153302"/>
    <w:rsid w:val="0016326C"/>
    <w:rsid w:val="0018094F"/>
    <w:rsid w:val="001B3C1E"/>
    <w:rsid w:val="001C2DB5"/>
    <w:rsid w:val="001C6C2D"/>
    <w:rsid w:val="001E5CB6"/>
    <w:rsid w:val="001F4E56"/>
    <w:rsid w:val="00207729"/>
    <w:rsid w:val="00207932"/>
    <w:rsid w:val="00263C47"/>
    <w:rsid w:val="002659C2"/>
    <w:rsid w:val="00271BDE"/>
    <w:rsid w:val="002A142A"/>
    <w:rsid w:val="002A26B2"/>
    <w:rsid w:val="003232FB"/>
    <w:rsid w:val="00331EA3"/>
    <w:rsid w:val="00390622"/>
    <w:rsid w:val="003D2E2A"/>
    <w:rsid w:val="003D3FFF"/>
    <w:rsid w:val="003E25BC"/>
    <w:rsid w:val="00427C5F"/>
    <w:rsid w:val="00435AC4"/>
    <w:rsid w:val="00465990"/>
    <w:rsid w:val="004C0A54"/>
    <w:rsid w:val="004C2E3A"/>
    <w:rsid w:val="004D3D18"/>
    <w:rsid w:val="00513AEE"/>
    <w:rsid w:val="00525561"/>
    <w:rsid w:val="005710DC"/>
    <w:rsid w:val="005842C5"/>
    <w:rsid w:val="005A3D2A"/>
    <w:rsid w:val="005D0DD1"/>
    <w:rsid w:val="005E5F38"/>
    <w:rsid w:val="005E6D43"/>
    <w:rsid w:val="0060172A"/>
    <w:rsid w:val="00601D92"/>
    <w:rsid w:val="0061261B"/>
    <w:rsid w:val="0061768B"/>
    <w:rsid w:val="00650DBE"/>
    <w:rsid w:val="00651506"/>
    <w:rsid w:val="00651D22"/>
    <w:rsid w:val="00691211"/>
    <w:rsid w:val="00724124"/>
    <w:rsid w:val="00750FC4"/>
    <w:rsid w:val="00752C2C"/>
    <w:rsid w:val="00763DC1"/>
    <w:rsid w:val="007718F6"/>
    <w:rsid w:val="007857CD"/>
    <w:rsid w:val="00792783"/>
    <w:rsid w:val="00837F8A"/>
    <w:rsid w:val="00847A21"/>
    <w:rsid w:val="00891DBD"/>
    <w:rsid w:val="008922E9"/>
    <w:rsid w:val="008A3F1A"/>
    <w:rsid w:val="00904712"/>
    <w:rsid w:val="00910979"/>
    <w:rsid w:val="00922DE9"/>
    <w:rsid w:val="00997170"/>
    <w:rsid w:val="009A4FEB"/>
    <w:rsid w:val="009B6D0A"/>
    <w:rsid w:val="009D7E17"/>
    <w:rsid w:val="009E030B"/>
    <w:rsid w:val="009E2689"/>
    <w:rsid w:val="00A10DDB"/>
    <w:rsid w:val="00A3350C"/>
    <w:rsid w:val="00A801CA"/>
    <w:rsid w:val="00B05052"/>
    <w:rsid w:val="00B1470F"/>
    <w:rsid w:val="00B236F3"/>
    <w:rsid w:val="00B23DD2"/>
    <w:rsid w:val="00B51CA0"/>
    <w:rsid w:val="00B84249"/>
    <w:rsid w:val="00B90DEF"/>
    <w:rsid w:val="00B94A78"/>
    <w:rsid w:val="00BB18C3"/>
    <w:rsid w:val="00BC231C"/>
    <w:rsid w:val="00BF0EB6"/>
    <w:rsid w:val="00C16B35"/>
    <w:rsid w:val="00C37939"/>
    <w:rsid w:val="00C54669"/>
    <w:rsid w:val="00C700E1"/>
    <w:rsid w:val="00C80494"/>
    <w:rsid w:val="00C81E08"/>
    <w:rsid w:val="00CE112A"/>
    <w:rsid w:val="00CF44BF"/>
    <w:rsid w:val="00D72FE8"/>
    <w:rsid w:val="00D7751E"/>
    <w:rsid w:val="00DA654E"/>
    <w:rsid w:val="00DB74FC"/>
    <w:rsid w:val="00E03559"/>
    <w:rsid w:val="00E301A4"/>
    <w:rsid w:val="00EB4DE5"/>
    <w:rsid w:val="00ED39EA"/>
    <w:rsid w:val="00EF02BC"/>
    <w:rsid w:val="00F813FF"/>
    <w:rsid w:val="00F82CC9"/>
    <w:rsid w:val="00FB1414"/>
    <w:rsid w:val="00FC42C1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4B93"/>
  <w15:docId w15:val="{A4C5D055-E4E7-4812-BA58-17203B8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0DC"/>
  </w:style>
  <w:style w:type="paragraph" w:styleId="a5">
    <w:name w:val="footer"/>
    <w:basedOn w:val="a"/>
    <w:link w:val="a6"/>
    <w:uiPriority w:val="99"/>
    <w:unhideWhenUsed/>
    <w:rsid w:val="0057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0DC"/>
  </w:style>
  <w:style w:type="paragraph" w:styleId="a7">
    <w:name w:val="List Paragraph"/>
    <w:basedOn w:val="a"/>
    <w:uiPriority w:val="34"/>
    <w:qFormat/>
    <w:rsid w:val="00C81E08"/>
    <w:pPr>
      <w:ind w:left="720"/>
      <w:contextualSpacing/>
    </w:pPr>
  </w:style>
  <w:style w:type="table" w:styleId="a8">
    <w:name w:val="Table Grid"/>
    <w:basedOn w:val="a1"/>
    <w:uiPriority w:val="39"/>
    <w:rsid w:val="00EB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23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kubg.edu.ua/images/stories/Departaments/uk/PDF/pcux._lk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blemps.kpnu.edu.ua/wp-content/uploads/sites/58/2017/01/27-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aji.net/articles/2015/1739-14356624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Мищенко</cp:lastModifiedBy>
  <cp:revision>6</cp:revision>
  <dcterms:created xsi:type="dcterms:W3CDTF">2019-01-09T12:06:00Z</dcterms:created>
  <dcterms:modified xsi:type="dcterms:W3CDTF">2023-07-22T10:36:00Z</dcterms:modified>
</cp:coreProperties>
</file>