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546F05" w14:textId="77777777" w:rsidR="003C0706" w:rsidRPr="00A71C63" w:rsidRDefault="003C0706" w:rsidP="001743C7">
      <w:pPr>
        <w:spacing w:after="0" w:line="360" w:lineRule="auto"/>
        <w:ind w:firstLine="709"/>
        <w:contextualSpacing/>
        <w:jc w:val="center"/>
        <w:rPr>
          <w:rFonts w:ascii="Times New Roman" w:hAnsi="Times New Roman"/>
          <w:b/>
          <w:sz w:val="28"/>
          <w:szCs w:val="28"/>
          <w:lang w:val="uk-UA"/>
        </w:rPr>
      </w:pPr>
      <w:r w:rsidRPr="00A71C63">
        <w:rPr>
          <w:rFonts w:ascii="Times New Roman" w:hAnsi="Times New Roman"/>
          <w:b/>
          <w:sz w:val="28"/>
          <w:szCs w:val="28"/>
          <w:lang w:val="uk-UA"/>
        </w:rPr>
        <w:t>ЗМІСТ</w:t>
      </w:r>
    </w:p>
    <w:p w14:paraId="5D33FB91" w14:textId="77777777" w:rsidR="003C0706" w:rsidRPr="00A71C63" w:rsidRDefault="003C0706" w:rsidP="00804C75">
      <w:pPr>
        <w:spacing w:after="0" w:line="360" w:lineRule="auto"/>
        <w:ind w:firstLine="709"/>
        <w:contextualSpacing/>
        <w:jc w:val="both"/>
        <w:rPr>
          <w:rFonts w:ascii="Times New Roman" w:hAnsi="Times New Roman"/>
          <w:b/>
          <w:sz w:val="28"/>
          <w:szCs w:val="28"/>
          <w:lang w:val="uk-UA"/>
        </w:rPr>
      </w:pPr>
      <w:r w:rsidRPr="00A71C63">
        <w:rPr>
          <w:rFonts w:ascii="Times New Roman" w:hAnsi="Times New Roman"/>
          <w:b/>
          <w:sz w:val="28"/>
          <w:szCs w:val="28"/>
          <w:lang w:val="uk-UA"/>
        </w:rPr>
        <w:t>ВСТУП..……………………………………………….………………………3</w:t>
      </w:r>
    </w:p>
    <w:p w14:paraId="2E46C0F8" w14:textId="77777777" w:rsidR="003C0706" w:rsidRPr="00A71C63" w:rsidRDefault="003C0706" w:rsidP="00804C75">
      <w:pPr>
        <w:spacing w:after="0" w:line="360" w:lineRule="auto"/>
        <w:ind w:firstLine="709"/>
        <w:jc w:val="both"/>
        <w:rPr>
          <w:rFonts w:ascii="Times New Roman" w:hAnsi="Times New Roman"/>
          <w:b/>
          <w:color w:val="000000"/>
          <w:sz w:val="28"/>
          <w:szCs w:val="28"/>
          <w:lang w:val="uk-UA"/>
        </w:rPr>
      </w:pPr>
      <w:r w:rsidRPr="00A71C63">
        <w:rPr>
          <w:rFonts w:ascii="Times New Roman" w:hAnsi="Times New Roman"/>
          <w:b/>
          <w:color w:val="000000"/>
          <w:sz w:val="28"/>
          <w:szCs w:val="28"/>
          <w:lang w:val="uk-UA"/>
        </w:rPr>
        <w:t>РОЗДІЛ І. ЗАГАЛЬНА ХАРАКТЕРИСТИКА ПОРЯДКУ СТВОРЕННЯ ТОВАРИСТВА З ОБМЕЖЕНОЮ ВІДПОВІДАЛЬНІСТЮ...5</w:t>
      </w:r>
    </w:p>
    <w:p w14:paraId="6B65B505" w14:textId="77777777" w:rsidR="003C0706" w:rsidRPr="00A71C63" w:rsidRDefault="003C0706" w:rsidP="00804C75">
      <w:pPr>
        <w:spacing w:after="0" w:line="360" w:lineRule="auto"/>
        <w:ind w:firstLine="709"/>
        <w:jc w:val="both"/>
        <w:rPr>
          <w:rFonts w:ascii="Times New Roman" w:hAnsi="Times New Roman"/>
          <w:b/>
          <w:color w:val="000000"/>
          <w:sz w:val="28"/>
          <w:szCs w:val="28"/>
          <w:lang w:val="uk-UA"/>
        </w:rPr>
      </w:pPr>
      <w:r w:rsidRPr="00A71C63">
        <w:rPr>
          <w:rFonts w:ascii="Times New Roman" w:hAnsi="Times New Roman"/>
          <w:color w:val="000000"/>
          <w:sz w:val="28"/>
          <w:szCs w:val="28"/>
          <w:lang w:val="uk-UA"/>
        </w:rPr>
        <w:t>1.1. Поняття, ознаки та статутний капітал товариства з обмеженою відповідальністю……………………………………………………………………..</w:t>
      </w:r>
      <w:r w:rsidRPr="00A71C63">
        <w:rPr>
          <w:rFonts w:ascii="Times New Roman" w:hAnsi="Times New Roman"/>
          <w:b/>
          <w:color w:val="000000"/>
          <w:sz w:val="28"/>
          <w:szCs w:val="28"/>
          <w:lang w:val="uk-UA"/>
        </w:rPr>
        <w:t>5</w:t>
      </w:r>
    </w:p>
    <w:p w14:paraId="37DE733C" w14:textId="77777777" w:rsidR="003C0706" w:rsidRPr="00A71C63" w:rsidRDefault="003C0706" w:rsidP="00880915">
      <w:pPr>
        <w:autoSpaceDE w:val="0"/>
        <w:autoSpaceDN w:val="0"/>
        <w:adjustRightInd w:val="0"/>
        <w:spacing w:after="0" w:line="360" w:lineRule="auto"/>
        <w:ind w:firstLine="709"/>
        <w:jc w:val="both"/>
        <w:rPr>
          <w:rFonts w:ascii="Times New Roman" w:hAnsi="Times New Roman"/>
          <w:b/>
          <w:sz w:val="28"/>
          <w:szCs w:val="28"/>
          <w:lang w:val="uk-UA" w:eastAsia="uk-UA"/>
        </w:rPr>
      </w:pPr>
      <w:r w:rsidRPr="00A71C63">
        <w:rPr>
          <w:rFonts w:ascii="Times New Roman" w:hAnsi="Times New Roman"/>
          <w:sz w:val="28"/>
          <w:szCs w:val="28"/>
          <w:lang w:val="uk-UA" w:eastAsia="uk-UA"/>
        </w:rPr>
        <w:t>1.2. Установчі документи товариства з обмеженою відповідальністю…....</w:t>
      </w:r>
      <w:r w:rsidRPr="00A71C63">
        <w:rPr>
          <w:rFonts w:ascii="Times New Roman" w:hAnsi="Times New Roman"/>
          <w:b/>
          <w:sz w:val="28"/>
          <w:szCs w:val="28"/>
          <w:lang w:val="uk-UA" w:eastAsia="uk-UA"/>
        </w:rPr>
        <w:t>9</w:t>
      </w:r>
    </w:p>
    <w:p w14:paraId="6BF7865B" w14:textId="77777777" w:rsidR="003C0706" w:rsidRPr="00A71C63" w:rsidRDefault="003C0706" w:rsidP="00804C75">
      <w:pPr>
        <w:spacing w:after="0" w:line="360" w:lineRule="auto"/>
        <w:ind w:firstLine="709"/>
        <w:jc w:val="both"/>
        <w:rPr>
          <w:rFonts w:ascii="Times New Roman" w:hAnsi="Times New Roman"/>
          <w:color w:val="000000"/>
          <w:sz w:val="28"/>
          <w:szCs w:val="28"/>
          <w:lang w:val="uk-UA"/>
        </w:rPr>
      </w:pPr>
      <w:r w:rsidRPr="00A71C63">
        <w:rPr>
          <w:rFonts w:ascii="Times New Roman" w:hAnsi="Times New Roman"/>
          <w:color w:val="000000"/>
          <w:sz w:val="28"/>
          <w:szCs w:val="28"/>
          <w:lang w:val="uk-UA"/>
        </w:rPr>
        <w:t>1.3. Поняття та необхідність корпоративного договору……………….….</w:t>
      </w:r>
      <w:r w:rsidRPr="00A71C63">
        <w:rPr>
          <w:rFonts w:ascii="Times New Roman" w:hAnsi="Times New Roman"/>
          <w:b/>
          <w:color w:val="000000"/>
          <w:sz w:val="28"/>
          <w:szCs w:val="28"/>
          <w:lang w:val="uk-UA"/>
        </w:rPr>
        <w:t>15</w:t>
      </w:r>
    </w:p>
    <w:p w14:paraId="11EA4ECB" w14:textId="77777777" w:rsidR="003C0706" w:rsidRPr="00A71C63" w:rsidRDefault="003C0706" w:rsidP="00804C75">
      <w:pPr>
        <w:spacing w:after="0" w:line="360" w:lineRule="auto"/>
        <w:ind w:firstLine="709"/>
        <w:jc w:val="both"/>
        <w:rPr>
          <w:rFonts w:ascii="Times New Roman" w:hAnsi="Times New Roman"/>
          <w:b/>
          <w:color w:val="000000"/>
          <w:sz w:val="28"/>
          <w:szCs w:val="28"/>
          <w:lang w:val="uk-UA"/>
        </w:rPr>
      </w:pPr>
      <w:r w:rsidRPr="00A71C63">
        <w:rPr>
          <w:rFonts w:ascii="Times New Roman" w:hAnsi="Times New Roman"/>
          <w:b/>
          <w:color w:val="000000"/>
          <w:sz w:val="28"/>
          <w:szCs w:val="28"/>
          <w:lang w:val="uk-UA"/>
        </w:rPr>
        <w:t>РОЗДІЛ ІІ. ОКРЕМІ ПИТАННЯ ДІЯЛЬНОСТІ ТОВАРИСТВА З ОБМЕЖЕНОЮ ВІДПОВІДАЛЬНІСТЮ……………………………………...19</w:t>
      </w:r>
    </w:p>
    <w:p w14:paraId="64DD6D6D" w14:textId="77777777" w:rsidR="003C0706" w:rsidRPr="00A71C63" w:rsidRDefault="003C0706" w:rsidP="00804C75">
      <w:pPr>
        <w:spacing w:after="0" w:line="360" w:lineRule="auto"/>
        <w:ind w:firstLine="709"/>
        <w:jc w:val="both"/>
        <w:rPr>
          <w:rFonts w:ascii="Times New Roman" w:hAnsi="Times New Roman"/>
          <w:b/>
          <w:color w:val="000000"/>
          <w:sz w:val="28"/>
          <w:szCs w:val="28"/>
          <w:lang w:val="uk-UA"/>
        </w:rPr>
      </w:pPr>
      <w:r w:rsidRPr="00A71C63">
        <w:rPr>
          <w:rFonts w:ascii="Times New Roman" w:hAnsi="Times New Roman"/>
          <w:color w:val="000000"/>
          <w:sz w:val="28"/>
          <w:szCs w:val="28"/>
          <w:lang w:val="uk-UA"/>
        </w:rPr>
        <w:t>2.1. Правовий статус засновника та учасника товариства з обмеженою відповідальністю……………………………………………………………………</w:t>
      </w:r>
      <w:r w:rsidRPr="00A71C63">
        <w:rPr>
          <w:rFonts w:ascii="Times New Roman" w:hAnsi="Times New Roman"/>
          <w:b/>
          <w:color w:val="000000"/>
          <w:sz w:val="28"/>
          <w:szCs w:val="28"/>
          <w:lang w:val="uk-UA"/>
        </w:rPr>
        <w:t>19</w:t>
      </w:r>
    </w:p>
    <w:p w14:paraId="1DBBEAD5" w14:textId="77777777" w:rsidR="003C0706" w:rsidRPr="00A71C63" w:rsidRDefault="003C0706" w:rsidP="00804C75">
      <w:pPr>
        <w:spacing w:after="0" w:line="360" w:lineRule="auto"/>
        <w:ind w:firstLine="709"/>
        <w:jc w:val="both"/>
        <w:rPr>
          <w:rFonts w:ascii="Times New Roman" w:hAnsi="Times New Roman"/>
          <w:b/>
          <w:color w:val="000000"/>
          <w:sz w:val="28"/>
          <w:szCs w:val="28"/>
          <w:lang w:val="uk-UA"/>
        </w:rPr>
      </w:pPr>
      <w:r w:rsidRPr="00A71C63">
        <w:rPr>
          <w:rFonts w:ascii="Times New Roman" w:hAnsi="Times New Roman"/>
          <w:color w:val="000000"/>
          <w:sz w:val="28"/>
          <w:szCs w:val="28"/>
          <w:lang w:val="uk-UA"/>
        </w:rPr>
        <w:t>2.2. Управління товариством……..…………………………………………</w:t>
      </w:r>
      <w:r w:rsidRPr="00A71C63">
        <w:rPr>
          <w:rFonts w:ascii="Times New Roman" w:hAnsi="Times New Roman"/>
          <w:b/>
          <w:color w:val="000000"/>
          <w:sz w:val="28"/>
          <w:szCs w:val="28"/>
          <w:lang w:val="uk-UA"/>
        </w:rPr>
        <w:t>23</w:t>
      </w:r>
    </w:p>
    <w:p w14:paraId="4D2CA700" w14:textId="77777777" w:rsidR="003C0706" w:rsidRPr="00A71C63" w:rsidRDefault="003C0706" w:rsidP="00804C75">
      <w:pPr>
        <w:spacing w:after="0" w:line="360" w:lineRule="auto"/>
        <w:ind w:firstLine="709"/>
        <w:jc w:val="both"/>
        <w:rPr>
          <w:rFonts w:ascii="Times New Roman" w:hAnsi="Times New Roman"/>
          <w:b/>
          <w:color w:val="000000"/>
          <w:sz w:val="28"/>
          <w:szCs w:val="28"/>
          <w:lang w:val="uk-UA"/>
        </w:rPr>
      </w:pPr>
      <w:r w:rsidRPr="00A71C63">
        <w:rPr>
          <w:rFonts w:ascii="Times New Roman" w:hAnsi="Times New Roman"/>
          <w:color w:val="000000"/>
          <w:sz w:val="28"/>
          <w:szCs w:val="28"/>
          <w:lang w:val="uk-UA"/>
        </w:rPr>
        <w:t>2.3. Значні правочини………………………………………………………..</w:t>
      </w:r>
      <w:r w:rsidRPr="00A71C63">
        <w:rPr>
          <w:rFonts w:ascii="Times New Roman" w:hAnsi="Times New Roman"/>
          <w:b/>
          <w:color w:val="000000"/>
          <w:sz w:val="28"/>
          <w:szCs w:val="28"/>
          <w:lang w:val="uk-UA"/>
        </w:rPr>
        <w:t>28</w:t>
      </w:r>
    </w:p>
    <w:p w14:paraId="450F78A0" w14:textId="77777777" w:rsidR="003C0706" w:rsidRPr="00A71C63" w:rsidRDefault="003C0706" w:rsidP="00804C75">
      <w:pPr>
        <w:spacing w:after="0" w:line="360" w:lineRule="auto"/>
        <w:ind w:firstLine="709"/>
        <w:contextualSpacing/>
        <w:jc w:val="both"/>
        <w:rPr>
          <w:rFonts w:ascii="Times New Roman" w:hAnsi="Times New Roman"/>
          <w:b/>
          <w:sz w:val="28"/>
          <w:szCs w:val="28"/>
          <w:lang w:val="uk-UA"/>
        </w:rPr>
      </w:pPr>
      <w:r w:rsidRPr="00A71C63">
        <w:rPr>
          <w:rFonts w:ascii="Times New Roman" w:hAnsi="Times New Roman"/>
          <w:b/>
          <w:sz w:val="28"/>
          <w:szCs w:val="28"/>
          <w:lang w:val="uk-UA"/>
        </w:rPr>
        <w:t>ВИСНОВКИ…………………………………………….….…………….….32</w:t>
      </w:r>
    </w:p>
    <w:p w14:paraId="7D9372DB" w14:textId="77777777" w:rsidR="003C0706" w:rsidRPr="00A71C63" w:rsidRDefault="003C0706" w:rsidP="00804C75">
      <w:pPr>
        <w:spacing w:after="0" w:line="360" w:lineRule="auto"/>
        <w:ind w:firstLine="709"/>
        <w:jc w:val="both"/>
        <w:rPr>
          <w:rFonts w:ascii="Times New Roman" w:hAnsi="Times New Roman"/>
          <w:sz w:val="28"/>
          <w:szCs w:val="28"/>
          <w:lang w:val="uk-UA"/>
        </w:rPr>
      </w:pPr>
      <w:r w:rsidRPr="00A71C63">
        <w:rPr>
          <w:rFonts w:ascii="Times New Roman" w:hAnsi="Times New Roman"/>
          <w:b/>
          <w:sz w:val="28"/>
          <w:szCs w:val="28"/>
          <w:lang w:val="uk-UA"/>
        </w:rPr>
        <w:t>СПИСОК ВИКОРИСТАНИХ ДЖЕРЕЛ…………………………….......34</w:t>
      </w:r>
    </w:p>
    <w:p w14:paraId="1CAA2882" w14:textId="77777777" w:rsidR="003C0706" w:rsidRPr="00A71C63" w:rsidRDefault="003C0706" w:rsidP="001743C7">
      <w:pPr>
        <w:spacing w:after="0" w:line="360" w:lineRule="auto"/>
        <w:ind w:firstLine="709"/>
        <w:jc w:val="both"/>
        <w:rPr>
          <w:rFonts w:ascii="Times New Roman" w:hAnsi="Times New Roman"/>
          <w:sz w:val="28"/>
          <w:szCs w:val="28"/>
          <w:lang w:val="uk-UA"/>
        </w:rPr>
      </w:pPr>
    </w:p>
    <w:p w14:paraId="46E0BAE6" w14:textId="77777777" w:rsidR="003C0706" w:rsidRPr="00A71C63" w:rsidRDefault="003C0706" w:rsidP="001743C7">
      <w:pPr>
        <w:spacing w:after="0" w:line="360" w:lineRule="auto"/>
        <w:ind w:firstLine="709"/>
        <w:jc w:val="both"/>
        <w:rPr>
          <w:rFonts w:ascii="Times New Roman" w:hAnsi="Times New Roman"/>
          <w:sz w:val="28"/>
          <w:szCs w:val="28"/>
          <w:lang w:val="uk-UA"/>
        </w:rPr>
      </w:pPr>
    </w:p>
    <w:p w14:paraId="366EE1D2" w14:textId="77777777" w:rsidR="003C0706" w:rsidRPr="00A71C63" w:rsidRDefault="003C0706" w:rsidP="001743C7">
      <w:pPr>
        <w:spacing w:after="0" w:line="360" w:lineRule="auto"/>
        <w:ind w:firstLine="709"/>
        <w:jc w:val="both"/>
        <w:rPr>
          <w:rFonts w:ascii="Times New Roman" w:hAnsi="Times New Roman"/>
          <w:sz w:val="28"/>
          <w:szCs w:val="28"/>
          <w:lang w:val="uk-UA"/>
        </w:rPr>
      </w:pPr>
    </w:p>
    <w:p w14:paraId="56DA0E14" w14:textId="77777777" w:rsidR="003C0706" w:rsidRPr="00A71C63" w:rsidRDefault="003C0706" w:rsidP="001743C7">
      <w:pPr>
        <w:spacing w:after="0" w:line="360" w:lineRule="auto"/>
        <w:ind w:firstLine="709"/>
        <w:jc w:val="both"/>
        <w:rPr>
          <w:rFonts w:ascii="Times New Roman" w:hAnsi="Times New Roman"/>
          <w:sz w:val="28"/>
          <w:szCs w:val="28"/>
          <w:lang w:val="uk-UA"/>
        </w:rPr>
      </w:pPr>
    </w:p>
    <w:p w14:paraId="065AF879" w14:textId="77777777" w:rsidR="003C0706" w:rsidRPr="00A71C63" w:rsidRDefault="003C0706" w:rsidP="001743C7">
      <w:pPr>
        <w:spacing w:after="0" w:line="360" w:lineRule="auto"/>
        <w:ind w:firstLine="709"/>
        <w:jc w:val="both"/>
        <w:rPr>
          <w:rFonts w:ascii="Times New Roman" w:hAnsi="Times New Roman"/>
          <w:sz w:val="28"/>
          <w:szCs w:val="28"/>
          <w:lang w:val="uk-UA"/>
        </w:rPr>
      </w:pPr>
    </w:p>
    <w:p w14:paraId="6AFB0050" w14:textId="77777777" w:rsidR="003C0706" w:rsidRPr="00A71C63" w:rsidRDefault="003C0706" w:rsidP="001743C7">
      <w:pPr>
        <w:spacing w:after="0" w:line="360" w:lineRule="auto"/>
        <w:ind w:firstLine="709"/>
        <w:jc w:val="both"/>
        <w:rPr>
          <w:rFonts w:ascii="Times New Roman" w:hAnsi="Times New Roman"/>
          <w:sz w:val="28"/>
          <w:szCs w:val="28"/>
          <w:lang w:val="uk-UA"/>
        </w:rPr>
      </w:pPr>
    </w:p>
    <w:p w14:paraId="3A47EC68" w14:textId="77777777" w:rsidR="003C0706" w:rsidRPr="00A71C63" w:rsidRDefault="003C0706" w:rsidP="001743C7">
      <w:pPr>
        <w:spacing w:after="0" w:line="360" w:lineRule="auto"/>
        <w:ind w:firstLine="709"/>
        <w:jc w:val="both"/>
        <w:rPr>
          <w:rFonts w:ascii="Times New Roman" w:hAnsi="Times New Roman"/>
          <w:sz w:val="28"/>
          <w:szCs w:val="28"/>
          <w:lang w:val="uk-UA"/>
        </w:rPr>
      </w:pPr>
    </w:p>
    <w:p w14:paraId="7445289F" w14:textId="77777777" w:rsidR="003C0706" w:rsidRPr="00A71C63" w:rsidRDefault="003C0706" w:rsidP="001743C7">
      <w:pPr>
        <w:spacing w:after="0" w:line="360" w:lineRule="auto"/>
        <w:ind w:firstLine="709"/>
        <w:jc w:val="both"/>
        <w:rPr>
          <w:rFonts w:ascii="Times New Roman" w:hAnsi="Times New Roman"/>
          <w:sz w:val="28"/>
          <w:szCs w:val="28"/>
          <w:lang w:val="uk-UA"/>
        </w:rPr>
      </w:pPr>
    </w:p>
    <w:p w14:paraId="1C34499C" w14:textId="77777777" w:rsidR="003C0706" w:rsidRPr="00A71C63" w:rsidRDefault="003C0706" w:rsidP="001743C7">
      <w:pPr>
        <w:spacing w:after="0" w:line="360" w:lineRule="auto"/>
        <w:ind w:firstLine="709"/>
        <w:jc w:val="both"/>
        <w:rPr>
          <w:rFonts w:ascii="Times New Roman" w:hAnsi="Times New Roman"/>
          <w:sz w:val="28"/>
          <w:szCs w:val="28"/>
          <w:lang w:val="uk-UA"/>
        </w:rPr>
      </w:pPr>
    </w:p>
    <w:p w14:paraId="1CF8A43D" w14:textId="77777777" w:rsidR="003C0706" w:rsidRPr="00A71C63" w:rsidRDefault="003C0706" w:rsidP="001743C7">
      <w:pPr>
        <w:spacing w:after="0" w:line="360" w:lineRule="auto"/>
        <w:ind w:firstLine="709"/>
        <w:jc w:val="both"/>
        <w:rPr>
          <w:rFonts w:ascii="Times New Roman" w:hAnsi="Times New Roman"/>
          <w:sz w:val="28"/>
          <w:szCs w:val="28"/>
          <w:lang w:val="uk-UA"/>
        </w:rPr>
      </w:pPr>
    </w:p>
    <w:p w14:paraId="09C18557" w14:textId="77777777" w:rsidR="003C0706" w:rsidRPr="00A71C63" w:rsidRDefault="003C0706" w:rsidP="001743C7">
      <w:pPr>
        <w:spacing w:after="0" w:line="360" w:lineRule="auto"/>
        <w:ind w:firstLine="709"/>
        <w:jc w:val="both"/>
        <w:rPr>
          <w:rFonts w:ascii="Times New Roman" w:hAnsi="Times New Roman"/>
          <w:sz w:val="28"/>
          <w:szCs w:val="28"/>
          <w:lang w:val="uk-UA"/>
        </w:rPr>
      </w:pPr>
    </w:p>
    <w:p w14:paraId="60251187" w14:textId="77777777" w:rsidR="003C0706" w:rsidRPr="00A71C63" w:rsidRDefault="003C0706" w:rsidP="001743C7">
      <w:pPr>
        <w:spacing w:after="0" w:line="360" w:lineRule="auto"/>
        <w:ind w:firstLine="709"/>
        <w:jc w:val="both"/>
        <w:rPr>
          <w:rFonts w:ascii="Times New Roman" w:hAnsi="Times New Roman"/>
          <w:sz w:val="28"/>
          <w:szCs w:val="28"/>
          <w:lang w:val="uk-UA"/>
        </w:rPr>
      </w:pPr>
    </w:p>
    <w:p w14:paraId="091E475B" w14:textId="77777777" w:rsidR="003C0706" w:rsidRPr="00A71C63" w:rsidRDefault="003C0706" w:rsidP="001743C7">
      <w:pPr>
        <w:spacing w:after="0" w:line="360" w:lineRule="auto"/>
        <w:ind w:firstLine="709"/>
        <w:jc w:val="both"/>
        <w:rPr>
          <w:rFonts w:ascii="Times New Roman" w:hAnsi="Times New Roman"/>
          <w:sz w:val="28"/>
          <w:szCs w:val="28"/>
          <w:lang w:val="uk-UA"/>
        </w:rPr>
      </w:pPr>
    </w:p>
    <w:p w14:paraId="69A42355" w14:textId="77777777" w:rsidR="003C0706" w:rsidRPr="00A71C63" w:rsidRDefault="003C0706" w:rsidP="001743C7">
      <w:pPr>
        <w:spacing w:after="0" w:line="360" w:lineRule="auto"/>
        <w:ind w:firstLine="709"/>
        <w:jc w:val="both"/>
        <w:rPr>
          <w:rFonts w:ascii="Times New Roman" w:hAnsi="Times New Roman"/>
          <w:sz w:val="28"/>
          <w:szCs w:val="28"/>
          <w:lang w:val="uk-UA"/>
        </w:rPr>
      </w:pPr>
    </w:p>
    <w:p w14:paraId="58EC5356" w14:textId="77777777" w:rsidR="003C0706" w:rsidRPr="00A71C63" w:rsidRDefault="003C0706" w:rsidP="001743C7">
      <w:pPr>
        <w:spacing w:after="0" w:line="360" w:lineRule="auto"/>
        <w:ind w:firstLine="709"/>
        <w:contextualSpacing/>
        <w:jc w:val="center"/>
        <w:rPr>
          <w:rFonts w:ascii="Times New Roman" w:hAnsi="Times New Roman"/>
          <w:b/>
          <w:sz w:val="28"/>
          <w:szCs w:val="28"/>
          <w:lang w:val="uk-UA"/>
        </w:rPr>
      </w:pPr>
      <w:r w:rsidRPr="00A71C63">
        <w:rPr>
          <w:rFonts w:ascii="Times New Roman" w:hAnsi="Times New Roman"/>
          <w:b/>
          <w:sz w:val="28"/>
          <w:szCs w:val="28"/>
          <w:lang w:val="uk-UA"/>
        </w:rPr>
        <w:lastRenderedPageBreak/>
        <w:t>ВСТУП</w:t>
      </w:r>
    </w:p>
    <w:p w14:paraId="7D45F3D0" w14:textId="77777777" w:rsidR="003C0706" w:rsidRPr="00A71C63" w:rsidRDefault="003C0706" w:rsidP="001743C7">
      <w:pPr>
        <w:pStyle w:val="a7"/>
        <w:ind w:firstLine="709"/>
        <w:rPr>
          <w:b/>
          <w:lang w:val="uk-UA"/>
        </w:rPr>
      </w:pPr>
      <w:r w:rsidRPr="00A71C63">
        <w:rPr>
          <w:b/>
          <w:lang w:val="uk-UA"/>
        </w:rPr>
        <w:t xml:space="preserve">Актуальність теми. </w:t>
      </w:r>
    </w:p>
    <w:p w14:paraId="7A3B8233" w14:textId="52D2FBDF" w:rsidR="003C0706" w:rsidRPr="00A71C63" w:rsidRDefault="003C0706" w:rsidP="006A3BAC">
      <w:pPr>
        <w:spacing w:after="0" w:line="360" w:lineRule="auto"/>
        <w:ind w:firstLine="709"/>
        <w:contextualSpacing/>
        <w:jc w:val="both"/>
        <w:rPr>
          <w:rFonts w:ascii="Times New Roman" w:hAnsi="Times New Roman"/>
          <w:sz w:val="28"/>
          <w:szCs w:val="28"/>
          <w:lang w:val="uk-UA"/>
        </w:rPr>
      </w:pPr>
      <w:r w:rsidRPr="00A71C63">
        <w:rPr>
          <w:rFonts w:ascii="Times New Roman" w:hAnsi="Times New Roman"/>
          <w:sz w:val="28"/>
          <w:szCs w:val="28"/>
          <w:lang w:val="uk-UA"/>
        </w:rPr>
        <w:t xml:space="preserve">На сьогоднішній день така організаційно-правова форма, як товариство з обмеженою </w:t>
      </w:r>
      <w:r w:rsidR="006A3BAC">
        <w:rPr>
          <w:rFonts w:ascii="Times New Roman" w:hAnsi="Times New Roman"/>
          <w:sz w:val="28"/>
          <w:szCs w:val="28"/>
          <w:lang w:val="uk-UA"/>
        </w:rPr>
        <w:t>….</w:t>
      </w:r>
      <w:proofErr w:type="spellStart"/>
      <w:r w:rsidRPr="00A71C63">
        <w:rPr>
          <w:rFonts w:ascii="Times New Roman" w:hAnsi="Times New Roman"/>
          <w:sz w:val="28"/>
          <w:szCs w:val="28"/>
          <w:lang w:val="uk-UA"/>
        </w:rPr>
        <w:t>атутного</w:t>
      </w:r>
      <w:proofErr w:type="spellEnd"/>
      <w:r w:rsidRPr="00A71C63">
        <w:rPr>
          <w:rFonts w:ascii="Times New Roman" w:hAnsi="Times New Roman"/>
          <w:sz w:val="28"/>
          <w:szCs w:val="28"/>
          <w:lang w:val="uk-UA"/>
        </w:rPr>
        <w:t xml:space="preserve"> капіталу;</w:t>
      </w:r>
    </w:p>
    <w:p w14:paraId="57FED4B0" w14:textId="77777777" w:rsidR="003C0706" w:rsidRPr="00A71C63" w:rsidRDefault="003C0706" w:rsidP="001173F9">
      <w:pPr>
        <w:spacing w:after="0" w:line="360" w:lineRule="auto"/>
        <w:ind w:firstLine="709"/>
        <w:contextualSpacing/>
        <w:jc w:val="both"/>
        <w:rPr>
          <w:rFonts w:ascii="Times New Roman" w:hAnsi="Times New Roman"/>
          <w:sz w:val="28"/>
          <w:szCs w:val="28"/>
          <w:lang w:val="uk-UA"/>
        </w:rPr>
      </w:pPr>
      <w:r w:rsidRPr="00A71C63">
        <w:rPr>
          <w:rFonts w:ascii="Times New Roman" w:hAnsi="Times New Roman"/>
          <w:sz w:val="28"/>
          <w:szCs w:val="28"/>
          <w:lang w:val="uk-UA"/>
        </w:rPr>
        <w:t>- прийняття Закону України «Про товариства з обмеженою та додатковою відповідальністю» врегулювало взаємовідносини між учасниками товариства, в тому числі шляхом укладення корпоративного договору, введення якого для даної організаційно-правової форми стало новелою.</w:t>
      </w:r>
    </w:p>
    <w:p w14:paraId="39F46434" w14:textId="003ADF7F" w:rsidR="003C0706" w:rsidRPr="00A71C63" w:rsidRDefault="003C0706" w:rsidP="006A3BAC">
      <w:pPr>
        <w:spacing w:after="0" w:line="360" w:lineRule="auto"/>
        <w:ind w:firstLine="709"/>
        <w:contextualSpacing/>
        <w:jc w:val="both"/>
        <w:rPr>
          <w:rFonts w:ascii="Times New Roman" w:hAnsi="Times New Roman"/>
          <w:color w:val="000000"/>
          <w:sz w:val="28"/>
          <w:szCs w:val="28"/>
          <w:lang w:val="uk-UA"/>
        </w:rPr>
      </w:pPr>
      <w:r w:rsidRPr="00A71C63">
        <w:rPr>
          <w:rFonts w:ascii="Times New Roman" w:hAnsi="Times New Roman"/>
          <w:sz w:val="28"/>
          <w:szCs w:val="28"/>
          <w:lang w:val="uk-UA"/>
        </w:rPr>
        <w:t xml:space="preserve">У зв’язку з </w:t>
      </w:r>
      <w:r w:rsidR="006A3BAC">
        <w:rPr>
          <w:rFonts w:ascii="Times New Roman" w:hAnsi="Times New Roman"/>
          <w:sz w:val="28"/>
          <w:szCs w:val="28"/>
          <w:lang w:val="uk-UA"/>
        </w:rPr>
        <w:t>…..</w:t>
      </w:r>
    </w:p>
    <w:p w14:paraId="6FB5041E" w14:textId="77777777" w:rsidR="003C0706" w:rsidRPr="00A71C63" w:rsidRDefault="003C0706" w:rsidP="001743C7">
      <w:pPr>
        <w:spacing w:after="0" w:line="360" w:lineRule="auto"/>
        <w:ind w:firstLine="709"/>
        <w:jc w:val="both"/>
        <w:rPr>
          <w:rFonts w:ascii="Times New Roman" w:hAnsi="Times New Roman"/>
          <w:sz w:val="28"/>
          <w:szCs w:val="28"/>
          <w:lang w:val="uk-UA"/>
        </w:rPr>
      </w:pPr>
      <w:r w:rsidRPr="00A71C63">
        <w:rPr>
          <w:rFonts w:ascii="Times New Roman" w:hAnsi="Times New Roman"/>
          <w:color w:val="000000"/>
          <w:sz w:val="28"/>
          <w:szCs w:val="28"/>
          <w:lang w:val="uk-UA"/>
        </w:rPr>
        <w:t>7. дослідження значних правочинів та правочинів, щодо яких є заінтересованість, в рамках укладення їх товариством з обмеженою відповідальністю.</w:t>
      </w:r>
    </w:p>
    <w:p w14:paraId="0E6BDBF4" w14:textId="647259B4" w:rsidR="003C0706" w:rsidRPr="00A71C63" w:rsidRDefault="003C0706" w:rsidP="001743C7">
      <w:pPr>
        <w:spacing w:after="0" w:line="360" w:lineRule="auto"/>
        <w:ind w:firstLine="709"/>
        <w:contextualSpacing/>
        <w:jc w:val="both"/>
        <w:rPr>
          <w:rFonts w:ascii="Times New Roman" w:hAnsi="Times New Roman"/>
          <w:sz w:val="28"/>
          <w:szCs w:val="28"/>
          <w:lang w:val="uk-UA"/>
        </w:rPr>
      </w:pPr>
      <w:r w:rsidRPr="00A71C63">
        <w:rPr>
          <w:rFonts w:ascii="Times New Roman" w:hAnsi="Times New Roman"/>
          <w:b/>
          <w:sz w:val="28"/>
          <w:szCs w:val="28"/>
          <w:lang w:val="uk-UA"/>
        </w:rPr>
        <w:t>Об’єктом дослідження</w:t>
      </w:r>
      <w:r w:rsidRPr="00A71C63">
        <w:rPr>
          <w:rFonts w:ascii="Times New Roman" w:hAnsi="Times New Roman"/>
          <w:sz w:val="28"/>
          <w:szCs w:val="28"/>
          <w:lang w:val="uk-UA"/>
        </w:rPr>
        <w:t xml:space="preserve"> </w:t>
      </w:r>
      <w:r w:rsidR="006A3BAC">
        <w:rPr>
          <w:rFonts w:ascii="Times New Roman" w:hAnsi="Times New Roman"/>
          <w:color w:val="000000"/>
          <w:sz w:val="28"/>
          <w:szCs w:val="28"/>
          <w:lang w:val="uk-UA"/>
        </w:rPr>
        <w:t>…</w:t>
      </w:r>
    </w:p>
    <w:p w14:paraId="5AE1C63A" w14:textId="037C7BC5" w:rsidR="003C0706" w:rsidRPr="00A71C63" w:rsidRDefault="003C0706" w:rsidP="001743C7">
      <w:pPr>
        <w:spacing w:after="0" w:line="360" w:lineRule="auto"/>
        <w:ind w:firstLine="709"/>
        <w:contextualSpacing/>
        <w:jc w:val="both"/>
        <w:rPr>
          <w:rFonts w:ascii="Times New Roman" w:hAnsi="Times New Roman"/>
          <w:sz w:val="28"/>
          <w:szCs w:val="28"/>
          <w:lang w:val="uk-UA"/>
        </w:rPr>
      </w:pPr>
      <w:r w:rsidRPr="00A71C63">
        <w:rPr>
          <w:rFonts w:ascii="Times New Roman" w:hAnsi="Times New Roman"/>
          <w:b/>
          <w:sz w:val="28"/>
          <w:szCs w:val="28"/>
          <w:lang w:val="uk-UA"/>
        </w:rPr>
        <w:t xml:space="preserve">Предметом </w:t>
      </w:r>
      <w:r w:rsidRPr="00A71C63">
        <w:rPr>
          <w:rFonts w:ascii="Times New Roman" w:hAnsi="Times New Roman"/>
          <w:sz w:val="28"/>
          <w:szCs w:val="28"/>
          <w:lang w:val="uk-UA"/>
        </w:rPr>
        <w:t xml:space="preserve">курсової </w:t>
      </w:r>
      <w:r w:rsidRPr="00A71C63">
        <w:rPr>
          <w:rFonts w:ascii="Times New Roman" w:hAnsi="Times New Roman"/>
          <w:color w:val="000000"/>
          <w:sz w:val="28"/>
          <w:szCs w:val="28"/>
          <w:lang w:val="uk-UA"/>
        </w:rPr>
        <w:t xml:space="preserve">роботи є </w:t>
      </w:r>
      <w:r w:rsidR="006A3BAC">
        <w:rPr>
          <w:rFonts w:ascii="Times New Roman" w:hAnsi="Times New Roman"/>
          <w:color w:val="000000"/>
          <w:sz w:val="28"/>
          <w:szCs w:val="28"/>
          <w:lang w:val="uk-UA"/>
        </w:rPr>
        <w:t>…</w:t>
      </w:r>
    </w:p>
    <w:p w14:paraId="227E8DD1" w14:textId="1449F246" w:rsidR="003C0706" w:rsidRPr="00A71C63" w:rsidRDefault="003C0706" w:rsidP="00213A35">
      <w:pPr>
        <w:spacing w:after="0" w:line="360" w:lineRule="auto"/>
        <w:ind w:firstLine="709"/>
        <w:contextualSpacing/>
        <w:jc w:val="both"/>
        <w:rPr>
          <w:rFonts w:ascii="Times New Roman" w:hAnsi="Times New Roman"/>
          <w:color w:val="000000"/>
          <w:sz w:val="28"/>
          <w:szCs w:val="28"/>
          <w:lang w:val="uk-UA"/>
        </w:rPr>
      </w:pPr>
      <w:r w:rsidRPr="00A71C63">
        <w:rPr>
          <w:rFonts w:ascii="Times New Roman" w:hAnsi="Times New Roman"/>
          <w:b/>
          <w:sz w:val="28"/>
          <w:szCs w:val="28"/>
          <w:lang w:val="uk-UA"/>
        </w:rPr>
        <w:t xml:space="preserve">Методами </w:t>
      </w:r>
      <w:r w:rsidRPr="00A71C63">
        <w:rPr>
          <w:rFonts w:ascii="Times New Roman" w:hAnsi="Times New Roman"/>
          <w:color w:val="000000"/>
          <w:sz w:val="28"/>
          <w:szCs w:val="28"/>
          <w:lang w:val="uk-UA"/>
        </w:rPr>
        <w:t xml:space="preserve">курсової роботи є </w:t>
      </w:r>
      <w:r w:rsidR="006A3BAC">
        <w:rPr>
          <w:rFonts w:ascii="Times New Roman" w:hAnsi="Times New Roman"/>
          <w:color w:val="000000"/>
          <w:sz w:val="28"/>
          <w:szCs w:val="28"/>
          <w:lang w:val="uk-UA"/>
        </w:rPr>
        <w:t>…</w:t>
      </w:r>
    </w:p>
    <w:p w14:paraId="6C13503B" w14:textId="77777777" w:rsidR="003C0706" w:rsidRPr="00A71C63" w:rsidRDefault="003C0706" w:rsidP="001743C7">
      <w:pPr>
        <w:spacing w:after="0" w:line="360" w:lineRule="auto"/>
        <w:ind w:firstLine="709"/>
        <w:contextualSpacing/>
        <w:jc w:val="both"/>
        <w:rPr>
          <w:rFonts w:ascii="Times New Roman" w:hAnsi="Times New Roman"/>
          <w:sz w:val="28"/>
          <w:szCs w:val="28"/>
          <w:lang w:val="uk-UA"/>
        </w:rPr>
      </w:pPr>
      <w:r w:rsidRPr="00A71C63">
        <w:rPr>
          <w:rFonts w:ascii="Times New Roman" w:hAnsi="Times New Roman"/>
          <w:b/>
          <w:sz w:val="28"/>
          <w:szCs w:val="28"/>
          <w:lang w:val="uk-UA"/>
        </w:rPr>
        <w:t>Структура курсової роботи.</w:t>
      </w:r>
      <w:r w:rsidRPr="00A71C63">
        <w:rPr>
          <w:rFonts w:ascii="Times New Roman" w:hAnsi="Times New Roman"/>
          <w:sz w:val="28"/>
          <w:szCs w:val="28"/>
          <w:lang w:val="uk-UA"/>
        </w:rPr>
        <w:t xml:space="preserve"> Робота складається зі вступу, двох розділів, шести підрозділів, висновків та списку використаних літературних та наукових джерел.</w:t>
      </w:r>
    </w:p>
    <w:p w14:paraId="3BF9E850" w14:textId="77777777" w:rsidR="003C0706" w:rsidRPr="00A71C63" w:rsidRDefault="003C0706" w:rsidP="001743C7">
      <w:pPr>
        <w:spacing w:after="0" w:line="360" w:lineRule="auto"/>
        <w:ind w:firstLine="709"/>
        <w:contextualSpacing/>
        <w:jc w:val="center"/>
        <w:rPr>
          <w:rFonts w:ascii="Times New Roman" w:hAnsi="Times New Roman"/>
          <w:b/>
          <w:sz w:val="28"/>
          <w:szCs w:val="28"/>
          <w:lang w:val="uk-UA"/>
        </w:rPr>
      </w:pPr>
    </w:p>
    <w:p w14:paraId="7D5208B8" w14:textId="77777777" w:rsidR="003C0706" w:rsidRPr="00A71C63" w:rsidRDefault="003C0706" w:rsidP="001743C7">
      <w:pPr>
        <w:spacing w:after="0" w:line="360" w:lineRule="auto"/>
        <w:ind w:firstLine="709"/>
        <w:contextualSpacing/>
        <w:jc w:val="center"/>
        <w:rPr>
          <w:rFonts w:ascii="Times New Roman" w:hAnsi="Times New Roman"/>
          <w:b/>
          <w:sz w:val="28"/>
          <w:szCs w:val="28"/>
          <w:lang w:val="uk-UA"/>
        </w:rPr>
      </w:pPr>
    </w:p>
    <w:p w14:paraId="4F257BDF" w14:textId="77777777" w:rsidR="003C0706" w:rsidRPr="00A71C63" w:rsidRDefault="003C0706" w:rsidP="00825E81">
      <w:pPr>
        <w:spacing w:after="0" w:line="360" w:lineRule="auto"/>
        <w:ind w:firstLine="709"/>
        <w:contextualSpacing/>
        <w:jc w:val="center"/>
        <w:rPr>
          <w:rFonts w:ascii="Times New Roman" w:hAnsi="Times New Roman"/>
          <w:b/>
          <w:sz w:val="28"/>
          <w:szCs w:val="28"/>
          <w:lang w:val="uk-UA"/>
        </w:rPr>
      </w:pPr>
    </w:p>
    <w:p w14:paraId="6C0DEBC2" w14:textId="77777777" w:rsidR="003C0706" w:rsidRPr="00A71C63" w:rsidRDefault="003C0706" w:rsidP="00825E81">
      <w:pPr>
        <w:spacing w:after="0" w:line="360" w:lineRule="auto"/>
        <w:ind w:firstLine="709"/>
        <w:contextualSpacing/>
        <w:jc w:val="center"/>
        <w:rPr>
          <w:rFonts w:ascii="Times New Roman" w:hAnsi="Times New Roman"/>
          <w:b/>
          <w:sz w:val="28"/>
          <w:szCs w:val="28"/>
          <w:lang w:val="uk-UA"/>
        </w:rPr>
      </w:pPr>
    </w:p>
    <w:p w14:paraId="6D1A51D5" w14:textId="77777777" w:rsidR="003C0706" w:rsidRPr="00A71C63" w:rsidRDefault="003C0706" w:rsidP="00825E81">
      <w:pPr>
        <w:spacing w:after="0" w:line="360" w:lineRule="auto"/>
        <w:ind w:firstLine="709"/>
        <w:contextualSpacing/>
        <w:jc w:val="center"/>
        <w:rPr>
          <w:rFonts w:ascii="Times New Roman" w:hAnsi="Times New Roman"/>
          <w:b/>
          <w:sz w:val="28"/>
          <w:szCs w:val="28"/>
          <w:lang w:val="uk-UA"/>
        </w:rPr>
      </w:pPr>
    </w:p>
    <w:p w14:paraId="25C24900" w14:textId="77777777" w:rsidR="003C0706" w:rsidRPr="00A71C63" w:rsidRDefault="003C0706" w:rsidP="00825E81">
      <w:pPr>
        <w:spacing w:after="0" w:line="360" w:lineRule="auto"/>
        <w:ind w:firstLine="709"/>
        <w:contextualSpacing/>
        <w:jc w:val="center"/>
        <w:rPr>
          <w:rFonts w:ascii="Times New Roman" w:hAnsi="Times New Roman"/>
          <w:b/>
          <w:sz w:val="28"/>
          <w:szCs w:val="28"/>
          <w:lang w:val="uk-UA"/>
        </w:rPr>
      </w:pPr>
    </w:p>
    <w:p w14:paraId="297738C7" w14:textId="77777777" w:rsidR="003C0706" w:rsidRPr="00A71C63" w:rsidRDefault="003C0706" w:rsidP="00825E81">
      <w:pPr>
        <w:spacing w:after="0" w:line="360" w:lineRule="auto"/>
        <w:ind w:firstLine="709"/>
        <w:contextualSpacing/>
        <w:jc w:val="center"/>
        <w:rPr>
          <w:rFonts w:ascii="Times New Roman" w:hAnsi="Times New Roman"/>
          <w:b/>
          <w:sz w:val="28"/>
          <w:szCs w:val="28"/>
          <w:lang w:val="uk-UA"/>
        </w:rPr>
      </w:pPr>
    </w:p>
    <w:p w14:paraId="5DC9F179" w14:textId="77777777" w:rsidR="003C0706" w:rsidRPr="00A71C63" w:rsidRDefault="003C0706" w:rsidP="00825E81">
      <w:pPr>
        <w:spacing w:after="0" w:line="360" w:lineRule="auto"/>
        <w:ind w:firstLine="709"/>
        <w:contextualSpacing/>
        <w:jc w:val="center"/>
        <w:rPr>
          <w:rFonts w:ascii="Times New Roman" w:hAnsi="Times New Roman"/>
          <w:b/>
          <w:sz w:val="28"/>
          <w:szCs w:val="28"/>
          <w:lang w:val="uk-UA"/>
        </w:rPr>
      </w:pPr>
    </w:p>
    <w:p w14:paraId="27419E3A" w14:textId="77777777" w:rsidR="003C0706" w:rsidRPr="00A71C63" w:rsidRDefault="003C0706" w:rsidP="00825E81">
      <w:pPr>
        <w:spacing w:after="0" w:line="360" w:lineRule="auto"/>
        <w:ind w:firstLine="709"/>
        <w:contextualSpacing/>
        <w:jc w:val="center"/>
        <w:rPr>
          <w:rFonts w:ascii="Times New Roman" w:hAnsi="Times New Roman"/>
          <w:b/>
          <w:sz w:val="28"/>
          <w:szCs w:val="28"/>
          <w:lang w:val="uk-UA"/>
        </w:rPr>
      </w:pPr>
    </w:p>
    <w:p w14:paraId="1B5FE6CC" w14:textId="77777777" w:rsidR="003C0706" w:rsidRPr="00A71C63" w:rsidRDefault="003C0706" w:rsidP="00825E81">
      <w:pPr>
        <w:spacing w:after="0" w:line="360" w:lineRule="auto"/>
        <w:ind w:firstLine="709"/>
        <w:contextualSpacing/>
        <w:jc w:val="center"/>
        <w:rPr>
          <w:rFonts w:ascii="Times New Roman" w:hAnsi="Times New Roman"/>
          <w:b/>
          <w:sz w:val="28"/>
          <w:szCs w:val="28"/>
          <w:lang w:val="uk-UA"/>
        </w:rPr>
      </w:pPr>
    </w:p>
    <w:p w14:paraId="4925DDC6" w14:textId="77777777" w:rsidR="003C0706" w:rsidRPr="00A71C63" w:rsidRDefault="003C0706" w:rsidP="00C9575F">
      <w:pPr>
        <w:spacing w:after="0" w:line="360" w:lineRule="auto"/>
        <w:ind w:firstLine="709"/>
        <w:jc w:val="center"/>
        <w:rPr>
          <w:rFonts w:ascii="Times New Roman" w:hAnsi="Times New Roman"/>
          <w:b/>
          <w:color w:val="000000"/>
          <w:sz w:val="28"/>
          <w:szCs w:val="28"/>
          <w:lang w:val="uk-UA"/>
        </w:rPr>
      </w:pPr>
      <w:r w:rsidRPr="00A71C63">
        <w:rPr>
          <w:rFonts w:ascii="Times New Roman" w:hAnsi="Times New Roman"/>
          <w:b/>
          <w:color w:val="000000"/>
          <w:sz w:val="28"/>
          <w:szCs w:val="28"/>
          <w:lang w:val="uk-UA"/>
        </w:rPr>
        <w:t>РОЗДІЛ І</w:t>
      </w:r>
    </w:p>
    <w:p w14:paraId="4CB9E193" w14:textId="77777777" w:rsidR="003C0706" w:rsidRPr="00A71C63" w:rsidRDefault="003C0706" w:rsidP="00C9575F">
      <w:pPr>
        <w:spacing w:after="0" w:line="360" w:lineRule="auto"/>
        <w:ind w:firstLine="709"/>
        <w:jc w:val="center"/>
        <w:rPr>
          <w:rFonts w:ascii="Times New Roman" w:hAnsi="Times New Roman"/>
          <w:color w:val="000000"/>
          <w:sz w:val="28"/>
          <w:szCs w:val="28"/>
          <w:lang w:val="uk-UA"/>
        </w:rPr>
      </w:pPr>
      <w:r w:rsidRPr="00A71C63">
        <w:rPr>
          <w:rFonts w:ascii="Times New Roman" w:hAnsi="Times New Roman"/>
          <w:b/>
          <w:color w:val="000000"/>
          <w:sz w:val="28"/>
          <w:szCs w:val="28"/>
          <w:lang w:val="uk-UA"/>
        </w:rPr>
        <w:lastRenderedPageBreak/>
        <w:t>ЗАГАЛЬНА ХАРАКТЕРИСТИКА ПОРЯДКУ СТВОРЕННЯ ТОВАРИСТВА З ОБМЕЖЕНОЮ ВІДПОВІДАЛЬНІСТЮ</w:t>
      </w:r>
    </w:p>
    <w:p w14:paraId="120FACC8" w14:textId="77777777" w:rsidR="003C0706" w:rsidRPr="00A71C63" w:rsidRDefault="003C0706" w:rsidP="0007256D">
      <w:pPr>
        <w:spacing w:after="0" w:line="360" w:lineRule="auto"/>
        <w:ind w:firstLine="709"/>
        <w:jc w:val="both"/>
        <w:rPr>
          <w:rFonts w:ascii="Times New Roman" w:hAnsi="Times New Roman"/>
          <w:b/>
          <w:color w:val="000000"/>
          <w:sz w:val="28"/>
          <w:szCs w:val="28"/>
          <w:lang w:val="uk-UA"/>
        </w:rPr>
      </w:pPr>
      <w:r w:rsidRPr="00A71C63">
        <w:rPr>
          <w:rFonts w:ascii="Times New Roman" w:hAnsi="Times New Roman"/>
          <w:b/>
          <w:color w:val="000000"/>
          <w:sz w:val="28"/>
          <w:szCs w:val="28"/>
          <w:lang w:val="uk-UA"/>
        </w:rPr>
        <w:t>1.1. Поняття, ознаки та статутний капітал товариства з обмеженою відповідальністю</w:t>
      </w:r>
    </w:p>
    <w:p w14:paraId="7E64291A" w14:textId="77777777" w:rsidR="003C0706" w:rsidRPr="00A71C63" w:rsidRDefault="003C0706" w:rsidP="00880915">
      <w:pPr>
        <w:autoSpaceDE w:val="0"/>
        <w:autoSpaceDN w:val="0"/>
        <w:adjustRightInd w:val="0"/>
        <w:spacing w:after="0" w:line="360" w:lineRule="auto"/>
        <w:ind w:firstLine="709"/>
        <w:jc w:val="both"/>
        <w:rPr>
          <w:rFonts w:ascii="Times New Roman" w:hAnsi="Times New Roman"/>
          <w:color w:val="000000"/>
          <w:sz w:val="28"/>
          <w:szCs w:val="28"/>
          <w:lang w:val="uk-UA" w:eastAsia="uk-UA"/>
        </w:rPr>
      </w:pPr>
      <w:proofErr w:type="spellStart"/>
      <w:r w:rsidRPr="00A71C63">
        <w:rPr>
          <w:rFonts w:ascii="Times New Roman" w:hAnsi="Times New Roman"/>
          <w:sz w:val="28"/>
          <w:szCs w:val="28"/>
          <w:lang w:val="uk-UA" w:eastAsia="uk-UA"/>
        </w:rPr>
        <w:t>Тoвaриствo</w:t>
      </w:r>
      <w:proofErr w:type="spellEnd"/>
      <w:r w:rsidRPr="00A71C63">
        <w:rPr>
          <w:rFonts w:ascii="Times New Roman" w:hAnsi="Times New Roman"/>
          <w:sz w:val="28"/>
          <w:szCs w:val="28"/>
          <w:lang w:val="uk-UA" w:eastAsia="uk-UA"/>
        </w:rPr>
        <w:t xml:space="preserve"> з обмеженою </w:t>
      </w:r>
      <w:proofErr w:type="spellStart"/>
      <w:r w:rsidRPr="00A71C63">
        <w:rPr>
          <w:rFonts w:ascii="Times New Roman" w:hAnsi="Times New Roman"/>
          <w:sz w:val="28"/>
          <w:szCs w:val="28"/>
          <w:lang w:val="uk-UA" w:eastAsia="uk-UA"/>
        </w:rPr>
        <w:t>вiдпoвiдaльнiстю</w:t>
      </w:r>
      <w:proofErr w:type="spellEnd"/>
      <w:r w:rsidRPr="00A71C63">
        <w:rPr>
          <w:rFonts w:ascii="Times New Roman" w:hAnsi="Times New Roman"/>
          <w:sz w:val="28"/>
          <w:szCs w:val="28"/>
          <w:lang w:val="uk-UA" w:eastAsia="uk-UA"/>
        </w:rPr>
        <w:t xml:space="preserve"> – </w:t>
      </w:r>
      <w:proofErr w:type="spellStart"/>
      <w:r w:rsidRPr="00A71C63">
        <w:rPr>
          <w:rFonts w:ascii="Times New Roman" w:hAnsi="Times New Roman"/>
          <w:sz w:val="28"/>
          <w:szCs w:val="28"/>
          <w:lang w:val="uk-UA" w:eastAsia="uk-UA"/>
        </w:rPr>
        <w:t>нaйпoширенiшa</w:t>
      </w:r>
      <w:proofErr w:type="spellEnd"/>
      <w:r w:rsidRPr="00A71C63">
        <w:rPr>
          <w:rFonts w:ascii="Times New Roman" w:hAnsi="Times New Roman"/>
          <w:sz w:val="28"/>
          <w:szCs w:val="28"/>
          <w:lang w:val="uk-UA" w:eastAsia="uk-UA"/>
        </w:rPr>
        <w:t xml:space="preserve"> </w:t>
      </w:r>
      <w:proofErr w:type="spellStart"/>
      <w:r w:rsidRPr="00A71C63">
        <w:rPr>
          <w:rFonts w:ascii="Times New Roman" w:hAnsi="Times New Roman"/>
          <w:sz w:val="28"/>
          <w:szCs w:val="28"/>
          <w:lang w:val="uk-UA" w:eastAsia="uk-UA"/>
        </w:rPr>
        <w:t>oргaнiзaцiйнo-прaвoвa</w:t>
      </w:r>
      <w:proofErr w:type="spellEnd"/>
      <w:r w:rsidRPr="00A71C63">
        <w:rPr>
          <w:rFonts w:ascii="Times New Roman" w:hAnsi="Times New Roman"/>
          <w:sz w:val="28"/>
          <w:szCs w:val="28"/>
          <w:lang w:val="uk-UA" w:eastAsia="uk-UA"/>
        </w:rPr>
        <w:t xml:space="preserve"> </w:t>
      </w:r>
      <w:proofErr w:type="spellStart"/>
      <w:r w:rsidRPr="00A71C63">
        <w:rPr>
          <w:rFonts w:ascii="Times New Roman" w:hAnsi="Times New Roman"/>
          <w:sz w:val="28"/>
          <w:szCs w:val="28"/>
          <w:lang w:val="uk-UA" w:eastAsia="uk-UA"/>
        </w:rPr>
        <w:t>фoрмa</w:t>
      </w:r>
      <w:proofErr w:type="spellEnd"/>
      <w:r w:rsidRPr="00A71C63">
        <w:rPr>
          <w:rFonts w:ascii="Times New Roman" w:hAnsi="Times New Roman"/>
          <w:sz w:val="28"/>
          <w:szCs w:val="28"/>
          <w:lang w:val="uk-UA" w:eastAsia="uk-UA"/>
        </w:rPr>
        <w:t xml:space="preserve">, яку </w:t>
      </w:r>
      <w:proofErr w:type="spellStart"/>
      <w:r w:rsidRPr="00A71C63">
        <w:rPr>
          <w:rFonts w:ascii="Times New Roman" w:hAnsi="Times New Roman"/>
          <w:sz w:val="28"/>
          <w:szCs w:val="28"/>
          <w:lang w:val="uk-UA" w:eastAsia="uk-UA"/>
        </w:rPr>
        <w:t>oбирaють</w:t>
      </w:r>
      <w:proofErr w:type="spellEnd"/>
      <w:r w:rsidRPr="00A71C63">
        <w:rPr>
          <w:rFonts w:ascii="Times New Roman" w:hAnsi="Times New Roman"/>
          <w:sz w:val="28"/>
          <w:szCs w:val="28"/>
          <w:lang w:val="uk-UA" w:eastAsia="uk-UA"/>
        </w:rPr>
        <w:t xml:space="preserve"> для ведення </w:t>
      </w:r>
      <w:proofErr w:type="spellStart"/>
      <w:r w:rsidRPr="00A71C63">
        <w:rPr>
          <w:rFonts w:ascii="Times New Roman" w:hAnsi="Times New Roman"/>
          <w:sz w:val="28"/>
          <w:szCs w:val="28"/>
          <w:lang w:val="uk-UA" w:eastAsia="uk-UA"/>
        </w:rPr>
        <w:t>бiзнесу</w:t>
      </w:r>
      <w:proofErr w:type="spellEnd"/>
      <w:r w:rsidRPr="00A71C63">
        <w:rPr>
          <w:rFonts w:ascii="Times New Roman" w:hAnsi="Times New Roman"/>
          <w:sz w:val="28"/>
          <w:szCs w:val="28"/>
          <w:lang w:val="uk-UA" w:eastAsia="uk-UA"/>
        </w:rPr>
        <w:t xml:space="preserve"> в Україні. Це обумовлено певними перевагами, а саме простим способом </w:t>
      </w:r>
      <w:proofErr w:type="spellStart"/>
      <w:r w:rsidRPr="00A71C63">
        <w:rPr>
          <w:rFonts w:ascii="Times New Roman" w:hAnsi="Times New Roman"/>
          <w:sz w:val="28"/>
          <w:szCs w:val="28"/>
          <w:lang w:val="uk-UA" w:eastAsia="uk-UA"/>
        </w:rPr>
        <w:t>ствoрення</w:t>
      </w:r>
      <w:proofErr w:type="spellEnd"/>
      <w:r w:rsidRPr="00A71C63">
        <w:rPr>
          <w:rFonts w:ascii="Times New Roman" w:hAnsi="Times New Roman"/>
          <w:sz w:val="28"/>
          <w:szCs w:val="28"/>
          <w:lang w:val="uk-UA" w:eastAsia="uk-UA"/>
        </w:rPr>
        <w:t xml:space="preserve"> i </w:t>
      </w:r>
      <w:proofErr w:type="spellStart"/>
      <w:r w:rsidRPr="00A71C63">
        <w:rPr>
          <w:rFonts w:ascii="Times New Roman" w:hAnsi="Times New Roman"/>
          <w:sz w:val="28"/>
          <w:szCs w:val="28"/>
          <w:lang w:val="uk-UA" w:eastAsia="uk-UA"/>
        </w:rPr>
        <w:t>реєстрaцiї</w:t>
      </w:r>
      <w:proofErr w:type="spellEnd"/>
      <w:r w:rsidRPr="00A71C63">
        <w:rPr>
          <w:rFonts w:ascii="Times New Roman" w:hAnsi="Times New Roman"/>
          <w:sz w:val="28"/>
          <w:szCs w:val="28"/>
          <w:lang w:val="uk-UA" w:eastAsia="uk-UA"/>
        </w:rPr>
        <w:t xml:space="preserve">, мінімальними </w:t>
      </w:r>
      <w:proofErr w:type="spellStart"/>
      <w:r w:rsidRPr="00A71C63">
        <w:rPr>
          <w:rFonts w:ascii="Times New Roman" w:hAnsi="Times New Roman"/>
          <w:sz w:val="28"/>
          <w:szCs w:val="28"/>
          <w:lang w:val="uk-UA" w:eastAsia="uk-UA"/>
        </w:rPr>
        <w:t>фiнaнсoвими</w:t>
      </w:r>
      <w:proofErr w:type="spellEnd"/>
      <w:r w:rsidRPr="00A71C63">
        <w:rPr>
          <w:rFonts w:ascii="Times New Roman" w:hAnsi="Times New Roman"/>
          <w:sz w:val="28"/>
          <w:szCs w:val="28"/>
          <w:lang w:val="uk-UA" w:eastAsia="uk-UA"/>
        </w:rPr>
        <w:t xml:space="preserve"> ризиками для </w:t>
      </w:r>
      <w:proofErr w:type="spellStart"/>
      <w:r w:rsidRPr="00A71C63">
        <w:rPr>
          <w:rFonts w:ascii="Times New Roman" w:hAnsi="Times New Roman"/>
          <w:sz w:val="28"/>
          <w:szCs w:val="28"/>
          <w:lang w:val="uk-UA" w:eastAsia="uk-UA"/>
        </w:rPr>
        <w:t>учaсникiв</w:t>
      </w:r>
      <w:proofErr w:type="spellEnd"/>
      <w:r w:rsidRPr="00A71C63">
        <w:rPr>
          <w:rFonts w:ascii="Times New Roman" w:hAnsi="Times New Roman"/>
          <w:sz w:val="28"/>
          <w:szCs w:val="28"/>
          <w:lang w:val="uk-UA" w:eastAsia="uk-UA"/>
        </w:rPr>
        <w:t xml:space="preserve">, а також достатньо </w:t>
      </w:r>
      <w:proofErr w:type="spellStart"/>
      <w:r w:rsidRPr="00A71C63">
        <w:rPr>
          <w:rFonts w:ascii="Times New Roman" w:hAnsi="Times New Roman"/>
          <w:sz w:val="28"/>
          <w:szCs w:val="28"/>
          <w:lang w:val="uk-UA" w:eastAsia="uk-UA"/>
        </w:rPr>
        <w:t>прoстою</w:t>
      </w:r>
      <w:proofErr w:type="spellEnd"/>
      <w:r w:rsidRPr="00A71C63">
        <w:rPr>
          <w:rFonts w:ascii="Times New Roman" w:hAnsi="Times New Roman"/>
          <w:sz w:val="28"/>
          <w:szCs w:val="28"/>
          <w:lang w:val="uk-UA" w:eastAsia="uk-UA"/>
        </w:rPr>
        <w:t xml:space="preserve"> системою </w:t>
      </w:r>
      <w:proofErr w:type="spellStart"/>
      <w:r w:rsidRPr="00A71C63">
        <w:rPr>
          <w:rFonts w:ascii="Times New Roman" w:hAnsi="Times New Roman"/>
          <w:sz w:val="28"/>
          <w:szCs w:val="28"/>
          <w:lang w:val="uk-UA" w:eastAsia="uk-UA"/>
        </w:rPr>
        <w:t>упрaвлiння</w:t>
      </w:r>
      <w:proofErr w:type="spellEnd"/>
      <w:r w:rsidRPr="00A71C63">
        <w:rPr>
          <w:rFonts w:ascii="Times New Roman" w:hAnsi="Times New Roman"/>
          <w:sz w:val="28"/>
          <w:szCs w:val="28"/>
          <w:lang w:val="uk-UA" w:eastAsia="uk-UA"/>
        </w:rPr>
        <w:t xml:space="preserve">. Крім цього, ТОВ є більш захищеним від «рейдерства» у порівнянні із акціонерними товариствами. Сукупність прав та обов’язків учасників </w:t>
      </w:r>
      <w:r w:rsidRPr="00A71C63">
        <w:rPr>
          <w:rFonts w:ascii="Times New Roman" w:hAnsi="Times New Roman"/>
          <w:color w:val="000000"/>
          <w:sz w:val="28"/>
          <w:szCs w:val="28"/>
          <w:lang w:val="uk-UA" w:eastAsia="uk-UA"/>
        </w:rPr>
        <w:t>товариства з обмеженою відповідальністю</w:t>
      </w:r>
      <w:r w:rsidRPr="00A71C63">
        <w:rPr>
          <w:rFonts w:ascii="Times New Roman" w:hAnsi="Times New Roman"/>
          <w:sz w:val="28"/>
          <w:szCs w:val="28"/>
          <w:lang w:val="uk-UA" w:eastAsia="uk-UA"/>
        </w:rPr>
        <w:t xml:space="preserve"> визначається положеннями його статуту. [18, с.202]</w:t>
      </w:r>
      <w:r w:rsidRPr="00A71C63">
        <w:rPr>
          <w:rFonts w:ascii="Times New Roman" w:hAnsi="Times New Roman"/>
          <w:color w:val="000000"/>
          <w:sz w:val="28"/>
          <w:szCs w:val="28"/>
          <w:lang w:val="uk-UA" w:eastAsia="uk-UA"/>
        </w:rPr>
        <w:t xml:space="preserve"> </w:t>
      </w:r>
    </w:p>
    <w:p w14:paraId="4C4BC029" w14:textId="3BE82A93" w:rsidR="003C0706" w:rsidRPr="00A71C63" w:rsidRDefault="003C0706" w:rsidP="006A3BAC">
      <w:pPr>
        <w:autoSpaceDE w:val="0"/>
        <w:autoSpaceDN w:val="0"/>
        <w:adjustRightInd w:val="0"/>
        <w:spacing w:after="0" w:line="360" w:lineRule="auto"/>
        <w:ind w:firstLine="709"/>
        <w:jc w:val="both"/>
        <w:rPr>
          <w:rFonts w:ascii="Times New Roman" w:hAnsi="Times New Roman"/>
          <w:color w:val="000000"/>
          <w:sz w:val="28"/>
          <w:szCs w:val="28"/>
          <w:lang w:val="uk-UA" w:eastAsia="uk-UA"/>
        </w:rPr>
      </w:pPr>
      <w:r w:rsidRPr="00A71C63">
        <w:rPr>
          <w:rFonts w:ascii="Times New Roman" w:hAnsi="Times New Roman"/>
          <w:color w:val="000000"/>
          <w:sz w:val="28"/>
          <w:szCs w:val="28"/>
          <w:lang w:val="uk-UA" w:eastAsia="uk-UA"/>
        </w:rPr>
        <w:t xml:space="preserve">Товариством з обмеженою відповідальністю є господарське товариство, що має статутний капітал, поділений на частки, розмір яких визначається установчими </w:t>
      </w:r>
      <w:r w:rsidR="006A3BAC">
        <w:rPr>
          <w:rFonts w:ascii="Times New Roman" w:hAnsi="Times New Roman"/>
          <w:color w:val="000000"/>
          <w:sz w:val="28"/>
          <w:szCs w:val="28"/>
          <w:lang w:val="uk-UA" w:eastAsia="uk-UA"/>
        </w:rPr>
        <w:t>….</w:t>
      </w:r>
      <w:r w:rsidRPr="00A71C63">
        <w:rPr>
          <w:rFonts w:ascii="Times New Roman" w:hAnsi="Times New Roman"/>
          <w:color w:val="000000"/>
          <w:sz w:val="28"/>
          <w:szCs w:val="28"/>
          <w:lang w:val="uk-UA" w:eastAsia="uk-UA"/>
        </w:rPr>
        <w:t xml:space="preserve"> становить його статутний капітал. Згідно із законодавством України у товаристві з обмеженою відповідальністю створюється статутний капітал, мінімальний розмір якого не передбачений. [9, с.28]</w:t>
      </w:r>
    </w:p>
    <w:p w14:paraId="1117B286" w14:textId="77777777" w:rsidR="003C0706" w:rsidRPr="00A71C63" w:rsidRDefault="003C0706" w:rsidP="00880915">
      <w:pPr>
        <w:autoSpaceDE w:val="0"/>
        <w:autoSpaceDN w:val="0"/>
        <w:adjustRightInd w:val="0"/>
        <w:spacing w:after="0" w:line="360" w:lineRule="auto"/>
        <w:ind w:firstLine="709"/>
        <w:jc w:val="both"/>
        <w:rPr>
          <w:rFonts w:ascii="Times New Roman" w:hAnsi="Times New Roman"/>
          <w:color w:val="000000"/>
          <w:sz w:val="28"/>
          <w:szCs w:val="28"/>
          <w:lang w:val="uk-UA" w:eastAsia="uk-UA"/>
        </w:rPr>
      </w:pPr>
      <w:r w:rsidRPr="00A71C63">
        <w:rPr>
          <w:rFonts w:ascii="Times New Roman" w:hAnsi="Times New Roman"/>
          <w:color w:val="000000"/>
          <w:sz w:val="28"/>
          <w:szCs w:val="28"/>
          <w:lang w:val="uk-UA" w:eastAsia="uk-UA"/>
        </w:rPr>
        <w:t>Проте згідно з ст. 144 Цивільного кодексу України статутний капітал товариства з обмеженою відповідальністю визначає мінімальний розмір майна товариства, що гарантує інтереси його кредиторів. [</w:t>
      </w:r>
      <w:r w:rsidRPr="00427230">
        <w:rPr>
          <w:rFonts w:ascii="Times New Roman" w:hAnsi="Times New Roman"/>
          <w:color w:val="000000"/>
          <w:sz w:val="28"/>
          <w:szCs w:val="28"/>
          <w:lang w:eastAsia="uk-UA"/>
        </w:rPr>
        <w:t>5</w:t>
      </w:r>
      <w:r w:rsidRPr="00A71C63">
        <w:rPr>
          <w:rFonts w:ascii="Times New Roman" w:hAnsi="Times New Roman"/>
          <w:color w:val="000000"/>
          <w:sz w:val="28"/>
          <w:szCs w:val="28"/>
          <w:lang w:val="uk-UA" w:eastAsia="uk-UA"/>
        </w:rPr>
        <w:t>]</w:t>
      </w:r>
    </w:p>
    <w:p w14:paraId="2403C439" w14:textId="02623782" w:rsidR="003C0706" w:rsidRPr="00A71C63" w:rsidRDefault="003C0706" w:rsidP="004856B4">
      <w:pPr>
        <w:autoSpaceDE w:val="0"/>
        <w:autoSpaceDN w:val="0"/>
        <w:adjustRightInd w:val="0"/>
        <w:spacing w:after="0" w:line="360" w:lineRule="auto"/>
        <w:ind w:firstLine="709"/>
        <w:jc w:val="both"/>
        <w:rPr>
          <w:rFonts w:ascii="Times New Roman" w:hAnsi="Times New Roman"/>
          <w:sz w:val="28"/>
          <w:szCs w:val="28"/>
          <w:lang w:val="uk-UA" w:eastAsia="uk-UA"/>
        </w:rPr>
      </w:pPr>
      <w:r w:rsidRPr="00A71C63">
        <w:rPr>
          <w:rFonts w:ascii="Times New Roman" w:hAnsi="Times New Roman"/>
          <w:color w:val="000000"/>
          <w:sz w:val="28"/>
          <w:szCs w:val="28"/>
          <w:lang w:val="uk-UA" w:eastAsia="uk-UA"/>
        </w:rPr>
        <w:t xml:space="preserve">Таким чином, </w:t>
      </w:r>
      <w:r w:rsidR="006A3BAC">
        <w:rPr>
          <w:rFonts w:ascii="Times New Roman" w:hAnsi="Times New Roman"/>
          <w:color w:val="000000"/>
          <w:sz w:val="28"/>
          <w:szCs w:val="28"/>
          <w:lang w:val="uk-UA" w:eastAsia="uk-UA"/>
        </w:rPr>
        <w:t>…</w:t>
      </w:r>
    </w:p>
    <w:p w14:paraId="3F8B8909" w14:textId="77777777" w:rsidR="003C0706" w:rsidRPr="00A71C63" w:rsidRDefault="003C0706" w:rsidP="004856B4">
      <w:pPr>
        <w:autoSpaceDE w:val="0"/>
        <w:autoSpaceDN w:val="0"/>
        <w:adjustRightInd w:val="0"/>
        <w:spacing w:after="0" w:line="360" w:lineRule="auto"/>
        <w:ind w:firstLine="709"/>
        <w:jc w:val="both"/>
        <w:rPr>
          <w:rFonts w:ascii="Times New Roman" w:hAnsi="Times New Roman"/>
          <w:sz w:val="28"/>
          <w:szCs w:val="28"/>
          <w:lang w:val="uk-UA" w:eastAsia="uk-UA"/>
        </w:rPr>
      </w:pPr>
    </w:p>
    <w:p w14:paraId="6714FF4D" w14:textId="77777777" w:rsidR="003C0706" w:rsidRPr="00A71C63" w:rsidRDefault="003C0706" w:rsidP="004856B4">
      <w:pPr>
        <w:autoSpaceDE w:val="0"/>
        <w:autoSpaceDN w:val="0"/>
        <w:adjustRightInd w:val="0"/>
        <w:spacing w:after="0" w:line="360" w:lineRule="auto"/>
        <w:ind w:firstLine="709"/>
        <w:jc w:val="both"/>
        <w:rPr>
          <w:rFonts w:ascii="Times New Roman" w:hAnsi="Times New Roman"/>
          <w:sz w:val="28"/>
          <w:szCs w:val="28"/>
          <w:lang w:val="uk-UA" w:eastAsia="uk-UA"/>
        </w:rPr>
      </w:pPr>
    </w:p>
    <w:p w14:paraId="2B930F6E" w14:textId="77777777" w:rsidR="003C0706" w:rsidRPr="00A71C63" w:rsidRDefault="003C0706" w:rsidP="004856B4">
      <w:pPr>
        <w:autoSpaceDE w:val="0"/>
        <w:autoSpaceDN w:val="0"/>
        <w:adjustRightInd w:val="0"/>
        <w:spacing w:after="0" w:line="360" w:lineRule="auto"/>
        <w:ind w:firstLine="709"/>
        <w:jc w:val="both"/>
        <w:rPr>
          <w:rFonts w:ascii="Times New Roman" w:hAnsi="Times New Roman"/>
          <w:sz w:val="28"/>
          <w:szCs w:val="28"/>
          <w:lang w:val="uk-UA" w:eastAsia="uk-UA"/>
        </w:rPr>
      </w:pPr>
    </w:p>
    <w:p w14:paraId="43C3BC5D" w14:textId="77777777" w:rsidR="003C0706" w:rsidRPr="00A71C63" w:rsidRDefault="003C0706" w:rsidP="004856B4">
      <w:pPr>
        <w:autoSpaceDE w:val="0"/>
        <w:autoSpaceDN w:val="0"/>
        <w:adjustRightInd w:val="0"/>
        <w:spacing w:after="0" w:line="360" w:lineRule="auto"/>
        <w:ind w:firstLine="709"/>
        <w:jc w:val="both"/>
        <w:rPr>
          <w:rFonts w:ascii="Times New Roman" w:hAnsi="Times New Roman"/>
          <w:sz w:val="28"/>
          <w:szCs w:val="28"/>
          <w:lang w:val="uk-UA" w:eastAsia="uk-UA"/>
        </w:rPr>
      </w:pPr>
    </w:p>
    <w:p w14:paraId="471E079D" w14:textId="77777777" w:rsidR="003C0706" w:rsidRPr="00A71C63" w:rsidRDefault="003C0706" w:rsidP="004856B4">
      <w:pPr>
        <w:autoSpaceDE w:val="0"/>
        <w:autoSpaceDN w:val="0"/>
        <w:adjustRightInd w:val="0"/>
        <w:spacing w:after="0" w:line="360" w:lineRule="auto"/>
        <w:ind w:firstLine="709"/>
        <w:jc w:val="both"/>
        <w:rPr>
          <w:rFonts w:ascii="Times New Roman" w:hAnsi="Times New Roman"/>
          <w:sz w:val="28"/>
          <w:szCs w:val="28"/>
          <w:lang w:val="uk-UA" w:eastAsia="uk-UA"/>
        </w:rPr>
      </w:pPr>
    </w:p>
    <w:p w14:paraId="6616E4FB" w14:textId="77777777" w:rsidR="003C0706" w:rsidRPr="00A71C63" w:rsidRDefault="003C0706" w:rsidP="004856B4">
      <w:pPr>
        <w:autoSpaceDE w:val="0"/>
        <w:autoSpaceDN w:val="0"/>
        <w:adjustRightInd w:val="0"/>
        <w:spacing w:after="0" w:line="360" w:lineRule="auto"/>
        <w:ind w:firstLine="709"/>
        <w:jc w:val="both"/>
        <w:rPr>
          <w:rFonts w:ascii="Times New Roman" w:hAnsi="Times New Roman"/>
          <w:sz w:val="28"/>
          <w:szCs w:val="28"/>
          <w:lang w:val="uk-UA" w:eastAsia="uk-UA"/>
        </w:rPr>
      </w:pPr>
    </w:p>
    <w:p w14:paraId="175B4DF3" w14:textId="77777777" w:rsidR="003C0706" w:rsidRPr="00A71C63" w:rsidRDefault="003C0706" w:rsidP="004856B4">
      <w:pPr>
        <w:autoSpaceDE w:val="0"/>
        <w:autoSpaceDN w:val="0"/>
        <w:adjustRightInd w:val="0"/>
        <w:spacing w:after="0" w:line="360" w:lineRule="auto"/>
        <w:ind w:firstLine="709"/>
        <w:jc w:val="both"/>
        <w:rPr>
          <w:rFonts w:ascii="Times New Roman" w:hAnsi="Times New Roman"/>
          <w:sz w:val="28"/>
          <w:szCs w:val="28"/>
          <w:lang w:val="uk-UA" w:eastAsia="uk-UA"/>
        </w:rPr>
      </w:pPr>
    </w:p>
    <w:p w14:paraId="24CA11CF" w14:textId="77777777" w:rsidR="003C0706" w:rsidRPr="00A71C63" w:rsidRDefault="003C0706" w:rsidP="004856B4">
      <w:pPr>
        <w:autoSpaceDE w:val="0"/>
        <w:autoSpaceDN w:val="0"/>
        <w:adjustRightInd w:val="0"/>
        <w:spacing w:after="0" w:line="360" w:lineRule="auto"/>
        <w:ind w:firstLine="709"/>
        <w:jc w:val="both"/>
        <w:rPr>
          <w:rFonts w:ascii="Times New Roman" w:hAnsi="Times New Roman"/>
          <w:b/>
          <w:sz w:val="28"/>
          <w:szCs w:val="28"/>
          <w:lang w:val="uk-UA" w:eastAsia="uk-UA"/>
        </w:rPr>
      </w:pPr>
      <w:r w:rsidRPr="00A71C63">
        <w:rPr>
          <w:rFonts w:ascii="Times New Roman" w:hAnsi="Times New Roman"/>
          <w:b/>
          <w:sz w:val="28"/>
          <w:szCs w:val="28"/>
          <w:lang w:val="uk-UA" w:eastAsia="uk-UA"/>
        </w:rPr>
        <w:t>1.2. Установчі документи товариства з обмеженою відповідальністю</w:t>
      </w:r>
    </w:p>
    <w:p w14:paraId="771A0451" w14:textId="77777777" w:rsidR="003C0706" w:rsidRPr="00A71C63" w:rsidRDefault="003C0706" w:rsidP="009E510B">
      <w:pPr>
        <w:autoSpaceDE w:val="0"/>
        <w:autoSpaceDN w:val="0"/>
        <w:adjustRightInd w:val="0"/>
        <w:spacing w:after="0" w:line="360" w:lineRule="auto"/>
        <w:ind w:firstLine="709"/>
        <w:jc w:val="both"/>
        <w:rPr>
          <w:rFonts w:ascii="Times New Roman" w:hAnsi="Times New Roman"/>
          <w:sz w:val="28"/>
          <w:szCs w:val="28"/>
          <w:lang w:val="uk-UA" w:eastAsia="uk-UA"/>
        </w:rPr>
      </w:pPr>
      <w:r w:rsidRPr="00A71C63">
        <w:rPr>
          <w:rFonts w:ascii="Times New Roman" w:hAnsi="Times New Roman"/>
          <w:sz w:val="28"/>
          <w:szCs w:val="28"/>
          <w:lang w:val="uk-UA" w:eastAsia="uk-UA"/>
        </w:rPr>
        <w:lastRenderedPageBreak/>
        <w:t>Засновницьке волевиявлення вчиняється у письмовій формі і фіксується в установчих документах. Установчий документ є найважливішим корпоративним актом корпоративного підприємства. Окрім терміну «установчі документи» в нормативно-правових актах можна зустріти й інші дефініції, наприклад, «статутні документи» або «засновницькі документи», які є ідентичними. Попри те, що в нормативно-правових актах термін «установчі документи» вживається часто, визначення його чинне законодавство не дає, наводячи лише перелік таких документів та вимоги до змісту. [</w:t>
      </w:r>
      <w:r w:rsidRPr="00427230">
        <w:rPr>
          <w:rFonts w:ascii="Times New Roman" w:hAnsi="Times New Roman"/>
          <w:sz w:val="28"/>
          <w:szCs w:val="28"/>
          <w:lang w:eastAsia="uk-UA"/>
        </w:rPr>
        <w:t>7</w:t>
      </w:r>
      <w:r w:rsidRPr="00A71C63">
        <w:rPr>
          <w:rFonts w:ascii="Times New Roman" w:hAnsi="Times New Roman"/>
          <w:sz w:val="28"/>
          <w:szCs w:val="28"/>
          <w:lang w:val="uk-UA" w:eastAsia="uk-UA"/>
        </w:rPr>
        <w:t>, с.6]</w:t>
      </w:r>
    </w:p>
    <w:p w14:paraId="5D634E9C" w14:textId="5874FA11" w:rsidR="003C0706" w:rsidRPr="00A71C63" w:rsidRDefault="003C0706" w:rsidP="006D218A">
      <w:pPr>
        <w:autoSpaceDE w:val="0"/>
        <w:autoSpaceDN w:val="0"/>
        <w:adjustRightInd w:val="0"/>
        <w:spacing w:after="0" w:line="360" w:lineRule="auto"/>
        <w:ind w:firstLine="709"/>
        <w:jc w:val="both"/>
        <w:rPr>
          <w:rFonts w:ascii="Times New Roman" w:hAnsi="Times New Roman"/>
          <w:sz w:val="28"/>
          <w:szCs w:val="28"/>
          <w:lang w:val="uk-UA" w:eastAsia="uk-UA"/>
        </w:rPr>
      </w:pPr>
      <w:r w:rsidRPr="00A71C63">
        <w:rPr>
          <w:rFonts w:ascii="Times New Roman" w:hAnsi="Times New Roman"/>
          <w:sz w:val="28"/>
          <w:szCs w:val="28"/>
          <w:lang w:val="uk-UA" w:eastAsia="uk-UA"/>
        </w:rPr>
        <w:t xml:space="preserve">Відповідно до ч. 1 ст. 57 </w:t>
      </w:r>
      <w:r w:rsidR="006D218A">
        <w:rPr>
          <w:rFonts w:ascii="Times New Roman" w:hAnsi="Times New Roman"/>
          <w:sz w:val="28"/>
          <w:szCs w:val="28"/>
          <w:lang w:val="uk-UA" w:eastAsia="uk-UA"/>
        </w:rPr>
        <w:t>…..</w:t>
      </w:r>
      <w:r w:rsidRPr="00A71C63">
        <w:rPr>
          <w:rFonts w:ascii="Times New Roman" w:hAnsi="Times New Roman"/>
          <w:sz w:val="28"/>
          <w:szCs w:val="28"/>
          <w:lang w:val="uk-UA" w:eastAsia="uk-UA"/>
        </w:rPr>
        <w:t xml:space="preserve"> та обов’язкові положення документа. Суб’єкт господарювання самостійно вирішує, діяти на підставі модельного статуту або врегулювати відносини між учасниками в окремому «звичайному» статуті. [20, с.156 – 157]</w:t>
      </w:r>
    </w:p>
    <w:p w14:paraId="31AC92A3" w14:textId="5E9354B7" w:rsidR="003C0706" w:rsidRPr="00A71C63" w:rsidRDefault="003C0706" w:rsidP="00B655A2">
      <w:pPr>
        <w:autoSpaceDE w:val="0"/>
        <w:autoSpaceDN w:val="0"/>
        <w:adjustRightInd w:val="0"/>
        <w:spacing w:after="0" w:line="360" w:lineRule="auto"/>
        <w:ind w:firstLine="709"/>
        <w:jc w:val="both"/>
        <w:rPr>
          <w:rFonts w:ascii="Times New Roman" w:hAnsi="Times New Roman"/>
          <w:sz w:val="28"/>
          <w:szCs w:val="28"/>
          <w:lang w:val="uk-UA" w:eastAsia="uk-UA"/>
        </w:rPr>
      </w:pPr>
      <w:r w:rsidRPr="00A71C63">
        <w:rPr>
          <w:rFonts w:ascii="Times New Roman" w:hAnsi="Times New Roman"/>
          <w:sz w:val="28"/>
          <w:szCs w:val="28"/>
          <w:lang w:val="uk-UA" w:eastAsia="uk-UA"/>
        </w:rPr>
        <w:t>Враховуючи вищевикладене</w:t>
      </w:r>
      <w:r w:rsidR="006D218A">
        <w:rPr>
          <w:rFonts w:ascii="Times New Roman" w:hAnsi="Times New Roman"/>
          <w:sz w:val="28"/>
          <w:szCs w:val="28"/>
          <w:lang w:val="uk-UA" w:eastAsia="uk-UA"/>
        </w:rPr>
        <w:t>….</w:t>
      </w:r>
    </w:p>
    <w:p w14:paraId="4482419E" w14:textId="77777777" w:rsidR="003C0706" w:rsidRPr="00A71C63" w:rsidRDefault="003C0706" w:rsidP="00D337E5">
      <w:pPr>
        <w:autoSpaceDE w:val="0"/>
        <w:autoSpaceDN w:val="0"/>
        <w:adjustRightInd w:val="0"/>
        <w:spacing w:after="0" w:line="360" w:lineRule="auto"/>
        <w:ind w:firstLine="709"/>
        <w:jc w:val="both"/>
        <w:rPr>
          <w:rFonts w:ascii="Times New Roman" w:hAnsi="Times New Roman"/>
          <w:b/>
          <w:color w:val="000000"/>
          <w:sz w:val="28"/>
          <w:szCs w:val="28"/>
          <w:lang w:val="uk-UA"/>
        </w:rPr>
      </w:pPr>
    </w:p>
    <w:p w14:paraId="541C3266" w14:textId="77777777" w:rsidR="003C0706" w:rsidRPr="00A71C63" w:rsidRDefault="003C0706" w:rsidP="00D337E5">
      <w:pPr>
        <w:autoSpaceDE w:val="0"/>
        <w:autoSpaceDN w:val="0"/>
        <w:adjustRightInd w:val="0"/>
        <w:spacing w:after="0" w:line="360" w:lineRule="auto"/>
        <w:ind w:firstLine="709"/>
        <w:jc w:val="both"/>
        <w:rPr>
          <w:rFonts w:ascii="Times New Roman" w:hAnsi="Times New Roman"/>
          <w:b/>
          <w:color w:val="000000"/>
          <w:sz w:val="28"/>
          <w:szCs w:val="28"/>
          <w:lang w:val="uk-UA"/>
        </w:rPr>
      </w:pPr>
    </w:p>
    <w:p w14:paraId="58C65163" w14:textId="77777777" w:rsidR="003C0706" w:rsidRPr="00A71C63" w:rsidRDefault="003C0706" w:rsidP="00D337E5">
      <w:pPr>
        <w:autoSpaceDE w:val="0"/>
        <w:autoSpaceDN w:val="0"/>
        <w:adjustRightInd w:val="0"/>
        <w:spacing w:after="0" w:line="360" w:lineRule="auto"/>
        <w:ind w:firstLine="709"/>
        <w:jc w:val="both"/>
        <w:rPr>
          <w:rFonts w:ascii="Times New Roman" w:hAnsi="Times New Roman"/>
          <w:b/>
          <w:color w:val="000000"/>
          <w:sz w:val="28"/>
          <w:szCs w:val="28"/>
          <w:lang w:val="uk-UA"/>
        </w:rPr>
      </w:pPr>
    </w:p>
    <w:p w14:paraId="4B2D371A" w14:textId="77777777" w:rsidR="003C0706" w:rsidRPr="00A71C63" w:rsidRDefault="003C0706" w:rsidP="00D337E5">
      <w:pPr>
        <w:autoSpaceDE w:val="0"/>
        <w:autoSpaceDN w:val="0"/>
        <w:adjustRightInd w:val="0"/>
        <w:spacing w:after="0" w:line="360" w:lineRule="auto"/>
        <w:ind w:firstLine="709"/>
        <w:jc w:val="both"/>
        <w:rPr>
          <w:rFonts w:ascii="Times New Roman" w:hAnsi="Times New Roman"/>
          <w:b/>
          <w:color w:val="000000"/>
          <w:sz w:val="28"/>
          <w:szCs w:val="28"/>
          <w:lang w:val="uk-UA"/>
        </w:rPr>
      </w:pPr>
    </w:p>
    <w:p w14:paraId="20A7CF1E" w14:textId="77777777" w:rsidR="003C0706" w:rsidRPr="00A71C63" w:rsidRDefault="003C0706" w:rsidP="00D337E5">
      <w:pPr>
        <w:autoSpaceDE w:val="0"/>
        <w:autoSpaceDN w:val="0"/>
        <w:adjustRightInd w:val="0"/>
        <w:spacing w:after="0" w:line="360" w:lineRule="auto"/>
        <w:ind w:firstLine="709"/>
        <w:jc w:val="both"/>
        <w:rPr>
          <w:rFonts w:ascii="Times New Roman" w:hAnsi="Times New Roman"/>
          <w:b/>
          <w:color w:val="000000"/>
          <w:sz w:val="28"/>
          <w:szCs w:val="28"/>
          <w:lang w:val="uk-UA"/>
        </w:rPr>
      </w:pPr>
    </w:p>
    <w:p w14:paraId="60C1703D" w14:textId="77777777" w:rsidR="003C0706" w:rsidRPr="00A71C63" w:rsidRDefault="003C0706" w:rsidP="00D337E5">
      <w:pPr>
        <w:autoSpaceDE w:val="0"/>
        <w:autoSpaceDN w:val="0"/>
        <w:adjustRightInd w:val="0"/>
        <w:spacing w:after="0" w:line="360" w:lineRule="auto"/>
        <w:ind w:firstLine="709"/>
        <w:jc w:val="both"/>
        <w:rPr>
          <w:rFonts w:ascii="Times New Roman" w:hAnsi="Times New Roman"/>
          <w:b/>
          <w:sz w:val="28"/>
          <w:szCs w:val="28"/>
          <w:lang w:val="uk-UA" w:eastAsia="uk-UA"/>
        </w:rPr>
      </w:pPr>
      <w:r w:rsidRPr="00A71C63">
        <w:rPr>
          <w:rFonts w:ascii="Times New Roman" w:hAnsi="Times New Roman"/>
          <w:b/>
          <w:color w:val="000000"/>
          <w:sz w:val="28"/>
          <w:szCs w:val="28"/>
          <w:lang w:val="uk-UA"/>
        </w:rPr>
        <w:t>1.3. Поняття та необхідність корпоративного договору</w:t>
      </w:r>
      <w:r w:rsidRPr="00A71C63">
        <w:rPr>
          <w:rFonts w:ascii="Times New Roman" w:hAnsi="Times New Roman"/>
          <w:b/>
          <w:sz w:val="28"/>
          <w:szCs w:val="28"/>
          <w:lang w:val="uk-UA" w:eastAsia="uk-UA"/>
        </w:rPr>
        <w:t xml:space="preserve"> </w:t>
      </w:r>
    </w:p>
    <w:p w14:paraId="77FBB2CB" w14:textId="77777777" w:rsidR="003C0706" w:rsidRPr="00A71C63" w:rsidRDefault="003C0706" w:rsidP="00D337E5">
      <w:pPr>
        <w:autoSpaceDE w:val="0"/>
        <w:autoSpaceDN w:val="0"/>
        <w:adjustRightInd w:val="0"/>
        <w:spacing w:after="0" w:line="360" w:lineRule="auto"/>
        <w:ind w:firstLine="709"/>
        <w:jc w:val="both"/>
        <w:rPr>
          <w:rFonts w:ascii="Times New Roman" w:hAnsi="Times New Roman"/>
          <w:sz w:val="28"/>
          <w:szCs w:val="28"/>
          <w:lang w:val="uk-UA" w:eastAsia="uk-UA"/>
        </w:rPr>
      </w:pPr>
      <w:r w:rsidRPr="00A71C63">
        <w:rPr>
          <w:rFonts w:ascii="Times New Roman" w:hAnsi="Times New Roman"/>
          <w:sz w:val="28"/>
          <w:szCs w:val="28"/>
          <w:lang w:val="uk-UA" w:eastAsia="uk-UA"/>
        </w:rPr>
        <w:t>Корпоративний договір у товариствах з обмеже</w:t>
      </w:r>
      <w:r w:rsidRPr="00A71C63">
        <w:rPr>
          <w:rFonts w:ascii="Times New Roman" w:hAnsi="Times New Roman"/>
          <w:sz w:val="28"/>
          <w:szCs w:val="28"/>
          <w:lang w:val="uk-UA" w:eastAsia="uk-UA"/>
        </w:rPr>
        <w:softHyphen/>
        <w:t>ною відповідальністю та з додатковою відповідаль</w:t>
      </w:r>
      <w:r w:rsidRPr="00A71C63">
        <w:rPr>
          <w:rFonts w:ascii="Times New Roman" w:hAnsi="Times New Roman"/>
          <w:sz w:val="28"/>
          <w:szCs w:val="28"/>
          <w:lang w:val="uk-UA" w:eastAsia="uk-UA"/>
        </w:rPr>
        <w:softHyphen/>
        <w:t>ністю є новелою в законодавстві України. [6, с.121 – 122]</w:t>
      </w:r>
    </w:p>
    <w:p w14:paraId="0E06FF66" w14:textId="77777777" w:rsidR="003C0706" w:rsidRPr="00A71C63" w:rsidRDefault="003C0706" w:rsidP="00D337E5">
      <w:pPr>
        <w:autoSpaceDE w:val="0"/>
        <w:autoSpaceDN w:val="0"/>
        <w:adjustRightInd w:val="0"/>
        <w:spacing w:after="0" w:line="360" w:lineRule="auto"/>
        <w:ind w:firstLine="709"/>
        <w:jc w:val="both"/>
        <w:rPr>
          <w:rFonts w:ascii="Times New Roman" w:hAnsi="Times New Roman"/>
          <w:sz w:val="28"/>
          <w:szCs w:val="28"/>
          <w:lang w:val="uk-UA" w:eastAsia="uk-UA"/>
        </w:rPr>
      </w:pPr>
      <w:r w:rsidRPr="00A71C63">
        <w:rPr>
          <w:rFonts w:ascii="Times New Roman" w:hAnsi="Times New Roman"/>
          <w:sz w:val="28"/>
          <w:szCs w:val="28"/>
          <w:lang w:val="uk-UA" w:eastAsia="uk-UA"/>
        </w:rPr>
        <w:t>Відповідно до ст. 7 Закону України «Про товариства з обмеженою та додатковою відповідальністю» корпоративний договір – це договір, за яким учасники товариства зобов’язуються реалізовувати свої права та повноваження певним чином або утримуватися від їх реалізації, є безвідплатним і вчиняється в письмовій формі. [</w:t>
      </w:r>
      <w:r w:rsidRPr="00427230">
        <w:rPr>
          <w:rFonts w:ascii="Times New Roman" w:hAnsi="Times New Roman"/>
          <w:sz w:val="28"/>
          <w:szCs w:val="28"/>
          <w:lang w:eastAsia="uk-UA"/>
        </w:rPr>
        <w:t>4</w:t>
      </w:r>
      <w:r w:rsidRPr="00A71C63">
        <w:rPr>
          <w:rFonts w:ascii="Times New Roman" w:hAnsi="Times New Roman"/>
          <w:sz w:val="28"/>
          <w:szCs w:val="28"/>
          <w:lang w:val="uk-UA" w:eastAsia="uk-UA"/>
        </w:rPr>
        <w:t>]</w:t>
      </w:r>
    </w:p>
    <w:p w14:paraId="79764579" w14:textId="5188F385" w:rsidR="003C0706" w:rsidRPr="00A71C63" w:rsidRDefault="003C0706" w:rsidP="006D218A">
      <w:pPr>
        <w:autoSpaceDE w:val="0"/>
        <w:autoSpaceDN w:val="0"/>
        <w:adjustRightInd w:val="0"/>
        <w:spacing w:after="0" w:line="360" w:lineRule="auto"/>
        <w:ind w:firstLine="709"/>
        <w:jc w:val="both"/>
        <w:rPr>
          <w:rFonts w:ascii="Times New Roman" w:hAnsi="Times New Roman"/>
          <w:sz w:val="28"/>
          <w:szCs w:val="28"/>
          <w:lang w:val="uk-UA" w:eastAsia="uk-UA"/>
        </w:rPr>
      </w:pPr>
      <w:r w:rsidRPr="00A71C63">
        <w:rPr>
          <w:rFonts w:ascii="Times New Roman" w:hAnsi="Times New Roman"/>
          <w:sz w:val="28"/>
          <w:szCs w:val="28"/>
          <w:lang w:val="uk-UA" w:eastAsia="uk-UA"/>
        </w:rPr>
        <w:t xml:space="preserve">Корпоративний договір носить за своїм характером є акцесорним, оскільки укладається в межах </w:t>
      </w:r>
      <w:r w:rsidR="006D218A">
        <w:rPr>
          <w:rFonts w:ascii="Times New Roman" w:hAnsi="Times New Roman"/>
          <w:sz w:val="28"/>
          <w:szCs w:val="28"/>
          <w:lang w:val="uk-UA" w:eastAsia="uk-UA"/>
        </w:rPr>
        <w:t>…..</w:t>
      </w:r>
      <w:r w:rsidRPr="00A71C63">
        <w:rPr>
          <w:rFonts w:ascii="Times New Roman" w:hAnsi="Times New Roman"/>
          <w:sz w:val="28"/>
          <w:szCs w:val="28"/>
          <w:lang w:val="uk-UA" w:eastAsia="uk-UA"/>
        </w:rPr>
        <w:t xml:space="preserve"> сторона за договором знала або мала знати про таке порушення. [6, с.123]</w:t>
      </w:r>
    </w:p>
    <w:p w14:paraId="4954363B" w14:textId="58173D02" w:rsidR="003C0706" w:rsidRPr="00A71C63" w:rsidRDefault="003C0706" w:rsidP="00B945AF">
      <w:pPr>
        <w:autoSpaceDE w:val="0"/>
        <w:autoSpaceDN w:val="0"/>
        <w:adjustRightInd w:val="0"/>
        <w:spacing w:after="0" w:line="360" w:lineRule="auto"/>
        <w:ind w:firstLine="709"/>
        <w:jc w:val="both"/>
        <w:rPr>
          <w:rFonts w:ascii="Times New Roman" w:hAnsi="Times New Roman"/>
          <w:sz w:val="28"/>
          <w:szCs w:val="28"/>
          <w:lang w:val="uk-UA" w:eastAsia="uk-UA"/>
        </w:rPr>
      </w:pPr>
      <w:r w:rsidRPr="00A71C63">
        <w:rPr>
          <w:rFonts w:ascii="Times New Roman" w:hAnsi="Times New Roman"/>
          <w:sz w:val="28"/>
          <w:szCs w:val="28"/>
          <w:lang w:val="uk-UA" w:eastAsia="uk-UA"/>
        </w:rPr>
        <w:lastRenderedPageBreak/>
        <w:t xml:space="preserve">Отже, </w:t>
      </w:r>
      <w:r w:rsidR="006D218A">
        <w:rPr>
          <w:rFonts w:ascii="Times New Roman" w:hAnsi="Times New Roman"/>
          <w:sz w:val="28"/>
          <w:szCs w:val="28"/>
          <w:lang w:val="uk-UA" w:eastAsia="uk-UA"/>
        </w:rPr>
        <w:t>…</w:t>
      </w:r>
      <w:r w:rsidRPr="00A71C63">
        <w:rPr>
          <w:rFonts w:ascii="Times New Roman" w:hAnsi="Times New Roman"/>
          <w:sz w:val="28"/>
          <w:szCs w:val="28"/>
          <w:lang w:val="uk-UA" w:eastAsia="uk-UA"/>
        </w:rPr>
        <w:t xml:space="preserve"> я його змісту, але укладення корпоративного договору є необов’язковим.</w:t>
      </w:r>
    </w:p>
    <w:p w14:paraId="3EB15844" w14:textId="77777777" w:rsidR="003C0706" w:rsidRPr="00A71C63" w:rsidRDefault="003C0706" w:rsidP="00B945AF">
      <w:pPr>
        <w:autoSpaceDE w:val="0"/>
        <w:autoSpaceDN w:val="0"/>
        <w:adjustRightInd w:val="0"/>
        <w:spacing w:after="0" w:line="360" w:lineRule="auto"/>
        <w:ind w:firstLine="709"/>
        <w:jc w:val="center"/>
        <w:rPr>
          <w:rFonts w:ascii="Times New Roman" w:hAnsi="Times New Roman"/>
          <w:b/>
          <w:color w:val="000000"/>
          <w:sz w:val="28"/>
          <w:szCs w:val="28"/>
          <w:lang w:val="uk-UA"/>
        </w:rPr>
      </w:pPr>
      <w:r w:rsidRPr="00A71C63">
        <w:rPr>
          <w:rFonts w:ascii="Times New Roman" w:hAnsi="Times New Roman"/>
          <w:b/>
          <w:color w:val="000000"/>
          <w:sz w:val="28"/>
          <w:szCs w:val="28"/>
          <w:lang w:val="uk-UA"/>
        </w:rPr>
        <w:t>РОЗДІЛ ІІ</w:t>
      </w:r>
    </w:p>
    <w:p w14:paraId="3493F295" w14:textId="77777777" w:rsidR="003C0706" w:rsidRPr="00A71C63" w:rsidRDefault="003C0706" w:rsidP="00C9575F">
      <w:pPr>
        <w:spacing w:after="0" w:line="360" w:lineRule="auto"/>
        <w:ind w:firstLine="709"/>
        <w:jc w:val="center"/>
        <w:rPr>
          <w:rFonts w:ascii="Times New Roman" w:hAnsi="Times New Roman"/>
          <w:b/>
          <w:color w:val="000000"/>
          <w:sz w:val="28"/>
          <w:szCs w:val="28"/>
          <w:lang w:val="uk-UA"/>
        </w:rPr>
      </w:pPr>
      <w:r w:rsidRPr="00A71C63">
        <w:rPr>
          <w:rFonts w:ascii="Times New Roman" w:hAnsi="Times New Roman"/>
          <w:b/>
          <w:color w:val="000000"/>
          <w:sz w:val="28"/>
          <w:szCs w:val="28"/>
          <w:lang w:val="uk-UA"/>
        </w:rPr>
        <w:t>ОКРЕМІ ПИТАННЯ ДІЯЛЬНОСТІ ТОВАРИСТВА З ОБМЕЖЕНОЮ ВІДПОВІДАЛЬНІСТЮ</w:t>
      </w:r>
    </w:p>
    <w:p w14:paraId="2ACE1BB7" w14:textId="77777777" w:rsidR="003C0706" w:rsidRPr="00A71C63" w:rsidRDefault="003C0706" w:rsidP="0007256D">
      <w:pPr>
        <w:spacing w:after="0" w:line="360" w:lineRule="auto"/>
        <w:ind w:firstLine="709"/>
        <w:jc w:val="both"/>
        <w:rPr>
          <w:rFonts w:ascii="Times New Roman" w:hAnsi="Times New Roman"/>
          <w:b/>
          <w:color w:val="000000"/>
          <w:sz w:val="28"/>
          <w:szCs w:val="28"/>
          <w:lang w:val="uk-UA"/>
        </w:rPr>
      </w:pPr>
      <w:r w:rsidRPr="00A71C63">
        <w:rPr>
          <w:rFonts w:ascii="Times New Roman" w:hAnsi="Times New Roman"/>
          <w:b/>
          <w:color w:val="000000"/>
          <w:sz w:val="28"/>
          <w:szCs w:val="28"/>
          <w:lang w:val="uk-UA"/>
        </w:rPr>
        <w:t>2.1. Правовий статус засновника та учасника товариства з обмеженою відповідальністю</w:t>
      </w:r>
    </w:p>
    <w:p w14:paraId="400A104D" w14:textId="77777777" w:rsidR="003C0706" w:rsidRPr="00A71C63" w:rsidRDefault="003C0706" w:rsidP="00ED0F93">
      <w:pPr>
        <w:autoSpaceDE w:val="0"/>
        <w:autoSpaceDN w:val="0"/>
        <w:adjustRightInd w:val="0"/>
        <w:spacing w:after="0" w:line="360" w:lineRule="auto"/>
        <w:ind w:firstLine="709"/>
        <w:jc w:val="both"/>
        <w:rPr>
          <w:rFonts w:ascii="Times New Roman" w:hAnsi="Times New Roman"/>
          <w:sz w:val="28"/>
          <w:szCs w:val="28"/>
          <w:lang w:val="uk-UA" w:eastAsia="uk-UA"/>
        </w:rPr>
      </w:pPr>
      <w:r w:rsidRPr="00A71C63">
        <w:rPr>
          <w:rFonts w:ascii="Times New Roman" w:hAnsi="Times New Roman"/>
          <w:sz w:val="28"/>
          <w:szCs w:val="28"/>
          <w:lang w:val="uk-UA" w:eastAsia="uk-UA"/>
        </w:rPr>
        <w:t>У ст. 167 Господарському кодексі України визначено, що корпоративні права - це права особи, частка якої визначається у статутному капіталі (майні) господарської організації, що включають правомочності на участь цієї особи в управлінні господарською організацією, отримання певної частки прибутку (дивідендів) даної організації та активів у разі ліквідації останньої відповідно до закону, а також інші правомочності, передбачені законом та статутними документами.</w:t>
      </w:r>
      <w:bookmarkStart w:id="0" w:name="n1248"/>
      <w:bookmarkEnd w:id="0"/>
      <w:r w:rsidRPr="00A71C63">
        <w:rPr>
          <w:rFonts w:ascii="Times New Roman" w:hAnsi="Times New Roman"/>
          <w:sz w:val="28"/>
          <w:szCs w:val="28"/>
          <w:lang w:val="uk-UA" w:eastAsia="uk-UA"/>
        </w:rPr>
        <w:t xml:space="preserve">  [1]</w:t>
      </w:r>
    </w:p>
    <w:p w14:paraId="3387040B" w14:textId="53CCB6BC" w:rsidR="003C0706" w:rsidRPr="00A71C63" w:rsidRDefault="003C0706" w:rsidP="006D218A">
      <w:pPr>
        <w:autoSpaceDE w:val="0"/>
        <w:autoSpaceDN w:val="0"/>
        <w:adjustRightInd w:val="0"/>
        <w:spacing w:after="0" w:line="360" w:lineRule="auto"/>
        <w:ind w:firstLine="709"/>
        <w:jc w:val="both"/>
        <w:rPr>
          <w:rFonts w:ascii="Times New Roman" w:hAnsi="Times New Roman"/>
          <w:color w:val="000000"/>
          <w:sz w:val="28"/>
          <w:szCs w:val="28"/>
          <w:lang w:val="uk-UA" w:eastAsia="uk-UA"/>
        </w:rPr>
      </w:pPr>
      <w:r w:rsidRPr="00A71C63">
        <w:rPr>
          <w:rFonts w:ascii="Times New Roman" w:hAnsi="Times New Roman"/>
          <w:sz w:val="28"/>
          <w:szCs w:val="28"/>
          <w:lang w:val="uk-UA" w:eastAsia="uk-UA"/>
        </w:rPr>
        <w:t xml:space="preserve"> Із наведеного у Господарському кодексі України визначення корпоративних прав та частини четвертої ст. 87 Цивільного кодексу України вбачається, що корпоративні права виникають в особи та можуть бути здійснені лише в межах товариства з обмеженою відповідальністю з моменту його державної </w:t>
      </w:r>
      <w:r w:rsidR="006D218A">
        <w:rPr>
          <w:rFonts w:ascii="Times New Roman" w:hAnsi="Times New Roman"/>
          <w:sz w:val="28"/>
          <w:szCs w:val="28"/>
          <w:lang w:val="uk-UA" w:eastAsia="uk-UA"/>
        </w:rPr>
        <w:t>….</w:t>
      </w:r>
      <w:r w:rsidRPr="00A71C63">
        <w:rPr>
          <w:rFonts w:ascii="Times New Roman" w:hAnsi="Times New Roman"/>
          <w:color w:val="000000"/>
          <w:sz w:val="28"/>
          <w:szCs w:val="28"/>
          <w:lang w:val="uk-UA" w:eastAsia="uk-UA"/>
        </w:rPr>
        <w:t>, що полегшує залучення власного капіталу. У разі ліквідації товариства вимоги його власників задовольняються в останню чергу, після погашення претензій кредиторів. [9, с.28]</w:t>
      </w:r>
    </w:p>
    <w:p w14:paraId="74E1E758" w14:textId="660ED830" w:rsidR="003C0706" w:rsidRPr="00A71C63" w:rsidRDefault="003C0706" w:rsidP="006D218A">
      <w:pPr>
        <w:autoSpaceDE w:val="0"/>
        <w:autoSpaceDN w:val="0"/>
        <w:adjustRightInd w:val="0"/>
        <w:spacing w:after="0" w:line="360" w:lineRule="auto"/>
        <w:ind w:firstLine="709"/>
        <w:jc w:val="both"/>
        <w:rPr>
          <w:rFonts w:ascii="Times New Roman" w:hAnsi="Times New Roman"/>
          <w:color w:val="000000"/>
          <w:sz w:val="28"/>
          <w:szCs w:val="28"/>
          <w:lang w:val="uk-UA"/>
        </w:rPr>
      </w:pPr>
      <w:r w:rsidRPr="00A71C63">
        <w:rPr>
          <w:rFonts w:ascii="Times New Roman" w:hAnsi="Times New Roman"/>
          <w:color w:val="000000"/>
          <w:sz w:val="28"/>
          <w:szCs w:val="28"/>
          <w:lang w:val="uk-UA" w:eastAsia="uk-UA"/>
        </w:rPr>
        <w:t xml:space="preserve">Отже, правовий </w:t>
      </w:r>
      <w:r w:rsidR="006D218A">
        <w:rPr>
          <w:rFonts w:ascii="Times New Roman" w:hAnsi="Times New Roman"/>
          <w:color w:val="000000"/>
          <w:sz w:val="28"/>
          <w:szCs w:val="28"/>
          <w:lang w:val="uk-UA" w:eastAsia="uk-UA"/>
        </w:rPr>
        <w:t>…</w:t>
      </w:r>
    </w:p>
    <w:p w14:paraId="19751AB9" w14:textId="77777777" w:rsidR="003C0706" w:rsidRPr="00A71C63" w:rsidRDefault="003C0706" w:rsidP="0007256D">
      <w:pPr>
        <w:spacing w:after="0" w:line="360" w:lineRule="auto"/>
        <w:ind w:firstLine="709"/>
        <w:jc w:val="both"/>
        <w:rPr>
          <w:rFonts w:ascii="Times New Roman" w:hAnsi="Times New Roman"/>
          <w:color w:val="000000"/>
          <w:sz w:val="28"/>
          <w:szCs w:val="28"/>
          <w:lang w:val="uk-UA"/>
        </w:rPr>
      </w:pPr>
    </w:p>
    <w:p w14:paraId="3C8EF982" w14:textId="77777777" w:rsidR="003C0706" w:rsidRPr="00A71C63" w:rsidRDefault="003C0706" w:rsidP="0007256D">
      <w:pPr>
        <w:spacing w:after="0" w:line="360" w:lineRule="auto"/>
        <w:ind w:firstLine="709"/>
        <w:jc w:val="both"/>
        <w:rPr>
          <w:rFonts w:ascii="Times New Roman" w:hAnsi="Times New Roman"/>
          <w:color w:val="000000"/>
          <w:sz w:val="28"/>
          <w:szCs w:val="28"/>
          <w:lang w:val="uk-UA"/>
        </w:rPr>
      </w:pPr>
    </w:p>
    <w:p w14:paraId="5406C2F2" w14:textId="77777777" w:rsidR="003C0706" w:rsidRPr="00A71C63" w:rsidRDefault="003C0706" w:rsidP="0007256D">
      <w:pPr>
        <w:spacing w:after="0" w:line="360" w:lineRule="auto"/>
        <w:ind w:firstLine="709"/>
        <w:jc w:val="both"/>
        <w:rPr>
          <w:rFonts w:ascii="Times New Roman" w:hAnsi="Times New Roman"/>
          <w:color w:val="000000"/>
          <w:sz w:val="28"/>
          <w:szCs w:val="28"/>
          <w:lang w:val="uk-UA"/>
        </w:rPr>
      </w:pPr>
    </w:p>
    <w:p w14:paraId="2271AC23" w14:textId="77777777" w:rsidR="003C0706" w:rsidRPr="00A71C63" w:rsidRDefault="003C0706" w:rsidP="0007256D">
      <w:pPr>
        <w:spacing w:after="0" w:line="360" w:lineRule="auto"/>
        <w:ind w:firstLine="709"/>
        <w:jc w:val="both"/>
        <w:rPr>
          <w:rFonts w:ascii="Times New Roman" w:hAnsi="Times New Roman"/>
          <w:color w:val="000000"/>
          <w:sz w:val="28"/>
          <w:szCs w:val="28"/>
          <w:lang w:val="uk-UA"/>
        </w:rPr>
      </w:pPr>
    </w:p>
    <w:p w14:paraId="7DE5759B" w14:textId="77777777" w:rsidR="003C0706" w:rsidRPr="00A71C63" w:rsidRDefault="003C0706" w:rsidP="0007256D">
      <w:pPr>
        <w:spacing w:after="0" w:line="360" w:lineRule="auto"/>
        <w:ind w:firstLine="709"/>
        <w:jc w:val="both"/>
        <w:rPr>
          <w:rFonts w:ascii="Times New Roman" w:hAnsi="Times New Roman"/>
          <w:b/>
          <w:color w:val="000000"/>
          <w:sz w:val="28"/>
          <w:szCs w:val="28"/>
          <w:lang w:val="uk-UA"/>
        </w:rPr>
      </w:pPr>
      <w:r w:rsidRPr="00A71C63">
        <w:rPr>
          <w:rFonts w:ascii="Times New Roman" w:hAnsi="Times New Roman"/>
          <w:b/>
          <w:color w:val="000000"/>
          <w:sz w:val="28"/>
          <w:szCs w:val="28"/>
          <w:lang w:val="uk-UA"/>
        </w:rPr>
        <w:t>2.2. Управління товариством</w:t>
      </w:r>
    </w:p>
    <w:p w14:paraId="66DDB2AB" w14:textId="77777777" w:rsidR="003C0706" w:rsidRPr="00A71C63" w:rsidRDefault="003C0706" w:rsidP="00F909A7">
      <w:pPr>
        <w:autoSpaceDE w:val="0"/>
        <w:autoSpaceDN w:val="0"/>
        <w:adjustRightInd w:val="0"/>
        <w:spacing w:after="0" w:line="360" w:lineRule="auto"/>
        <w:ind w:firstLine="709"/>
        <w:jc w:val="both"/>
        <w:rPr>
          <w:rFonts w:ascii="Times New Roman" w:hAnsi="Times New Roman"/>
          <w:sz w:val="28"/>
          <w:szCs w:val="28"/>
          <w:lang w:val="uk-UA" w:eastAsia="uk-UA"/>
        </w:rPr>
      </w:pPr>
      <w:r w:rsidRPr="00A71C63">
        <w:rPr>
          <w:rFonts w:ascii="Times New Roman" w:hAnsi="Times New Roman"/>
          <w:sz w:val="28"/>
          <w:szCs w:val="28"/>
          <w:lang w:val="uk-UA" w:eastAsia="uk-UA"/>
        </w:rPr>
        <w:t xml:space="preserve">Під управлінням підприємством розуміється організація діяльності підприємства з урахуванням змін у навколишньому економічному середовищі. Завдання управління полягає у відстеженні внутрішніх і зовнішніх процесів і </w:t>
      </w:r>
      <w:r w:rsidRPr="00A71C63">
        <w:rPr>
          <w:rFonts w:ascii="Times New Roman" w:hAnsi="Times New Roman"/>
          <w:sz w:val="28"/>
          <w:szCs w:val="28"/>
          <w:lang w:val="uk-UA" w:eastAsia="uk-UA"/>
        </w:rPr>
        <w:lastRenderedPageBreak/>
        <w:t>адекватному реагуванні на них, у результаті чого зміни економічних умов можуть сприяти розвитку підприємства, а не наносити йому збиток. Причому будь-якому підприємству необхідна функція управління як динамічного процесу, що дозволяє передбачати й ураховувати зміни зовнішньої середи й, пристосовуючись, адаптувати внутрішні фактори виробництва для свого розвитку та подальшого росту. [16, с.297 – 298]</w:t>
      </w:r>
    </w:p>
    <w:p w14:paraId="7BAC2A68" w14:textId="34160B5F" w:rsidR="003C0706" w:rsidRPr="006D218A" w:rsidRDefault="003C0706" w:rsidP="006D218A">
      <w:pPr>
        <w:pStyle w:val="ac"/>
        <w:spacing w:line="360" w:lineRule="auto"/>
        <w:ind w:firstLine="708"/>
        <w:jc w:val="both"/>
        <w:rPr>
          <w:rFonts w:ascii="Times New Roman" w:hAnsi="Times New Roman"/>
          <w:sz w:val="28"/>
          <w:szCs w:val="28"/>
          <w:lang w:val="ru-RU" w:eastAsia="uk-UA"/>
        </w:rPr>
      </w:pPr>
      <w:r w:rsidRPr="00A71C63">
        <w:rPr>
          <w:rFonts w:ascii="Times New Roman" w:hAnsi="Times New Roman"/>
          <w:sz w:val="28"/>
          <w:szCs w:val="28"/>
        </w:rPr>
        <w:t xml:space="preserve">Управління товариством з обмеженою та додатковою відповідальністю здійснюється з </w:t>
      </w:r>
      <w:r w:rsidR="006D218A">
        <w:rPr>
          <w:rFonts w:ascii="Times New Roman" w:hAnsi="Times New Roman"/>
          <w:sz w:val="28"/>
          <w:szCs w:val="28"/>
          <w:lang w:val="ru-RU"/>
        </w:rPr>
        <w:t>….</w:t>
      </w:r>
    </w:p>
    <w:p w14:paraId="77FEAC4E" w14:textId="56BAC59A" w:rsidR="003C0706" w:rsidRPr="00A71C63" w:rsidRDefault="003C0706" w:rsidP="009E337D">
      <w:pPr>
        <w:autoSpaceDE w:val="0"/>
        <w:autoSpaceDN w:val="0"/>
        <w:adjustRightInd w:val="0"/>
        <w:spacing w:after="0" w:line="360" w:lineRule="auto"/>
        <w:ind w:firstLine="709"/>
        <w:jc w:val="both"/>
        <w:rPr>
          <w:rFonts w:ascii="Times New Roman" w:hAnsi="Times New Roman"/>
          <w:sz w:val="28"/>
          <w:szCs w:val="28"/>
          <w:lang w:val="uk-UA" w:eastAsia="uk-UA"/>
        </w:rPr>
      </w:pPr>
      <w:bookmarkStart w:id="1" w:name="n280"/>
      <w:bookmarkEnd w:id="1"/>
      <w:r w:rsidRPr="00A71C63">
        <w:rPr>
          <w:rFonts w:ascii="Times New Roman" w:hAnsi="Times New Roman"/>
          <w:sz w:val="28"/>
          <w:szCs w:val="28"/>
          <w:lang w:val="uk-UA" w:eastAsia="uk-UA"/>
        </w:rPr>
        <w:t xml:space="preserve">Підсумовуючи </w:t>
      </w:r>
      <w:r w:rsidR="006D218A">
        <w:rPr>
          <w:rFonts w:ascii="Times New Roman" w:hAnsi="Times New Roman"/>
          <w:sz w:val="28"/>
          <w:szCs w:val="28"/>
          <w:lang w:val="uk-UA" w:eastAsia="uk-UA"/>
        </w:rPr>
        <w:t>…</w:t>
      </w:r>
    </w:p>
    <w:p w14:paraId="00251816" w14:textId="77777777" w:rsidR="003C0706" w:rsidRPr="00A71C63" w:rsidRDefault="003C0706" w:rsidP="009E337D">
      <w:pPr>
        <w:autoSpaceDE w:val="0"/>
        <w:autoSpaceDN w:val="0"/>
        <w:adjustRightInd w:val="0"/>
        <w:spacing w:after="0" w:line="360" w:lineRule="auto"/>
        <w:ind w:firstLine="709"/>
        <w:jc w:val="both"/>
        <w:rPr>
          <w:rFonts w:ascii="Times New Roman" w:hAnsi="Times New Roman"/>
          <w:sz w:val="28"/>
          <w:szCs w:val="28"/>
          <w:lang w:val="uk-UA" w:eastAsia="uk-UA"/>
        </w:rPr>
      </w:pPr>
    </w:p>
    <w:p w14:paraId="2A19BF43" w14:textId="77777777" w:rsidR="003C0706" w:rsidRPr="00A71C63" w:rsidRDefault="003C0706" w:rsidP="009E337D">
      <w:pPr>
        <w:autoSpaceDE w:val="0"/>
        <w:autoSpaceDN w:val="0"/>
        <w:adjustRightInd w:val="0"/>
        <w:spacing w:after="0" w:line="360" w:lineRule="auto"/>
        <w:ind w:firstLine="709"/>
        <w:jc w:val="both"/>
        <w:rPr>
          <w:rFonts w:ascii="Times New Roman" w:hAnsi="Times New Roman"/>
          <w:sz w:val="28"/>
          <w:szCs w:val="28"/>
          <w:lang w:val="uk-UA" w:eastAsia="uk-UA"/>
        </w:rPr>
      </w:pPr>
    </w:p>
    <w:p w14:paraId="38CB3AD1" w14:textId="77777777" w:rsidR="003C0706" w:rsidRPr="00A71C63" w:rsidRDefault="003C0706" w:rsidP="009E337D">
      <w:pPr>
        <w:autoSpaceDE w:val="0"/>
        <w:autoSpaceDN w:val="0"/>
        <w:adjustRightInd w:val="0"/>
        <w:spacing w:after="0" w:line="360" w:lineRule="auto"/>
        <w:ind w:firstLine="709"/>
        <w:jc w:val="both"/>
        <w:rPr>
          <w:rFonts w:ascii="Times New Roman" w:hAnsi="Times New Roman"/>
          <w:sz w:val="28"/>
          <w:szCs w:val="28"/>
          <w:lang w:val="uk-UA" w:eastAsia="uk-UA"/>
        </w:rPr>
      </w:pPr>
    </w:p>
    <w:p w14:paraId="679C451B" w14:textId="77777777" w:rsidR="003C0706" w:rsidRPr="00A71C63" w:rsidRDefault="003C0706" w:rsidP="009E337D">
      <w:pPr>
        <w:autoSpaceDE w:val="0"/>
        <w:autoSpaceDN w:val="0"/>
        <w:adjustRightInd w:val="0"/>
        <w:spacing w:after="0" w:line="360" w:lineRule="auto"/>
        <w:ind w:firstLine="709"/>
        <w:jc w:val="both"/>
        <w:rPr>
          <w:rFonts w:ascii="Times New Roman" w:hAnsi="Times New Roman"/>
          <w:sz w:val="28"/>
          <w:szCs w:val="28"/>
          <w:lang w:val="uk-UA" w:eastAsia="uk-UA"/>
        </w:rPr>
      </w:pPr>
    </w:p>
    <w:p w14:paraId="71140D33" w14:textId="77777777" w:rsidR="003C0706" w:rsidRPr="00A71C63" w:rsidRDefault="003C0706" w:rsidP="009E337D">
      <w:pPr>
        <w:autoSpaceDE w:val="0"/>
        <w:autoSpaceDN w:val="0"/>
        <w:adjustRightInd w:val="0"/>
        <w:spacing w:after="0" w:line="360" w:lineRule="auto"/>
        <w:ind w:firstLine="709"/>
        <w:jc w:val="both"/>
        <w:rPr>
          <w:rFonts w:ascii="Times New Roman" w:hAnsi="Times New Roman"/>
          <w:sz w:val="28"/>
          <w:szCs w:val="28"/>
          <w:lang w:val="uk-UA" w:eastAsia="uk-UA"/>
        </w:rPr>
      </w:pPr>
    </w:p>
    <w:p w14:paraId="294B490D" w14:textId="77777777" w:rsidR="003C0706" w:rsidRPr="00A71C63" w:rsidRDefault="003C0706" w:rsidP="009E337D">
      <w:pPr>
        <w:autoSpaceDE w:val="0"/>
        <w:autoSpaceDN w:val="0"/>
        <w:adjustRightInd w:val="0"/>
        <w:spacing w:after="0" w:line="360" w:lineRule="auto"/>
        <w:ind w:firstLine="709"/>
        <w:jc w:val="both"/>
        <w:rPr>
          <w:rFonts w:ascii="Times New Roman" w:hAnsi="Times New Roman"/>
          <w:sz w:val="28"/>
          <w:szCs w:val="28"/>
          <w:lang w:val="uk-UA" w:eastAsia="uk-UA"/>
        </w:rPr>
      </w:pPr>
    </w:p>
    <w:p w14:paraId="483E4460" w14:textId="77777777" w:rsidR="003C0706" w:rsidRPr="00A71C63" w:rsidRDefault="003C0706" w:rsidP="009E337D">
      <w:pPr>
        <w:autoSpaceDE w:val="0"/>
        <w:autoSpaceDN w:val="0"/>
        <w:adjustRightInd w:val="0"/>
        <w:spacing w:after="0" w:line="360" w:lineRule="auto"/>
        <w:ind w:firstLine="709"/>
        <w:jc w:val="both"/>
        <w:rPr>
          <w:rFonts w:ascii="Times New Roman" w:hAnsi="Times New Roman"/>
          <w:sz w:val="28"/>
          <w:szCs w:val="28"/>
          <w:lang w:val="uk-UA" w:eastAsia="uk-UA"/>
        </w:rPr>
      </w:pPr>
    </w:p>
    <w:p w14:paraId="17D1E9C0" w14:textId="77777777" w:rsidR="003C0706" w:rsidRPr="00A71C63" w:rsidRDefault="003C0706" w:rsidP="00C9575F">
      <w:pPr>
        <w:spacing w:after="0" w:line="360" w:lineRule="auto"/>
        <w:ind w:firstLine="709"/>
        <w:contextualSpacing/>
        <w:jc w:val="both"/>
        <w:rPr>
          <w:rFonts w:ascii="Times New Roman" w:hAnsi="Times New Roman"/>
          <w:b/>
          <w:color w:val="000000"/>
          <w:sz w:val="28"/>
          <w:szCs w:val="28"/>
          <w:lang w:val="uk-UA"/>
        </w:rPr>
      </w:pPr>
      <w:r w:rsidRPr="00A71C63">
        <w:rPr>
          <w:rFonts w:ascii="Times New Roman" w:hAnsi="Times New Roman"/>
          <w:b/>
          <w:color w:val="000000"/>
          <w:sz w:val="28"/>
          <w:szCs w:val="28"/>
          <w:lang w:val="uk-UA"/>
        </w:rPr>
        <w:t>2.3. Значні правочини</w:t>
      </w:r>
    </w:p>
    <w:p w14:paraId="6B011A2D" w14:textId="77777777" w:rsidR="003C0706" w:rsidRPr="00A71C63" w:rsidRDefault="003C0706" w:rsidP="00336D1A">
      <w:pPr>
        <w:autoSpaceDE w:val="0"/>
        <w:autoSpaceDN w:val="0"/>
        <w:adjustRightInd w:val="0"/>
        <w:spacing w:after="0" w:line="360" w:lineRule="auto"/>
        <w:ind w:firstLine="709"/>
        <w:jc w:val="both"/>
        <w:rPr>
          <w:rFonts w:ascii="Times New Roman" w:hAnsi="Times New Roman"/>
          <w:sz w:val="28"/>
          <w:szCs w:val="28"/>
          <w:lang w:val="uk-UA" w:eastAsia="uk-UA"/>
        </w:rPr>
      </w:pPr>
      <w:r w:rsidRPr="00A71C63">
        <w:rPr>
          <w:rFonts w:ascii="Times New Roman" w:hAnsi="Times New Roman"/>
          <w:sz w:val="28"/>
          <w:szCs w:val="28"/>
          <w:lang w:val="uk-UA" w:eastAsia="uk-UA"/>
        </w:rPr>
        <w:t>Досліджуючи правову природу та особливості укладання значних правочинів та правочинів, щодо вчинення яких є заінтересованість, необхідно зазначити, що легальне визначення значного правочину визначено в статті 2 Закону України «Про акціонерні товариства». [8, с.161]</w:t>
      </w:r>
    </w:p>
    <w:p w14:paraId="24562FBA" w14:textId="77777777" w:rsidR="003C0706" w:rsidRPr="00A71C63" w:rsidRDefault="003C0706" w:rsidP="00336D1A">
      <w:pPr>
        <w:autoSpaceDE w:val="0"/>
        <w:autoSpaceDN w:val="0"/>
        <w:adjustRightInd w:val="0"/>
        <w:spacing w:after="0" w:line="360" w:lineRule="auto"/>
        <w:ind w:firstLine="709"/>
        <w:jc w:val="both"/>
        <w:rPr>
          <w:rFonts w:ascii="Times New Roman" w:hAnsi="Times New Roman"/>
          <w:sz w:val="28"/>
          <w:szCs w:val="28"/>
          <w:lang w:val="uk-UA" w:eastAsia="uk-UA"/>
        </w:rPr>
      </w:pPr>
      <w:r w:rsidRPr="00A71C63">
        <w:rPr>
          <w:rFonts w:ascii="Times New Roman" w:hAnsi="Times New Roman"/>
          <w:sz w:val="28"/>
          <w:szCs w:val="28"/>
          <w:lang w:val="uk-UA" w:eastAsia="uk-UA"/>
        </w:rPr>
        <w:t>Відповідно до п. 4 ч. 1 ст. 2 Закону України «Про акціонерні товариства» значний правочин - правочин (крім правочину з розміщення товариством власних акцій), учинений акціонерним товариством, якщо ринкова вартість майна (робіт, послуг), що є його предметом, становить 10 і більше відсотків вартості активів товариства, за даними останньої річної фінансової звітності. [2]</w:t>
      </w:r>
    </w:p>
    <w:p w14:paraId="1971C452" w14:textId="76A32F35" w:rsidR="003C0706" w:rsidRPr="00A71C63" w:rsidRDefault="003C0706" w:rsidP="00336D1A">
      <w:pPr>
        <w:autoSpaceDE w:val="0"/>
        <w:autoSpaceDN w:val="0"/>
        <w:adjustRightInd w:val="0"/>
        <w:spacing w:after="0" w:line="360" w:lineRule="auto"/>
        <w:ind w:firstLine="709"/>
        <w:jc w:val="both"/>
        <w:rPr>
          <w:rFonts w:ascii="Times New Roman" w:hAnsi="Times New Roman"/>
          <w:sz w:val="28"/>
          <w:szCs w:val="28"/>
          <w:lang w:val="uk-UA" w:eastAsia="uk-UA"/>
        </w:rPr>
      </w:pPr>
      <w:r w:rsidRPr="00A71C63">
        <w:rPr>
          <w:rFonts w:ascii="Times New Roman" w:hAnsi="Times New Roman"/>
          <w:sz w:val="28"/>
          <w:szCs w:val="28"/>
          <w:lang w:val="uk-UA" w:eastAsia="uk-UA"/>
        </w:rPr>
        <w:t xml:space="preserve">Ст. 44 Закону України «Про товариства з обмеженою та додатковою відповідальністю», встановлює, що </w:t>
      </w:r>
      <w:bookmarkStart w:id="2" w:name="n326"/>
      <w:bookmarkEnd w:id="2"/>
      <w:r w:rsidRPr="00A71C63">
        <w:rPr>
          <w:rFonts w:ascii="Times New Roman" w:hAnsi="Times New Roman"/>
          <w:sz w:val="28"/>
          <w:szCs w:val="28"/>
          <w:lang w:val="uk-UA" w:eastAsia="uk-UA"/>
        </w:rPr>
        <w:t xml:space="preserve">статут товариства може встановлювати особливий порядок надання згоди уповноваженими на те органами товариства </w:t>
      </w:r>
      <w:r w:rsidRPr="00A71C63">
        <w:rPr>
          <w:rFonts w:ascii="Times New Roman" w:hAnsi="Times New Roman"/>
          <w:sz w:val="28"/>
          <w:szCs w:val="28"/>
          <w:lang w:val="uk-UA" w:eastAsia="uk-UA"/>
        </w:rPr>
        <w:lastRenderedPageBreak/>
        <w:t>на вчинення певних правочинів залежно від вартості предмета правочину чи інших критеріїв (</w:t>
      </w:r>
      <w:r w:rsidR="006D218A">
        <w:rPr>
          <w:rFonts w:ascii="Times New Roman" w:hAnsi="Times New Roman"/>
          <w:sz w:val="28"/>
          <w:szCs w:val="28"/>
          <w:lang w:val="uk-UA" w:eastAsia="uk-UA"/>
        </w:rPr>
        <w:t>…</w:t>
      </w:r>
      <w:r w:rsidRPr="00A71C63">
        <w:rPr>
          <w:rFonts w:ascii="Times New Roman" w:hAnsi="Times New Roman"/>
          <w:sz w:val="28"/>
          <w:szCs w:val="28"/>
          <w:lang w:val="uk-UA" w:eastAsia="uk-UA"/>
        </w:rPr>
        <w:t xml:space="preserve"> [</w:t>
      </w:r>
      <w:r w:rsidRPr="00427230">
        <w:rPr>
          <w:rFonts w:ascii="Times New Roman" w:hAnsi="Times New Roman"/>
          <w:sz w:val="28"/>
          <w:szCs w:val="28"/>
          <w:lang w:eastAsia="uk-UA"/>
        </w:rPr>
        <w:t>4</w:t>
      </w:r>
      <w:r w:rsidRPr="00A71C63">
        <w:rPr>
          <w:rFonts w:ascii="Times New Roman" w:hAnsi="Times New Roman"/>
          <w:sz w:val="28"/>
          <w:szCs w:val="28"/>
          <w:lang w:val="uk-UA" w:eastAsia="uk-UA"/>
        </w:rPr>
        <w:t>]</w:t>
      </w:r>
    </w:p>
    <w:p w14:paraId="4FF1CC13" w14:textId="04901A33" w:rsidR="003C0706" w:rsidRPr="00A71C63" w:rsidRDefault="003C0706" w:rsidP="006D218A">
      <w:pPr>
        <w:autoSpaceDE w:val="0"/>
        <w:autoSpaceDN w:val="0"/>
        <w:adjustRightInd w:val="0"/>
        <w:spacing w:after="0" w:line="360" w:lineRule="auto"/>
        <w:ind w:firstLine="709"/>
        <w:jc w:val="both"/>
        <w:rPr>
          <w:rFonts w:ascii="Times New Roman" w:hAnsi="Times New Roman"/>
          <w:sz w:val="28"/>
          <w:szCs w:val="28"/>
          <w:lang w:val="uk-UA" w:eastAsia="uk-UA"/>
        </w:rPr>
      </w:pPr>
      <w:bookmarkStart w:id="3" w:name="n331"/>
      <w:bookmarkEnd w:id="3"/>
      <w:r w:rsidRPr="00A71C63">
        <w:rPr>
          <w:rFonts w:ascii="Times New Roman" w:hAnsi="Times New Roman"/>
          <w:sz w:val="28"/>
          <w:szCs w:val="28"/>
          <w:lang w:val="uk-UA" w:eastAsia="uk-UA"/>
        </w:rPr>
        <w:t xml:space="preserve">Метою визначення правочину як значного є насамперед встановлення обмеження можливості вчиняти певні дії керівником юридичної особи або її виконавчим органом. Для віднесення правочину до числа значних необхідно, щоб правочин був спрямований на відчуження певного майна товариства, що потенційно може негативно вплинути на майновий стан товариства. При цьому головним повинно бути те, що зацікавлені особи, зокрема, особи, які володіють корпоративними правами щодо юридичної особи (учасники господарського товариства), будуть вчасно проінформовані про дійсний майновий стан юридичної особи, про сутність та наслідки правочину та погодяться у необхідній формі з його вчиненням, тобто приймуть </w:t>
      </w:r>
      <w:r w:rsidR="006D218A">
        <w:rPr>
          <w:rFonts w:ascii="Times New Roman" w:hAnsi="Times New Roman"/>
          <w:sz w:val="28"/>
          <w:szCs w:val="28"/>
          <w:lang w:val="uk-UA" w:eastAsia="uk-UA"/>
        </w:rPr>
        <w:t>….</w:t>
      </w:r>
    </w:p>
    <w:p w14:paraId="0A2ED903" w14:textId="4578FC88" w:rsidR="003C0706" w:rsidRPr="00A71C63" w:rsidRDefault="003C0706" w:rsidP="007E055A">
      <w:pPr>
        <w:autoSpaceDE w:val="0"/>
        <w:autoSpaceDN w:val="0"/>
        <w:adjustRightInd w:val="0"/>
        <w:spacing w:after="0" w:line="360" w:lineRule="auto"/>
        <w:ind w:firstLine="709"/>
        <w:jc w:val="both"/>
        <w:rPr>
          <w:rFonts w:ascii="Times New Roman" w:hAnsi="Times New Roman"/>
          <w:sz w:val="28"/>
          <w:szCs w:val="28"/>
          <w:lang w:val="uk-UA" w:eastAsia="uk-UA"/>
        </w:rPr>
      </w:pPr>
      <w:r w:rsidRPr="00A71C63">
        <w:rPr>
          <w:rFonts w:ascii="Times New Roman" w:hAnsi="Times New Roman"/>
          <w:sz w:val="28"/>
          <w:szCs w:val="28"/>
          <w:lang w:val="uk-UA" w:eastAsia="uk-UA"/>
        </w:rPr>
        <w:t xml:space="preserve">Отже, </w:t>
      </w:r>
      <w:r w:rsidR="006D218A">
        <w:rPr>
          <w:rFonts w:ascii="Times New Roman" w:hAnsi="Times New Roman"/>
          <w:sz w:val="28"/>
          <w:szCs w:val="28"/>
          <w:lang w:val="uk-UA" w:eastAsia="uk-UA"/>
        </w:rPr>
        <w:t>…</w:t>
      </w:r>
    </w:p>
    <w:p w14:paraId="4247EEFA" w14:textId="77777777" w:rsidR="003C0706" w:rsidRPr="00A71C63" w:rsidRDefault="003C0706" w:rsidP="007E055A">
      <w:pPr>
        <w:autoSpaceDE w:val="0"/>
        <w:autoSpaceDN w:val="0"/>
        <w:adjustRightInd w:val="0"/>
        <w:spacing w:after="0" w:line="360" w:lineRule="auto"/>
        <w:ind w:firstLine="709"/>
        <w:jc w:val="both"/>
        <w:rPr>
          <w:rFonts w:ascii="Times New Roman" w:hAnsi="Times New Roman"/>
          <w:sz w:val="28"/>
          <w:szCs w:val="28"/>
          <w:lang w:val="uk-UA"/>
        </w:rPr>
      </w:pPr>
    </w:p>
    <w:p w14:paraId="5CA7D113" w14:textId="77777777" w:rsidR="003C0706" w:rsidRPr="00A71C63" w:rsidRDefault="003C0706" w:rsidP="0007256D">
      <w:pPr>
        <w:spacing w:after="0" w:line="360" w:lineRule="auto"/>
        <w:ind w:firstLine="709"/>
        <w:contextualSpacing/>
        <w:jc w:val="center"/>
        <w:rPr>
          <w:rFonts w:ascii="Times New Roman" w:hAnsi="Times New Roman"/>
          <w:sz w:val="28"/>
          <w:szCs w:val="28"/>
          <w:lang w:val="uk-UA"/>
        </w:rPr>
      </w:pPr>
    </w:p>
    <w:p w14:paraId="2D0CA117" w14:textId="77777777" w:rsidR="003C0706" w:rsidRPr="00A71C63" w:rsidRDefault="003C0706" w:rsidP="0007256D">
      <w:pPr>
        <w:spacing w:after="0" w:line="360" w:lineRule="auto"/>
        <w:ind w:firstLine="709"/>
        <w:contextualSpacing/>
        <w:jc w:val="center"/>
        <w:rPr>
          <w:rFonts w:ascii="Times New Roman" w:hAnsi="Times New Roman"/>
          <w:b/>
          <w:sz w:val="28"/>
          <w:szCs w:val="28"/>
          <w:lang w:val="uk-UA"/>
        </w:rPr>
      </w:pPr>
      <w:r w:rsidRPr="00A71C63">
        <w:rPr>
          <w:rFonts w:ascii="Times New Roman" w:hAnsi="Times New Roman"/>
          <w:b/>
          <w:sz w:val="28"/>
          <w:szCs w:val="28"/>
          <w:lang w:val="uk-UA"/>
        </w:rPr>
        <w:t>ВИСНОВКИ</w:t>
      </w:r>
    </w:p>
    <w:p w14:paraId="588CCB5E" w14:textId="77777777" w:rsidR="003C0706" w:rsidRPr="00A71C63" w:rsidRDefault="003C0706" w:rsidP="007E055A">
      <w:pPr>
        <w:spacing w:after="0" w:line="360" w:lineRule="auto"/>
        <w:ind w:firstLine="709"/>
        <w:contextualSpacing/>
        <w:jc w:val="both"/>
        <w:rPr>
          <w:rFonts w:ascii="Times New Roman" w:hAnsi="Times New Roman"/>
          <w:sz w:val="28"/>
          <w:szCs w:val="28"/>
          <w:lang w:val="uk-UA"/>
        </w:rPr>
      </w:pPr>
      <w:r w:rsidRPr="00A71C63">
        <w:rPr>
          <w:rFonts w:ascii="Times New Roman" w:hAnsi="Times New Roman"/>
          <w:sz w:val="28"/>
          <w:szCs w:val="28"/>
          <w:lang w:val="uk-UA"/>
        </w:rPr>
        <w:t>Дослідивши в даній курсовій роботі правовий статус товариства з обмеженою відповідальністю ми можемо зробити наступні висновки:</w:t>
      </w:r>
    </w:p>
    <w:p w14:paraId="480CF3C7" w14:textId="1C915366" w:rsidR="003C0706" w:rsidRPr="00A71C63" w:rsidRDefault="003C0706" w:rsidP="006D218A">
      <w:pPr>
        <w:spacing w:after="0" w:line="360" w:lineRule="auto"/>
        <w:ind w:firstLine="709"/>
        <w:contextualSpacing/>
        <w:jc w:val="both"/>
      </w:pPr>
      <w:r w:rsidRPr="00A71C63">
        <w:rPr>
          <w:rFonts w:ascii="Times New Roman" w:hAnsi="Times New Roman"/>
          <w:sz w:val="28"/>
          <w:szCs w:val="28"/>
          <w:lang w:val="uk-UA"/>
        </w:rPr>
        <w:t xml:space="preserve">1. Товариством з обмеженою відповідальністю є господарське товариство (юридична особа), яка утворюється одним або кількома засновниками (які після утворення товариства становляться </w:t>
      </w:r>
      <w:r w:rsidR="006D218A">
        <w:rPr>
          <w:rFonts w:ascii="Times New Roman" w:hAnsi="Times New Roman"/>
          <w:sz w:val="28"/>
          <w:szCs w:val="28"/>
          <w:lang w:val="uk-UA"/>
        </w:rPr>
        <w:t>….</w:t>
      </w:r>
      <w:bookmarkStart w:id="4" w:name="_GoBack"/>
      <w:bookmarkEnd w:id="4"/>
    </w:p>
    <w:p w14:paraId="33F0F9E0" w14:textId="77777777" w:rsidR="003C0706" w:rsidRPr="00A71C63" w:rsidRDefault="003C0706" w:rsidP="00BF0F9D">
      <w:pPr>
        <w:pStyle w:val="ac"/>
        <w:spacing w:line="360" w:lineRule="auto"/>
        <w:ind w:firstLine="708"/>
        <w:jc w:val="both"/>
      </w:pPr>
    </w:p>
    <w:p w14:paraId="3EAEE562" w14:textId="77777777" w:rsidR="003C0706" w:rsidRPr="00A71C63" w:rsidRDefault="003C0706" w:rsidP="00BF0F9D">
      <w:pPr>
        <w:pStyle w:val="ac"/>
        <w:spacing w:line="360" w:lineRule="auto"/>
        <w:ind w:firstLine="708"/>
        <w:jc w:val="both"/>
        <w:rPr>
          <w:rFonts w:ascii="Times New Roman" w:hAnsi="Times New Roman"/>
          <w:sz w:val="28"/>
          <w:szCs w:val="28"/>
        </w:rPr>
      </w:pPr>
    </w:p>
    <w:p w14:paraId="56A2C6BA" w14:textId="77777777" w:rsidR="003C0706" w:rsidRPr="00A71C63" w:rsidRDefault="003C0706" w:rsidP="003819A9">
      <w:pPr>
        <w:spacing w:after="0" w:line="360" w:lineRule="auto"/>
        <w:ind w:firstLine="709"/>
        <w:contextualSpacing/>
        <w:jc w:val="center"/>
        <w:rPr>
          <w:rFonts w:ascii="Times New Roman" w:hAnsi="Times New Roman"/>
          <w:b/>
          <w:sz w:val="28"/>
          <w:szCs w:val="28"/>
          <w:lang w:val="uk-UA"/>
        </w:rPr>
      </w:pPr>
      <w:r w:rsidRPr="00A71C63">
        <w:rPr>
          <w:rFonts w:ascii="Times New Roman" w:hAnsi="Times New Roman"/>
          <w:b/>
          <w:sz w:val="28"/>
          <w:szCs w:val="28"/>
          <w:lang w:val="uk-UA"/>
        </w:rPr>
        <w:t>СПИСОК ВИКОРИСТАНИХ ДЖЕРЕЛ</w:t>
      </w:r>
    </w:p>
    <w:p w14:paraId="3DAEBD83" w14:textId="77777777" w:rsidR="003C0706" w:rsidRPr="00A71C63" w:rsidRDefault="003C0706" w:rsidP="001743C7">
      <w:pPr>
        <w:spacing w:after="0" w:line="360" w:lineRule="auto"/>
        <w:ind w:firstLine="709"/>
        <w:jc w:val="both"/>
        <w:rPr>
          <w:rStyle w:val="fontstyle01"/>
          <w:rFonts w:ascii="Times New Roman" w:hAnsi="Times New Roman"/>
          <w:i/>
          <w:sz w:val="28"/>
          <w:szCs w:val="28"/>
          <w:lang w:val="uk-UA"/>
        </w:rPr>
      </w:pPr>
      <w:r w:rsidRPr="00A71C63">
        <w:rPr>
          <w:rStyle w:val="fontstyle01"/>
          <w:rFonts w:ascii="Times New Roman" w:hAnsi="Times New Roman"/>
          <w:sz w:val="28"/>
          <w:szCs w:val="28"/>
          <w:lang w:val="uk-UA"/>
        </w:rPr>
        <w:t xml:space="preserve">1. Господарський кодекс України: Закон України від 16.01.2003 р. № 436-IV. </w:t>
      </w:r>
      <w:r w:rsidRPr="00A71C63">
        <w:rPr>
          <w:rStyle w:val="fontstyle01"/>
          <w:rFonts w:ascii="Times New Roman" w:hAnsi="Times New Roman"/>
          <w:i/>
          <w:sz w:val="28"/>
          <w:szCs w:val="28"/>
          <w:lang w:val="uk-UA"/>
        </w:rPr>
        <w:t>Відомості Верховної Ради України</w:t>
      </w:r>
      <w:r w:rsidRPr="00A71C63">
        <w:rPr>
          <w:rStyle w:val="fontstyle01"/>
          <w:rFonts w:ascii="Times New Roman" w:hAnsi="Times New Roman"/>
          <w:sz w:val="28"/>
          <w:szCs w:val="28"/>
          <w:lang w:val="uk-UA"/>
        </w:rPr>
        <w:t>. 2003. № 18, № 19-20, № 21-22. ст. 144.</w:t>
      </w:r>
    </w:p>
    <w:p w14:paraId="73A932AA" w14:textId="77777777" w:rsidR="003C0706" w:rsidRPr="00A71C63" w:rsidRDefault="003C0706" w:rsidP="00A71C63">
      <w:pPr>
        <w:spacing w:after="0" w:line="360" w:lineRule="auto"/>
        <w:ind w:firstLine="709"/>
        <w:jc w:val="both"/>
        <w:rPr>
          <w:rFonts w:ascii="Times New Roman" w:hAnsi="Times New Roman"/>
          <w:sz w:val="28"/>
          <w:szCs w:val="28"/>
          <w:lang w:val="uk-UA"/>
        </w:rPr>
      </w:pPr>
      <w:r w:rsidRPr="00A71C63">
        <w:rPr>
          <w:rFonts w:ascii="Times New Roman" w:hAnsi="Times New Roman"/>
          <w:sz w:val="28"/>
          <w:szCs w:val="28"/>
          <w:lang w:val="uk-UA"/>
        </w:rPr>
        <w:t xml:space="preserve">2. </w:t>
      </w:r>
      <w:r w:rsidRPr="00A71C63">
        <w:rPr>
          <w:rStyle w:val="fontstyle01"/>
          <w:rFonts w:ascii="Times New Roman" w:hAnsi="Times New Roman"/>
          <w:sz w:val="28"/>
          <w:szCs w:val="28"/>
          <w:lang w:val="uk-UA"/>
        </w:rPr>
        <w:t xml:space="preserve">Про акціонерні товариства: Закон України від 17.09.2008 р. № 514-VI. </w:t>
      </w:r>
      <w:r w:rsidRPr="00A71C63">
        <w:rPr>
          <w:rStyle w:val="fontstyle01"/>
          <w:rFonts w:ascii="Times New Roman" w:hAnsi="Times New Roman"/>
          <w:i/>
          <w:sz w:val="28"/>
          <w:szCs w:val="28"/>
          <w:lang w:val="uk-UA"/>
        </w:rPr>
        <w:t>Відомості Верховної Ради України</w:t>
      </w:r>
      <w:r w:rsidRPr="00A71C63">
        <w:rPr>
          <w:rStyle w:val="fontstyle01"/>
          <w:rFonts w:ascii="Times New Roman" w:hAnsi="Times New Roman"/>
          <w:sz w:val="28"/>
          <w:szCs w:val="28"/>
          <w:lang w:val="uk-UA"/>
        </w:rPr>
        <w:t>. 2008. № 50-51. ст. 384.</w:t>
      </w:r>
    </w:p>
    <w:p w14:paraId="3D098910" w14:textId="77777777" w:rsidR="003C0706" w:rsidRPr="00A71C63" w:rsidRDefault="003C0706" w:rsidP="001743C7">
      <w:pPr>
        <w:spacing w:after="0" w:line="360" w:lineRule="auto"/>
        <w:ind w:firstLine="709"/>
        <w:jc w:val="both"/>
        <w:rPr>
          <w:rStyle w:val="fontstyle01"/>
          <w:rFonts w:ascii="Times New Roman" w:hAnsi="Times New Roman"/>
          <w:sz w:val="28"/>
          <w:szCs w:val="28"/>
          <w:lang w:val="uk-UA"/>
        </w:rPr>
      </w:pPr>
      <w:r w:rsidRPr="00A71C63">
        <w:rPr>
          <w:rStyle w:val="fontstyle01"/>
          <w:rFonts w:ascii="Times New Roman" w:hAnsi="Times New Roman"/>
          <w:sz w:val="28"/>
          <w:szCs w:val="28"/>
          <w:lang w:val="uk-UA"/>
        </w:rPr>
        <w:t>3.</w:t>
      </w:r>
      <w:r w:rsidRPr="00A71C63">
        <w:rPr>
          <w:rFonts w:ascii="Times New Roman" w:hAnsi="Times New Roman"/>
          <w:sz w:val="28"/>
          <w:szCs w:val="28"/>
          <w:lang w:val="uk-UA"/>
        </w:rPr>
        <w:t xml:space="preserve"> </w:t>
      </w:r>
      <w:r w:rsidRPr="00A71C63">
        <w:rPr>
          <w:rStyle w:val="fontstyle01"/>
          <w:rFonts w:ascii="Times New Roman" w:hAnsi="Times New Roman"/>
          <w:sz w:val="28"/>
          <w:szCs w:val="28"/>
          <w:lang w:val="uk-UA"/>
        </w:rPr>
        <w:t xml:space="preserve">Про господарські товариства: Закон України від 19.09.1991 р. № 1576-XII. </w:t>
      </w:r>
      <w:r w:rsidRPr="00A71C63">
        <w:rPr>
          <w:rStyle w:val="fontstyle01"/>
          <w:rFonts w:ascii="Times New Roman" w:hAnsi="Times New Roman"/>
          <w:i/>
          <w:sz w:val="28"/>
          <w:szCs w:val="28"/>
          <w:lang w:val="uk-UA"/>
        </w:rPr>
        <w:t>Відомості Верховної Ради України</w:t>
      </w:r>
      <w:r w:rsidRPr="00A71C63">
        <w:rPr>
          <w:rStyle w:val="fontstyle01"/>
          <w:rFonts w:ascii="Times New Roman" w:hAnsi="Times New Roman"/>
          <w:sz w:val="28"/>
          <w:szCs w:val="28"/>
          <w:lang w:val="uk-UA"/>
        </w:rPr>
        <w:t>. 1991. № 49. ст. 682.</w:t>
      </w:r>
    </w:p>
    <w:p w14:paraId="31DBF478" w14:textId="77777777" w:rsidR="003C0706" w:rsidRPr="00A71C63" w:rsidRDefault="003C0706" w:rsidP="00C9575F">
      <w:pPr>
        <w:spacing w:after="0" w:line="360" w:lineRule="auto"/>
        <w:ind w:firstLine="709"/>
        <w:jc w:val="both"/>
        <w:rPr>
          <w:rStyle w:val="fontstyle01"/>
          <w:rFonts w:ascii="Times New Roman" w:hAnsi="Times New Roman"/>
          <w:sz w:val="28"/>
          <w:szCs w:val="28"/>
          <w:lang w:val="uk-UA"/>
        </w:rPr>
      </w:pPr>
      <w:r w:rsidRPr="00A71C63">
        <w:rPr>
          <w:rStyle w:val="fontstyle01"/>
          <w:rFonts w:ascii="Times New Roman" w:hAnsi="Times New Roman"/>
          <w:sz w:val="28"/>
          <w:szCs w:val="28"/>
          <w:lang w:val="uk-UA"/>
        </w:rPr>
        <w:lastRenderedPageBreak/>
        <w:t xml:space="preserve">4. Про товариства з обмеженою та додатковою відповідальністю: Закон України від 06.02.2018 р. № 2275-VIII. </w:t>
      </w:r>
      <w:r w:rsidRPr="00A71C63">
        <w:rPr>
          <w:rStyle w:val="fontstyle01"/>
          <w:rFonts w:ascii="Times New Roman" w:hAnsi="Times New Roman"/>
          <w:i/>
          <w:sz w:val="28"/>
          <w:szCs w:val="28"/>
          <w:lang w:val="uk-UA"/>
        </w:rPr>
        <w:t>Відомості Верховної Ради</w:t>
      </w:r>
      <w:r w:rsidRPr="00A71C63">
        <w:rPr>
          <w:rStyle w:val="fontstyle01"/>
          <w:rFonts w:ascii="Times New Roman" w:hAnsi="Times New Roman"/>
          <w:sz w:val="28"/>
          <w:szCs w:val="28"/>
          <w:lang w:val="uk-UA"/>
        </w:rPr>
        <w:t xml:space="preserve">. 2018. № 13. ст. 69. </w:t>
      </w:r>
    </w:p>
    <w:p w14:paraId="5E3E6846" w14:textId="77777777" w:rsidR="003C0706" w:rsidRPr="00A71C63" w:rsidRDefault="003C0706" w:rsidP="00C9575F">
      <w:pPr>
        <w:spacing w:after="0" w:line="360" w:lineRule="auto"/>
        <w:ind w:firstLine="709"/>
        <w:jc w:val="both"/>
        <w:rPr>
          <w:rStyle w:val="fontstyle01"/>
          <w:rFonts w:ascii="Times New Roman" w:hAnsi="Times New Roman"/>
          <w:sz w:val="28"/>
          <w:szCs w:val="28"/>
          <w:lang w:val="uk-UA"/>
        </w:rPr>
      </w:pPr>
      <w:r w:rsidRPr="00A71C63">
        <w:rPr>
          <w:rStyle w:val="fontstyle01"/>
          <w:rFonts w:ascii="Times New Roman" w:hAnsi="Times New Roman"/>
          <w:sz w:val="28"/>
          <w:szCs w:val="28"/>
          <w:lang w:val="uk-UA"/>
        </w:rPr>
        <w:t xml:space="preserve">5. Цивільний кодекс України: Закон України від 16.01.2003 р. № 435-IV. </w:t>
      </w:r>
      <w:r w:rsidRPr="00A71C63">
        <w:rPr>
          <w:rStyle w:val="fontstyle01"/>
          <w:rFonts w:ascii="Times New Roman" w:hAnsi="Times New Roman"/>
          <w:i/>
          <w:sz w:val="28"/>
          <w:szCs w:val="28"/>
          <w:lang w:val="uk-UA"/>
        </w:rPr>
        <w:t>Відомості Верховної Ради України</w:t>
      </w:r>
      <w:r w:rsidRPr="00A71C63">
        <w:rPr>
          <w:rStyle w:val="fontstyle01"/>
          <w:rFonts w:ascii="Times New Roman" w:hAnsi="Times New Roman"/>
          <w:sz w:val="28"/>
          <w:szCs w:val="28"/>
          <w:lang w:val="uk-UA"/>
        </w:rPr>
        <w:t>. 2003. №№ 40-44. ст. 35.</w:t>
      </w:r>
    </w:p>
    <w:p w14:paraId="1B33269D" w14:textId="77777777" w:rsidR="003C0706" w:rsidRPr="00A71C63" w:rsidRDefault="003C0706" w:rsidP="00A71C63">
      <w:pPr>
        <w:spacing w:after="0" w:line="360" w:lineRule="auto"/>
        <w:ind w:firstLine="709"/>
        <w:jc w:val="both"/>
        <w:rPr>
          <w:rFonts w:ascii="Times New Roman" w:hAnsi="Times New Roman"/>
          <w:sz w:val="28"/>
          <w:szCs w:val="28"/>
          <w:lang w:val="uk-UA"/>
        </w:rPr>
      </w:pPr>
      <w:r w:rsidRPr="00A71C63">
        <w:rPr>
          <w:rFonts w:ascii="Times New Roman" w:hAnsi="Times New Roman"/>
          <w:sz w:val="28"/>
          <w:szCs w:val="28"/>
          <w:lang w:val="uk-UA"/>
        </w:rPr>
        <w:t xml:space="preserve">6. </w:t>
      </w:r>
      <w:proofErr w:type="spellStart"/>
      <w:r w:rsidRPr="00A71C63">
        <w:rPr>
          <w:rFonts w:ascii="Times New Roman" w:hAnsi="Times New Roman"/>
          <w:sz w:val="28"/>
          <w:szCs w:val="28"/>
          <w:lang w:val="uk-UA"/>
        </w:rPr>
        <w:t>Алмаші</w:t>
      </w:r>
      <w:proofErr w:type="spellEnd"/>
      <w:r w:rsidRPr="00A71C63">
        <w:rPr>
          <w:rFonts w:ascii="Times New Roman" w:hAnsi="Times New Roman"/>
          <w:sz w:val="28"/>
          <w:szCs w:val="28"/>
          <w:lang w:val="uk-UA"/>
        </w:rPr>
        <w:t xml:space="preserve"> І.М. Корпоративний договір у товариствах з обмеженою відповідальністю. </w:t>
      </w:r>
      <w:r w:rsidRPr="00A71C63">
        <w:rPr>
          <w:rFonts w:ascii="Times New Roman" w:hAnsi="Times New Roman"/>
          <w:i/>
          <w:sz w:val="28"/>
          <w:szCs w:val="28"/>
          <w:lang w:val="uk-UA"/>
        </w:rPr>
        <w:t>Науковий вісник Ужгородського національного університету, Серія Право</w:t>
      </w:r>
      <w:r w:rsidRPr="00A71C63">
        <w:rPr>
          <w:rFonts w:ascii="Times New Roman" w:hAnsi="Times New Roman"/>
          <w:sz w:val="28"/>
          <w:szCs w:val="28"/>
          <w:lang w:val="uk-UA"/>
        </w:rPr>
        <w:t>. 2018. Випуск 53. Том 1. С. 121 – 125.</w:t>
      </w:r>
    </w:p>
    <w:p w14:paraId="145D1F11" w14:textId="77777777" w:rsidR="003C0706" w:rsidRPr="00A71C63" w:rsidRDefault="003C0706" w:rsidP="00A71C63">
      <w:pPr>
        <w:spacing w:after="0" w:line="360" w:lineRule="auto"/>
        <w:ind w:firstLine="709"/>
        <w:jc w:val="both"/>
        <w:rPr>
          <w:rStyle w:val="fontstyle01"/>
          <w:rFonts w:ascii="Times New Roman" w:hAnsi="Times New Roman"/>
          <w:sz w:val="28"/>
          <w:szCs w:val="28"/>
          <w:lang w:val="uk-UA"/>
        </w:rPr>
      </w:pPr>
      <w:r w:rsidRPr="00A71C63">
        <w:rPr>
          <w:rStyle w:val="fontstyle01"/>
          <w:rFonts w:ascii="Times New Roman" w:hAnsi="Times New Roman"/>
          <w:sz w:val="28"/>
          <w:szCs w:val="28"/>
          <w:lang w:val="uk-UA"/>
        </w:rPr>
        <w:t xml:space="preserve">7. </w:t>
      </w:r>
      <w:proofErr w:type="spellStart"/>
      <w:r w:rsidRPr="00A71C63">
        <w:rPr>
          <w:rStyle w:val="fontstyle01"/>
          <w:rFonts w:ascii="Times New Roman" w:hAnsi="Times New Roman"/>
          <w:sz w:val="28"/>
          <w:szCs w:val="28"/>
          <w:lang w:val="uk-UA"/>
        </w:rPr>
        <w:t>Антіпова</w:t>
      </w:r>
      <w:proofErr w:type="spellEnd"/>
      <w:r w:rsidRPr="00A71C63">
        <w:rPr>
          <w:rStyle w:val="fontstyle01"/>
          <w:rFonts w:ascii="Times New Roman" w:hAnsi="Times New Roman"/>
          <w:sz w:val="28"/>
          <w:szCs w:val="28"/>
          <w:lang w:val="uk-UA"/>
        </w:rPr>
        <w:t xml:space="preserve"> О.А. Правовий статус товариства з обмеженою відповідальністю та товариства з додатковою відповідальністю: магістерська робота. </w:t>
      </w:r>
      <w:r w:rsidRPr="00A71C63">
        <w:rPr>
          <w:rStyle w:val="fontstyle01"/>
          <w:rFonts w:ascii="Times New Roman" w:hAnsi="Times New Roman"/>
          <w:i/>
          <w:sz w:val="28"/>
          <w:szCs w:val="28"/>
          <w:lang w:val="uk-UA"/>
        </w:rPr>
        <w:t>Національний технічний Університет України «Київський політехнічних інституту імені Ігоря Сікорського»</w:t>
      </w:r>
      <w:r w:rsidRPr="00A71C63">
        <w:rPr>
          <w:rStyle w:val="fontstyle01"/>
          <w:rFonts w:ascii="Times New Roman" w:hAnsi="Times New Roman"/>
          <w:sz w:val="28"/>
          <w:szCs w:val="28"/>
          <w:lang w:val="uk-UA"/>
        </w:rPr>
        <w:t>. 2018. 113 с.</w:t>
      </w:r>
    </w:p>
    <w:p w14:paraId="537D9455" w14:textId="77777777" w:rsidR="003C0706" w:rsidRPr="00A71C63" w:rsidRDefault="003C0706" w:rsidP="00A71C63">
      <w:pPr>
        <w:spacing w:after="0" w:line="360" w:lineRule="auto"/>
        <w:ind w:firstLine="709"/>
        <w:jc w:val="both"/>
        <w:rPr>
          <w:rFonts w:ascii="Times New Roman" w:hAnsi="Times New Roman"/>
          <w:sz w:val="28"/>
          <w:szCs w:val="28"/>
          <w:lang w:val="uk-UA"/>
        </w:rPr>
      </w:pPr>
      <w:r w:rsidRPr="00A71C63">
        <w:rPr>
          <w:rFonts w:ascii="Times New Roman" w:hAnsi="Times New Roman"/>
          <w:sz w:val="28"/>
          <w:szCs w:val="28"/>
          <w:lang w:val="uk-UA"/>
        </w:rPr>
        <w:t xml:space="preserve">8. </w:t>
      </w:r>
      <w:hyperlink r:id="rId7" w:tooltip="Пошук за автором" w:history="1">
        <w:proofErr w:type="spellStart"/>
        <w:r w:rsidRPr="00A71C63">
          <w:rPr>
            <w:rFonts w:ascii="Times New Roman" w:hAnsi="Times New Roman"/>
            <w:sz w:val="28"/>
            <w:szCs w:val="28"/>
            <w:lang w:val="uk-UA"/>
          </w:rPr>
          <w:t>Борцевич</w:t>
        </w:r>
        <w:proofErr w:type="spellEnd"/>
        <w:r w:rsidRPr="00A71C63">
          <w:rPr>
            <w:rFonts w:ascii="Times New Roman" w:hAnsi="Times New Roman"/>
            <w:sz w:val="28"/>
            <w:szCs w:val="28"/>
            <w:lang w:val="uk-UA"/>
          </w:rPr>
          <w:t xml:space="preserve"> П.В.</w:t>
        </w:r>
      </w:hyperlink>
      <w:r w:rsidRPr="00A71C63">
        <w:rPr>
          <w:rFonts w:ascii="Times New Roman" w:hAnsi="Times New Roman"/>
          <w:sz w:val="28"/>
          <w:szCs w:val="28"/>
          <w:lang w:val="uk-UA"/>
        </w:rPr>
        <w:t> Проблеми укладання значних правочинів та правочинів, щодо вчинення яких є заінтересованість. </w:t>
      </w:r>
      <w:hyperlink r:id="rId8" w:tooltip="Періодичне видання" w:history="1">
        <w:r w:rsidRPr="00A71C63">
          <w:rPr>
            <w:rFonts w:ascii="Times New Roman" w:hAnsi="Times New Roman"/>
            <w:i/>
            <w:sz w:val="28"/>
            <w:szCs w:val="28"/>
            <w:lang w:val="uk-UA"/>
          </w:rPr>
          <w:t>Держава і право. Юридичні і політичні науки</w:t>
        </w:r>
      </w:hyperlink>
      <w:r w:rsidRPr="00A71C63">
        <w:rPr>
          <w:rFonts w:ascii="Times New Roman" w:hAnsi="Times New Roman"/>
          <w:i/>
          <w:sz w:val="28"/>
          <w:szCs w:val="28"/>
          <w:lang w:val="uk-UA"/>
        </w:rPr>
        <w:t>.</w:t>
      </w:r>
      <w:r w:rsidRPr="00A71C63">
        <w:rPr>
          <w:rFonts w:ascii="Times New Roman" w:hAnsi="Times New Roman"/>
          <w:sz w:val="28"/>
          <w:szCs w:val="28"/>
          <w:lang w:val="uk-UA"/>
        </w:rPr>
        <w:t xml:space="preserve"> 2014. </w:t>
      </w:r>
      <w:proofErr w:type="spellStart"/>
      <w:r w:rsidRPr="00A71C63">
        <w:rPr>
          <w:rFonts w:ascii="Times New Roman" w:hAnsi="Times New Roman"/>
          <w:sz w:val="28"/>
          <w:szCs w:val="28"/>
          <w:lang w:val="uk-UA"/>
        </w:rPr>
        <w:t>Вип</w:t>
      </w:r>
      <w:proofErr w:type="spellEnd"/>
      <w:r w:rsidRPr="00A71C63">
        <w:rPr>
          <w:rFonts w:ascii="Times New Roman" w:hAnsi="Times New Roman"/>
          <w:sz w:val="28"/>
          <w:szCs w:val="28"/>
          <w:lang w:val="uk-UA"/>
        </w:rPr>
        <w:t>. 66. С. 159 – 165.</w:t>
      </w:r>
    </w:p>
    <w:p w14:paraId="13B073D2" w14:textId="77777777" w:rsidR="003C0706" w:rsidRPr="00A71C63" w:rsidRDefault="003C0706" w:rsidP="00A71C63">
      <w:pPr>
        <w:spacing w:after="0" w:line="360" w:lineRule="auto"/>
        <w:ind w:firstLine="709"/>
        <w:jc w:val="both"/>
        <w:rPr>
          <w:rFonts w:ascii="Times New Roman" w:hAnsi="Times New Roman"/>
          <w:sz w:val="28"/>
          <w:szCs w:val="28"/>
          <w:lang w:val="uk-UA"/>
        </w:rPr>
      </w:pPr>
      <w:r w:rsidRPr="00A71C63">
        <w:rPr>
          <w:rFonts w:ascii="Times New Roman" w:hAnsi="Times New Roman"/>
          <w:sz w:val="28"/>
          <w:szCs w:val="28"/>
          <w:lang w:val="uk-UA"/>
        </w:rPr>
        <w:t xml:space="preserve">9. </w:t>
      </w:r>
      <w:hyperlink r:id="rId9" w:tooltip="Пошук за автором" w:history="1">
        <w:proofErr w:type="spellStart"/>
        <w:r w:rsidRPr="00A71C63">
          <w:rPr>
            <w:rFonts w:ascii="Times New Roman" w:hAnsi="Times New Roman"/>
            <w:sz w:val="28"/>
            <w:szCs w:val="28"/>
            <w:lang w:val="uk-UA"/>
          </w:rPr>
          <w:t>Досяк</w:t>
        </w:r>
        <w:proofErr w:type="spellEnd"/>
        <w:r w:rsidRPr="00A71C63">
          <w:rPr>
            <w:rFonts w:ascii="Times New Roman" w:hAnsi="Times New Roman"/>
            <w:sz w:val="28"/>
            <w:szCs w:val="28"/>
            <w:lang w:val="uk-UA"/>
          </w:rPr>
          <w:t xml:space="preserve"> Т.С.</w:t>
        </w:r>
      </w:hyperlink>
      <w:r w:rsidRPr="00A71C63">
        <w:rPr>
          <w:rFonts w:ascii="Times New Roman" w:hAnsi="Times New Roman"/>
          <w:sz w:val="28"/>
          <w:szCs w:val="28"/>
          <w:lang w:val="uk-UA"/>
        </w:rPr>
        <w:t> Особливості фінансування діяльності товариств з обмеженою відповідальністю. </w:t>
      </w:r>
      <w:hyperlink r:id="rId10" w:tooltip="Періодичне видання" w:history="1">
        <w:r w:rsidRPr="00A71C63">
          <w:rPr>
            <w:rFonts w:ascii="Times New Roman" w:hAnsi="Times New Roman"/>
            <w:i/>
            <w:sz w:val="28"/>
            <w:szCs w:val="28"/>
            <w:lang w:val="uk-UA"/>
          </w:rPr>
          <w:t>Управління розвитком</w:t>
        </w:r>
      </w:hyperlink>
      <w:r w:rsidRPr="00A71C63">
        <w:rPr>
          <w:rFonts w:ascii="Times New Roman" w:hAnsi="Times New Roman"/>
          <w:i/>
          <w:sz w:val="28"/>
          <w:szCs w:val="28"/>
          <w:lang w:val="uk-UA"/>
        </w:rPr>
        <w:t>.</w:t>
      </w:r>
      <w:r w:rsidRPr="00A71C63">
        <w:rPr>
          <w:rFonts w:ascii="Times New Roman" w:hAnsi="Times New Roman"/>
          <w:sz w:val="28"/>
          <w:szCs w:val="28"/>
          <w:lang w:val="uk-UA"/>
        </w:rPr>
        <w:t xml:space="preserve"> 2014. № 13. С. 27 – 29.</w:t>
      </w:r>
    </w:p>
    <w:p w14:paraId="73580B30" w14:textId="77777777" w:rsidR="003C0706" w:rsidRPr="00A71C63" w:rsidRDefault="003C0706" w:rsidP="00A71C63">
      <w:pPr>
        <w:spacing w:after="0" w:line="360" w:lineRule="auto"/>
        <w:ind w:firstLine="709"/>
        <w:jc w:val="both"/>
        <w:rPr>
          <w:rFonts w:ascii="Times New Roman" w:hAnsi="Times New Roman"/>
          <w:sz w:val="28"/>
          <w:szCs w:val="28"/>
          <w:lang w:val="uk-UA"/>
        </w:rPr>
      </w:pPr>
      <w:r w:rsidRPr="00A71C63">
        <w:rPr>
          <w:rFonts w:ascii="Times New Roman" w:hAnsi="Times New Roman"/>
          <w:sz w:val="28"/>
          <w:szCs w:val="28"/>
          <w:lang w:val="uk-UA"/>
        </w:rPr>
        <w:t xml:space="preserve">10. </w:t>
      </w:r>
      <w:proofErr w:type="spellStart"/>
      <w:r w:rsidRPr="00A71C63">
        <w:rPr>
          <w:rFonts w:ascii="Times New Roman" w:hAnsi="Times New Roman"/>
          <w:sz w:val="28"/>
          <w:szCs w:val="28"/>
          <w:lang w:val="uk-UA"/>
        </w:rPr>
        <w:t>Краєвський</w:t>
      </w:r>
      <w:proofErr w:type="spellEnd"/>
      <w:r w:rsidRPr="00A71C63">
        <w:rPr>
          <w:rFonts w:ascii="Times New Roman" w:hAnsi="Times New Roman"/>
          <w:sz w:val="28"/>
          <w:szCs w:val="28"/>
          <w:lang w:val="uk-UA"/>
        </w:rPr>
        <w:t xml:space="preserve"> І. Правовий статус засновника та учасника товариства з обмеженою відповідальністю. </w:t>
      </w:r>
      <w:r w:rsidRPr="00A71C63">
        <w:rPr>
          <w:rFonts w:ascii="Times New Roman" w:hAnsi="Times New Roman"/>
          <w:i/>
          <w:sz w:val="28"/>
          <w:szCs w:val="28"/>
          <w:lang w:val="uk-UA"/>
        </w:rPr>
        <w:t xml:space="preserve">Вісник Львівського університету. Серія </w:t>
      </w:r>
      <w:r w:rsidRPr="00A71C63">
        <w:rPr>
          <w:rFonts w:ascii="Times New Roman" w:hAnsi="Times New Roman"/>
          <w:sz w:val="28"/>
          <w:szCs w:val="28"/>
          <w:lang w:val="uk-UA"/>
        </w:rPr>
        <w:t>юридична. 2013. Випуск 58. с. 203 – 210.</w:t>
      </w:r>
    </w:p>
    <w:p w14:paraId="13B230B8" w14:textId="77777777" w:rsidR="003C0706" w:rsidRPr="00A71C63" w:rsidRDefault="003C0706" w:rsidP="00A71C63">
      <w:pPr>
        <w:spacing w:after="0" w:line="360" w:lineRule="auto"/>
        <w:ind w:firstLine="709"/>
        <w:jc w:val="both"/>
        <w:rPr>
          <w:rFonts w:ascii="Times New Roman" w:hAnsi="Times New Roman"/>
          <w:sz w:val="28"/>
          <w:szCs w:val="28"/>
          <w:lang w:val="uk-UA"/>
        </w:rPr>
      </w:pPr>
      <w:r w:rsidRPr="00A71C63">
        <w:rPr>
          <w:rFonts w:ascii="Times New Roman" w:hAnsi="Times New Roman"/>
          <w:sz w:val="28"/>
          <w:szCs w:val="28"/>
          <w:lang w:val="uk-UA"/>
        </w:rPr>
        <w:t xml:space="preserve">11. Кулак Н.В., </w:t>
      </w:r>
      <w:proofErr w:type="spellStart"/>
      <w:r w:rsidRPr="00A71C63">
        <w:rPr>
          <w:rFonts w:ascii="Times New Roman" w:hAnsi="Times New Roman"/>
          <w:sz w:val="28"/>
          <w:szCs w:val="28"/>
          <w:lang w:val="uk-UA"/>
        </w:rPr>
        <w:t>Мурадова</w:t>
      </w:r>
      <w:proofErr w:type="spellEnd"/>
      <w:r w:rsidRPr="00A71C63">
        <w:rPr>
          <w:rFonts w:ascii="Times New Roman" w:hAnsi="Times New Roman"/>
          <w:sz w:val="28"/>
          <w:szCs w:val="28"/>
          <w:lang w:val="uk-UA"/>
        </w:rPr>
        <w:t xml:space="preserve"> А. Корпоративний договір в цивільному праві: порядок укладення. </w:t>
      </w:r>
      <w:r w:rsidRPr="00A71C63">
        <w:rPr>
          <w:rFonts w:ascii="Times New Roman" w:hAnsi="Times New Roman"/>
          <w:i/>
          <w:sz w:val="28"/>
          <w:szCs w:val="28"/>
          <w:lang w:val="uk-UA"/>
        </w:rPr>
        <w:t>Освітньо-інноваційна інтерактивна платформа «Підприємницькі ініціативи»: матеріали третьої всеукраїнської наукової Інтернет-конференції</w:t>
      </w:r>
      <w:r w:rsidRPr="00A71C63">
        <w:rPr>
          <w:rFonts w:ascii="Times New Roman" w:hAnsi="Times New Roman"/>
          <w:sz w:val="28"/>
          <w:szCs w:val="28"/>
          <w:lang w:val="uk-UA"/>
        </w:rPr>
        <w:t>. 2018. С. 452 – 458.</w:t>
      </w:r>
    </w:p>
    <w:p w14:paraId="3603B51F" w14:textId="77777777" w:rsidR="003C0706" w:rsidRPr="00A71C63" w:rsidRDefault="003C0706" w:rsidP="00A71C63">
      <w:pPr>
        <w:spacing w:after="0" w:line="360" w:lineRule="auto"/>
        <w:ind w:firstLine="709"/>
        <w:jc w:val="both"/>
        <w:rPr>
          <w:rFonts w:ascii="Times New Roman" w:hAnsi="Times New Roman"/>
          <w:sz w:val="28"/>
          <w:szCs w:val="28"/>
          <w:lang w:val="uk-UA"/>
        </w:rPr>
      </w:pPr>
      <w:r w:rsidRPr="00A71C63">
        <w:rPr>
          <w:rFonts w:ascii="Times New Roman" w:hAnsi="Times New Roman"/>
          <w:sz w:val="28"/>
          <w:szCs w:val="28"/>
          <w:lang w:val="uk-UA"/>
        </w:rPr>
        <w:t xml:space="preserve">12. </w:t>
      </w:r>
      <w:hyperlink r:id="rId11" w:tooltip="Пошук за автором" w:history="1">
        <w:proofErr w:type="spellStart"/>
        <w:r w:rsidRPr="00A71C63">
          <w:rPr>
            <w:rFonts w:ascii="Times New Roman" w:hAnsi="Times New Roman"/>
            <w:sz w:val="28"/>
            <w:szCs w:val="28"/>
            <w:lang w:val="uk-UA"/>
          </w:rPr>
          <w:t>Лантінов</w:t>
        </w:r>
        <w:proofErr w:type="spellEnd"/>
        <w:r w:rsidRPr="00A71C63">
          <w:rPr>
            <w:rFonts w:ascii="Times New Roman" w:hAnsi="Times New Roman"/>
            <w:sz w:val="28"/>
            <w:szCs w:val="28"/>
            <w:lang w:val="uk-UA"/>
          </w:rPr>
          <w:t xml:space="preserve"> Ю.Ф.</w:t>
        </w:r>
      </w:hyperlink>
      <w:r w:rsidRPr="00A71C63">
        <w:rPr>
          <w:rFonts w:ascii="Times New Roman" w:hAnsi="Times New Roman"/>
          <w:sz w:val="28"/>
          <w:szCs w:val="28"/>
          <w:lang w:val="uk-UA"/>
        </w:rPr>
        <w:t> Взаємопов’язаність правочинів як окрема ознака значного правочину господарського товариства. </w:t>
      </w:r>
      <w:hyperlink r:id="rId12" w:tooltip="Періодичне видання" w:history="1">
        <w:r w:rsidRPr="00A71C63">
          <w:rPr>
            <w:rFonts w:ascii="Times New Roman" w:hAnsi="Times New Roman"/>
            <w:i/>
            <w:sz w:val="28"/>
            <w:szCs w:val="28"/>
            <w:lang w:val="uk-UA"/>
          </w:rPr>
          <w:t>Право і Безпека</w:t>
        </w:r>
      </w:hyperlink>
      <w:r w:rsidRPr="00A71C63">
        <w:rPr>
          <w:rFonts w:ascii="Times New Roman" w:hAnsi="Times New Roman"/>
          <w:sz w:val="28"/>
          <w:szCs w:val="28"/>
          <w:lang w:val="uk-UA"/>
        </w:rPr>
        <w:t>. 2014. № 1. С. 139 – 144.</w:t>
      </w:r>
    </w:p>
    <w:p w14:paraId="47483B88" w14:textId="77777777" w:rsidR="003C0706" w:rsidRPr="00A71C63" w:rsidRDefault="003C0706" w:rsidP="00A71C63">
      <w:pPr>
        <w:spacing w:after="0" w:line="360" w:lineRule="auto"/>
        <w:ind w:firstLine="709"/>
        <w:jc w:val="both"/>
        <w:rPr>
          <w:rFonts w:ascii="Times New Roman" w:hAnsi="Times New Roman"/>
          <w:sz w:val="28"/>
          <w:szCs w:val="28"/>
          <w:lang w:val="uk-UA"/>
        </w:rPr>
      </w:pPr>
      <w:r w:rsidRPr="00A71C63">
        <w:rPr>
          <w:rFonts w:ascii="Times New Roman" w:hAnsi="Times New Roman"/>
          <w:sz w:val="28"/>
          <w:szCs w:val="28"/>
          <w:lang w:val="uk-UA"/>
        </w:rPr>
        <w:t xml:space="preserve">13. </w:t>
      </w:r>
      <w:hyperlink r:id="rId13" w:tooltip="Пошук за автором" w:history="1">
        <w:proofErr w:type="spellStart"/>
        <w:r w:rsidRPr="00A71C63">
          <w:rPr>
            <w:rFonts w:ascii="Times New Roman" w:hAnsi="Times New Roman"/>
            <w:sz w:val="28"/>
            <w:szCs w:val="28"/>
            <w:lang w:val="uk-UA"/>
          </w:rPr>
          <w:t>Лантінов</w:t>
        </w:r>
        <w:proofErr w:type="spellEnd"/>
        <w:r w:rsidRPr="00A71C63">
          <w:rPr>
            <w:rFonts w:ascii="Times New Roman" w:hAnsi="Times New Roman"/>
            <w:sz w:val="28"/>
            <w:szCs w:val="28"/>
            <w:lang w:val="uk-UA"/>
          </w:rPr>
          <w:t xml:space="preserve"> Ю.Ф.</w:t>
        </w:r>
      </w:hyperlink>
      <w:r w:rsidRPr="00A71C63">
        <w:rPr>
          <w:rFonts w:ascii="Times New Roman" w:hAnsi="Times New Roman"/>
          <w:sz w:val="28"/>
          <w:szCs w:val="28"/>
          <w:lang w:val="uk-UA"/>
        </w:rPr>
        <w:t> Рішення про вчинення значного правочину господарського товариства та його зміст. </w:t>
      </w:r>
      <w:hyperlink r:id="rId14" w:tooltip="Періодичне видання" w:history="1">
        <w:r w:rsidRPr="00A71C63">
          <w:rPr>
            <w:rFonts w:ascii="Times New Roman" w:hAnsi="Times New Roman"/>
            <w:i/>
            <w:sz w:val="28"/>
            <w:szCs w:val="28"/>
            <w:lang w:val="uk-UA"/>
          </w:rPr>
          <w:t>Вісник Харківського національного університету внутрішніх справ</w:t>
        </w:r>
      </w:hyperlink>
      <w:r w:rsidRPr="00A71C63">
        <w:rPr>
          <w:rFonts w:ascii="Times New Roman" w:hAnsi="Times New Roman"/>
          <w:sz w:val="28"/>
          <w:szCs w:val="28"/>
          <w:lang w:val="uk-UA"/>
        </w:rPr>
        <w:t>. 2014. № 2. С. 200 – 208.</w:t>
      </w:r>
    </w:p>
    <w:p w14:paraId="39209F02" w14:textId="77777777" w:rsidR="003C0706" w:rsidRPr="00A71C63" w:rsidRDefault="003C0706" w:rsidP="00193577">
      <w:pPr>
        <w:spacing w:after="0" w:line="360" w:lineRule="auto"/>
        <w:ind w:firstLine="709"/>
        <w:jc w:val="both"/>
        <w:rPr>
          <w:rFonts w:ascii="Times New Roman" w:hAnsi="Times New Roman"/>
          <w:sz w:val="28"/>
          <w:szCs w:val="28"/>
          <w:lang w:val="uk-UA"/>
        </w:rPr>
      </w:pPr>
      <w:r w:rsidRPr="00A71C63">
        <w:rPr>
          <w:rFonts w:ascii="Times New Roman" w:hAnsi="Times New Roman"/>
          <w:sz w:val="28"/>
          <w:szCs w:val="28"/>
          <w:lang w:val="uk-UA"/>
        </w:rPr>
        <w:lastRenderedPageBreak/>
        <w:t xml:space="preserve">14. Молодецький С.С. Рейдерство в Україні як загроза підприємницькій діяльності. </w:t>
      </w:r>
      <w:r w:rsidRPr="00A71C63">
        <w:rPr>
          <w:rFonts w:ascii="Times New Roman" w:hAnsi="Times New Roman"/>
          <w:i/>
          <w:sz w:val="28"/>
          <w:szCs w:val="28"/>
          <w:lang w:val="uk-UA"/>
        </w:rPr>
        <w:t>Миколаївський національний університет імені В.О. Сухомлинського</w:t>
      </w:r>
      <w:r w:rsidRPr="00A71C63">
        <w:rPr>
          <w:rFonts w:ascii="Times New Roman" w:hAnsi="Times New Roman"/>
          <w:sz w:val="28"/>
          <w:szCs w:val="28"/>
          <w:lang w:val="uk-UA"/>
        </w:rPr>
        <w:t xml:space="preserve">. </w:t>
      </w:r>
      <w:r w:rsidRPr="00A71C63">
        <w:rPr>
          <w:rFonts w:ascii="Times New Roman" w:hAnsi="Times New Roman"/>
          <w:iCs/>
          <w:sz w:val="28"/>
          <w:szCs w:val="28"/>
          <w:lang w:val="uk-UA" w:eastAsia="uk-UA"/>
        </w:rPr>
        <w:t xml:space="preserve">2015. Випуск 5. </w:t>
      </w:r>
      <w:r w:rsidRPr="00A71C63">
        <w:rPr>
          <w:rFonts w:ascii="Times New Roman" w:hAnsi="Times New Roman"/>
          <w:sz w:val="28"/>
          <w:szCs w:val="28"/>
          <w:lang w:val="uk-UA"/>
        </w:rPr>
        <w:t>С. 524 – 528.</w:t>
      </w:r>
    </w:p>
    <w:p w14:paraId="3380D7F5" w14:textId="77777777" w:rsidR="003C0706" w:rsidRPr="00A71C63" w:rsidRDefault="003C0706" w:rsidP="00A71C63">
      <w:pPr>
        <w:spacing w:after="0" w:line="360" w:lineRule="auto"/>
        <w:ind w:firstLine="709"/>
        <w:jc w:val="both"/>
        <w:rPr>
          <w:rFonts w:ascii="Times New Roman" w:hAnsi="Times New Roman"/>
          <w:sz w:val="28"/>
          <w:szCs w:val="28"/>
          <w:lang w:val="uk-UA"/>
        </w:rPr>
      </w:pPr>
      <w:r w:rsidRPr="00A71C63">
        <w:rPr>
          <w:rFonts w:ascii="Times New Roman" w:hAnsi="Times New Roman"/>
          <w:sz w:val="28"/>
          <w:szCs w:val="28"/>
          <w:lang w:val="uk-UA"/>
        </w:rPr>
        <w:t xml:space="preserve">15. </w:t>
      </w:r>
      <w:hyperlink r:id="rId15" w:tooltip="Пошук за автором" w:history="1">
        <w:proofErr w:type="spellStart"/>
        <w:r w:rsidRPr="00A71C63">
          <w:rPr>
            <w:rFonts w:ascii="Times New Roman" w:hAnsi="Times New Roman"/>
            <w:sz w:val="28"/>
            <w:szCs w:val="28"/>
            <w:lang w:val="uk-UA"/>
          </w:rPr>
          <w:t>Мягкий</w:t>
        </w:r>
        <w:proofErr w:type="spellEnd"/>
        <w:r w:rsidRPr="00A71C63">
          <w:rPr>
            <w:rFonts w:ascii="Times New Roman" w:hAnsi="Times New Roman"/>
            <w:sz w:val="28"/>
            <w:szCs w:val="28"/>
            <w:lang w:val="uk-UA"/>
          </w:rPr>
          <w:t xml:space="preserve"> А.В.</w:t>
        </w:r>
      </w:hyperlink>
      <w:r w:rsidRPr="00A71C63">
        <w:rPr>
          <w:rFonts w:ascii="Times New Roman" w:hAnsi="Times New Roman"/>
          <w:sz w:val="28"/>
          <w:szCs w:val="28"/>
          <w:lang w:val="uk-UA"/>
        </w:rPr>
        <w:t> Форми контролю за діяльністю виконавчого органу господарського товариства. </w:t>
      </w:r>
      <w:hyperlink r:id="rId16" w:tooltip="Періодичне видання" w:history="1">
        <w:r w:rsidRPr="00A71C63">
          <w:rPr>
            <w:rFonts w:ascii="Times New Roman" w:hAnsi="Times New Roman"/>
            <w:i/>
            <w:sz w:val="28"/>
            <w:szCs w:val="28"/>
            <w:lang w:val="uk-UA"/>
          </w:rPr>
          <w:t>Європейські перспективи</w:t>
        </w:r>
      </w:hyperlink>
      <w:r w:rsidRPr="00A71C63">
        <w:rPr>
          <w:rFonts w:ascii="Times New Roman" w:hAnsi="Times New Roman"/>
          <w:sz w:val="28"/>
          <w:szCs w:val="28"/>
          <w:lang w:val="uk-UA"/>
        </w:rPr>
        <w:t>. 2014. № 8. С. 164 – 170.</w:t>
      </w:r>
    </w:p>
    <w:p w14:paraId="70E9AFBD" w14:textId="77777777" w:rsidR="003C0706" w:rsidRPr="00A71C63" w:rsidRDefault="003C0706" w:rsidP="00A71C63">
      <w:pPr>
        <w:spacing w:after="0" w:line="360" w:lineRule="auto"/>
        <w:ind w:firstLine="709"/>
        <w:jc w:val="both"/>
        <w:rPr>
          <w:rFonts w:ascii="Times New Roman" w:hAnsi="Times New Roman"/>
          <w:sz w:val="28"/>
          <w:szCs w:val="28"/>
          <w:lang w:val="uk-UA"/>
        </w:rPr>
      </w:pPr>
      <w:r w:rsidRPr="00A71C63">
        <w:rPr>
          <w:rFonts w:ascii="Times New Roman" w:hAnsi="Times New Roman"/>
          <w:sz w:val="28"/>
          <w:szCs w:val="28"/>
          <w:lang w:val="uk-UA"/>
        </w:rPr>
        <w:t xml:space="preserve">16. </w:t>
      </w:r>
      <w:hyperlink r:id="rId17" w:tooltip="Пошук за автором" w:history="1">
        <w:proofErr w:type="spellStart"/>
        <w:r w:rsidRPr="00A71C63">
          <w:rPr>
            <w:rFonts w:ascii="Times New Roman" w:hAnsi="Times New Roman"/>
            <w:sz w:val="28"/>
            <w:szCs w:val="28"/>
            <w:lang w:val="uk-UA"/>
          </w:rPr>
          <w:t>Піпенко</w:t>
        </w:r>
        <w:proofErr w:type="spellEnd"/>
        <w:r w:rsidRPr="00A71C63">
          <w:rPr>
            <w:rFonts w:ascii="Times New Roman" w:hAnsi="Times New Roman"/>
            <w:sz w:val="28"/>
            <w:szCs w:val="28"/>
            <w:lang w:val="uk-UA"/>
          </w:rPr>
          <w:t xml:space="preserve"> М.А.</w:t>
        </w:r>
      </w:hyperlink>
      <w:r w:rsidRPr="00A71C63">
        <w:rPr>
          <w:rFonts w:ascii="Times New Roman" w:hAnsi="Times New Roman"/>
          <w:sz w:val="28"/>
          <w:szCs w:val="28"/>
          <w:lang w:val="uk-UA"/>
        </w:rPr>
        <w:t>,  Батир Ю.Г. Теоретико-методологічні аспекти управління на підприємствах агропромислового комплексу – товариствах з обмеженою відповідальністю. </w:t>
      </w:r>
      <w:hyperlink r:id="rId18" w:tooltip="Періодичне видання" w:history="1">
        <w:r w:rsidRPr="00A71C63">
          <w:rPr>
            <w:rFonts w:ascii="Times New Roman" w:hAnsi="Times New Roman"/>
            <w:i/>
            <w:sz w:val="28"/>
            <w:szCs w:val="28"/>
            <w:lang w:val="uk-UA"/>
          </w:rPr>
          <w:t xml:space="preserve">Проблеми </w:t>
        </w:r>
        <w:proofErr w:type="spellStart"/>
        <w:r w:rsidRPr="00A71C63">
          <w:rPr>
            <w:rFonts w:ascii="Times New Roman" w:hAnsi="Times New Roman"/>
            <w:i/>
            <w:sz w:val="28"/>
            <w:szCs w:val="28"/>
            <w:lang w:val="uk-UA"/>
          </w:rPr>
          <w:t>зооінженерії</w:t>
        </w:r>
        <w:proofErr w:type="spellEnd"/>
        <w:r w:rsidRPr="00A71C63">
          <w:rPr>
            <w:rFonts w:ascii="Times New Roman" w:hAnsi="Times New Roman"/>
            <w:i/>
            <w:sz w:val="28"/>
            <w:szCs w:val="28"/>
            <w:lang w:val="uk-UA"/>
          </w:rPr>
          <w:t xml:space="preserve"> та ветеринарної медицини</w:t>
        </w:r>
      </w:hyperlink>
      <w:r w:rsidRPr="00A71C63">
        <w:rPr>
          <w:rFonts w:ascii="Times New Roman" w:hAnsi="Times New Roman"/>
          <w:sz w:val="28"/>
          <w:szCs w:val="28"/>
          <w:lang w:val="uk-UA"/>
        </w:rPr>
        <w:t xml:space="preserve">. 2017. </w:t>
      </w:r>
      <w:proofErr w:type="spellStart"/>
      <w:r w:rsidRPr="00A71C63">
        <w:rPr>
          <w:rFonts w:ascii="Times New Roman" w:hAnsi="Times New Roman"/>
          <w:sz w:val="28"/>
          <w:szCs w:val="28"/>
          <w:lang w:val="uk-UA"/>
        </w:rPr>
        <w:t>Вип</w:t>
      </w:r>
      <w:proofErr w:type="spellEnd"/>
      <w:r w:rsidRPr="00A71C63">
        <w:rPr>
          <w:rFonts w:ascii="Times New Roman" w:hAnsi="Times New Roman"/>
          <w:sz w:val="28"/>
          <w:szCs w:val="28"/>
          <w:lang w:val="uk-UA"/>
        </w:rPr>
        <w:t>. 33(1). С. 293 – 304. </w:t>
      </w:r>
    </w:p>
    <w:p w14:paraId="5007C86A" w14:textId="77777777" w:rsidR="003C0706" w:rsidRPr="00A71C63" w:rsidRDefault="003C0706" w:rsidP="00847BDF">
      <w:pPr>
        <w:spacing w:after="0" w:line="360" w:lineRule="auto"/>
        <w:ind w:firstLine="709"/>
        <w:jc w:val="both"/>
        <w:rPr>
          <w:rFonts w:ascii="Times New Roman" w:hAnsi="Times New Roman"/>
          <w:sz w:val="28"/>
          <w:szCs w:val="28"/>
          <w:lang w:val="uk-UA"/>
        </w:rPr>
      </w:pPr>
      <w:r w:rsidRPr="00A71C63">
        <w:rPr>
          <w:rFonts w:ascii="Times New Roman" w:hAnsi="Times New Roman"/>
          <w:sz w:val="28"/>
          <w:szCs w:val="28"/>
          <w:lang w:val="uk-UA"/>
        </w:rPr>
        <w:t xml:space="preserve">17. </w:t>
      </w:r>
      <w:hyperlink r:id="rId19" w:tooltip="Пошук за автором" w:history="1">
        <w:r w:rsidRPr="00A71C63">
          <w:rPr>
            <w:rFonts w:ascii="Times New Roman" w:hAnsi="Times New Roman"/>
            <w:sz w:val="28"/>
            <w:szCs w:val="28"/>
            <w:lang w:val="uk-UA"/>
          </w:rPr>
          <w:t>Рябова К.О.</w:t>
        </w:r>
      </w:hyperlink>
      <w:r w:rsidRPr="00A71C63">
        <w:rPr>
          <w:rFonts w:ascii="Times New Roman" w:hAnsi="Times New Roman"/>
          <w:sz w:val="28"/>
          <w:szCs w:val="28"/>
          <w:lang w:val="uk-UA"/>
        </w:rPr>
        <w:t> Правова природа корпоративних договорів. </w:t>
      </w:r>
      <w:hyperlink r:id="rId20" w:tooltip="Періодичне видання" w:history="1">
        <w:r w:rsidRPr="00A71C63">
          <w:rPr>
            <w:rFonts w:ascii="Times New Roman" w:hAnsi="Times New Roman"/>
            <w:i/>
            <w:sz w:val="28"/>
            <w:szCs w:val="28"/>
            <w:lang w:val="uk-UA"/>
          </w:rPr>
          <w:t>Юридичний вісник. Повітряне і космічне право</w:t>
        </w:r>
      </w:hyperlink>
      <w:r w:rsidRPr="00A71C63">
        <w:rPr>
          <w:rFonts w:ascii="Times New Roman" w:hAnsi="Times New Roman"/>
          <w:sz w:val="28"/>
          <w:szCs w:val="28"/>
          <w:lang w:val="uk-UA"/>
        </w:rPr>
        <w:t>. 2018. № 4. С. 163 – 169.</w:t>
      </w:r>
    </w:p>
    <w:p w14:paraId="55A073EE" w14:textId="77777777" w:rsidR="003C0706" w:rsidRPr="00A71C63" w:rsidRDefault="003C0706" w:rsidP="00A71C63">
      <w:pPr>
        <w:spacing w:after="0" w:line="360" w:lineRule="auto"/>
        <w:ind w:firstLine="709"/>
        <w:jc w:val="both"/>
        <w:rPr>
          <w:rFonts w:ascii="Times New Roman" w:hAnsi="Times New Roman"/>
          <w:sz w:val="28"/>
          <w:szCs w:val="28"/>
          <w:lang w:val="uk-UA"/>
        </w:rPr>
      </w:pPr>
      <w:r w:rsidRPr="00A71C63">
        <w:rPr>
          <w:rFonts w:ascii="Times New Roman" w:hAnsi="Times New Roman"/>
          <w:sz w:val="28"/>
          <w:szCs w:val="28"/>
          <w:lang w:val="uk-UA"/>
        </w:rPr>
        <w:t xml:space="preserve">18. Руденко, Л.Д., Голодна А.С. Щодо моменту виходу учасника зі складу товариства з обмеженою відповідальністю. </w:t>
      </w:r>
      <w:r w:rsidRPr="00A71C63">
        <w:rPr>
          <w:rFonts w:ascii="Times New Roman" w:hAnsi="Times New Roman"/>
          <w:i/>
          <w:sz w:val="28"/>
          <w:szCs w:val="28"/>
          <w:lang w:val="uk-UA"/>
        </w:rPr>
        <w:t>Міжгалузеві зв’язки цивільного, господарського та трудового права: матеріали Всеукраїнської науково-практичної конференції</w:t>
      </w:r>
      <w:r w:rsidRPr="00A71C63">
        <w:rPr>
          <w:rFonts w:ascii="Times New Roman" w:hAnsi="Times New Roman"/>
          <w:sz w:val="28"/>
          <w:szCs w:val="28"/>
          <w:lang w:val="uk-UA"/>
        </w:rPr>
        <w:t>.  2017. Ч.1. С. 202 – 205.</w:t>
      </w:r>
    </w:p>
    <w:p w14:paraId="078C611C" w14:textId="77777777" w:rsidR="003C0706" w:rsidRPr="00A71C63" w:rsidRDefault="003C0706" w:rsidP="00A71C63">
      <w:pPr>
        <w:spacing w:after="0" w:line="360" w:lineRule="auto"/>
        <w:ind w:firstLine="709"/>
        <w:jc w:val="both"/>
        <w:rPr>
          <w:rStyle w:val="fontstyle01"/>
          <w:rFonts w:ascii="Times New Roman" w:hAnsi="Times New Roman"/>
          <w:sz w:val="28"/>
          <w:szCs w:val="28"/>
          <w:lang w:val="uk-UA"/>
        </w:rPr>
      </w:pPr>
      <w:r w:rsidRPr="00A71C63">
        <w:rPr>
          <w:rStyle w:val="fontstyle01"/>
          <w:rFonts w:ascii="Times New Roman" w:hAnsi="Times New Roman"/>
          <w:sz w:val="28"/>
          <w:szCs w:val="28"/>
          <w:lang w:val="uk-UA"/>
        </w:rPr>
        <w:t xml:space="preserve">19.  </w:t>
      </w:r>
      <w:proofErr w:type="spellStart"/>
      <w:r w:rsidRPr="00A71C63">
        <w:rPr>
          <w:rStyle w:val="fontstyle01"/>
          <w:rFonts w:ascii="Times New Roman" w:hAnsi="Times New Roman"/>
          <w:sz w:val="28"/>
          <w:szCs w:val="28"/>
          <w:lang w:val="uk-UA"/>
        </w:rPr>
        <w:t>Теглівець</w:t>
      </w:r>
      <w:proofErr w:type="spellEnd"/>
      <w:r w:rsidRPr="00A71C63">
        <w:rPr>
          <w:rStyle w:val="fontstyle01"/>
          <w:rFonts w:ascii="Times New Roman" w:hAnsi="Times New Roman"/>
          <w:sz w:val="28"/>
          <w:szCs w:val="28"/>
          <w:lang w:val="uk-UA"/>
        </w:rPr>
        <w:t xml:space="preserve"> Т. Р. Правовий статус товариства з обмеженою відповідальністю: магістерська робота. </w:t>
      </w:r>
      <w:r w:rsidRPr="00A71C63">
        <w:rPr>
          <w:rStyle w:val="fontstyle01"/>
          <w:rFonts w:ascii="Times New Roman" w:hAnsi="Times New Roman"/>
          <w:i/>
          <w:sz w:val="28"/>
          <w:szCs w:val="28"/>
          <w:lang w:val="uk-UA"/>
        </w:rPr>
        <w:t>Вищий навчальний заклад «Український католицький університет»</w:t>
      </w:r>
      <w:r w:rsidRPr="00A71C63">
        <w:rPr>
          <w:rStyle w:val="fontstyle01"/>
          <w:rFonts w:ascii="Times New Roman" w:hAnsi="Times New Roman"/>
          <w:sz w:val="28"/>
          <w:szCs w:val="28"/>
          <w:lang w:val="uk-UA"/>
        </w:rPr>
        <w:t>. 2018. 105 с.</w:t>
      </w:r>
    </w:p>
    <w:p w14:paraId="2F761503" w14:textId="77777777" w:rsidR="003C0706" w:rsidRPr="00A71C63" w:rsidRDefault="003C0706" w:rsidP="00A71C63">
      <w:pPr>
        <w:spacing w:after="0" w:line="360" w:lineRule="auto"/>
        <w:ind w:firstLine="709"/>
        <w:jc w:val="both"/>
        <w:rPr>
          <w:rFonts w:ascii="Times New Roman" w:hAnsi="Times New Roman"/>
          <w:sz w:val="28"/>
          <w:szCs w:val="28"/>
          <w:lang w:val="uk-UA"/>
        </w:rPr>
      </w:pPr>
      <w:r w:rsidRPr="00A71C63">
        <w:rPr>
          <w:rFonts w:ascii="Times New Roman" w:hAnsi="Times New Roman"/>
          <w:sz w:val="28"/>
          <w:szCs w:val="28"/>
          <w:lang w:val="uk-UA"/>
        </w:rPr>
        <w:t xml:space="preserve">20. </w:t>
      </w:r>
      <w:hyperlink r:id="rId21" w:tooltip="Пошук за автором" w:history="1">
        <w:r w:rsidRPr="00A71C63">
          <w:rPr>
            <w:rFonts w:ascii="Times New Roman" w:hAnsi="Times New Roman"/>
            <w:sz w:val="28"/>
            <w:szCs w:val="28"/>
            <w:lang w:val="uk-UA"/>
          </w:rPr>
          <w:t>Черненко О.А.</w:t>
        </w:r>
      </w:hyperlink>
      <w:r w:rsidRPr="00A71C63">
        <w:rPr>
          <w:rFonts w:ascii="Times New Roman" w:hAnsi="Times New Roman"/>
          <w:sz w:val="28"/>
          <w:szCs w:val="28"/>
          <w:lang w:val="uk-UA"/>
        </w:rPr>
        <w:t xml:space="preserve"> Модельний статут як установчий документ суб’єкта господарювання. </w:t>
      </w:r>
      <w:hyperlink r:id="rId22" w:tooltip="Періодичне видання" w:history="1">
        <w:r w:rsidRPr="00A71C63">
          <w:rPr>
            <w:rFonts w:ascii="Times New Roman" w:hAnsi="Times New Roman"/>
            <w:i/>
            <w:sz w:val="28"/>
            <w:szCs w:val="28"/>
            <w:lang w:val="uk-UA"/>
          </w:rPr>
          <w:t>Приватне право і підприємництво</w:t>
        </w:r>
      </w:hyperlink>
      <w:r w:rsidRPr="00A71C63">
        <w:rPr>
          <w:rFonts w:ascii="Times New Roman" w:hAnsi="Times New Roman"/>
          <w:sz w:val="28"/>
          <w:szCs w:val="28"/>
          <w:lang w:val="uk-UA"/>
        </w:rPr>
        <w:t xml:space="preserve">. 2016. </w:t>
      </w:r>
      <w:proofErr w:type="spellStart"/>
      <w:r w:rsidRPr="00A71C63">
        <w:rPr>
          <w:rFonts w:ascii="Times New Roman" w:hAnsi="Times New Roman"/>
          <w:sz w:val="28"/>
          <w:szCs w:val="28"/>
          <w:lang w:val="uk-UA"/>
        </w:rPr>
        <w:t>Вип</w:t>
      </w:r>
      <w:proofErr w:type="spellEnd"/>
      <w:r w:rsidRPr="00A71C63">
        <w:rPr>
          <w:rFonts w:ascii="Times New Roman" w:hAnsi="Times New Roman"/>
          <w:sz w:val="28"/>
          <w:szCs w:val="28"/>
          <w:lang w:val="uk-UA"/>
        </w:rPr>
        <w:t>. 15. С. 154 – 157.</w:t>
      </w:r>
    </w:p>
    <w:p w14:paraId="6010E383" w14:textId="77777777" w:rsidR="003C0706" w:rsidRPr="00213A35" w:rsidRDefault="003C0706" w:rsidP="00193577">
      <w:pPr>
        <w:spacing w:after="0" w:line="360" w:lineRule="auto"/>
        <w:ind w:firstLine="709"/>
        <w:jc w:val="both"/>
        <w:rPr>
          <w:rStyle w:val="fontstyle01"/>
          <w:rFonts w:ascii="Times New Roman" w:hAnsi="Times New Roman"/>
          <w:sz w:val="28"/>
          <w:szCs w:val="28"/>
          <w:lang w:val="uk-UA"/>
        </w:rPr>
      </w:pPr>
      <w:r w:rsidRPr="00A71C63">
        <w:rPr>
          <w:rFonts w:ascii="Times New Roman" w:hAnsi="Times New Roman"/>
          <w:sz w:val="28"/>
          <w:szCs w:val="28"/>
          <w:lang w:val="uk-UA"/>
        </w:rPr>
        <w:t xml:space="preserve">21. Юркевич Ю.М. Договір про реалізацію прав та виконання обов’язків між засновниками (учасниками) господарських товариств. </w:t>
      </w:r>
      <w:r w:rsidRPr="00A71C63">
        <w:rPr>
          <w:rStyle w:val="fontstyle01"/>
          <w:rFonts w:ascii="Times New Roman" w:hAnsi="Times New Roman"/>
          <w:i/>
          <w:sz w:val="28"/>
          <w:szCs w:val="28"/>
          <w:lang w:val="uk-UA"/>
        </w:rPr>
        <w:t xml:space="preserve">Підприємництво, господарство і право. </w:t>
      </w:r>
      <w:r w:rsidRPr="00A71C63">
        <w:rPr>
          <w:rStyle w:val="fontstyle01"/>
          <w:rFonts w:ascii="Times New Roman" w:hAnsi="Times New Roman"/>
          <w:sz w:val="28"/>
          <w:szCs w:val="28"/>
          <w:lang w:val="uk-UA"/>
        </w:rPr>
        <w:t>2017. № 1. с. 88 – 91.</w:t>
      </w:r>
    </w:p>
    <w:p w14:paraId="02F5071D" w14:textId="77777777" w:rsidR="003C0706" w:rsidRPr="00213A35" w:rsidRDefault="003C0706">
      <w:pPr>
        <w:rPr>
          <w:rFonts w:ascii="Times New Roman" w:hAnsi="Times New Roman"/>
          <w:sz w:val="28"/>
          <w:szCs w:val="28"/>
          <w:lang w:val="uk-UA"/>
        </w:rPr>
      </w:pPr>
    </w:p>
    <w:sectPr w:rsidR="003C0706" w:rsidRPr="00213A35" w:rsidSect="004E02E6">
      <w:headerReference w:type="default" r:id="rId23"/>
      <w:pgSz w:w="11906" w:h="16838"/>
      <w:pgMar w:top="1134" w:right="566" w:bottom="1134" w:left="1701"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894476" w14:textId="77777777" w:rsidR="00901ACC" w:rsidRDefault="00901ACC" w:rsidP="004E02E6">
      <w:pPr>
        <w:spacing w:after="0" w:line="240" w:lineRule="auto"/>
      </w:pPr>
      <w:r>
        <w:separator/>
      </w:r>
    </w:p>
  </w:endnote>
  <w:endnote w:type="continuationSeparator" w:id="0">
    <w:p w14:paraId="0443912D" w14:textId="77777777" w:rsidR="00901ACC" w:rsidRDefault="00901ACC" w:rsidP="004E02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Petersburg C">
    <w:altName w:val="Petersburg C"/>
    <w:panose1 w:val="00000000000000000000"/>
    <w:charset w:val="CC"/>
    <w:family w:val="roman"/>
    <w:notTrueType/>
    <w:pitch w:val="default"/>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E73CAA" w14:textId="77777777" w:rsidR="00901ACC" w:rsidRDefault="00901ACC" w:rsidP="004E02E6">
      <w:pPr>
        <w:spacing w:after="0" w:line="240" w:lineRule="auto"/>
      </w:pPr>
      <w:r>
        <w:separator/>
      </w:r>
    </w:p>
  </w:footnote>
  <w:footnote w:type="continuationSeparator" w:id="0">
    <w:p w14:paraId="072A6C03" w14:textId="77777777" w:rsidR="00901ACC" w:rsidRDefault="00901ACC" w:rsidP="004E02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35F5E9" w14:textId="77777777" w:rsidR="003C0706" w:rsidRDefault="00901ACC">
    <w:pPr>
      <w:pStyle w:val="a3"/>
      <w:jc w:val="right"/>
    </w:pPr>
    <w:r>
      <w:fldChar w:fldCharType="begin"/>
    </w:r>
    <w:r>
      <w:instrText>PAGE   \* MERGEFORMAT</w:instrText>
    </w:r>
    <w:r>
      <w:fldChar w:fldCharType="separate"/>
    </w:r>
    <w:r w:rsidR="003C0706">
      <w:rPr>
        <w:noProof/>
      </w:rPr>
      <w:t>35</w:t>
    </w:r>
    <w:r>
      <w:rPr>
        <w:noProof/>
      </w:rPr>
      <w:fldChar w:fldCharType="end"/>
    </w:r>
  </w:p>
  <w:p w14:paraId="0827BB5F" w14:textId="77777777" w:rsidR="003C0706" w:rsidRDefault="003C070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C65C0"/>
    <w:multiLevelType w:val="hybridMultilevel"/>
    <w:tmpl w:val="70722034"/>
    <w:lvl w:ilvl="0" w:tplc="CF0A41E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15:restartNumberingAfterBreak="0">
    <w:nsid w:val="12877B96"/>
    <w:multiLevelType w:val="hybridMultilevel"/>
    <w:tmpl w:val="52B8CF86"/>
    <w:lvl w:ilvl="0" w:tplc="E75EC724">
      <w:start w:val="4"/>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15:restartNumberingAfterBreak="0">
    <w:nsid w:val="20465C32"/>
    <w:multiLevelType w:val="hybridMultilevel"/>
    <w:tmpl w:val="5108FB32"/>
    <w:lvl w:ilvl="0" w:tplc="77B24DBA">
      <w:start w:val="3"/>
      <w:numFmt w:val="bullet"/>
      <w:lvlText w:val="-"/>
      <w:lvlJc w:val="left"/>
      <w:pPr>
        <w:ind w:left="1068" w:hanging="360"/>
      </w:pPr>
      <w:rPr>
        <w:rFonts w:ascii="Times New Roman" w:eastAsia="Times New Roman" w:hAnsi="Times New Roman" w:hint="default"/>
      </w:rPr>
    </w:lvl>
    <w:lvl w:ilvl="1" w:tplc="04220003" w:tentative="1">
      <w:start w:val="1"/>
      <w:numFmt w:val="bullet"/>
      <w:lvlText w:val="o"/>
      <w:lvlJc w:val="left"/>
      <w:pPr>
        <w:ind w:left="1788" w:hanging="360"/>
      </w:pPr>
      <w:rPr>
        <w:rFonts w:ascii="Courier New" w:hAnsi="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3" w15:restartNumberingAfterBreak="0">
    <w:nsid w:val="2C2EE96A"/>
    <w:multiLevelType w:val="hybridMultilevel"/>
    <w:tmpl w:val="97C7DB90"/>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42FD1776"/>
    <w:multiLevelType w:val="hybridMultilevel"/>
    <w:tmpl w:val="2E7A8B9A"/>
    <w:lvl w:ilvl="0" w:tplc="4662ACA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15:restartNumberingAfterBreak="0">
    <w:nsid w:val="438E5668"/>
    <w:multiLevelType w:val="hybridMultilevel"/>
    <w:tmpl w:val="D03C47F6"/>
    <w:lvl w:ilvl="0" w:tplc="0CA09D76">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15:restartNumberingAfterBreak="0">
    <w:nsid w:val="457969BB"/>
    <w:multiLevelType w:val="hybridMultilevel"/>
    <w:tmpl w:val="6B1C8F78"/>
    <w:lvl w:ilvl="0" w:tplc="36722C2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15:restartNumberingAfterBreak="0">
    <w:nsid w:val="561C4A53"/>
    <w:multiLevelType w:val="hybridMultilevel"/>
    <w:tmpl w:val="EFF080B4"/>
    <w:lvl w:ilvl="0" w:tplc="F686FE8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15:restartNumberingAfterBreak="0">
    <w:nsid w:val="574A772C"/>
    <w:multiLevelType w:val="hybridMultilevel"/>
    <w:tmpl w:val="AD5052CC"/>
    <w:lvl w:ilvl="0" w:tplc="3F7CD826">
      <w:start w:val="24"/>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15:restartNumberingAfterBreak="0">
    <w:nsid w:val="5D5B4683"/>
    <w:multiLevelType w:val="multilevel"/>
    <w:tmpl w:val="8C26F3BC"/>
    <w:lvl w:ilvl="0">
      <w:start w:val="1"/>
      <w:numFmt w:val="decimal"/>
      <w:lvlText w:val="%1."/>
      <w:lvlJc w:val="left"/>
      <w:pPr>
        <w:ind w:left="1275" w:hanging="1275"/>
      </w:pPr>
      <w:rPr>
        <w:rFonts w:cs="Times New Roman" w:hint="default"/>
      </w:rPr>
    </w:lvl>
    <w:lvl w:ilvl="1">
      <w:start w:val="1"/>
      <w:numFmt w:val="decimal"/>
      <w:lvlText w:val="%1.%2."/>
      <w:lvlJc w:val="left"/>
      <w:pPr>
        <w:ind w:left="1984" w:hanging="1275"/>
      </w:pPr>
      <w:rPr>
        <w:rFonts w:cs="Times New Roman" w:hint="default"/>
      </w:rPr>
    </w:lvl>
    <w:lvl w:ilvl="2">
      <w:start w:val="1"/>
      <w:numFmt w:val="decimal"/>
      <w:lvlText w:val="%1.%2.%3."/>
      <w:lvlJc w:val="left"/>
      <w:pPr>
        <w:ind w:left="2693" w:hanging="1275"/>
      </w:pPr>
      <w:rPr>
        <w:rFonts w:cs="Times New Roman" w:hint="default"/>
      </w:rPr>
    </w:lvl>
    <w:lvl w:ilvl="3">
      <w:start w:val="1"/>
      <w:numFmt w:val="decimal"/>
      <w:lvlText w:val="%1.%2.%3.%4."/>
      <w:lvlJc w:val="left"/>
      <w:pPr>
        <w:ind w:left="3402" w:hanging="1275"/>
      </w:pPr>
      <w:rPr>
        <w:rFonts w:cs="Times New Roman" w:hint="default"/>
      </w:rPr>
    </w:lvl>
    <w:lvl w:ilvl="4">
      <w:start w:val="1"/>
      <w:numFmt w:val="decimal"/>
      <w:lvlText w:val="%1.%2.%3.%4.%5."/>
      <w:lvlJc w:val="left"/>
      <w:pPr>
        <w:ind w:left="4111" w:hanging="1275"/>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0" w15:restartNumberingAfterBreak="0">
    <w:nsid w:val="6D175A4E"/>
    <w:multiLevelType w:val="multilevel"/>
    <w:tmpl w:val="642A389C"/>
    <w:lvl w:ilvl="0">
      <w:start w:val="1"/>
      <w:numFmt w:val="decimal"/>
      <w:lvlText w:val="%1."/>
      <w:lvlJc w:val="left"/>
      <w:pPr>
        <w:ind w:left="1275" w:hanging="1275"/>
      </w:pPr>
      <w:rPr>
        <w:rFonts w:cs="Times New Roman" w:hint="default"/>
      </w:rPr>
    </w:lvl>
    <w:lvl w:ilvl="1">
      <w:start w:val="1"/>
      <w:numFmt w:val="decimal"/>
      <w:lvlText w:val="%1.%2."/>
      <w:lvlJc w:val="left"/>
      <w:pPr>
        <w:ind w:left="1984" w:hanging="1275"/>
      </w:pPr>
      <w:rPr>
        <w:rFonts w:cs="Times New Roman" w:hint="default"/>
      </w:rPr>
    </w:lvl>
    <w:lvl w:ilvl="2">
      <w:start w:val="1"/>
      <w:numFmt w:val="decimal"/>
      <w:lvlText w:val="%1.%2.%3."/>
      <w:lvlJc w:val="left"/>
      <w:pPr>
        <w:ind w:left="2693" w:hanging="1275"/>
      </w:pPr>
      <w:rPr>
        <w:rFonts w:cs="Times New Roman" w:hint="default"/>
      </w:rPr>
    </w:lvl>
    <w:lvl w:ilvl="3">
      <w:start w:val="1"/>
      <w:numFmt w:val="decimal"/>
      <w:lvlText w:val="%1.%2.%3.%4."/>
      <w:lvlJc w:val="left"/>
      <w:pPr>
        <w:ind w:left="3402" w:hanging="1275"/>
      </w:pPr>
      <w:rPr>
        <w:rFonts w:cs="Times New Roman" w:hint="default"/>
      </w:rPr>
    </w:lvl>
    <w:lvl w:ilvl="4">
      <w:start w:val="1"/>
      <w:numFmt w:val="decimal"/>
      <w:lvlText w:val="%1.%2.%3.%4.%5."/>
      <w:lvlJc w:val="left"/>
      <w:pPr>
        <w:ind w:left="4111" w:hanging="1275"/>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1" w15:restartNumberingAfterBreak="0">
    <w:nsid w:val="6F5844A8"/>
    <w:multiLevelType w:val="hybridMultilevel"/>
    <w:tmpl w:val="095A3B7E"/>
    <w:lvl w:ilvl="0" w:tplc="5796B1DE">
      <w:start w:val="1"/>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7B647CF4"/>
    <w:multiLevelType w:val="hybridMultilevel"/>
    <w:tmpl w:val="5C301428"/>
    <w:lvl w:ilvl="0" w:tplc="B32C3BC8">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9"/>
  </w:num>
  <w:num w:numId="2">
    <w:abstractNumId w:val="10"/>
  </w:num>
  <w:num w:numId="3">
    <w:abstractNumId w:val="6"/>
  </w:num>
  <w:num w:numId="4">
    <w:abstractNumId w:val="0"/>
  </w:num>
  <w:num w:numId="5">
    <w:abstractNumId w:val="1"/>
  </w:num>
  <w:num w:numId="6">
    <w:abstractNumId w:val="5"/>
  </w:num>
  <w:num w:numId="7">
    <w:abstractNumId w:val="12"/>
  </w:num>
  <w:num w:numId="8">
    <w:abstractNumId w:val="7"/>
  </w:num>
  <w:num w:numId="9">
    <w:abstractNumId w:val="4"/>
  </w:num>
  <w:num w:numId="10">
    <w:abstractNumId w:val="8"/>
  </w:num>
  <w:num w:numId="11">
    <w:abstractNumId w:val="3"/>
  </w:num>
  <w:num w:numId="12">
    <w:abstractNumId w:val="1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574"/>
    <w:rsid w:val="00007763"/>
    <w:rsid w:val="00011416"/>
    <w:rsid w:val="0001418F"/>
    <w:rsid w:val="0002655F"/>
    <w:rsid w:val="000276D0"/>
    <w:rsid w:val="00045E35"/>
    <w:rsid w:val="00070BCE"/>
    <w:rsid w:val="0007256D"/>
    <w:rsid w:val="00074ACD"/>
    <w:rsid w:val="000761F3"/>
    <w:rsid w:val="000A5B90"/>
    <w:rsid w:val="000A72A5"/>
    <w:rsid w:val="000B24D8"/>
    <w:rsid w:val="000B42DB"/>
    <w:rsid w:val="000B6B01"/>
    <w:rsid w:val="000C0CD3"/>
    <w:rsid w:val="000C7668"/>
    <w:rsid w:val="000D0BF4"/>
    <w:rsid w:val="000D1106"/>
    <w:rsid w:val="000D20C6"/>
    <w:rsid w:val="000D36F2"/>
    <w:rsid w:val="000D375F"/>
    <w:rsid w:val="000D58CE"/>
    <w:rsid w:val="000F2AC2"/>
    <w:rsid w:val="00106690"/>
    <w:rsid w:val="001173F9"/>
    <w:rsid w:val="00120DFE"/>
    <w:rsid w:val="00131C47"/>
    <w:rsid w:val="00131CB3"/>
    <w:rsid w:val="00135CAA"/>
    <w:rsid w:val="00150632"/>
    <w:rsid w:val="00151D6E"/>
    <w:rsid w:val="001527FE"/>
    <w:rsid w:val="001566D7"/>
    <w:rsid w:val="00166623"/>
    <w:rsid w:val="00171D0C"/>
    <w:rsid w:val="001731E0"/>
    <w:rsid w:val="001743C7"/>
    <w:rsid w:val="00176308"/>
    <w:rsid w:val="00183330"/>
    <w:rsid w:val="001866B8"/>
    <w:rsid w:val="00191EB0"/>
    <w:rsid w:val="00193577"/>
    <w:rsid w:val="001A4BBA"/>
    <w:rsid w:val="001C2EF7"/>
    <w:rsid w:val="001E5D1F"/>
    <w:rsid w:val="001E7FF7"/>
    <w:rsid w:val="001F0F5F"/>
    <w:rsid w:val="00210701"/>
    <w:rsid w:val="00213A35"/>
    <w:rsid w:val="002229B1"/>
    <w:rsid w:val="002301D7"/>
    <w:rsid w:val="00233DB0"/>
    <w:rsid w:val="002345AC"/>
    <w:rsid w:val="00235CE8"/>
    <w:rsid w:val="00240828"/>
    <w:rsid w:val="00255678"/>
    <w:rsid w:val="002623BB"/>
    <w:rsid w:val="00262BC5"/>
    <w:rsid w:val="002655A4"/>
    <w:rsid w:val="002800B3"/>
    <w:rsid w:val="002873FA"/>
    <w:rsid w:val="00295966"/>
    <w:rsid w:val="0029610A"/>
    <w:rsid w:val="002A01A7"/>
    <w:rsid w:val="002A515D"/>
    <w:rsid w:val="002A5B36"/>
    <w:rsid w:val="002C47B4"/>
    <w:rsid w:val="002D7371"/>
    <w:rsid w:val="002E1656"/>
    <w:rsid w:val="002F37F8"/>
    <w:rsid w:val="00300DBE"/>
    <w:rsid w:val="003030F5"/>
    <w:rsid w:val="00304054"/>
    <w:rsid w:val="003132E8"/>
    <w:rsid w:val="00314C40"/>
    <w:rsid w:val="003257F5"/>
    <w:rsid w:val="00336D1A"/>
    <w:rsid w:val="003446F4"/>
    <w:rsid w:val="0035026F"/>
    <w:rsid w:val="00361EA7"/>
    <w:rsid w:val="003819A9"/>
    <w:rsid w:val="003B4C37"/>
    <w:rsid w:val="003B7F43"/>
    <w:rsid w:val="003C0706"/>
    <w:rsid w:val="003C3325"/>
    <w:rsid w:val="003C3574"/>
    <w:rsid w:val="003D7F9B"/>
    <w:rsid w:val="00407162"/>
    <w:rsid w:val="00407205"/>
    <w:rsid w:val="00412A51"/>
    <w:rsid w:val="004133FA"/>
    <w:rsid w:val="00427230"/>
    <w:rsid w:val="00427421"/>
    <w:rsid w:val="004333AE"/>
    <w:rsid w:val="00434788"/>
    <w:rsid w:val="0045274E"/>
    <w:rsid w:val="00465709"/>
    <w:rsid w:val="00474CCA"/>
    <w:rsid w:val="004757FB"/>
    <w:rsid w:val="0048230A"/>
    <w:rsid w:val="004856B4"/>
    <w:rsid w:val="00487383"/>
    <w:rsid w:val="00493391"/>
    <w:rsid w:val="004B4C9F"/>
    <w:rsid w:val="004C19EB"/>
    <w:rsid w:val="004C4021"/>
    <w:rsid w:val="004C449D"/>
    <w:rsid w:val="004E02E6"/>
    <w:rsid w:val="004E2033"/>
    <w:rsid w:val="004E3BCD"/>
    <w:rsid w:val="005022AD"/>
    <w:rsid w:val="00511046"/>
    <w:rsid w:val="00515E13"/>
    <w:rsid w:val="005238E1"/>
    <w:rsid w:val="00525466"/>
    <w:rsid w:val="00526BB0"/>
    <w:rsid w:val="005322B7"/>
    <w:rsid w:val="00533E61"/>
    <w:rsid w:val="00536972"/>
    <w:rsid w:val="005452DF"/>
    <w:rsid w:val="005516E3"/>
    <w:rsid w:val="00551F6D"/>
    <w:rsid w:val="005765DE"/>
    <w:rsid w:val="00577839"/>
    <w:rsid w:val="005A39B0"/>
    <w:rsid w:val="005A6C16"/>
    <w:rsid w:val="005B489D"/>
    <w:rsid w:val="005C05EA"/>
    <w:rsid w:val="005C43E0"/>
    <w:rsid w:val="005C4FF6"/>
    <w:rsid w:val="005C5B12"/>
    <w:rsid w:val="005C62E8"/>
    <w:rsid w:val="005F256A"/>
    <w:rsid w:val="005F36A5"/>
    <w:rsid w:val="0060069B"/>
    <w:rsid w:val="006152C5"/>
    <w:rsid w:val="00636924"/>
    <w:rsid w:val="00637BB1"/>
    <w:rsid w:val="00654009"/>
    <w:rsid w:val="00657287"/>
    <w:rsid w:val="0066473E"/>
    <w:rsid w:val="00667CDC"/>
    <w:rsid w:val="006727EC"/>
    <w:rsid w:val="00677631"/>
    <w:rsid w:val="00681051"/>
    <w:rsid w:val="006840B0"/>
    <w:rsid w:val="0069646B"/>
    <w:rsid w:val="00696DD7"/>
    <w:rsid w:val="006A31A9"/>
    <w:rsid w:val="006A3BAC"/>
    <w:rsid w:val="006B06D4"/>
    <w:rsid w:val="006B172B"/>
    <w:rsid w:val="006C5A24"/>
    <w:rsid w:val="006D218A"/>
    <w:rsid w:val="006D2F45"/>
    <w:rsid w:val="006D40CE"/>
    <w:rsid w:val="006D75C3"/>
    <w:rsid w:val="006E604F"/>
    <w:rsid w:val="006F24B9"/>
    <w:rsid w:val="006F3949"/>
    <w:rsid w:val="006F6D8B"/>
    <w:rsid w:val="007037BB"/>
    <w:rsid w:val="0070554B"/>
    <w:rsid w:val="00731217"/>
    <w:rsid w:val="00736C30"/>
    <w:rsid w:val="007423CC"/>
    <w:rsid w:val="00753207"/>
    <w:rsid w:val="00756E1B"/>
    <w:rsid w:val="00760760"/>
    <w:rsid w:val="00761538"/>
    <w:rsid w:val="00764C2C"/>
    <w:rsid w:val="0077432D"/>
    <w:rsid w:val="00791023"/>
    <w:rsid w:val="007C1781"/>
    <w:rsid w:val="007C1C55"/>
    <w:rsid w:val="007D08E6"/>
    <w:rsid w:val="007D5FDE"/>
    <w:rsid w:val="007E055A"/>
    <w:rsid w:val="007E24E9"/>
    <w:rsid w:val="007E6ABC"/>
    <w:rsid w:val="007F103C"/>
    <w:rsid w:val="007F4CD9"/>
    <w:rsid w:val="00802FE1"/>
    <w:rsid w:val="00804C75"/>
    <w:rsid w:val="00812510"/>
    <w:rsid w:val="00825E81"/>
    <w:rsid w:val="008306F1"/>
    <w:rsid w:val="00832AC8"/>
    <w:rsid w:val="00833180"/>
    <w:rsid w:val="00833FB2"/>
    <w:rsid w:val="00847BDF"/>
    <w:rsid w:val="00857CDC"/>
    <w:rsid w:val="00870C9F"/>
    <w:rsid w:val="00880915"/>
    <w:rsid w:val="00885DF6"/>
    <w:rsid w:val="008D1527"/>
    <w:rsid w:val="008D2225"/>
    <w:rsid w:val="008D5825"/>
    <w:rsid w:val="008F0113"/>
    <w:rsid w:val="008F76D8"/>
    <w:rsid w:val="00901ACC"/>
    <w:rsid w:val="0090768D"/>
    <w:rsid w:val="00917843"/>
    <w:rsid w:val="00924CD8"/>
    <w:rsid w:val="009308B9"/>
    <w:rsid w:val="009513F7"/>
    <w:rsid w:val="00955820"/>
    <w:rsid w:val="009570FD"/>
    <w:rsid w:val="009607B9"/>
    <w:rsid w:val="00965CA5"/>
    <w:rsid w:val="00976D58"/>
    <w:rsid w:val="009939A2"/>
    <w:rsid w:val="0099494A"/>
    <w:rsid w:val="00994A56"/>
    <w:rsid w:val="009A4360"/>
    <w:rsid w:val="009B58AF"/>
    <w:rsid w:val="009C0A68"/>
    <w:rsid w:val="009C201F"/>
    <w:rsid w:val="009D69CB"/>
    <w:rsid w:val="009E337D"/>
    <w:rsid w:val="009E510B"/>
    <w:rsid w:val="00A01C73"/>
    <w:rsid w:val="00A07B1C"/>
    <w:rsid w:val="00A15574"/>
    <w:rsid w:val="00A17658"/>
    <w:rsid w:val="00A37332"/>
    <w:rsid w:val="00A4173A"/>
    <w:rsid w:val="00A47EA4"/>
    <w:rsid w:val="00A50D47"/>
    <w:rsid w:val="00A5158D"/>
    <w:rsid w:val="00A54AEA"/>
    <w:rsid w:val="00A5738C"/>
    <w:rsid w:val="00A60044"/>
    <w:rsid w:val="00A6524B"/>
    <w:rsid w:val="00A71C63"/>
    <w:rsid w:val="00A75D35"/>
    <w:rsid w:val="00A81DEF"/>
    <w:rsid w:val="00AB3DF7"/>
    <w:rsid w:val="00AB6173"/>
    <w:rsid w:val="00AC554A"/>
    <w:rsid w:val="00AF149F"/>
    <w:rsid w:val="00AF4925"/>
    <w:rsid w:val="00B00AD6"/>
    <w:rsid w:val="00B06D42"/>
    <w:rsid w:val="00B1224D"/>
    <w:rsid w:val="00B14E9B"/>
    <w:rsid w:val="00B2181A"/>
    <w:rsid w:val="00B23212"/>
    <w:rsid w:val="00B33B71"/>
    <w:rsid w:val="00B3604F"/>
    <w:rsid w:val="00B41640"/>
    <w:rsid w:val="00B4257E"/>
    <w:rsid w:val="00B45A20"/>
    <w:rsid w:val="00B655A2"/>
    <w:rsid w:val="00B66E7C"/>
    <w:rsid w:val="00B825C8"/>
    <w:rsid w:val="00B87DA8"/>
    <w:rsid w:val="00B945AF"/>
    <w:rsid w:val="00B966F4"/>
    <w:rsid w:val="00B9749B"/>
    <w:rsid w:val="00BB4C49"/>
    <w:rsid w:val="00BB751F"/>
    <w:rsid w:val="00BB753E"/>
    <w:rsid w:val="00BC10B9"/>
    <w:rsid w:val="00BC5C36"/>
    <w:rsid w:val="00BD1832"/>
    <w:rsid w:val="00BD6F18"/>
    <w:rsid w:val="00BF0F9D"/>
    <w:rsid w:val="00C042C9"/>
    <w:rsid w:val="00C11F15"/>
    <w:rsid w:val="00C15AD8"/>
    <w:rsid w:val="00C20773"/>
    <w:rsid w:val="00C23666"/>
    <w:rsid w:val="00C31479"/>
    <w:rsid w:val="00C346E4"/>
    <w:rsid w:val="00C35F0C"/>
    <w:rsid w:val="00C50724"/>
    <w:rsid w:val="00C5315D"/>
    <w:rsid w:val="00C56253"/>
    <w:rsid w:val="00C77974"/>
    <w:rsid w:val="00C84E7F"/>
    <w:rsid w:val="00C9182F"/>
    <w:rsid w:val="00C9575F"/>
    <w:rsid w:val="00C97D64"/>
    <w:rsid w:val="00CA153D"/>
    <w:rsid w:val="00CB4BA8"/>
    <w:rsid w:val="00CC3F53"/>
    <w:rsid w:val="00CD6FF7"/>
    <w:rsid w:val="00CE5985"/>
    <w:rsid w:val="00CF0925"/>
    <w:rsid w:val="00CF69D3"/>
    <w:rsid w:val="00D059B0"/>
    <w:rsid w:val="00D07C08"/>
    <w:rsid w:val="00D07D4B"/>
    <w:rsid w:val="00D23A51"/>
    <w:rsid w:val="00D25849"/>
    <w:rsid w:val="00D337E5"/>
    <w:rsid w:val="00D53821"/>
    <w:rsid w:val="00D553F1"/>
    <w:rsid w:val="00D57001"/>
    <w:rsid w:val="00D6100A"/>
    <w:rsid w:val="00D61CC3"/>
    <w:rsid w:val="00D632E1"/>
    <w:rsid w:val="00D800C2"/>
    <w:rsid w:val="00D87DCC"/>
    <w:rsid w:val="00D90854"/>
    <w:rsid w:val="00D933E0"/>
    <w:rsid w:val="00DA7820"/>
    <w:rsid w:val="00DB5832"/>
    <w:rsid w:val="00DC0316"/>
    <w:rsid w:val="00DF16F4"/>
    <w:rsid w:val="00E0284F"/>
    <w:rsid w:val="00E1382F"/>
    <w:rsid w:val="00E252BE"/>
    <w:rsid w:val="00E34225"/>
    <w:rsid w:val="00E3474D"/>
    <w:rsid w:val="00E34FCA"/>
    <w:rsid w:val="00E46728"/>
    <w:rsid w:val="00E605D5"/>
    <w:rsid w:val="00E626A0"/>
    <w:rsid w:val="00E6385D"/>
    <w:rsid w:val="00E81BCF"/>
    <w:rsid w:val="00EA189E"/>
    <w:rsid w:val="00EA2FA3"/>
    <w:rsid w:val="00EC036C"/>
    <w:rsid w:val="00ED0F93"/>
    <w:rsid w:val="00ED187E"/>
    <w:rsid w:val="00ED41FF"/>
    <w:rsid w:val="00EE4FCE"/>
    <w:rsid w:val="00EF1444"/>
    <w:rsid w:val="00F10F46"/>
    <w:rsid w:val="00F14BF8"/>
    <w:rsid w:val="00F32DAF"/>
    <w:rsid w:val="00F3394E"/>
    <w:rsid w:val="00F35640"/>
    <w:rsid w:val="00F50378"/>
    <w:rsid w:val="00F52819"/>
    <w:rsid w:val="00F548F1"/>
    <w:rsid w:val="00F57AE3"/>
    <w:rsid w:val="00F60B13"/>
    <w:rsid w:val="00F621CD"/>
    <w:rsid w:val="00F86495"/>
    <w:rsid w:val="00F902AC"/>
    <w:rsid w:val="00F909A7"/>
    <w:rsid w:val="00F90AD3"/>
    <w:rsid w:val="00F9377A"/>
    <w:rsid w:val="00FA225A"/>
    <w:rsid w:val="00FA2FD4"/>
    <w:rsid w:val="00FC3B4F"/>
    <w:rsid w:val="00FC40E4"/>
    <w:rsid w:val="00FD322C"/>
    <w:rsid w:val="00FD5374"/>
    <w:rsid w:val="00FD6684"/>
    <w:rsid w:val="00FD6D9A"/>
    <w:rsid w:val="00FF2194"/>
    <w:rsid w:val="00FF296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7F599DC"/>
  <w15:docId w15:val="{C223F24E-1DB7-4BD6-9E16-12CC7803D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uk-UA" w:eastAsia="uk-U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53F1"/>
    <w:pPr>
      <w:spacing w:after="200" w:line="276" w:lineRule="auto"/>
    </w:pPr>
    <w:rPr>
      <w:lang w:val="ru-RU" w:eastAsia="en-US"/>
    </w:rPr>
  </w:style>
  <w:style w:type="paragraph" w:styleId="2">
    <w:name w:val="heading 2"/>
    <w:basedOn w:val="a"/>
    <w:next w:val="a"/>
    <w:link w:val="20"/>
    <w:uiPriority w:val="99"/>
    <w:qFormat/>
    <w:locked/>
    <w:rsid w:val="000D36F2"/>
    <w:pPr>
      <w:keepNext/>
      <w:spacing w:before="240" w:after="60"/>
      <w:outlineLvl w:val="1"/>
    </w:pPr>
    <w:rPr>
      <w:rFonts w:ascii="Arial" w:hAnsi="Arial" w:cs="Arial"/>
      <w:b/>
      <w:bCs/>
      <w:i/>
      <w:iCs/>
      <w:sz w:val="28"/>
      <w:szCs w:val="28"/>
    </w:rPr>
  </w:style>
  <w:style w:type="paragraph" w:styleId="3">
    <w:name w:val="heading 3"/>
    <w:basedOn w:val="a"/>
    <w:link w:val="30"/>
    <w:uiPriority w:val="99"/>
    <w:qFormat/>
    <w:rsid w:val="00A6524B"/>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Pr>
      <w:rFonts w:ascii="Cambria" w:hAnsi="Cambria" w:cs="Times New Roman"/>
      <w:b/>
      <w:bCs/>
      <w:i/>
      <w:iCs/>
      <w:sz w:val="28"/>
      <w:szCs w:val="28"/>
      <w:lang w:val="ru-RU" w:eastAsia="en-US"/>
    </w:rPr>
  </w:style>
  <w:style w:type="character" w:customStyle="1" w:styleId="30">
    <w:name w:val="Заголовок 3 Знак"/>
    <w:basedOn w:val="a0"/>
    <w:link w:val="3"/>
    <w:uiPriority w:val="99"/>
    <w:locked/>
    <w:rsid w:val="00A6524B"/>
    <w:rPr>
      <w:rFonts w:ascii="Times New Roman" w:hAnsi="Times New Roman" w:cs="Times New Roman"/>
      <w:b/>
      <w:bCs/>
      <w:sz w:val="27"/>
      <w:szCs w:val="27"/>
      <w:lang w:eastAsia="ru-RU"/>
    </w:rPr>
  </w:style>
  <w:style w:type="paragraph" w:styleId="a3">
    <w:name w:val="header"/>
    <w:basedOn w:val="a"/>
    <w:link w:val="a4"/>
    <w:uiPriority w:val="99"/>
    <w:rsid w:val="004E02E6"/>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4E02E6"/>
    <w:rPr>
      <w:rFonts w:cs="Times New Roman"/>
    </w:rPr>
  </w:style>
  <w:style w:type="paragraph" w:styleId="a5">
    <w:name w:val="footer"/>
    <w:basedOn w:val="a"/>
    <w:link w:val="a6"/>
    <w:uiPriority w:val="99"/>
    <w:rsid w:val="004E02E6"/>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4E02E6"/>
    <w:rPr>
      <w:rFonts w:cs="Times New Roman"/>
    </w:rPr>
  </w:style>
  <w:style w:type="paragraph" w:customStyle="1" w:styleId="a7">
    <w:name w:val="АА"/>
    <w:basedOn w:val="a"/>
    <w:uiPriority w:val="99"/>
    <w:rsid w:val="002F37F8"/>
    <w:pPr>
      <w:overflowPunct w:val="0"/>
      <w:autoSpaceDE w:val="0"/>
      <w:autoSpaceDN w:val="0"/>
      <w:adjustRightInd w:val="0"/>
      <w:spacing w:after="0" w:line="360" w:lineRule="auto"/>
      <w:ind w:firstLine="720"/>
      <w:contextualSpacing/>
      <w:jc w:val="both"/>
    </w:pPr>
    <w:rPr>
      <w:rFonts w:ascii="Times New Roman" w:eastAsia="Times New Roman" w:hAnsi="Times New Roman"/>
      <w:sz w:val="28"/>
      <w:szCs w:val="28"/>
      <w:lang w:eastAsia="ru-RU"/>
    </w:rPr>
  </w:style>
  <w:style w:type="paragraph" w:styleId="a8">
    <w:name w:val="List Paragraph"/>
    <w:basedOn w:val="a"/>
    <w:uiPriority w:val="99"/>
    <w:qFormat/>
    <w:rsid w:val="00681051"/>
    <w:pPr>
      <w:ind w:left="720"/>
      <w:contextualSpacing/>
    </w:pPr>
  </w:style>
  <w:style w:type="character" w:customStyle="1" w:styleId="fontstyle01">
    <w:name w:val="fontstyle01"/>
    <w:basedOn w:val="a0"/>
    <w:uiPriority w:val="99"/>
    <w:rsid w:val="005238E1"/>
    <w:rPr>
      <w:rFonts w:ascii="TimesNewRomanPSMT" w:hAnsi="TimesNewRomanPSMT" w:cs="Times New Roman"/>
      <w:color w:val="000000"/>
      <w:sz w:val="24"/>
      <w:szCs w:val="24"/>
    </w:rPr>
  </w:style>
  <w:style w:type="character" w:styleId="a9">
    <w:name w:val="Hyperlink"/>
    <w:basedOn w:val="a0"/>
    <w:uiPriority w:val="99"/>
    <w:semiHidden/>
    <w:rsid w:val="005238E1"/>
    <w:rPr>
      <w:rFonts w:cs="Times New Roman"/>
      <w:color w:val="0000FF"/>
      <w:u w:val="single"/>
    </w:rPr>
  </w:style>
  <w:style w:type="paragraph" w:styleId="HTML">
    <w:name w:val="HTML Preformatted"/>
    <w:basedOn w:val="a"/>
    <w:link w:val="HTML0"/>
    <w:uiPriority w:val="99"/>
    <w:semiHidden/>
    <w:rsid w:val="00523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locked/>
    <w:rsid w:val="005238E1"/>
    <w:rPr>
      <w:rFonts w:ascii="Courier New" w:hAnsi="Courier New" w:cs="Courier New"/>
      <w:sz w:val="20"/>
      <w:szCs w:val="20"/>
      <w:lang w:eastAsia="ru-RU"/>
    </w:rPr>
  </w:style>
  <w:style w:type="character" w:customStyle="1" w:styleId="fontstyle21">
    <w:name w:val="fontstyle21"/>
    <w:basedOn w:val="a0"/>
    <w:uiPriority w:val="99"/>
    <w:rsid w:val="007D5FDE"/>
    <w:rPr>
      <w:rFonts w:ascii="Times New Roman" w:hAnsi="Times New Roman" w:cs="Times New Roman"/>
      <w:color w:val="000000"/>
      <w:sz w:val="28"/>
      <w:szCs w:val="28"/>
    </w:rPr>
  </w:style>
  <w:style w:type="paragraph" w:styleId="aa">
    <w:name w:val="Balloon Text"/>
    <w:basedOn w:val="a"/>
    <w:link w:val="ab"/>
    <w:uiPriority w:val="99"/>
    <w:semiHidden/>
    <w:rsid w:val="003030F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locked/>
    <w:rsid w:val="003030F5"/>
    <w:rPr>
      <w:rFonts w:ascii="Tahoma" w:hAnsi="Tahoma" w:cs="Tahoma"/>
      <w:sz w:val="16"/>
      <w:szCs w:val="16"/>
    </w:rPr>
  </w:style>
  <w:style w:type="character" w:customStyle="1" w:styleId="fontstyle11">
    <w:name w:val="fontstyle11"/>
    <w:basedOn w:val="a0"/>
    <w:uiPriority w:val="99"/>
    <w:rsid w:val="0029610A"/>
    <w:rPr>
      <w:rFonts w:ascii="TimesNewRomanPS-BoldMT" w:hAnsi="TimesNewRomanPS-BoldMT" w:cs="Times New Roman"/>
      <w:b/>
      <w:bCs/>
      <w:color w:val="242021"/>
      <w:sz w:val="60"/>
      <w:szCs w:val="60"/>
    </w:rPr>
  </w:style>
  <w:style w:type="character" w:customStyle="1" w:styleId="fontstyle31">
    <w:name w:val="fontstyle31"/>
    <w:basedOn w:val="a0"/>
    <w:uiPriority w:val="99"/>
    <w:rsid w:val="00A4173A"/>
    <w:rPr>
      <w:rFonts w:ascii="Impact" w:hAnsi="Impact" w:cs="Times New Roman"/>
      <w:color w:val="242021"/>
      <w:sz w:val="18"/>
      <w:szCs w:val="18"/>
    </w:rPr>
  </w:style>
  <w:style w:type="paragraph" w:customStyle="1" w:styleId="rvps2">
    <w:name w:val="rvps2"/>
    <w:basedOn w:val="a"/>
    <w:uiPriority w:val="99"/>
    <w:rsid w:val="0095582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rvts9">
    <w:name w:val="rvts9"/>
    <w:basedOn w:val="a0"/>
    <w:uiPriority w:val="99"/>
    <w:rsid w:val="00955820"/>
    <w:rPr>
      <w:rFonts w:cs="Times New Roman"/>
    </w:rPr>
  </w:style>
  <w:style w:type="paragraph" w:customStyle="1" w:styleId="Pa10">
    <w:name w:val="Pa10"/>
    <w:basedOn w:val="a"/>
    <w:next w:val="a"/>
    <w:uiPriority w:val="99"/>
    <w:rsid w:val="00DB5832"/>
    <w:pPr>
      <w:autoSpaceDE w:val="0"/>
      <w:autoSpaceDN w:val="0"/>
      <w:adjustRightInd w:val="0"/>
      <w:spacing w:after="0" w:line="181" w:lineRule="atLeast"/>
    </w:pPr>
    <w:rPr>
      <w:rFonts w:ascii="Petersburg C" w:hAnsi="Petersburg C"/>
      <w:sz w:val="24"/>
      <w:szCs w:val="24"/>
      <w:lang w:val="uk-UA" w:eastAsia="uk-UA"/>
    </w:rPr>
  </w:style>
  <w:style w:type="paragraph" w:customStyle="1" w:styleId="Default">
    <w:name w:val="Default"/>
    <w:uiPriority w:val="99"/>
    <w:rsid w:val="007E6ABC"/>
    <w:pPr>
      <w:autoSpaceDE w:val="0"/>
      <w:autoSpaceDN w:val="0"/>
      <w:adjustRightInd w:val="0"/>
    </w:pPr>
    <w:rPr>
      <w:rFonts w:ascii="Times New Roman" w:hAnsi="Times New Roman"/>
      <w:color w:val="000000"/>
      <w:sz w:val="24"/>
      <w:szCs w:val="24"/>
    </w:rPr>
  </w:style>
  <w:style w:type="character" w:customStyle="1" w:styleId="A60">
    <w:name w:val="A6"/>
    <w:uiPriority w:val="99"/>
    <w:rsid w:val="00D337E5"/>
    <w:rPr>
      <w:color w:val="000000"/>
      <w:sz w:val="22"/>
    </w:rPr>
  </w:style>
  <w:style w:type="character" w:customStyle="1" w:styleId="A10">
    <w:name w:val="A10"/>
    <w:uiPriority w:val="99"/>
    <w:rsid w:val="00D337E5"/>
    <w:rPr>
      <w:color w:val="000000"/>
      <w:sz w:val="12"/>
    </w:rPr>
  </w:style>
  <w:style w:type="paragraph" w:customStyle="1" w:styleId="Pa22">
    <w:name w:val="Pa22"/>
    <w:basedOn w:val="Default"/>
    <w:next w:val="Default"/>
    <w:uiPriority w:val="99"/>
    <w:rsid w:val="00D337E5"/>
    <w:pPr>
      <w:spacing w:line="211" w:lineRule="atLeast"/>
    </w:pPr>
    <w:rPr>
      <w:color w:val="auto"/>
    </w:rPr>
  </w:style>
  <w:style w:type="paragraph" w:customStyle="1" w:styleId="Pa16">
    <w:name w:val="Pa16"/>
    <w:basedOn w:val="Default"/>
    <w:next w:val="Default"/>
    <w:uiPriority w:val="99"/>
    <w:rsid w:val="00D337E5"/>
    <w:pPr>
      <w:spacing w:line="241" w:lineRule="atLeast"/>
    </w:pPr>
    <w:rPr>
      <w:color w:val="auto"/>
    </w:rPr>
  </w:style>
  <w:style w:type="character" w:customStyle="1" w:styleId="rvts46">
    <w:name w:val="rvts46"/>
    <w:basedOn w:val="a0"/>
    <w:uiPriority w:val="99"/>
    <w:rsid w:val="00ED0F93"/>
    <w:rPr>
      <w:rFonts w:cs="Times New Roman"/>
    </w:rPr>
  </w:style>
  <w:style w:type="paragraph" w:styleId="ac">
    <w:name w:val="No Spacing"/>
    <w:uiPriority w:val="99"/>
    <w:qFormat/>
    <w:rsid w:val="00E6385D"/>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001467">
      <w:marLeft w:val="0"/>
      <w:marRight w:val="0"/>
      <w:marTop w:val="0"/>
      <w:marBottom w:val="0"/>
      <w:divBdr>
        <w:top w:val="none" w:sz="0" w:space="0" w:color="auto"/>
        <w:left w:val="none" w:sz="0" w:space="0" w:color="auto"/>
        <w:bottom w:val="none" w:sz="0" w:space="0" w:color="auto"/>
        <w:right w:val="none" w:sz="0" w:space="0" w:color="auto"/>
      </w:divBdr>
    </w:div>
    <w:div w:id="175001468">
      <w:marLeft w:val="0"/>
      <w:marRight w:val="0"/>
      <w:marTop w:val="0"/>
      <w:marBottom w:val="0"/>
      <w:divBdr>
        <w:top w:val="none" w:sz="0" w:space="0" w:color="auto"/>
        <w:left w:val="none" w:sz="0" w:space="0" w:color="auto"/>
        <w:bottom w:val="none" w:sz="0" w:space="0" w:color="auto"/>
        <w:right w:val="none" w:sz="0" w:space="0" w:color="auto"/>
      </w:divBdr>
    </w:div>
    <w:div w:id="175001469">
      <w:marLeft w:val="0"/>
      <w:marRight w:val="0"/>
      <w:marTop w:val="0"/>
      <w:marBottom w:val="0"/>
      <w:divBdr>
        <w:top w:val="none" w:sz="0" w:space="0" w:color="auto"/>
        <w:left w:val="none" w:sz="0" w:space="0" w:color="auto"/>
        <w:bottom w:val="none" w:sz="0" w:space="0" w:color="auto"/>
        <w:right w:val="none" w:sz="0" w:space="0" w:color="auto"/>
      </w:divBdr>
    </w:div>
    <w:div w:id="175001470">
      <w:marLeft w:val="0"/>
      <w:marRight w:val="0"/>
      <w:marTop w:val="0"/>
      <w:marBottom w:val="0"/>
      <w:divBdr>
        <w:top w:val="none" w:sz="0" w:space="0" w:color="auto"/>
        <w:left w:val="none" w:sz="0" w:space="0" w:color="auto"/>
        <w:bottom w:val="none" w:sz="0" w:space="0" w:color="auto"/>
        <w:right w:val="none" w:sz="0" w:space="0" w:color="auto"/>
      </w:divBdr>
    </w:div>
    <w:div w:id="175001471">
      <w:marLeft w:val="0"/>
      <w:marRight w:val="0"/>
      <w:marTop w:val="0"/>
      <w:marBottom w:val="0"/>
      <w:divBdr>
        <w:top w:val="none" w:sz="0" w:space="0" w:color="auto"/>
        <w:left w:val="none" w:sz="0" w:space="0" w:color="auto"/>
        <w:bottom w:val="none" w:sz="0" w:space="0" w:color="auto"/>
        <w:right w:val="none" w:sz="0" w:space="0" w:color="auto"/>
      </w:divBdr>
    </w:div>
    <w:div w:id="175001472">
      <w:marLeft w:val="0"/>
      <w:marRight w:val="0"/>
      <w:marTop w:val="0"/>
      <w:marBottom w:val="0"/>
      <w:divBdr>
        <w:top w:val="none" w:sz="0" w:space="0" w:color="auto"/>
        <w:left w:val="none" w:sz="0" w:space="0" w:color="auto"/>
        <w:bottom w:val="none" w:sz="0" w:space="0" w:color="auto"/>
        <w:right w:val="none" w:sz="0" w:space="0" w:color="auto"/>
      </w:divBdr>
    </w:div>
    <w:div w:id="175001473">
      <w:marLeft w:val="0"/>
      <w:marRight w:val="0"/>
      <w:marTop w:val="0"/>
      <w:marBottom w:val="0"/>
      <w:divBdr>
        <w:top w:val="none" w:sz="0" w:space="0" w:color="auto"/>
        <w:left w:val="none" w:sz="0" w:space="0" w:color="auto"/>
        <w:bottom w:val="none" w:sz="0" w:space="0" w:color="auto"/>
        <w:right w:val="none" w:sz="0" w:space="0" w:color="auto"/>
      </w:divBdr>
    </w:div>
    <w:div w:id="175001474">
      <w:marLeft w:val="0"/>
      <w:marRight w:val="0"/>
      <w:marTop w:val="0"/>
      <w:marBottom w:val="0"/>
      <w:divBdr>
        <w:top w:val="none" w:sz="0" w:space="0" w:color="auto"/>
        <w:left w:val="none" w:sz="0" w:space="0" w:color="auto"/>
        <w:bottom w:val="none" w:sz="0" w:space="0" w:color="auto"/>
        <w:right w:val="none" w:sz="0" w:space="0" w:color="auto"/>
      </w:divBdr>
    </w:div>
    <w:div w:id="175001475">
      <w:marLeft w:val="0"/>
      <w:marRight w:val="0"/>
      <w:marTop w:val="0"/>
      <w:marBottom w:val="0"/>
      <w:divBdr>
        <w:top w:val="none" w:sz="0" w:space="0" w:color="auto"/>
        <w:left w:val="none" w:sz="0" w:space="0" w:color="auto"/>
        <w:bottom w:val="none" w:sz="0" w:space="0" w:color="auto"/>
        <w:right w:val="none" w:sz="0" w:space="0" w:color="auto"/>
      </w:divBdr>
    </w:div>
    <w:div w:id="175001476">
      <w:marLeft w:val="0"/>
      <w:marRight w:val="0"/>
      <w:marTop w:val="0"/>
      <w:marBottom w:val="0"/>
      <w:divBdr>
        <w:top w:val="none" w:sz="0" w:space="0" w:color="auto"/>
        <w:left w:val="none" w:sz="0" w:space="0" w:color="auto"/>
        <w:bottom w:val="none" w:sz="0" w:space="0" w:color="auto"/>
        <w:right w:val="none" w:sz="0" w:space="0" w:color="auto"/>
      </w:divBdr>
    </w:div>
    <w:div w:id="175001477">
      <w:marLeft w:val="0"/>
      <w:marRight w:val="0"/>
      <w:marTop w:val="0"/>
      <w:marBottom w:val="0"/>
      <w:divBdr>
        <w:top w:val="none" w:sz="0" w:space="0" w:color="auto"/>
        <w:left w:val="none" w:sz="0" w:space="0" w:color="auto"/>
        <w:bottom w:val="none" w:sz="0" w:space="0" w:color="auto"/>
        <w:right w:val="none" w:sz="0" w:space="0" w:color="auto"/>
      </w:divBdr>
    </w:div>
    <w:div w:id="175001478">
      <w:marLeft w:val="0"/>
      <w:marRight w:val="0"/>
      <w:marTop w:val="0"/>
      <w:marBottom w:val="0"/>
      <w:divBdr>
        <w:top w:val="none" w:sz="0" w:space="0" w:color="auto"/>
        <w:left w:val="none" w:sz="0" w:space="0" w:color="auto"/>
        <w:bottom w:val="none" w:sz="0" w:space="0" w:color="auto"/>
        <w:right w:val="none" w:sz="0" w:space="0" w:color="auto"/>
      </w:divBdr>
    </w:div>
    <w:div w:id="175001479">
      <w:marLeft w:val="0"/>
      <w:marRight w:val="0"/>
      <w:marTop w:val="0"/>
      <w:marBottom w:val="0"/>
      <w:divBdr>
        <w:top w:val="none" w:sz="0" w:space="0" w:color="auto"/>
        <w:left w:val="none" w:sz="0" w:space="0" w:color="auto"/>
        <w:bottom w:val="none" w:sz="0" w:space="0" w:color="auto"/>
        <w:right w:val="none" w:sz="0" w:space="0" w:color="auto"/>
      </w:divBdr>
    </w:div>
    <w:div w:id="175001480">
      <w:marLeft w:val="0"/>
      <w:marRight w:val="0"/>
      <w:marTop w:val="0"/>
      <w:marBottom w:val="0"/>
      <w:divBdr>
        <w:top w:val="none" w:sz="0" w:space="0" w:color="auto"/>
        <w:left w:val="none" w:sz="0" w:space="0" w:color="auto"/>
        <w:bottom w:val="none" w:sz="0" w:space="0" w:color="auto"/>
        <w:right w:val="none" w:sz="0" w:space="0" w:color="auto"/>
      </w:divBdr>
    </w:div>
    <w:div w:id="175001481">
      <w:marLeft w:val="0"/>
      <w:marRight w:val="0"/>
      <w:marTop w:val="0"/>
      <w:marBottom w:val="0"/>
      <w:divBdr>
        <w:top w:val="none" w:sz="0" w:space="0" w:color="auto"/>
        <w:left w:val="none" w:sz="0" w:space="0" w:color="auto"/>
        <w:bottom w:val="none" w:sz="0" w:space="0" w:color="auto"/>
        <w:right w:val="none" w:sz="0" w:space="0" w:color="auto"/>
      </w:divBdr>
    </w:div>
    <w:div w:id="175001482">
      <w:marLeft w:val="0"/>
      <w:marRight w:val="0"/>
      <w:marTop w:val="0"/>
      <w:marBottom w:val="0"/>
      <w:divBdr>
        <w:top w:val="none" w:sz="0" w:space="0" w:color="auto"/>
        <w:left w:val="none" w:sz="0" w:space="0" w:color="auto"/>
        <w:bottom w:val="none" w:sz="0" w:space="0" w:color="auto"/>
        <w:right w:val="none" w:sz="0" w:space="0" w:color="auto"/>
      </w:divBdr>
    </w:div>
    <w:div w:id="175001483">
      <w:marLeft w:val="0"/>
      <w:marRight w:val="0"/>
      <w:marTop w:val="0"/>
      <w:marBottom w:val="0"/>
      <w:divBdr>
        <w:top w:val="none" w:sz="0" w:space="0" w:color="auto"/>
        <w:left w:val="none" w:sz="0" w:space="0" w:color="auto"/>
        <w:bottom w:val="none" w:sz="0" w:space="0" w:color="auto"/>
        <w:right w:val="none" w:sz="0" w:space="0" w:color="auto"/>
      </w:divBdr>
    </w:div>
    <w:div w:id="175001484">
      <w:marLeft w:val="0"/>
      <w:marRight w:val="0"/>
      <w:marTop w:val="0"/>
      <w:marBottom w:val="0"/>
      <w:divBdr>
        <w:top w:val="none" w:sz="0" w:space="0" w:color="auto"/>
        <w:left w:val="none" w:sz="0" w:space="0" w:color="auto"/>
        <w:bottom w:val="none" w:sz="0" w:space="0" w:color="auto"/>
        <w:right w:val="none" w:sz="0" w:space="0" w:color="auto"/>
      </w:divBdr>
    </w:div>
    <w:div w:id="175001485">
      <w:marLeft w:val="0"/>
      <w:marRight w:val="0"/>
      <w:marTop w:val="0"/>
      <w:marBottom w:val="0"/>
      <w:divBdr>
        <w:top w:val="none" w:sz="0" w:space="0" w:color="auto"/>
        <w:left w:val="none" w:sz="0" w:space="0" w:color="auto"/>
        <w:bottom w:val="none" w:sz="0" w:space="0" w:color="auto"/>
        <w:right w:val="none" w:sz="0" w:space="0" w:color="auto"/>
      </w:divBdr>
    </w:div>
    <w:div w:id="175001486">
      <w:marLeft w:val="0"/>
      <w:marRight w:val="0"/>
      <w:marTop w:val="0"/>
      <w:marBottom w:val="0"/>
      <w:divBdr>
        <w:top w:val="none" w:sz="0" w:space="0" w:color="auto"/>
        <w:left w:val="none" w:sz="0" w:space="0" w:color="auto"/>
        <w:bottom w:val="none" w:sz="0" w:space="0" w:color="auto"/>
        <w:right w:val="none" w:sz="0" w:space="0" w:color="auto"/>
      </w:divBdr>
    </w:div>
    <w:div w:id="175001487">
      <w:marLeft w:val="0"/>
      <w:marRight w:val="0"/>
      <w:marTop w:val="0"/>
      <w:marBottom w:val="0"/>
      <w:divBdr>
        <w:top w:val="none" w:sz="0" w:space="0" w:color="auto"/>
        <w:left w:val="none" w:sz="0" w:space="0" w:color="auto"/>
        <w:bottom w:val="none" w:sz="0" w:space="0" w:color="auto"/>
        <w:right w:val="none" w:sz="0" w:space="0" w:color="auto"/>
      </w:divBdr>
    </w:div>
    <w:div w:id="175001488">
      <w:marLeft w:val="0"/>
      <w:marRight w:val="0"/>
      <w:marTop w:val="0"/>
      <w:marBottom w:val="0"/>
      <w:divBdr>
        <w:top w:val="none" w:sz="0" w:space="0" w:color="auto"/>
        <w:left w:val="none" w:sz="0" w:space="0" w:color="auto"/>
        <w:bottom w:val="none" w:sz="0" w:space="0" w:color="auto"/>
        <w:right w:val="none" w:sz="0" w:space="0" w:color="auto"/>
      </w:divBdr>
    </w:div>
    <w:div w:id="175001489">
      <w:marLeft w:val="0"/>
      <w:marRight w:val="0"/>
      <w:marTop w:val="0"/>
      <w:marBottom w:val="0"/>
      <w:divBdr>
        <w:top w:val="none" w:sz="0" w:space="0" w:color="auto"/>
        <w:left w:val="none" w:sz="0" w:space="0" w:color="auto"/>
        <w:bottom w:val="none" w:sz="0" w:space="0" w:color="auto"/>
        <w:right w:val="none" w:sz="0" w:space="0" w:color="auto"/>
      </w:divBdr>
    </w:div>
    <w:div w:id="175001490">
      <w:marLeft w:val="0"/>
      <w:marRight w:val="0"/>
      <w:marTop w:val="0"/>
      <w:marBottom w:val="0"/>
      <w:divBdr>
        <w:top w:val="none" w:sz="0" w:space="0" w:color="auto"/>
        <w:left w:val="none" w:sz="0" w:space="0" w:color="auto"/>
        <w:bottom w:val="none" w:sz="0" w:space="0" w:color="auto"/>
        <w:right w:val="none" w:sz="0" w:space="0" w:color="auto"/>
      </w:divBdr>
    </w:div>
    <w:div w:id="175001491">
      <w:marLeft w:val="0"/>
      <w:marRight w:val="0"/>
      <w:marTop w:val="0"/>
      <w:marBottom w:val="0"/>
      <w:divBdr>
        <w:top w:val="none" w:sz="0" w:space="0" w:color="auto"/>
        <w:left w:val="none" w:sz="0" w:space="0" w:color="auto"/>
        <w:bottom w:val="none" w:sz="0" w:space="0" w:color="auto"/>
        <w:right w:val="none" w:sz="0" w:space="0" w:color="auto"/>
      </w:divBdr>
    </w:div>
    <w:div w:id="175001492">
      <w:marLeft w:val="0"/>
      <w:marRight w:val="0"/>
      <w:marTop w:val="0"/>
      <w:marBottom w:val="0"/>
      <w:divBdr>
        <w:top w:val="none" w:sz="0" w:space="0" w:color="auto"/>
        <w:left w:val="none" w:sz="0" w:space="0" w:color="auto"/>
        <w:bottom w:val="none" w:sz="0" w:space="0" w:color="auto"/>
        <w:right w:val="none" w:sz="0" w:space="0" w:color="auto"/>
      </w:divBdr>
    </w:div>
    <w:div w:id="175001493">
      <w:marLeft w:val="0"/>
      <w:marRight w:val="0"/>
      <w:marTop w:val="0"/>
      <w:marBottom w:val="0"/>
      <w:divBdr>
        <w:top w:val="none" w:sz="0" w:space="0" w:color="auto"/>
        <w:left w:val="none" w:sz="0" w:space="0" w:color="auto"/>
        <w:bottom w:val="none" w:sz="0" w:space="0" w:color="auto"/>
        <w:right w:val="none" w:sz="0" w:space="0" w:color="auto"/>
      </w:divBdr>
    </w:div>
    <w:div w:id="1750014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69395" TargetMode="External"/><Relationship Id="rId13" Type="http://schemas.openxmlformats.org/officeDocument/2006/relationships/hyperlink" Target="http://www.irbis-nbuv.gov.ua/cgi-bin/irbis_nbuv/cgiirbis_64.exe?Z21ID=&amp;I21DBN=UJRN&amp;P21DBN=UJRN&amp;S21STN=1&amp;S21REF=10&amp;S21FMT=fullwebr&amp;C21COM=S&amp;S21CNR=20&amp;S21P01=0&amp;S21P02=0&amp;S21P03=A=&amp;S21COLORTERMS=1&amp;S21STR=%D0%9B%D0%B0%D0%BD%D1%82%D1%96%D0%BD%D0%BE%D0%B2%20%D0%AE$" TargetMode="External"/><Relationship Id="rId18"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69596" TargetMode="External"/><Relationship Id="rId3" Type="http://schemas.openxmlformats.org/officeDocument/2006/relationships/settings" Target="settings.xml"/><Relationship Id="rId21" Type="http://schemas.openxmlformats.org/officeDocument/2006/relationships/hyperlink" Target="http://www.irbis-nbuv.gov.ua/cgi-bin/irbis_nbuv/cgiirbis_64.exe?Z21ID=&amp;I21DBN=UJRN&amp;P21DBN=UJRN&amp;S21STN=1&amp;S21REF=10&amp;S21FMT=fullwebr&amp;C21COM=S&amp;S21CNR=20&amp;S21P01=0&amp;S21P02=0&amp;S21P03=A=&amp;S21COLORTERMS=1&amp;S21STR=%D0%A7%D0%B5%D1%80%D0%BD%D0%B5%D0%BD%D0%BA%D0%BE%20%D0%9E$" TargetMode="External"/><Relationship Id="rId7" Type="http://schemas.openxmlformats.org/officeDocument/2006/relationships/hyperlink" Target="http://www.irbis-nbuv.gov.ua/cgi-bin/irbis_nbuv/cgiirbis_64.exe?Z21ID=&amp;I21DBN=UJRN&amp;P21DBN=UJRN&amp;S21STN=1&amp;S21REF=10&amp;S21FMT=fullwebr&amp;C21COM=S&amp;S21CNR=20&amp;S21P01=0&amp;S21P02=0&amp;S21P03=A=&amp;S21COLORTERMS=1&amp;S21STR=%D0%91%D0%BE%D1%80%D1%86%D0%B5%D0%B2%D0%B8%D1%87%20%D0%9F$" TargetMode="External"/><Relationship Id="rId12"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24082" TargetMode="External"/><Relationship Id="rId17" Type="http://schemas.openxmlformats.org/officeDocument/2006/relationships/hyperlink" Target="http://www.irbis-nbuv.gov.ua/cgi-bin/irbis_nbuv/cgiirbis_64.exe?Z21ID=&amp;I21DBN=UJRN&amp;P21DBN=UJRN&amp;S21STN=1&amp;S21REF=10&amp;S21FMT=fullwebr&amp;C21COM=S&amp;S21CNR=20&amp;S21P01=0&amp;S21P02=0&amp;S21P03=A=&amp;S21COLORTERMS=1&amp;S21STR=%D0%9F%D1%96%D0%BF%D0%B5%D0%BD%D0%BA%D0%BE%20%D0%9C$"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100343" TargetMode="External"/><Relationship Id="rId20"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7340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rbis-nbuv.gov.ua/cgi-bin/irbis_nbuv/cgiirbis_64.exe?Z21ID=&amp;I21DBN=UJRN&amp;P21DBN=UJRN&amp;S21STN=1&amp;S21REF=10&amp;S21FMT=fullwebr&amp;C21COM=S&amp;S21CNR=20&amp;S21P01=0&amp;S21P02=0&amp;S21P03=A=&amp;S21COLORTERMS=1&amp;S21STR=%D0%9B%D0%B0%D0%BD%D1%82%D1%96%D0%BD%D0%BE%D0%B2%20%D0%AE$"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irbis-nbuv.gov.ua/cgi-bin/irbis_nbuv/cgiirbis_64.exe?Z21ID=&amp;I21DBN=UJRN&amp;P21DBN=UJRN&amp;S21STN=1&amp;S21REF=10&amp;S21FMT=fullwebr&amp;C21COM=S&amp;S21CNR=20&amp;S21P01=0&amp;S21P02=0&amp;S21P03=A=&amp;S21COLORTERMS=1&amp;S21STR=%D0%9C%D1%8F%D0%B3%D0%BA%D0%B8%D0%B9%20%D0%90$" TargetMode="External"/><Relationship Id="rId23" Type="http://schemas.openxmlformats.org/officeDocument/2006/relationships/header" Target="header1.xml"/><Relationship Id="rId10"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71955" TargetMode="External"/><Relationship Id="rId19" Type="http://schemas.openxmlformats.org/officeDocument/2006/relationships/hyperlink" Target="http://www.irbis-nbuv.gov.ua/cgi-bin/irbis_nbuv/cgiirbis_64.exe?Z21ID=&amp;I21DBN=UJRN&amp;P21DBN=UJRN&amp;S21STN=1&amp;S21REF=10&amp;S21FMT=fullwebr&amp;C21COM=S&amp;S21CNR=20&amp;S21P01=0&amp;S21P02=0&amp;S21P03=A=&amp;S21COLORTERMS=1&amp;S21STR=%D0%A0%D1%8F%D0%B1%D0%BE%D0%B2%D0%B0%20%D0%9A$" TargetMode="External"/><Relationship Id="rId4" Type="http://schemas.openxmlformats.org/officeDocument/2006/relationships/webSettings" Target="webSettings.xml"/><Relationship Id="rId9" Type="http://schemas.openxmlformats.org/officeDocument/2006/relationships/hyperlink" Target="http://www.irbis-nbuv.gov.ua/cgi-bin/irbis_nbuv/cgiirbis_64.exe?Z21ID=&amp;I21DBN=UJRN&amp;P21DBN=UJRN&amp;S21STN=1&amp;S21REF=10&amp;S21FMT=fullwebr&amp;C21COM=S&amp;S21CNR=20&amp;S21P01=0&amp;S21P02=0&amp;S21P03=A=&amp;S21COLORTERMS=1&amp;S21STR=%D0%94%D0%BE%D1%81%D1%8F%D0%BA%20%D0%A2$" TargetMode="External"/><Relationship Id="rId14"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69872" TargetMode="External"/><Relationship Id="rId22"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726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1481</TotalTime>
  <Pages>9</Pages>
  <Words>2452</Words>
  <Characters>13982</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Ruslan</dc:creator>
  <cp:keywords/>
  <dc:description/>
  <cp:lastModifiedBy>Оксана Смолярчук</cp:lastModifiedBy>
  <cp:revision>3</cp:revision>
  <dcterms:created xsi:type="dcterms:W3CDTF">2019-08-09T18:41:00Z</dcterms:created>
  <dcterms:modified xsi:type="dcterms:W3CDTF">2019-08-10T19:22:00Z</dcterms:modified>
</cp:coreProperties>
</file>