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0576E" w:rsidRPr="0040576E" w:rsidRDefault="0040576E" w:rsidP="004057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05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ЗМІСТ</w:t>
      </w:r>
    </w:p>
    <w:p w:rsidR="0040576E" w:rsidRPr="0040576E" w:rsidRDefault="0040576E" w:rsidP="00405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E7DA7" w:rsidRDefault="00CE7DA7" w:rsidP="00405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5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ВСТУП</w:t>
      </w:r>
      <w:r w:rsidR="0040576E"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……………………………………………………………………</w:t>
      </w:r>
      <w:r w:rsidR="009251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…...</w:t>
      </w:r>
      <w:proofErr w:type="gramStart"/>
      <w:r w:rsidR="0040576E"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…….</w:t>
      </w:r>
      <w:proofErr w:type="gramEnd"/>
      <w:r w:rsidR="0040576E"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405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</w:p>
    <w:p w:rsidR="00CE7DA7" w:rsidRPr="0040576E" w:rsidRDefault="00CE7DA7" w:rsidP="004057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05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РОЗДІЛ 1. КОНСТИТУЦІЙНІ ПОЛОЖЕННЯ ВИЩОЇ РАДИ</w:t>
      </w:r>
      <w:r w:rsidR="0040576E" w:rsidRPr="00405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405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ПРАВОСУДДЯ</w:t>
      </w:r>
    </w:p>
    <w:p w:rsidR="00CE7DA7" w:rsidRPr="0040576E" w:rsidRDefault="00CE7DA7" w:rsidP="00405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Нормативно-</w:t>
      </w:r>
      <w:proofErr w:type="spellStart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правове</w:t>
      </w:r>
      <w:proofErr w:type="spellEnd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Вищої</w:t>
      </w:r>
      <w:proofErr w:type="spellEnd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правосуддя</w:t>
      </w:r>
      <w:proofErr w:type="spellEnd"/>
      <w:r w:rsidR="0040576E"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</w:t>
      </w:r>
      <w:r w:rsidR="00405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...</w:t>
      </w:r>
      <w:r w:rsidR="0040576E"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..</w:t>
      </w:r>
      <w:r w:rsidR="00966E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...........6</w:t>
      </w:r>
    </w:p>
    <w:p w:rsidR="00CE7DA7" w:rsidRDefault="00CE7DA7" w:rsidP="00405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spellStart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Повноваження</w:t>
      </w:r>
      <w:proofErr w:type="spellEnd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Вищої</w:t>
      </w:r>
      <w:proofErr w:type="spellEnd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правосуддя</w:t>
      </w:r>
      <w:proofErr w:type="spellEnd"/>
      <w:r w:rsidR="0040576E"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</w:t>
      </w:r>
      <w:r w:rsidR="00405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40576E"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...</w:t>
      </w:r>
      <w:r w:rsidR="009F0F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..........</w:t>
      </w:r>
      <w:r w:rsidR="00BB74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</w:p>
    <w:p w:rsidR="0040576E" w:rsidRPr="0040576E" w:rsidRDefault="0040576E" w:rsidP="00405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E7DA7" w:rsidRPr="0040576E" w:rsidRDefault="00CE7DA7" w:rsidP="00405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РОЗДІЛ 2. ОСОБЛИВОСТІ ОРГАНІЗАЦІЇ ДІЯЛЬНОСТІ ВИЩОЇ</w:t>
      </w:r>
      <w:r w:rsidR="00405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405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РАДИ ПРАВОСУДДЯ</w:t>
      </w:r>
    </w:p>
    <w:p w:rsidR="00CE7DA7" w:rsidRPr="00021F8E" w:rsidRDefault="00CE7DA7" w:rsidP="00405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Склад </w:t>
      </w:r>
      <w:proofErr w:type="spellStart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Вищої</w:t>
      </w:r>
      <w:proofErr w:type="spellEnd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правосуддя</w:t>
      </w:r>
      <w:proofErr w:type="spellEnd"/>
      <w:r w:rsidR="0040576E"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</w:t>
      </w:r>
      <w:r w:rsidR="001103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</w:t>
      </w:r>
      <w:r w:rsidR="00110302" w:rsidRPr="00021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……..13</w:t>
      </w:r>
    </w:p>
    <w:p w:rsidR="0040576E" w:rsidRDefault="00CE7DA7" w:rsidP="00405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Порядок </w:t>
      </w:r>
      <w:proofErr w:type="spellStart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обрання</w:t>
      </w:r>
      <w:proofErr w:type="spellEnd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посади </w:t>
      </w:r>
      <w:proofErr w:type="spellStart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членів</w:t>
      </w:r>
      <w:proofErr w:type="spellEnd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Вищої</w:t>
      </w:r>
      <w:proofErr w:type="spellEnd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  <w:r w:rsidR="00405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</w:t>
      </w:r>
      <w:proofErr w:type="spellStart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равосуддя</w:t>
      </w:r>
      <w:proofErr w:type="spellEnd"/>
      <w:r w:rsidR="00405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...................................................................................................</w:t>
      </w:r>
      <w:r w:rsidR="00021F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...............1</w:t>
      </w:r>
      <w:r w:rsidR="000C20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</w:p>
    <w:p w:rsidR="00CE7DA7" w:rsidRDefault="00CE7DA7" w:rsidP="00405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Структура </w:t>
      </w:r>
      <w:proofErr w:type="spellStart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Вищої</w:t>
      </w:r>
      <w:proofErr w:type="spellEnd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правосуддя</w:t>
      </w:r>
      <w:proofErr w:type="spellEnd"/>
      <w:r w:rsidR="0040576E"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</w:t>
      </w:r>
      <w:r w:rsidR="005879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</w:t>
      </w:r>
      <w:r w:rsidR="004669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...</w:t>
      </w:r>
      <w:r w:rsidR="005879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…21</w:t>
      </w:r>
    </w:p>
    <w:p w:rsidR="0040576E" w:rsidRPr="0040576E" w:rsidRDefault="0040576E" w:rsidP="00405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E7DA7" w:rsidRPr="0040576E" w:rsidRDefault="00CE7DA7" w:rsidP="004057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РОЗДІЛ 3. ПРОБЛЕМНІ ПИТАННЯ КОНСТИТУЦІЙНОГО СТАТУСУ</w:t>
      </w:r>
    </w:p>
    <w:p w:rsidR="00CE7DA7" w:rsidRDefault="00CE7DA7" w:rsidP="00405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5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ВИЩОЇ РАДИ ПРАВОСУДДЯ</w:t>
      </w:r>
      <w:r w:rsidR="0040576E" w:rsidRPr="00405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………………………………………………</w:t>
      </w:r>
      <w:r w:rsidR="004669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….24</w:t>
      </w:r>
    </w:p>
    <w:p w:rsidR="0040576E" w:rsidRPr="0040576E" w:rsidRDefault="0040576E" w:rsidP="00405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E7DA7" w:rsidRPr="0040576E" w:rsidRDefault="00CE7DA7" w:rsidP="00405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5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ВИСНОВКИ</w:t>
      </w:r>
      <w:r w:rsidR="00405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……………………………………………………………………</w:t>
      </w:r>
      <w:r w:rsidR="00D41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…..28</w:t>
      </w:r>
    </w:p>
    <w:p w:rsidR="00CE7DA7" w:rsidRPr="0040576E" w:rsidRDefault="00CE7DA7" w:rsidP="00405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5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ВИКОРИСТАНИХ ДЖЕРЕЛ</w:t>
      </w:r>
      <w:r w:rsidR="00405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………………………………………</w:t>
      </w:r>
      <w:r w:rsidR="00D418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.30</w:t>
      </w:r>
    </w:p>
    <w:p w:rsidR="00D80805" w:rsidRDefault="00D80805" w:rsidP="0040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76E" w:rsidRDefault="0040576E" w:rsidP="0040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76E" w:rsidRDefault="0040576E" w:rsidP="0040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76E" w:rsidRDefault="0040576E" w:rsidP="0040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76E" w:rsidRDefault="0040576E" w:rsidP="0040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76E" w:rsidRDefault="0040576E" w:rsidP="0040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76E" w:rsidRDefault="0040576E" w:rsidP="0040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76E" w:rsidRPr="0040576E" w:rsidRDefault="0040576E" w:rsidP="004057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576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F34186" w:rsidRDefault="0040576E" w:rsidP="000850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7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Актуальність теми. </w:t>
      </w:r>
      <w:r>
        <w:rPr>
          <w:rFonts w:ascii="Times New Roman" w:hAnsi="Times New Roman" w:cs="Times New Roman"/>
          <w:sz w:val="28"/>
          <w:szCs w:val="28"/>
          <w:lang w:val="uk-UA"/>
        </w:rPr>
        <w:t>На даний час відбувається активний процес реформування судової системи шляхом ліквідації, реорганізації одних судів, та утворення інших, пошук нового законодавчого підходу д</w:t>
      </w:r>
      <w:r w:rsidR="000850D5">
        <w:rPr>
          <w:rFonts w:ascii="Times New Roman" w:hAnsi="Times New Roman" w:cs="Times New Roman"/>
          <w:sz w:val="28"/>
          <w:szCs w:val="28"/>
          <w:lang w:val="uk-UA"/>
        </w:rPr>
        <w:t>о регулювання діяльності судів.</w:t>
      </w:r>
    </w:p>
    <w:p w:rsidR="005521D7" w:rsidRPr="005521D7" w:rsidRDefault="00F34186" w:rsidP="002314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межах створення </w:t>
      </w:r>
      <w:r w:rsidR="00231409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34186" w:rsidRDefault="005521D7" w:rsidP="000850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1D7">
        <w:rPr>
          <w:rFonts w:ascii="Times New Roman" w:hAnsi="Times New Roman" w:cs="Times New Roman"/>
          <w:sz w:val="28"/>
          <w:szCs w:val="28"/>
          <w:lang w:val="uk-UA"/>
        </w:rPr>
        <w:t>Актуальність зазначеної тематики привертала та продовжує привертати увагу вітчизняних науковців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Гацелюка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В.О., </w:t>
      </w:r>
      <w:r w:rsidR="0023140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521D7" w:rsidRDefault="005521D7" w:rsidP="000850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1D7">
        <w:rPr>
          <w:rFonts w:ascii="Times New Roman" w:hAnsi="Times New Roman" w:cs="Times New Roman"/>
          <w:b/>
          <w:sz w:val="28"/>
          <w:szCs w:val="28"/>
          <w:lang w:val="uk-UA"/>
        </w:rPr>
        <w:t>Мета і задачі дослідження.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Головною </w:t>
      </w:r>
      <w:r w:rsidR="00231409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питань конституційного статусу Вищої ради правосуддя.</w:t>
      </w:r>
    </w:p>
    <w:p w:rsidR="005521D7" w:rsidRDefault="005521D7" w:rsidP="000850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досягнення поставленої мети були поставлені наступні задачі:</w:t>
      </w:r>
    </w:p>
    <w:p w:rsidR="007E4785" w:rsidRDefault="00231409" w:rsidP="005521D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7E47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4785" w:rsidRDefault="007E4785" w:rsidP="007E4785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7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Об’єктом  </w:t>
      </w:r>
      <w:r w:rsidR="0023140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E4785" w:rsidRDefault="007E4785" w:rsidP="007E4785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785">
        <w:rPr>
          <w:rFonts w:ascii="Times New Roman" w:hAnsi="Times New Roman" w:cs="Times New Roman"/>
          <w:b/>
          <w:sz w:val="28"/>
          <w:szCs w:val="28"/>
          <w:lang w:val="uk-UA"/>
        </w:rPr>
        <w:t>Предметом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</w:t>
      </w:r>
      <w:r w:rsidR="0023140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E4785" w:rsidRDefault="007E4785" w:rsidP="00231409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E4785"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 w:rsidRPr="007E47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4785">
        <w:rPr>
          <w:rFonts w:ascii="Times New Roman" w:hAnsi="Times New Roman" w:cs="Times New Roman"/>
          <w:b/>
          <w:sz w:val="28"/>
          <w:szCs w:val="28"/>
        </w:rPr>
        <w:t>дослідження</w:t>
      </w:r>
      <w:proofErr w:type="spellEnd"/>
      <w:r w:rsidRPr="007E4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4785">
        <w:rPr>
          <w:rFonts w:ascii="Times New Roman" w:hAnsi="Times New Roman" w:cs="Times New Roman"/>
          <w:sz w:val="28"/>
          <w:szCs w:val="28"/>
        </w:rPr>
        <w:t>Для</w:t>
      </w:r>
      <w:proofErr w:type="gramStart"/>
      <w:r w:rsidRPr="007E4785">
        <w:rPr>
          <w:rFonts w:ascii="Times New Roman" w:hAnsi="Times New Roman" w:cs="Times New Roman"/>
          <w:sz w:val="28"/>
          <w:szCs w:val="28"/>
        </w:rPr>
        <w:t xml:space="preserve"> </w:t>
      </w:r>
      <w:r w:rsidR="00231409">
        <w:rPr>
          <w:rFonts w:ascii="Times New Roman" w:hAnsi="Times New Roman" w:cs="Times New Roman"/>
          <w:sz w:val="28"/>
          <w:szCs w:val="28"/>
        </w:rPr>
        <w:t>….</w:t>
      </w:r>
      <w:proofErr w:type="spellStart"/>
      <w:proofErr w:type="gramEnd"/>
      <w:r w:rsidR="00966E1E" w:rsidRPr="00966E1E">
        <w:rPr>
          <w:rFonts w:ascii="Times New Roman" w:hAnsi="Times New Roman" w:cs="Times New Roman"/>
          <w:sz w:val="28"/>
          <w:szCs w:val="28"/>
        </w:rPr>
        <w:t>одавства</w:t>
      </w:r>
      <w:proofErr w:type="spellEnd"/>
      <w:r w:rsidR="00966E1E" w:rsidRPr="00966E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6E1E" w:rsidRPr="00966E1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966E1E" w:rsidRPr="00966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1E" w:rsidRPr="00966E1E">
        <w:rPr>
          <w:rFonts w:ascii="Times New Roman" w:hAnsi="Times New Roman" w:cs="Times New Roman"/>
          <w:sz w:val="28"/>
          <w:szCs w:val="28"/>
        </w:rPr>
        <w:t>регулюють</w:t>
      </w:r>
      <w:proofErr w:type="spellEnd"/>
      <w:r w:rsidR="00966E1E" w:rsidRPr="00966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1E" w:rsidRPr="00966E1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966E1E" w:rsidRPr="00966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E1E" w:rsidRPr="00966E1E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966E1E">
        <w:rPr>
          <w:rFonts w:ascii="Times New Roman" w:hAnsi="Times New Roman" w:cs="Times New Roman"/>
          <w:sz w:val="28"/>
          <w:szCs w:val="28"/>
          <w:lang w:val="uk-UA"/>
        </w:rPr>
        <w:t xml:space="preserve"> Вищої ради правосуддя.</w:t>
      </w:r>
    </w:p>
    <w:p w:rsidR="0040576E" w:rsidRPr="00966E1E" w:rsidRDefault="00966E1E" w:rsidP="00231409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E1E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роботи </w:t>
      </w:r>
      <w:r w:rsidR="0023140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40576E" w:rsidRDefault="0040576E" w:rsidP="0040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76E" w:rsidRDefault="0040576E" w:rsidP="0040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76E" w:rsidRDefault="0040576E" w:rsidP="0040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76E" w:rsidRDefault="0040576E" w:rsidP="0040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76E" w:rsidRDefault="0040576E" w:rsidP="0040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76E" w:rsidRDefault="0040576E" w:rsidP="0040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76E" w:rsidRDefault="0040576E" w:rsidP="0040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E1E" w:rsidRDefault="00966E1E" w:rsidP="0040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E1E" w:rsidRDefault="00966E1E" w:rsidP="0040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E1E" w:rsidRDefault="00966E1E" w:rsidP="004057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E1E" w:rsidRPr="0040576E" w:rsidRDefault="00966E1E" w:rsidP="00966E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05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РОЗДІЛ 1. КОНСТИТУЦІЙНІ ПОЛОЖЕННЯ ВИЩОЇ РАДИ</w:t>
      </w:r>
      <w:r w:rsidRPr="00405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405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ПРАВОСУДДЯ</w:t>
      </w:r>
    </w:p>
    <w:p w:rsidR="00966E1E" w:rsidRDefault="00966E1E" w:rsidP="00966E1E">
      <w:pPr>
        <w:pStyle w:val="a7"/>
        <w:numPr>
          <w:ilvl w:val="1"/>
          <w:numId w:val="3"/>
        </w:num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66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Нормативно-</w:t>
      </w:r>
      <w:proofErr w:type="spellStart"/>
      <w:r w:rsidRPr="00966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правове</w:t>
      </w:r>
      <w:proofErr w:type="spellEnd"/>
      <w:r w:rsidRPr="00966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66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регулювання</w:t>
      </w:r>
      <w:proofErr w:type="spellEnd"/>
      <w:r w:rsidRPr="00966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66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Вищої</w:t>
      </w:r>
      <w:proofErr w:type="spellEnd"/>
      <w:r w:rsidRPr="00966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966E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правосуддя</w:t>
      </w:r>
      <w:proofErr w:type="spellEnd"/>
    </w:p>
    <w:p w:rsidR="00966E1E" w:rsidRDefault="00966E1E" w:rsidP="00966E1E">
      <w:pPr>
        <w:pStyle w:val="a7"/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BB74D8" w:rsidRPr="00BB74D8" w:rsidRDefault="00BB74D8" w:rsidP="00BB74D8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сучасних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держав принцип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поділу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визначальним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механізму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держави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. Стало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тривіальним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існування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механізмові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держави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таких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гілок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законодавча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виконавча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судова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контрольної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гілки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державної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формується</w:t>
      </w:r>
      <w:proofErr w:type="spell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proofErr w:type="spellEnd"/>
      <w:proofErr w:type="gram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409">
        <w:rPr>
          <w:rFonts w:ascii="Times New Roman" w:hAnsi="Times New Roman" w:cs="Times New Roman"/>
          <w:color w:val="000000"/>
          <w:sz w:val="28"/>
          <w:szCs w:val="28"/>
        </w:rPr>
        <w:t>….</w:t>
      </w:r>
      <w:proofErr w:type="gramEnd"/>
      <w:r w:rsidRPr="00BB7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74D8"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74D8">
        <w:rPr>
          <w:rFonts w:ascii="Times New Roman" w:hAnsi="Times New Roman" w:cs="Times New Roman"/>
          <w:color w:val="000000"/>
          <w:sz w:val="28"/>
          <w:szCs w:val="28"/>
        </w:rPr>
        <w:t>[1].</w:t>
      </w:r>
    </w:p>
    <w:p w:rsidR="00F23A4F" w:rsidRPr="00F23A4F" w:rsidRDefault="00F23A4F" w:rsidP="00F23A4F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A4F">
        <w:rPr>
          <w:rFonts w:ascii="Times New Roman" w:hAnsi="Times New Roman" w:cs="Times New Roman"/>
          <w:sz w:val="28"/>
          <w:szCs w:val="28"/>
        </w:rPr>
        <w:t xml:space="preserve">У 2014-2016 роках в </w:t>
      </w:r>
      <w:proofErr w:type="spellStart"/>
      <w:r w:rsidRPr="00F23A4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23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A4F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Pr="00F23A4F">
        <w:rPr>
          <w:rFonts w:ascii="Times New Roman" w:hAnsi="Times New Roman" w:cs="Times New Roman"/>
          <w:sz w:val="28"/>
          <w:szCs w:val="28"/>
        </w:rPr>
        <w:t xml:space="preserve"> масштабна реформа </w:t>
      </w:r>
      <w:proofErr w:type="spellStart"/>
      <w:r w:rsidRPr="00F23A4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23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A4F">
        <w:rPr>
          <w:rFonts w:ascii="Times New Roman" w:hAnsi="Times New Roman" w:cs="Times New Roman"/>
          <w:sz w:val="28"/>
          <w:szCs w:val="28"/>
        </w:rPr>
        <w:t>дисциплінарної</w:t>
      </w:r>
      <w:proofErr w:type="spellEnd"/>
      <w:r w:rsidRPr="00F23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A4F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F23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A4F"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 w:rsidRPr="00F23A4F">
        <w:rPr>
          <w:rFonts w:ascii="Times New Roman" w:hAnsi="Times New Roman" w:cs="Times New Roman"/>
          <w:sz w:val="28"/>
          <w:szCs w:val="28"/>
        </w:rPr>
        <w:t xml:space="preserve">. Реформа </w:t>
      </w:r>
      <w:proofErr w:type="spellStart"/>
      <w:r w:rsidRPr="00F23A4F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F23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A4F">
        <w:rPr>
          <w:rFonts w:ascii="Times New Roman" w:hAnsi="Times New Roman" w:cs="Times New Roman"/>
          <w:sz w:val="28"/>
          <w:szCs w:val="28"/>
        </w:rPr>
        <w:t>зумовлена</w:t>
      </w:r>
      <w:proofErr w:type="spellEnd"/>
      <w:r w:rsidRPr="00F23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A4F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F23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A4F">
        <w:rPr>
          <w:rFonts w:ascii="Times New Roman" w:hAnsi="Times New Roman" w:cs="Times New Roman"/>
          <w:sz w:val="28"/>
          <w:szCs w:val="28"/>
        </w:rPr>
        <w:t>ключовими</w:t>
      </w:r>
      <w:proofErr w:type="spellEnd"/>
      <w:r w:rsidRPr="00F23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A4F">
        <w:rPr>
          <w:rFonts w:ascii="Times New Roman" w:hAnsi="Times New Roman" w:cs="Times New Roman"/>
          <w:sz w:val="28"/>
          <w:szCs w:val="28"/>
        </w:rPr>
        <w:t>чинниками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4174">
        <w:rPr>
          <w:rFonts w:ascii="Times New Roman" w:hAnsi="Times New Roman" w:cs="Times New Roman"/>
          <w:sz w:val="28"/>
          <w:szCs w:val="28"/>
        </w:rPr>
        <w:t>[</w:t>
      </w:r>
      <w:r w:rsidR="00BB74D8" w:rsidRPr="00BB74D8">
        <w:rPr>
          <w:rFonts w:ascii="Times New Roman" w:hAnsi="Times New Roman" w:cs="Times New Roman"/>
          <w:sz w:val="28"/>
          <w:szCs w:val="28"/>
        </w:rPr>
        <w:t>2</w:t>
      </w:r>
      <w:r w:rsidRPr="00904174">
        <w:rPr>
          <w:rFonts w:ascii="Times New Roman" w:hAnsi="Times New Roman" w:cs="Times New Roman"/>
          <w:sz w:val="28"/>
          <w:szCs w:val="28"/>
        </w:rPr>
        <w:t>].</w:t>
      </w:r>
    </w:p>
    <w:p w:rsidR="00BB74D8" w:rsidRPr="00F23A4F" w:rsidRDefault="00F23A4F" w:rsidP="00BB74D8">
      <w:pPr>
        <w:pStyle w:val="a7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A4F">
        <w:rPr>
          <w:rFonts w:ascii="Times New Roman" w:hAnsi="Times New Roman" w:cs="Times New Roman"/>
          <w:sz w:val="28"/>
          <w:szCs w:val="28"/>
          <w:lang w:val="uk-UA"/>
        </w:rPr>
        <w:t xml:space="preserve">По-перше, слід було очистити судову систему від суддів, які її скомпрометували, а також перезавантажити склад Вищої ради юстиції та Вищої кваліфікаційної комісії суддів України, діяльність яких привела до </w:t>
      </w:r>
      <w:proofErr w:type="spellStart"/>
      <w:r w:rsidRPr="00F23A4F">
        <w:rPr>
          <w:rFonts w:ascii="Times New Roman" w:hAnsi="Times New Roman" w:cs="Times New Roman"/>
          <w:sz w:val="28"/>
          <w:szCs w:val="28"/>
          <w:lang w:val="uk-UA"/>
        </w:rPr>
        <w:t>узалежнення</w:t>
      </w:r>
      <w:proofErr w:type="spellEnd"/>
      <w:r w:rsidRPr="00F23A4F">
        <w:rPr>
          <w:rFonts w:ascii="Times New Roman" w:hAnsi="Times New Roman" w:cs="Times New Roman"/>
          <w:sz w:val="28"/>
          <w:szCs w:val="28"/>
          <w:lang w:val="uk-UA"/>
        </w:rPr>
        <w:t xml:space="preserve"> суддів від політичної влади</w:t>
      </w:r>
      <w:r w:rsidR="00BB74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74D8" w:rsidRPr="00BB74D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B74D8" w:rsidRPr="005A5D5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B74D8" w:rsidRPr="00BB74D8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F23A4F" w:rsidRPr="00F23A4F" w:rsidRDefault="00F23A4F" w:rsidP="00BB74D8">
      <w:pPr>
        <w:pStyle w:val="a7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F23A4F">
        <w:rPr>
          <w:rFonts w:ascii="Times New Roman" w:hAnsi="Times New Roman" w:cs="Times New Roman"/>
          <w:sz w:val="28"/>
          <w:szCs w:val="28"/>
          <w:lang w:val="uk-UA"/>
        </w:rPr>
        <w:t xml:space="preserve">По-друге, необхідно було привести систему дисциплінарної відповідальності суддів у відповідність до європейських стандартів, зокрема, усунути системні </w:t>
      </w:r>
      <w:r w:rsidR="0023140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23A4F">
        <w:rPr>
          <w:rFonts w:ascii="Times New Roman" w:hAnsi="Times New Roman" w:cs="Times New Roman"/>
          <w:sz w:val="28"/>
          <w:szCs w:val="28"/>
          <w:lang w:val="uk-UA"/>
        </w:rPr>
        <w:t xml:space="preserve"> у справі «Олександр Волков проти України»</w:t>
      </w:r>
      <w:r w:rsidR="00BB74D8" w:rsidRPr="00BB74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74D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B74D8" w:rsidRPr="00BB74D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B74D8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5E4C3C" w:rsidRDefault="00B069F3" w:rsidP="00231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9F3">
        <w:rPr>
          <w:rFonts w:ascii="Times New Roman" w:hAnsi="Times New Roman" w:cs="Times New Roman"/>
          <w:sz w:val="28"/>
          <w:szCs w:val="28"/>
          <w:lang w:val="uk-UA"/>
        </w:rPr>
        <w:t xml:space="preserve">Указом Президента України «Про Стратегію сталого розвитку» </w:t>
      </w:r>
      <w:r w:rsidRPr="00B069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69F3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B069F3">
        <w:rPr>
          <w:rFonts w:ascii="Times New Roman" w:hAnsi="Times New Roman" w:cs="Times New Roman"/>
          <w:sz w:val="28"/>
          <w:szCs w:val="28"/>
        </w:rPr>
        <w:t xml:space="preserve"> — 2020» </w:t>
      </w:r>
      <w:proofErr w:type="spellStart"/>
      <w:r w:rsidRPr="00B069F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69F3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B069F3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B069F3">
        <w:rPr>
          <w:rFonts w:ascii="Times New Roman" w:hAnsi="Times New Roman" w:cs="Times New Roman"/>
          <w:sz w:val="28"/>
          <w:szCs w:val="28"/>
        </w:rPr>
        <w:t xml:space="preserve"> 2015 року № 5</w:t>
      </w:r>
      <w:r w:rsidR="00C7103B">
        <w:rPr>
          <w:rFonts w:ascii="Times New Roman" w:hAnsi="Times New Roman" w:cs="Times New Roman"/>
          <w:sz w:val="28"/>
          <w:szCs w:val="28"/>
          <w:lang w:val="uk-UA"/>
        </w:rPr>
        <w:t>/2015</w:t>
      </w:r>
      <w:r w:rsidRPr="00B069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069F3">
        <w:rPr>
          <w:rFonts w:ascii="Times New Roman" w:hAnsi="Times New Roman" w:cs="Times New Roman"/>
          <w:sz w:val="28"/>
          <w:szCs w:val="28"/>
        </w:rPr>
        <w:t>першочерговим</w:t>
      </w:r>
      <w:proofErr w:type="spellEnd"/>
      <w:r w:rsidRPr="00B0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F3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B0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F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0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F3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B0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F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06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9F3">
        <w:rPr>
          <w:rFonts w:ascii="Times New Roman" w:hAnsi="Times New Roman" w:cs="Times New Roman"/>
          <w:sz w:val="28"/>
          <w:szCs w:val="28"/>
        </w:rPr>
        <w:t>судової</w:t>
      </w:r>
      <w:proofErr w:type="spellEnd"/>
      <w:r w:rsidRPr="00B069F3">
        <w:rPr>
          <w:rFonts w:ascii="Times New Roman" w:hAnsi="Times New Roman" w:cs="Times New Roman"/>
          <w:sz w:val="28"/>
          <w:szCs w:val="28"/>
        </w:rPr>
        <w:t xml:space="preserve"> </w:t>
      </w:r>
      <w:r w:rsidR="00231409">
        <w:rPr>
          <w:rFonts w:ascii="Times New Roman" w:hAnsi="Times New Roman" w:cs="Times New Roman"/>
          <w:sz w:val="28"/>
          <w:szCs w:val="28"/>
        </w:rPr>
        <w:t>….</w:t>
      </w:r>
    </w:p>
    <w:p w:rsidR="009F0FEF" w:rsidRDefault="009F0FEF" w:rsidP="009F0F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Вбачається, що </w:t>
      </w:r>
      <w:r w:rsidR="0023140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04174" w:rsidRPr="009F0FEF" w:rsidRDefault="009F0FEF" w:rsidP="009F0FEF">
      <w:pPr>
        <w:pStyle w:val="a7"/>
        <w:numPr>
          <w:ilvl w:val="1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9F0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Повноваження</w:t>
      </w:r>
      <w:proofErr w:type="spellEnd"/>
      <w:r w:rsidRPr="009F0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F0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Вищої</w:t>
      </w:r>
      <w:proofErr w:type="spellEnd"/>
      <w:r w:rsidRPr="009F0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9F0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правосуддя</w:t>
      </w:r>
      <w:proofErr w:type="spellEnd"/>
    </w:p>
    <w:p w:rsidR="009F0FEF" w:rsidRDefault="009F0FEF" w:rsidP="009F0F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F0FEF" w:rsidRDefault="002B4E6E" w:rsidP="002B4E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статті 131 Конституції України Вища рада правосуддя:</w:t>
      </w:r>
    </w:p>
    <w:p w:rsidR="002B4E6E" w:rsidRPr="002B4E6E" w:rsidRDefault="002B4E6E" w:rsidP="002B4E6E">
      <w:pPr>
        <w:pStyle w:val="a7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B4E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вносить </w:t>
      </w:r>
      <w:proofErr w:type="spellStart"/>
      <w:r w:rsidRPr="002B4E6E">
        <w:rPr>
          <w:rFonts w:ascii="Times New Roman" w:hAnsi="Times New Roman" w:cs="Times New Roman"/>
          <w:color w:val="000000"/>
          <w:sz w:val="28"/>
          <w:szCs w:val="28"/>
        </w:rPr>
        <w:t>подання</w:t>
      </w:r>
      <w:proofErr w:type="spellEnd"/>
      <w:r w:rsidRPr="002B4E6E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2B4E6E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2B4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4E6E">
        <w:rPr>
          <w:rFonts w:ascii="Times New Roman" w:hAnsi="Times New Roman" w:cs="Times New Roman"/>
          <w:color w:val="000000"/>
          <w:sz w:val="28"/>
          <w:szCs w:val="28"/>
        </w:rPr>
        <w:t>судді</w:t>
      </w:r>
      <w:proofErr w:type="spellEnd"/>
      <w:r w:rsidRPr="002B4E6E">
        <w:rPr>
          <w:rFonts w:ascii="Times New Roman" w:hAnsi="Times New Roman" w:cs="Times New Roman"/>
          <w:color w:val="000000"/>
          <w:sz w:val="28"/>
          <w:szCs w:val="28"/>
        </w:rPr>
        <w:t xml:space="preserve"> на посаду</w:t>
      </w:r>
      <w:r w:rsidRPr="002B4E6E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2B4E6E" w:rsidRPr="002B4E6E" w:rsidRDefault="002B4E6E" w:rsidP="002B4E6E">
      <w:pPr>
        <w:pStyle w:val="a7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B4E6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ухвалює</w:t>
      </w:r>
      <w:proofErr w:type="spellEnd"/>
      <w:r w:rsidRPr="002B4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4E6E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2B4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4E6E">
        <w:rPr>
          <w:rFonts w:ascii="Times New Roman" w:hAnsi="Times New Roman" w:cs="Times New Roman"/>
          <w:color w:val="000000"/>
          <w:sz w:val="28"/>
          <w:szCs w:val="28"/>
        </w:rPr>
        <w:t>стосовно</w:t>
      </w:r>
      <w:proofErr w:type="spellEnd"/>
      <w:r w:rsidRPr="002B4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4E6E">
        <w:rPr>
          <w:rFonts w:ascii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2B4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4E6E">
        <w:rPr>
          <w:rFonts w:ascii="Times New Roman" w:hAnsi="Times New Roman" w:cs="Times New Roman"/>
          <w:color w:val="000000"/>
          <w:sz w:val="28"/>
          <w:szCs w:val="28"/>
        </w:rPr>
        <w:t>суддею</w:t>
      </w:r>
      <w:proofErr w:type="spellEnd"/>
      <w:r w:rsidRPr="002B4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4E6E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2B4E6E">
        <w:rPr>
          <w:rFonts w:ascii="Times New Roman" w:hAnsi="Times New Roman" w:cs="Times New Roman"/>
          <w:color w:val="000000"/>
          <w:sz w:val="28"/>
          <w:szCs w:val="28"/>
        </w:rPr>
        <w:t xml:space="preserve"> прокурором </w:t>
      </w:r>
      <w:proofErr w:type="spellStart"/>
      <w:r w:rsidRPr="002B4E6E">
        <w:rPr>
          <w:rFonts w:ascii="Times New Roman" w:hAnsi="Times New Roman" w:cs="Times New Roman"/>
          <w:color w:val="000000"/>
          <w:sz w:val="28"/>
          <w:szCs w:val="28"/>
        </w:rPr>
        <w:t>вимог</w:t>
      </w:r>
      <w:proofErr w:type="spellEnd"/>
      <w:r w:rsidRPr="002B4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4E6E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2B4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4E6E">
        <w:rPr>
          <w:rFonts w:ascii="Times New Roman" w:hAnsi="Times New Roman" w:cs="Times New Roman"/>
          <w:color w:val="000000"/>
          <w:sz w:val="28"/>
          <w:szCs w:val="28"/>
        </w:rPr>
        <w:t>несумісності</w:t>
      </w:r>
      <w:proofErr w:type="spellEnd"/>
      <w:r w:rsidRPr="002B4E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41447" w:rsidRPr="00641447" w:rsidRDefault="00231409" w:rsidP="006414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641447" w:rsidRPr="0064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447" w:rsidRPr="0064144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641447" w:rsidRPr="0064144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41447" w:rsidRPr="00641447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641447" w:rsidRPr="0064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447" w:rsidRPr="00641447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="00641447" w:rsidRPr="0064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447" w:rsidRPr="00641447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641447" w:rsidRPr="00641447">
        <w:rPr>
          <w:rFonts w:ascii="Times New Roman" w:hAnsi="Times New Roman" w:cs="Times New Roman"/>
          <w:sz w:val="28"/>
          <w:szCs w:val="28"/>
        </w:rPr>
        <w:t xml:space="preserve"> 30, </w:t>
      </w:r>
      <w:proofErr w:type="spellStart"/>
      <w:r w:rsidR="00641447" w:rsidRPr="00641447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641447" w:rsidRPr="0064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447" w:rsidRPr="00641447">
        <w:rPr>
          <w:rFonts w:ascii="Times New Roman" w:hAnsi="Times New Roman" w:cs="Times New Roman"/>
          <w:sz w:val="28"/>
          <w:szCs w:val="28"/>
        </w:rPr>
        <w:t>третьої</w:t>
      </w:r>
      <w:proofErr w:type="spellEnd"/>
      <w:r w:rsidR="00641447" w:rsidRPr="00641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447" w:rsidRPr="00641447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641447" w:rsidRPr="00641447">
        <w:rPr>
          <w:rFonts w:ascii="Times New Roman" w:hAnsi="Times New Roman" w:cs="Times New Roman"/>
          <w:sz w:val="28"/>
          <w:szCs w:val="28"/>
        </w:rPr>
        <w:t> 49 Закону</w:t>
      </w:r>
      <w:r w:rsidR="00641447" w:rsidRPr="006414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447" w:rsidRPr="00641447">
        <w:rPr>
          <w:rFonts w:ascii="Times New Roman" w:hAnsi="Times New Roman" w:cs="Times New Roman"/>
          <w:sz w:val="28"/>
          <w:szCs w:val="28"/>
        </w:rPr>
        <w:t>[</w:t>
      </w:r>
      <w:r w:rsidR="00641447" w:rsidRPr="0064144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41447" w:rsidRPr="00641447">
        <w:rPr>
          <w:rFonts w:ascii="Times New Roman" w:hAnsi="Times New Roman" w:cs="Times New Roman"/>
          <w:sz w:val="28"/>
          <w:szCs w:val="28"/>
        </w:rPr>
        <w:t>].</w:t>
      </w:r>
    </w:p>
    <w:p w:rsidR="00110302" w:rsidRPr="00641447" w:rsidRDefault="004C0759" w:rsidP="002314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Вбачається, </w:t>
      </w:r>
      <w:r w:rsidR="00231409">
        <w:rPr>
          <w:rFonts w:ascii="Times New Roman" w:hAnsi="Times New Roman" w:cs="Times New Roman"/>
          <w:bCs/>
          <w:sz w:val="28"/>
          <w:szCs w:val="28"/>
          <w:lang w:val="uk-UA"/>
        </w:rPr>
        <w:t>…</w:t>
      </w:r>
    </w:p>
    <w:p w:rsidR="00110302" w:rsidRPr="00641447" w:rsidRDefault="00110302" w:rsidP="00904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302" w:rsidRPr="00641447" w:rsidRDefault="00110302" w:rsidP="00904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302" w:rsidRPr="00641447" w:rsidRDefault="00110302" w:rsidP="00904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302" w:rsidRPr="00641447" w:rsidRDefault="00110302" w:rsidP="00904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302" w:rsidRPr="00641447" w:rsidRDefault="00110302" w:rsidP="00904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302" w:rsidRPr="00641447" w:rsidRDefault="00110302" w:rsidP="00904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302" w:rsidRPr="00641447" w:rsidRDefault="00110302" w:rsidP="00904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302" w:rsidRPr="00641447" w:rsidRDefault="00110302" w:rsidP="00904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302" w:rsidRPr="00641447" w:rsidRDefault="00110302" w:rsidP="00904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302" w:rsidRPr="00641447" w:rsidRDefault="00110302" w:rsidP="00904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302" w:rsidRPr="00641447" w:rsidRDefault="00110302" w:rsidP="00904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302" w:rsidRPr="00641447" w:rsidRDefault="00110302" w:rsidP="00904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302" w:rsidRPr="00641447" w:rsidRDefault="00110302" w:rsidP="00904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302" w:rsidRPr="00641447" w:rsidRDefault="00110302" w:rsidP="00904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302" w:rsidRPr="0040576E" w:rsidRDefault="00110302" w:rsidP="0011030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РОЗДІЛ 2. ОСОБЛИВОСТІ ОРГАНІЗАЦІЇ ДІЯЛЬНОСТІ ВИЩОЇ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405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РАДИ ПРАВОСУДДЯ</w:t>
      </w:r>
    </w:p>
    <w:p w:rsidR="00110302" w:rsidRDefault="00110302" w:rsidP="001103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D0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 Склад </w:t>
      </w:r>
      <w:proofErr w:type="spellStart"/>
      <w:r w:rsidRPr="008D0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Вищої</w:t>
      </w:r>
      <w:proofErr w:type="spellEnd"/>
      <w:r w:rsidRPr="008D0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8D0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правосуддя</w:t>
      </w:r>
      <w:proofErr w:type="spellEnd"/>
    </w:p>
    <w:p w:rsidR="00CD7151" w:rsidRPr="00CD7151" w:rsidRDefault="00CD7151" w:rsidP="001103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D7151" w:rsidRPr="00D434CD" w:rsidRDefault="00F9209F" w:rsidP="001103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Так, доцільним є розгляд </w:t>
      </w:r>
      <w:r w:rsidR="00CD7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складу Вищої ради правосуддя через призму складу органу, який йому передував, а саме – Вищої</w:t>
      </w:r>
      <w:r w:rsidR="00D434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юстиції</w:t>
      </w:r>
      <w:r w:rsidR="00D434CD" w:rsidRPr="00D43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4CD" w:rsidRPr="00CD7151">
        <w:rPr>
          <w:rFonts w:ascii="Times New Roman" w:hAnsi="Times New Roman" w:cs="Times New Roman"/>
          <w:sz w:val="28"/>
          <w:szCs w:val="28"/>
        </w:rPr>
        <w:t>[</w:t>
      </w:r>
      <w:r w:rsidR="00D434CD" w:rsidRPr="00D434CD">
        <w:rPr>
          <w:rFonts w:ascii="Times New Roman" w:hAnsi="Times New Roman" w:cs="Times New Roman"/>
          <w:sz w:val="28"/>
          <w:szCs w:val="28"/>
        </w:rPr>
        <w:t>16</w:t>
      </w:r>
      <w:r w:rsidR="00D434CD" w:rsidRPr="00CD7151">
        <w:rPr>
          <w:rFonts w:ascii="Times New Roman" w:hAnsi="Times New Roman" w:cs="Times New Roman"/>
          <w:sz w:val="28"/>
          <w:szCs w:val="28"/>
        </w:rPr>
        <w:t>].</w:t>
      </w:r>
    </w:p>
    <w:p w:rsidR="00CD7151" w:rsidRPr="00CD7151" w:rsidRDefault="00CD7151" w:rsidP="00CD715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D7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Так, за </w:t>
      </w:r>
      <w:r w:rsidRPr="00CD7151">
        <w:rPr>
          <w:rFonts w:ascii="Times New Roman" w:hAnsi="Times New Roman" w:cs="Times New Roman"/>
          <w:sz w:val="28"/>
          <w:szCs w:val="28"/>
          <w:lang w:val="uk-UA"/>
        </w:rPr>
        <w:t xml:space="preserve">переконанням </w:t>
      </w:r>
      <w:proofErr w:type="spellStart"/>
      <w:r w:rsidRPr="00CD7151">
        <w:rPr>
          <w:rFonts w:ascii="Times New Roman" w:hAnsi="Times New Roman" w:cs="Times New Roman"/>
          <w:sz w:val="28"/>
          <w:szCs w:val="28"/>
          <w:lang w:val="uk-UA"/>
        </w:rPr>
        <w:t>Ігоніна</w:t>
      </w:r>
      <w:proofErr w:type="spellEnd"/>
      <w:r w:rsidRPr="00CD7151">
        <w:rPr>
          <w:rFonts w:ascii="Times New Roman" w:hAnsi="Times New Roman" w:cs="Times New Roman"/>
          <w:sz w:val="28"/>
          <w:szCs w:val="28"/>
          <w:lang w:val="uk-UA"/>
        </w:rPr>
        <w:t xml:space="preserve"> Р. В., аналізуючи проблему оптимізації формування складу Вищої ради юстиції, </w:t>
      </w:r>
      <w:r w:rsidRPr="00CD7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повинно бути забезпечено </w:t>
      </w:r>
      <w:r w:rsidRPr="00CD7151">
        <w:rPr>
          <w:rFonts w:ascii="Times New Roman" w:hAnsi="Times New Roman" w:cs="Times New Roman"/>
          <w:sz w:val="28"/>
          <w:szCs w:val="28"/>
          <w:lang w:val="uk-UA"/>
        </w:rPr>
        <w:t>існування максимально широкого суб’єктного кола, відповідального за формування складу цього органу, тому що це допоможе запобігти відстоюванню і захисту вузькогрупових інтересів. У той же час, при</w:t>
      </w:r>
      <w:r w:rsidRPr="00CD7151">
        <w:rPr>
          <w:rFonts w:ascii="Times New Roman" w:hAnsi="Times New Roman" w:cs="Times New Roman"/>
          <w:sz w:val="28"/>
          <w:szCs w:val="28"/>
        </w:rPr>
        <w:t xml:space="preserve"> форму</w:t>
      </w:r>
      <w:r w:rsidRPr="00CD7151">
        <w:rPr>
          <w:rFonts w:ascii="Times New Roman" w:hAnsi="Times New Roman" w:cs="Times New Roman"/>
          <w:sz w:val="28"/>
          <w:szCs w:val="28"/>
          <w:lang w:val="uk-UA"/>
        </w:rPr>
        <w:t>ванні</w:t>
      </w:r>
      <w:r w:rsidRPr="00CD7151">
        <w:rPr>
          <w:rFonts w:ascii="Times New Roman" w:hAnsi="Times New Roman" w:cs="Times New Roman"/>
          <w:sz w:val="28"/>
          <w:szCs w:val="28"/>
        </w:rPr>
        <w:t xml:space="preserve"> склад</w:t>
      </w:r>
      <w:r w:rsidRPr="00CD715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D7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15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D7151">
        <w:rPr>
          <w:rFonts w:ascii="Times New Roman" w:hAnsi="Times New Roman" w:cs="Times New Roman"/>
          <w:sz w:val="28"/>
          <w:szCs w:val="28"/>
        </w:rPr>
        <w:t xml:space="preserve"> органу, </w:t>
      </w:r>
      <w:proofErr w:type="spellStart"/>
      <w:r w:rsidRPr="00CD7151">
        <w:rPr>
          <w:rFonts w:ascii="Times New Roman" w:hAnsi="Times New Roman" w:cs="Times New Roman"/>
          <w:sz w:val="28"/>
          <w:szCs w:val="28"/>
        </w:rPr>
        <w:lastRenderedPageBreak/>
        <w:t>потрібно</w:t>
      </w:r>
      <w:proofErr w:type="spellEnd"/>
      <w:r w:rsidRPr="00CD7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151">
        <w:rPr>
          <w:rFonts w:ascii="Times New Roman" w:hAnsi="Times New Roman" w:cs="Times New Roman"/>
          <w:sz w:val="28"/>
          <w:szCs w:val="28"/>
        </w:rPr>
        <w:t>виходити</w:t>
      </w:r>
      <w:proofErr w:type="spellEnd"/>
      <w:r w:rsidRPr="00CD7151">
        <w:rPr>
          <w:rFonts w:ascii="Times New Roman" w:hAnsi="Times New Roman" w:cs="Times New Roman"/>
          <w:sz w:val="28"/>
          <w:szCs w:val="28"/>
        </w:rPr>
        <w:t xml:space="preserve"> з</w:t>
      </w:r>
      <w:r w:rsidRPr="00CD7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7151">
        <w:rPr>
          <w:rFonts w:ascii="Times New Roman" w:hAnsi="Times New Roman" w:cs="Times New Roman"/>
          <w:sz w:val="28"/>
          <w:szCs w:val="28"/>
        </w:rPr>
        <w:t xml:space="preserve">принципу </w:t>
      </w:r>
      <w:proofErr w:type="spellStart"/>
      <w:r w:rsidRPr="00CD7151">
        <w:rPr>
          <w:rFonts w:ascii="Times New Roman" w:hAnsi="Times New Roman" w:cs="Times New Roman"/>
          <w:sz w:val="28"/>
          <w:szCs w:val="28"/>
        </w:rPr>
        <w:t>найменшої</w:t>
      </w:r>
      <w:proofErr w:type="spellEnd"/>
      <w:r w:rsidRPr="00CD7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151">
        <w:rPr>
          <w:rFonts w:ascii="Times New Roman" w:hAnsi="Times New Roman" w:cs="Times New Roman"/>
          <w:sz w:val="28"/>
          <w:szCs w:val="28"/>
        </w:rPr>
        <w:t>зацікавленості</w:t>
      </w:r>
      <w:proofErr w:type="spellEnd"/>
      <w:r w:rsidRPr="00CD71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7151">
        <w:rPr>
          <w:rFonts w:ascii="Times New Roman" w:hAnsi="Times New Roman" w:cs="Times New Roman"/>
          <w:sz w:val="28"/>
          <w:szCs w:val="28"/>
        </w:rPr>
        <w:t>отриманні</w:t>
      </w:r>
      <w:proofErr w:type="spellEnd"/>
      <w:r w:rsidRPr="00CD7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151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CD7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15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CD7151">
        <w:rPr>
          <w:rFonts w:ascii="Times New Roman" w:hAnsi="Times New Roman" w:cs="Times New Roman"/>
          <w:sz w:val="28"/>
          <w:szCs w:val="28"/>
        </w:rPr>
        <w:t xml:space="preserve"> на</w:t>
      </w:r>
      <w:r w:rsidRPr="00CD7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7151">
        <w:rPr>
          <w:rFonts w:ascii="Times New Roman" w:hAnsi="Times New Roman" w:cs="Times New Roman"/>
          <w:sz w:val="28"/>
          <w:szCs w:val="28"/>
        </w:rPr>
        <w:t>суд [</w:t>
      </w:r>
      <w:r w:rsidRPr="00CD7151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CD7151">
        <w:rPr>
          <w:rFonts w:ascii="Times New Roman" w:hAnsi="Times New Roman" w:cs="Times New Roman"/>
          <w:sz w:val="28"/>
          <w:szCs w:val="28"/>
        </w:rPr>
        <w:t>, с. 243].</w:t>
      </w:r>
    </w:p>
    <w:p w:rsidR="00C058B6" w:rsidRPr="00A47D14" w:rsidRDefault="00CD7151" w:rsidP="002314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7151">
        <w:rPr>
          <w:rFonts w:ascii="Times New Roman" w:hAnsi="Times New Roman" w:cs="Times New Roman"/>
          <w:sz w:val="28"/>
          <w:szCs w:val="28"/>
          <w:lang w:val="uk-UA"/>
        </w:rPr>
        <w:t xml:space="preserve">Разом із тим, як слушно зауважує О. В. </w:t>
      </w:r>
      <w:proofErr w:type="spellStart"/>
      <w:r w:rsidRPr="00CD7151">
        <w:rPr>
          <w:rFonts w:ascii="Times New Roman" w:hAnsi="Times New Roman" w:cs="Times New Roman"/>
          <w:sz w:val="28"/>
          <w:szCs w:val="28"/>
          <w:lang w:val="uk-UA"/>
        </w:rPr>
        <w:t>Саленко</w:t>
      </w:r>
      <w:proofErr w:type="spellEnd"/>
      <w:r w:rsidRPr="00CD7151">
        <w:rPr>
          <w:rFonts w:ascii="Times New Roman" w:hAnsi="Times New Roman" w:cs="Times New Roman"/>
          <w:sz w:val="28"/>
          <w:szCs w:val="28"/>
          <w:lang w:val="uk-UA"/>
        </w:rPr>
        <w:t>, кількісний та якісний склад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ищої ради </w:t>
      </w:r>
      <w:r w:rsidR="00231409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861EBD" w:rsidRPr="00A47D14" w:rsidRDefault="00EE7B76" w:rsidP="00EE7B76">
      <w:pPr>
        <w:pStyle w:val="a7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49"/>
      <w:bookmarkStart w:id="1" w:name="n50"/>
      <w:bookmarkStart w:id="2" w:name="n57"/>
      <w:bookmarkStart w:id="3" w:name="n58"/>
      <w:bookmarkStart w:id="4" w:name="n59"/>
      <w:bookmarkStart w:id="5" w:name="n63"/>
      <w:bookmarkStart w:id="6" w:name="n66"/>
      <w:bookmarkStart w:id="7" w:name="n67"/>
      <w:bookmarkStart w:id="8" w:name="n6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A47D14">
        <w:rPr>
          <w:rFonts w:ascii="Times New Roman" w:hAnsi="Times New Roman" w:cs="Times New Roman"/>
          <w:sz w:val="28"/>
          <w:szCs w:val="28"/>
          <w:lang w:val="uk-UA"/>
        </w:rPr>
        <w:t xml:space="preserve">Вбачається, що </w:t>
      </w:r>
      <w:r w:rsidR="0023140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A5BE0" w:rsidRPr="00A47D14">
        <w:rPr>
          <w:rFonts w:ascii="Times New Roman" w:hAnsi="Times New Roman" w:cs="Times New Roman"/>
          <w:sz w:val="28"/>
          <w:szCs w:val="28"/>
          <w:lang w:val="uk-UA"/>
        </w:rPr>
        <w:t xml:space="preserve"> Вищої ради правосуддя та формування її складу.</w:t>
      </w:r>
    </w:p>
    <w:p w:rsidR="00861EBD" w:rsidRPr="00A47D14" w:rsidRDefault="00861EBD" w:rsidP="00861E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1F8E" w:rsidRPr="00A47D14" w:rsidRDefault="00021F8E" w:rsidP="00021F8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Порядок </w:t>
      </w:r>
      <w:proofErr w:type="spellStart"/>
      <w:r w:rsidRPr="00A4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обрання</w:t>
      </w:r>
      <w:proofErr w:type="spellEnd"/>
      <w:r w:rsidRPr="00A4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A4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призначення</w:t>
      </w:r>
      <w:proofErr w:type="spellEnd"/>
      <w:r w:rsidRPr="00A4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на посади </w:t>
      </w:r>
      <w:proofErr w:type="spellStart"/>
      <w:r w:rsidRPr="00A4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членів</w:t>
      </w:r>
      <w:proofErr w:type="spellEnd"/>
      <w:r w:rsidRPr="00A4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Вищої</w:t>
      </w:r>
      <w:proofErr w:type="spellEnd"/>
      <w:r w:rsidRPr="00A4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ради</w:t>
      </w:r>
      <w:r w:rsidRPr="00A47D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</w:t>
      </w:r>
      <w:proofErr w:type="spellStart"/>
      <w:r w:rsidRPr="00A47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равосуддя</w:t>
      </w:r>
      <w:proofErr w:type="spellEnd"/>
    </w:p>
    <w:p w:rsidR="00D434CD" w:rsidRPr="00A47D14" w:rsidRDefault="00D434CD" w:rsidP="00101A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69EB" w:rsidRPr="00231409" w:rsidRDefault="00632973" w:rsidP="002314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D14">
        <w:rPr>
          <w:rFonts w:ascii="Times New Roman" w:hAnsi="Times New Roman" w:cs="Times New Roman"/>
          <w:sz w:val="28"/>
          <w:szCs w:val="28"/>
          <w:lang w:val="uk-UA"/>
        </w:rPr>
        <w:t>У Меморандумі «Справи, розглянуті Комітетом Міністрів у світлі реформи системи дисциплінарної відповідальності в Україні («Олександр Волков проти України») та суддівської кар’єри («</w:t>
      </w:r>
      <w:proofErr w:type="spellStart"/>
      <w:r w:rsidRPr="00A47D14">
        <w:rPr>
          <w:rFonts w:ascii="Times New Roman" w:hAnsi="Times New Roman" w:cs="Times New Roman"/>
          <w:sz w:val="28"/>
          <w:szCs w:val="28"/>
          <w:lang w:val="uk-UA"/>
        </w:rPr>
        <w:t>Салов</w:t>
      </w:r>
      <w:proofErr w:type="spellEnd"/>
      <w:r w:rsidRPr="00A47D14">
        <w:rPr>
          <w:rFonts w:ascii="Times New Roman" w:hAnsi="Times New Roman" w:cs="Times New Roman"/>
          <w:sz w:val="28"/>
          <w:szCs w:val="28"/>
          <w:lang w:val="uk-UA"/>
        </w:rPr>
        <w:t xml:space="preserve"> проти України»)» з огляду на забезпечення </w:t>
      </w:r>
      <w:r w:rsidR="00231409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5A5D53" w:rsidRPr="00A47D14">
        <w:rPr>
          <w:rFonts w:ascii="Times New Roman" w:hAnsi="Times New Roman" w:cs="Times New Roman"/>
          <w:sz w:val="28"/>
          <w:szCs w:val="28"/>
          <w:lang w:val="uk-UA"/>
        </w:rPr>
        <w:t xml:space="preserve"> зверталися 48 народних депутатів України до Конституційного суду України із конституційним поданням</w:t>
      </w:r>
      <w:r w:rsidR="00735CB1" w:rsidRPr="00A47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5CB1" w:rsidRPr="00231409">
        <w:rPr>
          <w:rFonts w:ascii="Times New Roman" w:hAnsi="Times New Roman" w:cs="Times New Roman"/>
          <w:sz w:val="28"/>
          <w:szCs w:val="28"/>
          <w:lang w:val="uk-UA"/>
        </w:rPr>
        <w:t>[17].</w:t>
      </w:r>
    </w:p>
    <w:p w:rsidR="00632973" w:rsidRPr="00A47D14" w:rsidRDefault="00632973" w:rsidP="00101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D1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Вбачається, що </w:t>
      </w:r>
      <w:r w:rsidR="0023140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32973" w:rsidRPr="00A47D14" w:rsidRDefault="00632973" w:rsidP="00922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2273F" w:rsidRPr="006D1A30" w:rsidRDefault="005879D9" w:rsidP="006D1A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1A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92273F" w:rsidRPr="006D1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.3. Структура </w:t>
      </w:r>
      <w:proofErr w:type="spellStart"/>
      <w:r w:rsidR="0092273F" w:rsidRPr="006D1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Вищої</w:t>
      </w:r>
      <w:proofErr w:type="spellEnd"/>
      <w:r w:rsidR="0092273F" w:rsidRPr="006D1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ради </w:t>
      </w:r>
      <w:proofErr w:type="spellStart"/>
      <w:r w:rsidR="0092273F" w:rsidRPr="006D1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правосуддя</w:t>
      </w:r>
      <w:proofErr w:type="spellEnd"/>
    </w:p>
    <w:p w:rsidR="0092273F" w:rsidRPr="006D1A30" w:rsidRDefault="0092273F" w:rsidP="006D1A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47" w:rsidRPr="006D1A30" w:rsidRDefault="00EF26CB" w:rsidP="006D1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1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глави 5 Закону України «Про вищу раду правосуддя» визначено </w:t>
      </w:r>
      <w:proofErr w:type="spellStart"/>
      <w:r w:rsidRPr="006D1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стуктуру</w:t>
      </w:r>
      <w:proofErr w:type="spellEnd"/>
      <w:r w:rsidRPr="006D1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Вищої ради правосуддя.</w:t>
      </w:r>
    </w:p>
    <w:p w:rsidR="00EF26CB" w:rsidRPr="006D1A30" w:rsidRDefault="00EF26CB" w:rsidP="006D1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1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Так, ст. 26 Закону України «Про вищу раду правосуддя» закріплює, що:</w:t>
      </w:r>
    </w:p>
    <w:p w:rsidR="00EF26CB" w:rsidRPr="006D1A30" w:rsidRDefault="00EF26CB" w:rsidP="006D1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Вища </w:t>
      </w:r>
      <w:r w:rsidRPr="006D1A30">
        <w:rPr>
          <w:rFonts w:ascii="Times New Roman" w:hAnsi="Times New Roman" w:cs="Times New Roman"/>
          <w:sz w:val="28"/>
          <w:szCs w:val="28"/>
        </w:rPr>
        <w:t xml:space="preserve">рада </w:t>
      </w:r>
      <w:proofErr w:type="spellStart"/>
      <w:r w:rsidRPr="006D1A30">
        <w:rPr>
          <w:rFonts w:ascii="Times New Roman" w:hAnsi="Times New Roman" w:cs="Times New Roman"/>
          <w:sz w:val="28"/>
          <w:szCs w:val="28"/>
        </w:rPr>
        <w:t>правосуддя</w:t>
      </w:r>
      <w:proofErr w:type="spellEnd"/>
      <w:r w:rsidRPr="006D1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30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6D1A30">
        <w:rPr>
          <w:rFonts w:ascii="Times New Roman" w:hAnsi="Times New Roman" w:cs="Times New Roman"/>
          <w:sz w:val="28"/>
          <w:szCs w:val="28"/>
        </w:rPr>
        <w:t xml:space="preserve"> у пленарному </w:t>
      </w:r>
      <w:proofErr w:type="spellStart"/>
      <w:r w:rsidRPr="006D1A30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6D1A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1A3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D1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30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6D1A3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D1A30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6D1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1A30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6D1A30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6D1A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26CB" w:rsidRPr="006D1A30" w:rsidRDefault="00EF26CB" w:rsidP="006D1A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A30">
        <w:rPr>
          <w:rFonts w:ascii="Times New Roman" w:hAnsi="Times New Roman" w:cs="Times New Roman"/>
          <w:sz w:val="28"/>
          <w:szCs w:val="28"/>
          <w:lang w:val="uk-UA"/>
        </w:rPr>
        <w:t>- для розгляду справ щодо дисциплінарної відповідальності суддів Вища рада правосуддя утворює Дисциплінарні палати з числа членів Вищої ради правосуддя;</w:t>
      </w:r>
    </w:p>
    <w:p w:rsidR="004669DA" w:rsidRDefault="00EF26CB" w:rsidP="002314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1A30">
        <w:rPr>
          <w:rFonts w:ascii="Times New Roman" w:hAnsi="Times New Roman" w:cs="Times New Roman"/>
          <w:sz w:val="28"/>
          <w:szCs w:val="28"/>
          <w:lang w:val="uk-UA"/>
        </w:rPr>
        <w:t xml:space="preserve">- кількість Дисциплінарних палат та кількісний склад кожної палати визначаються рішенням </w:t>
      </w:r>
      <w:r w:rsidR="0023140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4669DA" w:rsidRDefault="004669DA" w:rsidP="007F49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9DA" w:rsidRDefault="004669DA" w:rsidP="007F49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9DA" w:rsidRDefault="004669DA" w:rsidP="007F49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9DA" w:rsidRDefault="004669DA" w:rsidP="007F49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9DA" w:rsidRDefault="004669DA" w:rsidP="007F49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9DA" w:rsidRPr="0040576E" w:rsidRDefault="004669DA" w:rsidP="004669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РОЗДІЛ 3. ПРОБЛЕМНІ ПИТАННЯ КОНСТИТУЦІЙНОГО СТАТУСУ</w:t>
      </w:r>
    </w:p>
    <w:p w:rsidR="004669DA" w:rsidRDefault="004669DA" w:rsidP="004669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ВИЩОЇ РАДИ ПРАВОСУДДЯ</w:t>
      </w:r>
    </w:p>
    <w:p w:rsidR="004669DA" w:rsidRDefault="004669DA" w:rsidP="004669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56E4" w:rsidRPr="002F56E4" w:rsidRDefault="002F56E4" w:rsidP="00C84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проведенням </w:t>
      </w:r>
      <w:r w:rsidR="00C847CA" w:rsidRPr="00C847C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847CA" w:rsidRPr="00C847C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C847CA" w:rsidRPr="00C8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7CA" w:rsidRPr="00C847CA">
        <w:rPr>
          <w:rFonts w:ascii="Times New Roman" w:hAnsi="Times New Roman" w:cs="Times New Roman"/>
          <w:sz w:val="28"/>
          <w:szCs w:val="28"/>
        </w:rPr>
        <w:t>чергової</w:t>
      </w:r>
      <w:proofErr w:type="spellEnd"/>
      <w:r w:rsidR="00C847CA" w:rsidRPr="00C8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7CA" w:rsidRPr="00C847CA">
        <w:rPr>
          <w:rFonts w:ascii="Times New Roman" w:hAnsi="Times New Roman" w:cs="Times New Roman"/>
          <w:sz w:val="28"/>
          <w:szCs w:val="28"/>
        </w:rPr>
        <w:t>конституційної</w:t>
      </w:r>
      <w:proofErr w:type="spellEnd"/>
      <w:r w:rsidR="00C847CA" w:rsidRPr="00C8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7CA" w:rsidRPr="00C847CA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="00C847CA" w:rsidRPr="00C847CA">
        <w:rPr>
          <w:rFonts w:ascii="Times New Roman" w:hAnsi="Times New Roman" w:cs="Times New Roman"/>
          <w:sz w:val="28"/>
          <w:szCs w:val="28"/>
        </w:rPr>
        <w:t xml:space="preserve"> у 2016 р.</w:t>
      </w:r>
      <w:r>
        <w:rPr>
          <w:rFonts w:ascii="Times New Roman" w:hAnsi="Times New Roman" w:cs="Times New Roman"/>
          <w:sz w:val="28"/>
          <w:szCs w:val="28"/>
          <w:lang w:val="uk-UA"/>
        </w:rPr>
        <w:t>, сталися</w:t>
      </w:r>
      <w:r w:rsidR="00C847CA" w:rsidRPr="00C8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7CA" w:rsidRPr="00C847CA">
        <w:rPr>
          <w:rFonts w:ascii="Times New Roman" w:hAnsi="Times New Roman" w:cs="Times New Roman"/>
          <w:sz w:val="28"/>
          <w:szCs w:val="28"/>
        </w:rPr>
        <w:t>суттєв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847CA" w:rsidRPr="00C8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7CA" w:rsidRPr="00C847C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847CA" w:rsidRPr="00C84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847CA" w:rsidRPr="00C847CA">
        <w:rPr>
          <w:rFonts w:ascii="Times New Roman" w:hAnsi="Times New Roman" w:cs="Times New Roman"/>
          <w:sz w:val="28"/>
          <w:szCs w:val="28"/>
        </w:rPr>
        <w:t xml:space="preserve"> статус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847CA" w:rsidRPr="00C8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7CA" w:rsidRPr="00C847C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C847CA" w:rsidRPr="00C8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7CA" w:rsidRPr="00C847CA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C847CA" w:rsidRPr="00C847CA">
        <w:rPr>
          <w:rFonts w:ascii="Times New Roman" w:hAnsi="Times New Roman" w:cs="Times New Roman"/>
          <w:sz w:val="28"/>
          <w:szCs w:val="28"/>
        </w:rPr>
        <w:t xml:space="preserve"> кадрового </w:t>
      </w:r>
      <w:proofErr w:type="spellStart"/>
      <w:r w:rsidR="00C847CA" w:rsidRPr="00C847C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C847CA" w:rsidRPr="00C8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7CA" w:rsidRPr="00C847CA">
        <w:rPr>
          <w:rFonts w:ascii="Times New Roman" w:hAnsi="Times New Roman" w:cs="Times New Roman"/>
          <w:sz w:val="28"/>
          <w:szCs w:val="28"/>
        </w:rPr>
        <w:t>судів</w:t>
      </w:r>
      <w:proofErr w:type="spellEnd"/>
      <w:r w:rsidR="00C847CA" w:rsidRPr="00C8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7CA" w:rsidRPr="00C847CA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C847CA" w:rsidRPr="00C8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7CA" w:rsidRPr="00C847CA">
        <w:rPr>
          <w:rFonts w:ascii="Times New Roman" w:hAnsi="Times New Roman" w:cs="Times New Roman"/>
          <w:sz w:val="28"/>
          <w:szCs w:val="28"/>
        </w:rPr>
        <w:t>юрисдикції</w:t>
      </w:r>
      <w:proofErr w:type="spellEnd"/>
      <w:r w:rsidR="00C847CA" w:rsidRPr="00C847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847CA" w:rsidRPr="00C847C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="00C847CA" w:rsidRPr="00C847C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C847CA" w:rsidRPr="00C847CA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="00C847CA" w:rsidRPr="00C847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847CA" w:rsidRPr="00C847CA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кваліфікаційної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56E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23, с. 43</w:t>
      </w:r>
      <w:r w:rsidRPr="002F56E4">
        <w:rPr>
          <w:rFonts w:ascii="Times New Roman" w:hAnsi="Times New Roman" w:cs="Times New Roman"/>
          <w:sz w:val="28"/>
          <w:szCs w:val="28"/>
        </w:rPr>
        <w:t>].</w:t>
      </w:r>
    </w:p>
    <w:p w:rsidR="00D418E7" w:rsidRDefault="00C847CA" w:rsidP="002314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47CA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C847C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847CA">
        <w:rPr>
          <w:rFonts w:ascii="Times New Roman" w:hAnsi="Times New Roman" w:cs="Times New Roman"/>
          <w:sz w:val="28"/>
          <w:szCs w:val="28"/>
        </w:rPr>
        <w:t>законі</w:t>
      </w:r>
      <w:proofErr w:type="spellEnd"/>
      <w:r w:rsidRPr="00C8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7C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847C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C847CA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8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7C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847C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847CA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C8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7C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847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47C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8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7CA">
        <w:rPr>
          <w:rFonts w:ascii="Times New Roman" w:hAnsi="Times New Roman" w:cs="Times New Roman"/>
          <w:sz w:val="28"/>
          <w:szCs w:val="28"/>
        </w:rPr>
        <w:t>правосуддя</w:t>
      </w:r>
      <w:proofErr w:type="spellEnd"/>
      <w:r w:rsidRPr="00C847CA">
        <w:rPr>
          <w:rFonts w:ascii="Times New Roman" w:hAnsi="Times New Roman" w:cs="Times New Roman"/>
          <w:sz w:val="28"/>
          <w:szCs w:val="28"/>
        </w:rPr>
        <w:t xml:space="preserve">)» </w:t>
      </w:r>
      <w:proofErr w:type="spellStart"/>
      <w:r w:rsidRPr="00C847C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8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7CA">
        <w:rPr>
          <w:rFonts w:ascii="Times New Roman" w:hAnsi="Times New Roman" w:cs="Times New Roman"/>
          <w:sz w:val="28"/>
          <w:szCs w:val="28"/>
        </w:rPr>
        <w:t>враховано</w:t>
      </w:r>
      <w:proofErr w:type="spellEnd"/>
      <w:r w:rsidRPr="00C8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7CA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C8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7C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8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7CA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C84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7CA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C847CA">
        <w:rPr>
          <w:rFonts w:ascii="Times New Roman" w:hAnsi="Times New Roman" w:cs="Times New Roman"/>
          <w:sz w:val="28"/>
          <w:szCs w:val="28"/>
        </w:rPr>
        <w:t xml:space="preserve"> органами Ради </w:t>
      </w:r>
      <w:proofErr w:type="spellStart"/>
      <w:r w:rsidRPr="00C847CA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C847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47CA">
        <w:rPr>
          <w:rFonts w:ascii="Times New Roman" w:hAnsi="Times New Roman" w:cs="Times New Roman"/>
          <w:sz w:val="28"/>
          <w:szCs w:val="28"/>
        </w:rPr>
        <w:t>Парламентською</w:t>
      </w:r>
      <w:proofErr w:type="spellEnd"/>
      <w:r w:rsidRPr="00C8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7CA">
        <w:rPr>
          <w:rFonts w:ascii="Times New Roman" w:hAnsi="Times New Roman" w:cs="Times New Roman"/>
          <w:sz w:val="28"/>
          <w:szCs w:val="28"/>
        </w:rPr>
        <w:t>Асамблеєю</w:t>
      </w:r>
      <w:proofErr w:type="spellEnd"/>
      <w:r w:rsidRPr="00C84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7CA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C84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7CA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C847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7CA">
        <w:rPr>
          <w:rFonts w:ascii="Times New Roman" w:hAnsi="Times New Roman" w:cs="Times New Roman"/>
          <w:sz w:val="28"/>
          <w:szCs w:val="28"/>
        </w:rPr>
        <w:t>Європейським</w:t>
      </w:r>
      <w:proofErr w:type="spellEnd"/>
      <w:r w:rsidRPr="00C847CA">
        <w:rPr>
          <w:rFonts w:ascii="Times New Roman" w:hAnsi="Times New Roman" w:cs="Times New Roman"/>
          <w:sz w:val="28"/>
          <w:szCs w:val="28"/>
        </w:rPr>
        <w:t xml:space="preserve"> судом з прав </w:t>
      </w:r>
      <w:proofErr w:type="spellStart"/>
      <w:proofErr w:type="gramStart"/>
      <w:r w:rsidRPr="00C847CA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847CA">
        <w:rPr>
          <w:rFonts w:ascii="Times New Roman" w:hAnsi="Times New Roman" w:cs="Times New Roman"/>
          <w:sz w:val="28"/>
          <w:szCs w:val="28"/>
        </w:rPr>
        <w:t xml:space="preserve">, </w:t>
      </w:r>
      <w:r w:rsidR="00231409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D418E7">
        <w:rPr>
          <w:rFonts w:ascii="Times New Roman" w:hAnsi="Times New Roman" w:cs="Times New Roman"/>
          <w:sz w:val="28"/>
          <w:szCs w:val="28"/>
          <w:lang w:val="uk-UA"/>
        </w:rPr>
        <w:t xml:space="preserve"> судді від здійснення правосуддя «перетягнула» на себе функцію судів, що відповідно до Основного Закону, є не допустимим.</w:t>
      </w:r>
    </w:p>
    <w:p w:rsidR="00D418E7" w:rsidRDefault="00D418E7" w:rsidP="00C84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у </w:t>
      </w:r>
      <w:r w:rsidR="00231409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418E7" w:rsidRDefault="00D418E7" w:rsidP="00C84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18E7" w:rsidRDefault="00D418E7" w:rsidP="00C84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18E7" w:rsidRDefault="00D418E7" w:rsidP="00C84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18E7" w:rsidRDefault="00D418E7" w:rsidP="00C84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18E7" w:rsidRDefault="00D418E7" w:rsidP="00C84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18E7" w:rsidRDefault="00D418E7" w:rsidP="00C84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18E7" w:rsidRDefault="00D418E7" w:rsidP="00C84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18E7" w:rsidRDefault="00D418E7" w:rsidP="00C84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18E7" w:rsidRDefault="00D418E7" w:rsidP="00C84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18E7" w:rsidRDefault="00D418E7" w:rsidP="00C84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18E7" w:rsidRDefault="00D418E7" w:rsidP="00C84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18E7" w:rsidRDefault="00D418E7" w:rsidP="00D418E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05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ВИСНОВКИ</w:t>
      </w:r>
    </w:p>
    <w:p w:rsidR="00D418E7" w:rsidRDefault="00D418E7" w:rsidP="00D418E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418E7" w:rsidRDefault="00CA0744" w:rsidP="002314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межах даної роботи мною </w:t>
      </w:r>
      <w:r w:rsidR="00D418E7">
        <w:rPr>
          <w:rFonts w:ascii="Times New Roman" w:hAnsi="Times New Roman" w:cs="Times New Roman"/>
          <w:sz w:val="28"/>
          <w:szCs w:val="28"/>
          <w:lang w:val="uk-UA"/>
        </w:rPr>
        <w:t>дослід</w:t>
      </w:r>
      <w:r>
        <w:rPr>
          <w:rFonts w:ascii="Times New Roman" w:hAnsi="Times New Roman" w:cs="Times New Roman"/>
          <w:sz w:val="28"/>
          <w:szCs w:val="28"/>
          <w:lang w:val="uk-UA"/>
        </w:rPr>
        <w:t>жено</w:t>
      </w:r>
      <w:r w:rsidR="00D418E7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нормативно-правові засади діяльності Вищої ради правосуддя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418E7">
        <w:rPr>
          <w:rFonts w:ascii="Times New Roman" w:hAnsi="Times New Roman" w:cs="Times New Roman"/>
          <w:sz w:val="28"/>
          <w:szCs w:val="28"/>
          <w:lang w:val="uk-UA"/>
        </w:rPr>
        <w:t>розглянут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418E7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повноваження Вищої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правосуддя, </w:t>
      </w:r>
      <w:r w:rsidR="00D418E7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ено склад Вищої ради правосуддя, розкрито</w:t>
      </w:r>
      <w:r w:rsidR="00D418E7">
        <w:rPr>
          <w:rFonts w:ascii="Times New Roman" w:hAnsi="Times New Roman" w:cs="Times New Roman"/>
          <w:sz w:val="28"/>
          <w:szCs w:val="28"/>
          <w:lang w:val="uk-UA"/>
        </w:rPr>
        <w:t xml:space="preserve"> порядок обрання на поса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 членів </w:t>
      </w:r>
      <w:r w:rsidR="00231409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9" w:name="_GoBack"/>
      <w:bookmarkEnd w:id="9"/>
    </w:p>
    <w:p w:rsidR="00D418E7" w:rsidRDefault="00D418E7" w:rsidP="00D418E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05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ВИКОРИСТАНИХ ДЖЕРЕЛ</w:t>
      </w:r>
    </w:p>
    <w:p w:rsidR="00D418E7" w:rsidRDefault="00D418E7" w:rsidP="00C84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418E7" w:rsidRPr="00D418E7" w:rsidRDefault="00D418E7" w:rsidP="00D418E7">
      <w:pPr>
        <w:pStyle w:val="a7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Опаленко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 А.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Контрольна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влада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україні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вищої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юстиції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Вищої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правосуддя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Автореферат. Одеса. 2016. 25 с.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Середа М.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Дисциплінарна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практика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Вищої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правосуддя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суддів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Центр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політико-правових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реформ.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Київ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2018. 36 с.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Європейський суд з прав людини. Справа «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Олександ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Волков проти України» від 09.01.2013. Режим доступу: https://zakon.rada.gov.ua/laws/show/974_947.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Указ Президента України «Про Стратегію сталого розвитку» 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2020»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січня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 року № 5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/2015. Режим доступу: https://zakon.rada.gov.ua/laws/show/5/2015.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внесення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змін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Конституції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правосуддя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)»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02.06.2016 №1401-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Режим доступу: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https://zakon.rada.gov.ua/laws/show/1401-19.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Конституція України від 28.06.1996 № 254/к96-ВР. Редакція від 21.02.2019. Режим доступу: </w:t>
      </w:r>
      <w:hyperlink r:id="rId7" w:anchor="n4904" w:history="1"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https://zakon.rada.gov.ua/laws/show/254к/96-вр#n4904</w:t>
        </w:r>
      </w:hyperlink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Косткіна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Ю.О. Склад Вищої ради правосуддя: проблемні питання нормативної регламентації. Часопис цивільного і кримінального судочинства. №6 (33). 2016. С. 124-132.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 України «Про Вищу раду правосуддя» від 21.12.2016 №1798-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Редакція від 11.01.2019. Режим доступу: </w:t>
      </w:r>
      <w:hyperlink r:id="rId8" w:history="1"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https://zakon.rada.gov.ua/laws/show/1798-19</w:t>
        </w:r>
      </w:hyperlink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Регламент Вищої ради правосуддя. Затверджено рішенням Вищої ради правосуддя від 24 січня 2017 року № 52/0/15-17. Режим доступу: </w:t>
      </w:r>
      <w:hyperlink r:id="rId9" w:history="1"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http://www.vru.gov.ua/legislative_acts/28</w:t>
        </w:r>
      </w:hyperlink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Рекомендації № 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(94)12 Комітету Міністрів Ради Європи щодо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незалежності,ефективності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ролі суддів від 13 жовтня 1994 року. Режим доступу : </w:t>
      </w:r>
      <w:hyperlink r:id="rId10" w:history="1"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</w:t>
        </w:r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://</w:t>
        </w:r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zakon</w:t>
        </w:r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0.</w:t>
        </w:r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rada</w:t>
        </w:r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gov</w:t>
        </w:r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ua</w:t>
        </w:r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/</w:t>
        </w:r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laws</w:t>
        </w:r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/</w:t>
        </w:r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show</w:t>
        </w:r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/994_323</w:t>
        </w:r>
      </w:hyperlink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 Венеціанської комісії від 07 жовтня 2010 року 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CDL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AD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(2010) 029. 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 доступу: </w:t>
      </w:r>
      <w:hyperlink r:id="rId11" w:history="1"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http://www.venice.coe.int/webforms/</w:t>
        </w:r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documents</w:t>
        </w:r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/?</w:t>
        </w:r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pdf</w:t>
        </w:r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=</w:t>
        </w:r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CDL</w:t>
        </w:r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AD</w:t>
        </w:r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(2010)029-</w:t>
        </w:r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</w:t>
        </w:r>
      </w:hyperlink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 України «Про судоустрій і статус суддів» від 02.06.2016 №1402-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Редакція від 05.08.2018. Режим доступу: </w:t>
      </w:r>
      <w:hyperlink r:id="rId12" w:anchor="n1179" w:history="1"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https://zakon.rada.gov.ua/laws/show/1402-19#n1179</w:t>
        </w:r>
      </w:hyperlink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418E7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Ігонін</w:t>
      </w:r>
      <w:proofErr w:type="spellEnd"/>
      <w:r w:rsidRPr="00D418E7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Р. В. 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Адміністративно-правове забезпечення функціонування системи судів загальної юрисдикції.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Дис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Каф.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юрид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Наук. Спец. 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12.00.07 / Р.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Ірпінь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2013. 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488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Висновок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 (2007)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Консультативної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європейських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суддів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уваги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Комітету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Міністрів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proofErr w:type="gram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Європи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на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службі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суспільства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Режим доступу : </w:t>
      </w:r>
      <w:hyperlink r:id="rId13" w:history="1"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https://court.gov.ua/userfiles/visn_10_2007.pdf</w:t>
        </w:r>
      </w:hyperlink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Гацелюк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В.О.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Перешкоджання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вищої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ради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правосуддя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вищої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кваліфікаційної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комісії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суддів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аналіз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дотримання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принципів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криміналізації</w:t>
      </w:r>
      <w:proofErr w:type="spellEnd"/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Наше право. № 3. 2017. С. 57-66</w:t>
      </w:r>
      <w:r w:rsidRPr="00D41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</w:t>
      </w:r>
      <w:proofErr w:type="gram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Укра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їни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</w:t>
      </w:r>
      <w:proofErr w:type="gramEnd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Вищу раду юстиції від 15.01.1998 №22/98-ВР. Втратив чинність 05.01.2017. Режим доступу: </w:t>
      </w:r>
      <w:hyperlink r:id="rId14" w:history="1"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https://zakon.rada.gov.ua/laws/show/22/98-%D0%B2%D1%80</w:t>
        </w:r>
      </w:hyperlink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Конституційне подання щодо надання офіційного тлумачення положень ч. 5 ст. 131 Конституції України. Режим доступу: </w:t>
      </w:r>
      <w:hyperlink r:id="rId15" w:history="1"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http://www.ccu.gov.ua/sites/default/files/3_902.pdf</w:t>
        </w:r>
      </w:hyperlink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Чесно фільтруй суд Всеукраїнська конференція прокурорів обрала двох членів Вищої ради правосуддя. Режим доступу: </w:t>
      </w:r>
      <w:hyperlink r:id="rId16" w:history="1"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https://chesnosud.org/news/vseukrayinska-konferentsiya-prokuroriv-obrala-dvoh-chleniv-vyshhoyi-rady-pravosuddya/</w:t>
        </w:r>
      </w:hyperlink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Всеукраїнська громадська організація «Асоціація правників України». Розпочався прийом документів від кандидатів на посади членів Вищої ради правосуддя. Режим доступу: </w:t>
      </w:r>
      <w:hyperlink r:id="rId17" w:history="1"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https://uba.ua/ukr/news/5439/</w:t>
        </w:r>
      </w:hyperlink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Цензор.нет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Оприлюднено списки кандидатів до складу Вищої ради правосуддя. Режим доступу: </w:t>
      </w:r>
      <w:hyperlink r:id="rId18" w:history="1"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https://censor.net.ua/ua/news/3098331/oprylyudneno_spysky_kandydativ_do_skladu_vyschoyi_rady_pravosuddya_spysok</w:t>
        </w:r>
      </w:hyperlink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Куйбіда Р. А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налітичний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огляд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стану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втілення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загальних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рішень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Європейського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 з прав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справах «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Олександр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Волков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проти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і «Салов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проти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2018. С. 30. Режим доступу: </w:t>
      </w:r>
      <w:hyperlink r:id="rId19" w:history="1"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https://rm.coe.int/doc-3/168078f22d</w:t>
        </w:r>
      </w:hyperlink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Укр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аїнське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право. В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ища рада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правосуддя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затвердила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свій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штат та структуру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Режим доступу: </w:t>
      </w:r>
      <w:hyperlink r:id="rId20" w:history="1"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http://ukrainepravo.com/news/ukraine/vishcha-rada-pravosuddya-zatverdila-sviy-shtat-ta-strukturu-/</w:t>
        </w:r>
      </w:hyperlink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Мандичев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Д.В. Місце Вищої кваліфікаційної комісії суддів та Вищої ради правосуддя в організації роботи господарських судів. Право і безпека. №2 (65). С. 43-47.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</w:t>
      </w:r>
      <w:proofErr w:type="spellStart"/>
      <w:proofErr w:type="gram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рекомендацій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proofErr w:type="gram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Європи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реформи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реформи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прокуратури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політико-правових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реформ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Режим доступу: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1" w:history="1"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http://pravo.org.ua/ua/news/5000-</w:t>
        </w:r>
      </w:hyperlink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Обрусна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Ю.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Зарубіжний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досвід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судового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можливості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реформуванні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судової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Вісник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Вищої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юстиції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. 2010. № 4. С. 52–73.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Сухарко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А.В. Порядок формування Вищої ради правосуддя. Актуальні проблеми вітчизняної юриспруденції. №2. Том 1. 2017. С. 134-137.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Висновок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Головного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науково-експертного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Верховної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proofErr w:type="gram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ект Закону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Вищу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раду </w:t>
      </w:r>
      <w:proofErr w:type="spellStart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правосуддя</w:t>
      </w:r>
      <w:proofErr w:type="spellEnd"/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 доступу: </w:t>
      </w:r>
      <w:hyperlink r:id="rId22" w:history="1">
        <w:r w:rsidRPr="00D418E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http://w1.c1.rada.gov.ua/pls/zweb2/webproc4_1?pf3511=60102</w:t>
        </w:r>
      </w:hyperlink>
      <w:r w:rsidRPr="00D418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18E7" w:rsidRPr="00D418E7" w:rsidRDefault="00D418E7" w:rsidP="00D418E7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Кравчук В.М. Проблемні аспекти конституційно-правового статусу Вищої ради правосуддя. Актуальні питання публічного та приватного права. №3. 2016.С. 19-25.</w:t>
      </w:r>
    </w:p>
    <w:p w:rsidR="00D418E7" w:rsidRPr="00D418E7" w:rsidRDefault="00D418E7" w:rsidP="00C847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418E7" w:rsidRPr="00D418E7" w:rsidSect="00925114">
      <w:headerReference w:type="default" r:id="rId23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80B" w:rsidRDefault="003A780B" w:rsidP="0040576E">
      <w:pPr>
        <w:spacing w:after="0" w:line="240" w:lineRule="auto"/>
      </w:pPr>
      <w:r>
        <w:separator/>
      </w:r>
    </w:p>
  </w:endnote>
  <w:endnote w:type="continuationSeparator" w:id="0">
    <w:p w:rsidR="003A780B" w:rsidRDefault="003A780B" w:rsidP="0040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80B" w:rsidRDefault="003A780B" w:rsidP="0040576E">
      <w:pPr>
        <w:spacing w:after="0" w:line="240" w:lineRule="auto"/>
      </w:pPr>
      <w:r>
        <w:separator/>
      </w:r>
    </w:p>
  </w:footnote>
  <w:footnote w:type="continuationSeparator" w:id="0">
    <w:p w:rsidR="003A780B" w:rsidRDefault="003A780B" w:rsidP="0040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623536"/>
      <w:docPartObj>
        <w:docPartGallery w:val="Page Numbers (Top of Page)"/>
        <w:docPartUnique/>
      </w:docPartObj>
    </w:sdtPr>
    <w:sdtEndPr/>
    <w:sdtContent>
      <w:p w:rsidR="001056AD" w:rsidRDefault="003A780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20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056AD" w:rsidRDefault="001056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02F7"/>
    <w:multiLevelType w:val="multilevel"/>
    <w:tmpl w:val="FD3682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617C0E"/>
    <w:multiLevelType w:val="hybridMultilevel"/>
    <w:tmpl w:val="BEB25820"/>
    <w:lvl w:ilvl="0" w:tplc="AA98F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303E98"/>
    <w:multiLevelType w:val="hybridMultilevel"/>
    <w:tmpl w:val="3B86CE10"/>
    <w:lvl w:ilvl="0" w:tplc="060EB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8B02CD"/>
    <w:multiLevelType w:val="hybridMultilevel"/>
    <w:tmpl w:val="4EF22722"/>
    <w:lvl w:ilvl="0" w:tplc="DE9EFE1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F6215D8"/>
    <w:multiLevelType w:val="hybridMultilevel"/>
    <w:tmpl w:val="F78E8956"/>
    <w:lvl w:ilvl="0" w:tplc="8C4CB3EC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112DE6"/>
    <w:multiLevelType w:val="hybridMultilevel"/>
    <w:tmpl w:val="32347E66"/>
    <w:lvl w:ilvl="0" w:tplc="DE9EFE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ADF321D"/>
    <w:multiLevelType w:val="hybridMultilevel"/>
    <w:tmpl w:val="7526C54E"/>
    <w:lvl w:ilvl="0" w:tplc="1DACB0F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C620B52"/>
    <w:multiLevelType w:val="hybridMultilevel"/>
    <w:tmpl w:val="81C8722E"/>
    <w:lvl w:ilvl="0" w:tplc="CAC8EFE6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DA7"/>
    <w:rsid w:val="00020975"/>
    <w:rsid w:val="00021F8E"/>
    <w:rsid w:val="00046657"/>
    <w:rsid w:val="000850D5"/>
    <w:rsid w:val="000C203F"/>
    <w:rsid w:val="00101ACD"/>
    <w:rsid w:val="001056AD"/>
    <w:rsid w:val="00110302"/>
    <w:rsid w:val="00163601"/>
    <w:rsid w:val="00174AEE"/>
    <w:rsid w:val="00231409"/>
    <w:rsid w:val="00293D3B"/>
    <w:rsid w:val="002B4E6E"/>
    <w:rsid w:val="002F2E15"/>
    <w:rsid w:val="002F56E4"/>
    <w:rsid w:val="003154CC"/>
    <w:rsid w:val="00324717"/>
    <w:rsid w:val="00395AF3"/>
    <w:rsid w:val="003A2FA8"/>
    <w:rsid w:val="003A780B"/>
    <w:rsid w:val="003E2055"/>
    <w:rsid w:val="0040576E"/>
    <w:rsid w:val="004669DA"/>
    <w:rsid w:val="0048143A"/>
    <w:rsid w:val="004B288C"/>
    <w:rsid w:val="004C0759"/>
    <w:rsid w:val="004E651C"/>
    <w:rsid w:val="005521D7"/>
    <w:rsid w:val="00561AD5"/>
    <w:rsid w:val="005879D9"/>
    <w:rsid w:val="005A5D53"/>
    <w:rsid w:val="005B4119"/>
    <w:rsid w:val="005C69EB"/>
    <w:rsid w:val="005D109A"/>
    <w:rsid w:val="005E4C3C"/>
    <w:rsid w:val="00632973"/>
    <w:rsid w:val="00641447"/>
    <w:rsid w:val="00651F04"/>
    <w:rsid w:val="00660F17"/>
    <w:rsid w:val="00685BC5"/>
    <w:rsid w:val="006C53B0"/>
    <w:rsid w:val="006D1A30"/>
    <w:rsid w:val="00735CB1"/>
    <w:rsid w:val="00771627"/>
    <w:rsid w:val="007B575E"/>
    <w:rsid w:val="007D7EBF"/>
    <w:rsid w:val="007E4785"/>
    <w:rsid w:val="007F493F"/>
    <w:rsid w:val="0085620A"/>
    <w:rsid w:val="00861EBD"/>
    <w:rsid w:val="0089615E"/>
    <w:rsid w:val="008A43C1"/>
    <w:rsid w:val="008A66F9"/>
    <w:rsid w:val="008D05B4"/>
    <w:rsid w:val="00904174"/>
    <w:rsid w:val="00921F6F"/>
    <w:rsid w:val="0092273F"/>
    <w:rsid w:val="00925114"/>
    <w:rsid w:val="00966E1E"/>
    <w:rsid w:val="009F0FEF"/>
    <w:rsid w:val="00A47D14"/>
    <w:rsid w:val="00B069F3"/>
    <w:rsid w:val="00B76FC4"/>
    <w:rsid w:val="00BB74D8"/>
    <w:rsid w:val="00BF2B5D"/>
    <w:rsid w:val="00C058B6"/>
    <w:rsid w:val="00C63C9C"/>
    <w:rsid w:val="00C7103B"/>
    <w:rsid w:val="00C847CA"/>
    <w:rsid w:val="00C91CE2"/>
    <w:rsid w:val="00CA0744"/>
    <w:rsid w:val="00CB24B8"/>
    <w:rsid w:val="00CD7151"/>
    <w:rsid w:val="00CE7DA7"/>
    <w:rsid w:val="00CF1B1E"/>
    <w:rsid w:val="00CF4775"/>
    <w:rsid w:val="00D3481C"/>
    <w:rsid w:val="00D40F9D"/>
    <w:rsid w:val="00D418E7"/>
    <w:rsid w:val="00D434CD"/>
    <w:rsid w:val="00D80805"/>
    <w:rsid w:val="00DA7709"/>
    <w:rsid w:val="00DE0F12"/>
    <w:rsid w:val="00E06748"/>
    <w:rsid w:val="00E84A7B"/>
    <w:rsid w:val="00EE7B76"/>
    <w:rsid w:val="00EF26CB"/>
    <w:rsid w:val="00EF48AA"/>
    <w:rsid w:val="00F23A4F"/>
    <w:rsid w:val="00F34186"/>
    <w:rsid w:val="00F450CC"/>
    <w:rsid w:val="00F552FB"/>
    <w:rsid w:val="00F73837"/>
    <w:rsid w:val="00F9209F"/>
    <w:rsid w:val="00FA5BE0"/>
    <w:rsid w:val="00FC1558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6090"/>
  <w15:docId w15:val="{3B7897EA-A158-41F5-A3A5-BC8F1EAB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76E"/>
  </w:style>
  <w:style w:type="paragraph" w:styleId="a5">
    <w:name w:val="footer"/>
    <w:basedOn w:val="a"/>
    <w:link w:val="a6"/>
    <w:uiPriority w:val="99"/>
    <w:semiHidden/>
    <w:unhideWhenUsed/>
    <w:rsid w:val="00405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576E"/>
  </w:style>
  <w:style w:type="paragraph" w:styleId="a7">
    <w:name w:val="List Paragraph"/>
    <w:basedOn w:val="a"/>
    <w:uiPriority w:val="34"/>
    <w:qFormat/>
    <w:rsid w:val="005521D7"/>
    <w:pPr>
      <w:ind w:left="720"/>
      <w:contextualSpacing/>
    </w:pPr>
  </w:style>
  <w:style w:type="paragraph" w:customStyle="1" w:styleId="rvps2">
    <w:name w:val="rvps2"/>
    <w:basedOn w:val="a"/>
    <w:rsid w:val="0090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04174"/>
    <w:rPr>
      <w:color w:val="0000FF"/>
      <w:u w:val="single"/>
    </w:rPr>
  </w:style>
  <w:style w:type="paragraph" w:customStyle="1" w:styleId="1">
    <w:name w:val="Без интервала1"/>
    <w:uiPriority w:val="99"/>
    <w:rsid w:val="00B069F3"/>
    <w:pPr>
      <w:spacing w:after="0" w:line="240" w:lineRule="auto"/>
    </w:pPr>
    <w:rPr>
      <w:rFonts w:ascii="Cambria" w:eastAsia="Times New Roman" w:hAnsi="Cambria" w:cs="Cambria"/>
      <w:sz w:val="28"/>
      <w:szCs w:val="28"/>
    </w:rPr>
  </w:style>
  <w:style w:type="character" w:customStyle="1" w:styleId="rvts46">
    <w:name w:val="rvts46"/>
    <w:basedOn w:val="a0"/>
    <w:rsid w:val="004E651C"/>
  </w:style>
  <w:style w:type="character" w:customStyle="1" w:styleId="rvts9">
    <w:name w:val="rvts9"/>
    <w:basedOn w:val="a0"/>
    <w:rsid w:val="00C058B6"/>
  </w:style>
  <w:style w:type="paragraph" w:styleId="a9">
    <w:name w:val="Balloon Text"/>
    <w:basedOn w:val="a"/>
    <w:link w:val="aa"/>
    <w:uiPriority w:val="99"/>
    <w:semiHidden/>
    <w:unhideWhenUsed/>
    <w:rsid w:val="005A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D53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735CB1"/>
    <w:rPr>
      <w:b/>
      <w:bCs/>
    </w:rPr>
  </w:style>
  <w:style w:type="paragraph" w:styleId="ac">
    <w:name w:val="Normal (Web)"/>
    <w:basedOn w:val="a"/>
    <w:uiPriority w:val="99"/>
    <w:semiHidden/>
    <w:unhideWhenUsed/>
    <w:rsid w:val="007D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EF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F2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8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98-19" TargetMode="External"/><Relationship Id="rId13" Type="http://schemas.openxmlformats.org/officeDocument/2006/relationships/hyperlink" Target="https://court.gov.ua/userfiles/visn_10_2007.pdf" TargetMode="External"/><Relationship Id="rId18" Type="http://schemas.openxmlformats.org/officeDocument/2006/relationships/hyperlink" Target="https://censor.net.ua/ua/news/3098331/oprylyudneno_spysky_kandydativ_do_skladu_vyschoyi_rady_pravosuddya_spyso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org.ua/ua/news/5000-" TargetMode="External"/><Relationship Id="rId7" Type="http://schemas.openxmlformats.org/officeDocument/2006/relationships/hyperlink" Target="https://zakon.rada.gov.ua/laws/show/254&#1082;/96-&#1074;&#1088;" TargetMode="External"/><Relationship Id="rId12" Type="http://schemas.openxmlformats.org/officeDocument/2006/relationships/hyperlink" Target="https://zakon.rada.gov.ua/laws/show/1402-19" TargetMode="External"/><Relationship Id="rId17" Type="http://schemas.openxmlformats.org/officeDocument/2006/relationships/hyperlink" Target="https://uba.ua/ukr/news/5439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hesnosud.org/news/vseukrayinska-konferentsiya-prokuroriv-obrala-dvoh-chleniv-vyshhoyi-rady-pravosuddya/" TargetMode="External"/><Relationship Id="rId20" Type="http://schemas.openxmlformats.org/officeDocument/2006/relationships/hyperlink" Target="http://ukrainepravo.com/news/ukraine/vishcha-rada-pravosuddya-zatverdila-sviy-shtat-ta-strukturu-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enice.coe.int/webforms/documents/?pdf=CDL-AD(2010)029-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cu.gov.ua/sites/default/files/3_902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zakon0.rada.gov.ua/laws/show/994_323" TargetMode="External"/><Relationship Id="rId19" Type="http://schemas.openxmlformats.org/officeDocument/2006/relationships/hyperlink" Target="https://rm.coe.int/doc-3/168078f2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ru.gov.ua/legislative_acts/28" TargetMode="External"/><Relationship Id="rId14" Type="http://schemas.openxmlformats.org/officeDocument/2006/relationships/hyperlink" Target="https://zakon.rada.gov.ua/laws/show/22/98-%D0%B2%D1%80" TargetMode="External"/><Relationship Id="rId22" Type="http://schemas.openxmlformats.org/officeDocument/2006/relationships/hyperlink" Target="http://w1.c1.rada.gov.ua/pls/zweb2/webproc4_1?pf3511=60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Смолярчук</cp:lastModifiedBy>
  <cp:revision>3</cp:revision>
  <dcterms:created xsi:type="dcterms:W3CDTF">2019-03-19T20:35:00Z</dcterms:created>
  <dcterms:modified xsi:type="dcterms:W3CDTF">2019-03-19T20:36:00Z</dcterms:modified>
</cp:coreProperties>
</file>