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508DF" w:rsidRDefault="008508DF" w:rsidP="008508DF">
      <w:pPr>
        <w:pStyle w:val="a3"/>
        <w:spacing w:line="360" w:lineRule="auto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ab/>
      </w:r>
      <w:r>
        <w:rPr>
          <w:b/>
          <w:color w:val="000000"/>
          <w:sz w:val="27"/>
          <w:szCs w:val="27"/>
          <w:lang w:val="uk-UA"/>
        </w:rPr>
        <w:tab/>
      </w:r>
      <w:r>
        <w:rPr>
          <w:b/>
          <w:color w:val="000000"/>
          <w:sz w:val="27"/>
          <w:szCs w:val="27"/>
          <w:lang w:val="uk-UA"/>
        </w:rPr>
        <w:tab/>
      </w:r>
      <w:r>
        <w:rPr>
          <w:b/>
          <w:color w:val="000000"/>
          <w:sz w:val="27"/>
          <w:szCs w:val="27"/>
          <w:lang w:val="uk-UA"/>
        </w:rPr>
        <w:tab/>
      </w:r>
      <w:r>
        <w:rPr>
          <w:b/>
          <w:color w:val="000000"/>
          <w:sz w:val="27"/>
          <w:szCs w:val="27"/>
          <w:lang w:val="uk-UA"/>
        </w:rPr>
        <w:tab/>
      </w:r>
      <w:r>
        <w:rPr>
          <w:b/>
          <w:color w:val="000000"/>
          <w:sz w:val="27"/>
          <w:szCs w:val="27"/>
          <w:lang w:val="uk-UA"/>
        </w:rPr>
        <w:tab/>
        <w:t>ЗМІСТ</w:t>
      </w:r>
    </w:p>
    <w:p w:rsidR="002C6679" w:rsidRPr="00143521" w:rsidRDefault="001E0A4B" w:rsidP="008508DF">
      <w:pPr>
        <w:pStyle w:val="a3"/>
        <w:spacing w:after="0" w:afterAutospacing="0" w:line="360" w:lineRule="auto"/>
        <w:rPr>
          <w:color w:val="000000"/>
          <w:sz w:val="28"/>
          <w:szCs w:val="28"/>
          <w:lang w:val="uk-UA"/>
        </w:rPr>
      </w:pPr>
      <w:r w:rsidRPr="00143521">
        <w:rPr>
          <w:b/>
          <w:color w:val="000000"/>
          <w:sz w:val="28"/>
          <w:szCs w:val="28"/>
        </w:rPr>
        <w:t>ВСТУП</w:t>
      </w:r>
      <w:r w:rsidR="008508DF" w:rsidRPr="00143521">
        <w:rPr>
          <w:color w:val="000000"/>
          <w:sz w:val="28"/>
          <w:szCs w:val="28"/>
          <w:lang w:val="uk-UA"/>
        </w:rPr>
        <w:t>………………………………………………………………………</w:t>
      </w:r>
      <w:r w:rsidR="00143521">
        <w:rPr>
          <w:color w:val="000000"/>
          <w:sz w:val="28"/>
          <w:szCs w:val="28"/>
          <w:lang w:val="uk-UA"/>
        </w:rPr>
        <w:t>…</w:t>
      </w:r>
      <w:proofErr w:type="gramStart"/>
      <w:r w:rsidR="00143521">
        <w:rPr>
          <w:color w:val="000000"/>
          <w:sz w:val="28"/>
          <w:szCs w:val="28"/>
          <w:lang w:val="uk-UA"/>
        </w:rPr>
        <w:t>...</w:t>
      </w:r>
      <w:r w:rsidR="008508DF" w:rsidRPr="00143521">
        <w:rPr>
          <w:color w:val="000000"/>
          <w:sz w:val="28"/>
          <w:szCs w:val="28"/>
          <w:lang w:val="uk-UA"/>
        </w:rPr>
        <w:t>….</w:t>
      </w:r>
      <w:proofErr w:type="gramEnd"/>
      <w:r w:rsidR="008508DF" w:rsidRPr="00143521">
        <w:rPr>
          <w:color w:val="000000"/>
          <w:sz w:val="28"/>
          <w:szCs w:val="28"/>
          <w:lang w:val="uk-UA"/>
        </w:rPr>
        <w:t>.3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43521">
        <w:rPr>
          <w:b/>
          <w:color w:val="000000"/>
          <w:sz w:val="28"/>
          <w:szCs w:val="28"/>
        </w:rPr>
        <w:t>РОЗДІЛ 1. ПРАВОВ</w:t>
      </w:r>
      <w:r w:rsidR="001E0A4B" w:rsidRPr="00143521">
        <w:rPr>
          <w:b/>
          <w:color w:val="000000"/>
          <w:sz w:val="28"/>
          <w:szCs w:val="28"/>
        </w:rPr>
        <w:t>А ПРИРОДА КОНСТИТУЦІЙНОЇ СКАРГИ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1.1. </w:t>
      </w:r>
      <w:proofErr w:type="spellStart"/>
      <w:r w:rsidRPr="00143521">
        <w:rPr>
          <w:color w:val="000000"/>
          <w:sz w:val="28"/>
          <w:szCs w:val="28"/>
        </w:rPr>
        <w:t>Поняття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конституційної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скарги</w:t>
      </w:r>
      <w:proofErr w:type="spellEnd"/>
      <w:r w:rsidR="001E0A4B" w:rsidRPr="00143521">
        <w:rPr>
          <w:color w:val="000000"/>
          <w:sz w:val="28"/>
          <w:szCs w:val="28"/>
        </w:rPr>
        <w:t>…</w:t>
      </w:r>
      <w:r w:rsidR="001E0A4B" w:rsidRPr="00143521">
        <w:rPr>
          <w:color w:val="000000"/>
          <w:sz w:val="28"/>
          <w:szCs w:val="28"/>
          <w:lang w:val="uk-UA"/>
        </w:rPr>
        <w:t>…………………………………………</w:t>
      </w:r>
      <w:r w:rsidR="00143521">
        <w:rPr>
          <w:color w:val="000000"/>
          <w:sz w:val="28"/>
          <w:szCs w:val="28"/>
          <w:lang w:val="uk-UA"/>
        </w:rPr>
        <w:t>...</w:t>
      </w:r>
      <w:r w:rsidR="00502E79" w:rsidRPr="00143521">
        <w:rPr>
          <w:color w:val="000000"/>
          <w:sz w:val="28"/>
          <w:szCs w:val="28"/>
          <w:lang w:val="uk-UA"/>
        </w:rPr>
        <w:t>…6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1.2. </w:t>
      </w:r>
      <w:proofErr w:type="spellStart"/>
      <w:r w:rsidRPr="00143521">
        <w:rPr>
          <w:color w:val="000000"/>
          <w:sz w:val="28"/>
          <w:szCs w:val="28"/>
        </w:rPr>
        <w:t>Особливості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функціонування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інституту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конституційної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скарги</w:t>
      </w:r>
      <w:proofErr w:type="spellEnd"/>
      <w:r w:rsidRPr="00143521">
        <w:rPr>
          <w:color w:val="000000"/>
          <w:sz w:val="28"/>
          <w:szCs w:val="28"/>
        </w:rPr>
        <w:t xml:space="preserve"> в </w:t>
      </w:r>
      <w:proofErr w:type="spellStart"/>
      <w:r w:rsidRPr="00143521">
        <w:rPr>
          <w:color w:val="000000"/>
          <w:sz w:val="28"/>
          <w:szCs w:val="28"/>
        </w:rPr>
        <w:t>зарубіжних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країнах</w:t>
      </w:r>
      <w:proofErr w:type="spellEnd"/>
      <w:r w:rsidR="001E0A4B" w:rsidRPr="00143521">
        <w:rPr>
          <w:color w:val="000000"/>
          <w:sz w:val="28"/>
          <w:szCs w:val="28"/>
        </w:rPr>
        <w:t>…</w:t>
      </w:r>
      <w:r w:rsidR="001E0A4B" w:rsidRPr="00143521">
        <w:rPr>
          <w:color w:val="000000"/>
          <w:sz w:val="28"/>
          <w:szCs w:val="28"/>
          <w:lang w:val="uk-UA"/>
        </w:rPr>
        <w:t>………………………………………………………………</w:t>
      </w:r>
      <w:proofErr w:type="gramStart"/>
      <w:r w:rsidR="001E0A4B" w:rsidRPr="00143521">
        <w:rPr>
          <w:color w:val="000000"/>
          <w:sz w:val="28"/>
          <w:szCs w:val="28"/>
          <w:lang w:val="uk-UA"/>
        </w:rPr>
        <w:t>……</w:t>
      </w:r>
      <w:r w:rsidR="00530AF6" w:rsidRPr="00143521">
        <w:rPr>
          <w:color w:val="000000"/>
          <w:sz w:val="28"/>
          <w:szCs w:val="28"/>
          <w:lang w:val="uk-UA"/>
        </w:rPr>
        <w:t>.</w:t>
      </w:r>
      <w:proofErr w:type="gramEnd"/>
      <w:r w:rsidR="00530AF6" w:rsidRPr="00143521">
        <w:rPr>
          <w:color w:val="000000"/>
          <w:sz w:val="28"/>
          <w:szCs w:val="28"/>
          <w:lang w:val="uk-UA"/>
        </w:rPr>
        <w:t>.</w:t>
      </w:r>
      <w:r w:rsidR="001E0A4B" w:rsidRPr="00143521">
        <w:rPr>
          <w:color w:val="000000"/>
          <w:sz w:val="28"/>
          <w:szCs w:val="28"/>
          <w:lang w:val="uk-UA"/>
        </w:rPr>
        <w:t>…</w:t>
      </w:r>
      <w:r w:rsidR="00143521">
        <w:rPr>
          <w:color w:val="000000"/>
          <w:sz w:val="28"/>
          <w:szCs w:val="28"/>
          <w:lang w:val="uk-UA"/>
        </w:rPr>
        <w:t>..</w:t>
      </w:r>
      <w:r w:rsidR="001E0A4B" w:rsidRPr="00143521">
        <w:rPr>
          <w:color w:val="000000"/>
          <w:sz w:val="28"/>
          <w:szCs w:val="28"/>
          <w:lang w:val="uk-UA"/>
        </w:rPr>
        <w:t>…</w:t>
      </w:r>
      <w:r w:rsidR="00530AF6" w:rsidRPr="00143521">
        <w:rPr>
          <w:color w:val="000000"/>
          <w:sz w:val="28"/>
          <w:szCs w:val="28"/>
          <w:lang w:val="uk-UA"/>
        </w:rPr>
        <w:t>10</w:t>
      </w:r>
    </w:p>
    <w:p w:rsidR="001E0A4B" w:rsidRPr="00143521" w:rsidRDefault="001E0A4B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143521">
        <w:rPr>
          <w:b/>
          <w:color w:val="000000"/>
          <w:sz w:val="28"/>
          <w:szCs w:val="28"/>
        </w:rPr>
        <w:t>РОЗДІЛ 2. ОСОБЛИВОСТІ РЕАЛІЗАЦІЇ ПРАВА НА</w:t>
      </w:r>
      <w:r w:rsidR="001E0A4B" w:rsidRPr="00143521">
        <w:rPr>
          <w:b/>
          <w:color w:val="000000"/>
          <w:sz w:val="28"/>
          <w:szCs w:val="28"/>
        </w:rPr>
        <w:t xml:space="preserve"> КОНСТИТУЦІЙНУ СКАРГУ В УКРАЇНІ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2.1. </w:t>
      </w:r>
      <w:proofErr w:type="spellStart"/>
      <w:r w:rsidRPr="00143521">
        <w:rPr>
          <w:color w:val="000000"/>
          <w:sz w:val="28"/>
          <w:szCs w:val="28"/>
        </w:rPr>
        <w:t>Конституційна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скарга</w:t>
      </w:r>
      <w:proofErr w:type="spellEnd"/>
      <w:r w:rsidRPr="00143521">
        <w:rPr>
          <w:color w:val="000000"/>
          <w:sz w:val="28"/>
          <w:szCs w:val="28"/>
        </w:rPr>
        <w:t xml:space="preserve"> як </w:t>
      </w:r>
      <w:proofErr w:type="spellStart"/>
      <w:r w:rsidRPr="00143521">
        <w:rPr>
          <w:color w:val="000000"/>
          <w:sz w:val="28"/>
          <w:szCs w:val="28"/>
        </w:rPr>
        <w:t>засіб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захисту</w:t>
      </w:r>
      <w:proofErr w:type="spellEnd"/>
      <w:r w:rsidRPr="00143521">
        <w:rPr>
          <w:color w:val="000000"/>
          <w:sz w:val="28"/>
          <w:szCs w:val="28"/>
        </w:rPr>
        <w:t xml:space="preserve"> прав </w:t>
      </w:r>
      <w:proofErr w:type="spellStart"/>
      <w:r w:rsidRPr="00143521">
        <w:rPr>
          <w:color w:val="000000"/>
          <w:sz w:val="28"/>
          <w:szCs w:val="28"/>
        </w:rPr>
        <w:t>людини</w:t>
      </w:r>
      <w:proofErr w:type="spellEnd"/>
      <w:r w:rsidRPr="00143521">
        <w:rPr>
          <w:color w:val="000000"/>
          <w:sz w:val="28"/>
          <w:szCs w:val="28"/>
        </w:rPr>
        <w:t xml:space="preserve"> та </w:t>
      </w:r>
      <w:proofErr w:type="spellStart"/>
      <w:r w:rsidRPr="00143521">
        <w:rPr>
          <w:color w:val="000000"/>
          <w:sz w:val="28"/>
          <w:szCs w:val="28"/>
        </w:rPr>
        <w:t>громадянина</w:t>
      </w:r>
      <w:proofErr w:type="spellEnd"/>
      <w:r w:rsidRPr="00143521">
        <w:rPr>
          <w:color w:val="000000"/>
          <w:sz w:val="28"/>
          <w:szCs w:val="28"/>
        </w:rPr>
        <w:t xml:space="preserve"> (за </w:t>
      </w:r>
      <w:proofErr w:type="spellStart"/>
      <w:r w:rsidRPr="00143521">
        <w:rPr>
          <w:color w:val="000000"/>
          <w:sz w:val="28"/>
          <w:szCs w:val="28"/>
        </w:rPr>
        <w:t>законодавством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43521">
        <w:rPr>
          <w:color w:val="000000"/>
          <w:sz w:val="28"/>
          <w:szCs w:val="28"/>
        </w:rPr>
        <w:t>України</w:t>
      </w:r>
      <w:proofErr w:type="spellEnd"/>
      <w:r w:rsidRPr="00143521">
        <w:rPr>
          <w:color w:val="000000"/>
          <w:sz w:val="28"/>
          <w:szCs w:val="28"/>
        </w:rPr>
        <w:t>)</w:t>
      </w:r>
      <w:r w:rsidR="003E7F4B" w:rsidRPr="00143521">
        <w:rPr>
          <w:color w:val="000000"/>
          <w:sz w:val="28"/>
          <w:szCs w:val="28"/>
          <w:lang w:val="uk-UA"/>
        </w:rPr>
        <w:t>…</w:t>
      </w:r>
      <w:proofErr w:type="gramEnd"/>
      <w:r w:rsidR="003E7F4B" w:rsidRPr="00143521">
        <w:rPr>
          <w:color w:val="000000"/>
          <w:sz w:val="28"/>
          <w:szCs w:val="28"/>
          <w:lang w:val="uk-UA"/>
        </w:rPr>
        <w:t>…………………………………………………</w:t>
      </w:r>
      <w:r w:rsidR="00143521">
        <w:rPr>
          <w:color w:val="000000"/>
          <w:sz w:val="28"/>
          <w:szCs w:val="28"/>
          <w:lang w:val="uk-UA"/>
        </w:rPr>
        <w:t>...</w:t>
      </w:r>
      <w:r w:rsidR="003E7F4B" w:rsidRPr="00143521">
        <w:rPr>
          <w:color w:val="000000"/>
          <w:sz w:val="28"/>
          <w:szCs w:val="28"/>
          <w:lang w:val="uk-UA"/>
        </w:rPr>
        <w:t>…...1</w:t>
      </w:r>
      <w:r w:rsidR="001E0071" w:rsidRPr="00143521">
        <w:rPr>
          <w:color w:val="000000"/>
          <w:sz w:val="28"/>
          <w:szCs w:val="28"/>
          <w:lang w:val="uk-UA"/>
        </w:rPr>
        <w:t>4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2.2. </w:t>
      </w:r>
      <w:proofErr w:type="spellStart"/>
      <w:r w:rsidRPr="00143521">
        <w:rPr>
          <w:color w:val="000000"/>
          <w:sz w:val="28"/>
          <w:szCs w:val="28"/>
        </w:rPr>
        <w:t>Становлення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інституту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конституційної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скарги</w:t>
      </w:r>
      <w:proofErr w:type="spellEnd"/>
      <w:r w:rsidRPr="00143521">
        <w:rPr>
          <w:color w:val="000000"/>
          <w:sz w:val="28"/>
          <w:szCs w:val="28"/>
        </w:rPr>
        <w:t xml:space="preserve"> в </w:t>
      </w:r>
      <w:proofErr w:type="spellStart"/>
      <w:r w:rsidRPr="00143521">
        <w:rPr>
          <w:color w:val="000000"/>
          <w:sz w:val="28"/>
          <w:szCs w:val="28"/>
        </w:rPr>
        <w:t>Україні</w:t>
      </w:r>
      <w:proofErr w:type="spellEnd"/>
      <w:r w:rsidR="001E0A4B" w:rsidRPr="00143521">
        <w:rPr>
          <w:color w:val="000000"/>
          <w:sz w:val="28"/>
          <w:szCs w:val="28"/>
        </w:rPr>
        <w:t>…</w:t>
      </w:r>
      <w:r w:rsidR="001E0A4B" w:rsidRPr="00143521">
        <w:rPr>
          <w:color w:val="000000"/>
          <w:sz w:val="28"/>
          <w:szCs w:val="28"/>
          <w:lang w:val="uk-UA"/>
        </w:rPr>
        <w:t>……</w:t>
      </w:r>
      <w:proofErr w:type="gramStart"/>
      <w:r w:rsidR="001E0A4B" w:rsidRPr="00143521">
        <w:rPr>
          <w:color w:val="000000"/>
          <w:sz w:val="28"/>
          <w:szCs w:val="28"/>
          <w:lang w:val="uk-UA"/>
        </w:rPr>
        <w:t>……</w:t>
      </w:r>
      <w:r w:rsidR="00143521">
        <w:rPr>
          <w:color w:val="000000"/>
          <w:sz w:val="28"/>
          <w:szCs w:val="28"/>
          <w:lang w:val="uk-UA"/>
        </w:rPr>
        <w:t>.</w:t>
      </w:r>
      <w:proofErr w:type="gramEnd"/>
      <w:r w:rsidR="00143521">
        <w:rPr>
          <w:color w:val="000000"/>
          <w:sz w:val="28"/>
          <w:szCs w:val="28"/>
          <w:lang w:val="uk-UA"/>
        </w:rPr>
        <w:t>.</w:t>
      </w:r>
      <w:r w:rsidR="001E0A4B" w:rsidRPr="00143521">
        <w:rPr>
          <w:color w:val="000000"/>
          <w:sz w:val="28"/>
          <w:szCs w:val="28"/>
          <w:lang w:val="uk-UA"/>
        </w:rPr>
        <w:t>……</w:t>
      </w:r>
      <w:r w:rsidR="00867421" w:rsidRPr="00143521">
        <w:rPr>
          <w:color w:val="000000"/>
          <w:sz w:val="28"/>
          <w:szCs w:val="28"/>
          <w:lang w:val="uk-UA"/>
        </w:rPr>
        <w:t>1</w:t>
      </w:r>
      <w:r w:rsidR="001E0071" w:rsidRPr="00143521">
        <w:rPr>
          <w:color w:val="000000"/>
          <w:sz w:val="28"/>
          <w:szCs w:val="28"/>
          <w:lang w:val="uk-UA"/>
        </w:rPr>
        <w:t>6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2.3. </w:t>
      </w:r>
      <w:proofErr w:type="spellStart"/>
      <w:r w:rsidRPr="00143521">
        <w:rPr>
          <w:color w:val="000000"/>
          <w:sz w:val="28"/>
          <w:szCs w:val="28"/>
        </w:rPr>
        <w:t>Правове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регулювання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конституційної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скарги</w:t>
      </w:r>
      <w:proofErr w:type="spellEnd"/>
      <w:r w:rsidRPr="00143521">
        <w:rPr>
          <w:color w:val="000000"/>
          <w:sz w:val="28"/>
          <w:szCs w:val="28"/>
        </w:rPr>
        <w:t xml:space="preserve"> в </w:t>
      </w:r>
      <w:proofErr w:type="spellStart"/>
      <w:r w:rsidRPr="00143521">
        <w:rPr>
          <w:color w:val="000000"/>
          <w:sz w:val="28"/>
          <w:szCs w:val="28"/>
        </w:rPr>
        <w:t>Україні</w:t>
      </w:r>
      <w:proofErr w:type="spellEnd"/>
      <w:r w:rsidR="001E0A4B" w:rsidRPr="00143521">
        <w:rPr>
          <w:color w:val="000000"/>
          <w:sz w:val="28"/>
          <w:szCs w:val="28"/>
        </w:rPr>
        <w:t>…</w:t>
      </w:r>
      <w:r w:rsidR="00A25F7C" w:rsidRPr="00143521">
        <w:rPr>
          <w:color w:val="000000"/>
          <w:sz w:val="28"/>
          <w:szCs w:val="28"/>
          <w:lang w:val="uk-UA"/>
        </w:rPr>
        <w:t>………</w:t>
      </w:r>
      <w:proofErr w:type="gramStart"/>
      <w:r w:rsidR="00A25F7C" w:rsidRPr="00143521">
        <w:rPr>
          <w:color w:val="000000"/>
          <w:sz w:val="28"/>
          <w:szCs w:val="28"/>
          <w:lang w:val="uk-UA"/>
        </w:rPr>
        <w:t>…</w:t>
      </w:r>
      <w:r w:rsidR="00143521">
        <w:rPr>
          <w:color w:val="000000"/>
          <w:sz w:val="28"/>
          <w:szCs w:val="28"/>
          <w:lang w:val="uk-UA"/>
        </w:rPr>
        <w:t>….</w:t>
      </w:r>
      <w:proofErr w:type="gramEnd"/>
      <w:r w:rsidR="00A25F7C" w:rsidRPr="00143521">
        <w:rPr>
          <w:color w:val="000000"/>
          <w:sz w:val="28"/>
          <w:szCs w:val="28"/>
          <w:lang w:val="uk-UA"/>
        </w:rPr>
        <w:t>……18</w:t>
      </w:r>
    </w:p>
    <w:p w:rsidR="001E0A4B" w:rsidRPr="00143521" w:rsidRDefault="001E0A4B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  <w:r w:rsidRPr="00143521">
        <w:rPr>
          <w:b/>
          <w:color w:val="000000"/>
          <w:sz w:val="28"/>
          <w:szCs w:val="28"/>
        </w:rPr>
        <w:t>РОЗДІЛ 3. ПРОЦЕДУРА РОЗГЛЯДУ КОНСТИТУЦІЙНОЇ СКАР</w:t>
      </w:r>
      <w:r w:rsidR="001E0A4B" w:rsidRPr="00143521">
        <w:rPr>
          <w:b/>
          <w:color w:val="000000"/>
          <w:sz w:val="28"/>
          <w:szCs w:val="28"/>
        </w:rPr>
        <w:t>ГИ КОНСТИТУЦІЙНИМ СУДОМ УКРАЇНИ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3.1. </w:t>
      </w:r>
      <w:proofErr w:type="spellStart"/>
      <w:r w:rsidRPr="00143521">
        <w:rPr>
          <w:color w:val="000000"/>
          <w:sz w:val="28"/>
          <w:szCs w:val="28"/>
        </w:rPr>
        <w:t>Розгляд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конституційної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скарги</w:t>
      </w:r>
      <w:proofErr w:type="spellEnd"/>
      <w:r w:rsidRPr="00143521">
        <w:rPr>
          <w:color w:val="000000"/>
          <w:sz w:val="28"/>
          <w:szCs w:val="28"/>
        </w:rPr>
        <w:t xml:space="preserve"> як нова </w:t>
      </w:r>
      <w:proofErr w:type="spellStart"/>
      <w:r w:rsidRPr="00143521">
        <w:rPr>
          <w:color w:val="000000"/>
          <w:sz w:val="28"/>
          <w:szCs w:val="28"/>
        </w:rPr>
        <w:t>функція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Конституційного</w:t>
      </w:r>
      <w:proofErr w:type="spellEnd"/>
      <w:r w:rsidRPr="00143521">
        <w:rPr>
          <w:color w:val="000000"/>
          <w:sz w:val="28"/>
          <w:szCs w:val="28"/>
        </w:rPr>
        <w:t xml:space="preserve"> Суду </w:t>
      </w:r>
      <w:proofErr w:type="spellStart"/>
      <w:r w:rsidRPr="00143521">
        <w:rPr>
          <w:color w:val="000000"/>
          <w:sz w:val="28"/>
          <w:szCs w:val="28"/>
        </w:rPr>
        <w:t>України</w:t>
      </w:r>
      <w:proofErr w:type="spellEnd"/>
      <w:r w:rsidR="001E0A4B" w:rsidRPr="00143521">
        <w:rPr>
          <w:color w:val="000000"/>
          <w:sz w:val="28"/>
          <w:szCs w:val="28"/>
        </w:rPr>
        <w:t>…</w:t>
      </w:r>
      <w:r w:rsidR="001E0A4B" w:rsidRPr="00143521">
        <w:rPr>
          <w:color w:val="000000"/>
          <w:sz w:val="28"/>
          <w:szCs w:val="28"/>
          <w:lang w:val="uk-UA"/>
        </w:rPr>
        <w:t>……………………………………………………………</w:t>
      </w:r>
      <w:proofErr w:type="gramStart"/>
      <w:r w:rsidR="001E0A4B" w:rsidRPr="00143521">
        <w:rPr>
          <w:color w:val="000000"/>
          <w:sz w:val="28"/>
          <w:szCs w:val="28"/>
          <w:lang w:val="uk-UA"/>
        </w:rPr>
        <w:t>……</w:t>
      </w:r>
      <w:r w:rsidR="00A25F7C" w:rsidRPr="00143521">
        <w:rPr>
          <w:color w:val="000000"/>
          <w:sz w:val="28"/>
          <w:szCs w:val="28"/>
          <w:lang w:val="uk-UA"/>
        </w:rPr>
        <w:t>.</w:t>
      </w:r>
      <w:proofErr w:type="gramEnd"/>
      <w:r w:rsidR="00A25F7C" w:rsidRPr="00143521">
        <w:rPr>
          <w:color w:val="000000"/>
          <w:sz w:val="28"/>
          <w:szCs w:val="28"/>
          <w:lang w:val="uk-UA"/>
        </w:rPr>
        <w:t>.</w:t>
      </w:r>
      <w:r w:rsidR="001E0A4B" w:rsidRPr="00143521">
        <w:rPr>
          <w:color w:val="000000"/>
          <w:sz w:val="28"/>
          <w:szCs w:val="28"/>
          <w:lang w:val="uk-UA"/>
        </w:rPr>
        <w:t>……</w:t>
      </w:r>
      <w:r w:rsidR="00143521">
        <w:rPr>
          <w:color w:val="000000"/>
          <w:sz w:val="28"/>
          <w:szCs w:val="28"/>
          <w:lang w:val="uk-UA"/>
        </w:rPr>
        <w:t>...</w:t>
      </w:r>
      <w:r w:rsidR="001E0A4B" w:rsidRPr="00143521">
        <w:rPr>
          <w:color w:val="000000"/>
          <w:sz w:val="28"/>
          <w:szCs w:val="28"/>
          <w:lang w:val="uk-UA"/>
        </w:rPr>
        <w:t>..</w:t>
      </w:r>
      <w:r w:rsidR="00A25F7C" w:rsidRPr="00143521">
        <w:rPr>
          <w:color w:val="000000"/>
          <w:sz w:val="28"/>
          <w:szCs w:val="28"/>
          <w:lang w:val="uk-UA"/>
        </w:rPr>
        <w:t>21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3.2. </w:t>
      </w:r>
      <w:proofErr w:type="spellStart"/>
      <w:r w:rsidRPr="00143521">
        <w:rPr>
          <w:color w:val="000000"/>
          <w:sz w:val="28"/>
          <w:szCs w:val="28"/>
        </w:rPr>
        <w:t>Суб’єкт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звернення</w:t>
      </w:r>
      <w:proofErr w:type="spellEnd"/>
      <w:r w:rsidRPr="00143521">
        <w:rPr>
          <w:color w:val="000000"/>
          <w:sz w:val="28"/>
          <w:szCs w:val="28"/>
        </w:rPr>
        <w:t xml:space="preserve"> та предмет </w:t>
      </w:r>
      <w:proofErr w:type="spellStart"/>
      <w:r w:rsidRPr="00143521">
        <w:rPr>
          <w:color w:val="000000"/>
          <w:sz w:val="28"/>
          <w:szCs w:val="28"/>
        </w:rPr>
        <w:t>конституційної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скарги</w:t>
      </w:r>
      <w:proofErr w:type="spellEnd"/>
      <w:r w:rsidR="001E0A4B" w:rsidRPr="00143521">
        <w:rPr>
          <w:color w:val="000000"/>
          <w:sz w:val="28"/>
          <w:szCs w:val="28"/>
        </w:rPr>
        <w:t>…</w:t>
      </w:r>
      <w:r w:rsidR="001E0A4B" w:rsidRPr="00143521">
        <w:rPr>
          <w:color w:val="000000"/>
          <w:sz w:val="28"/>
          <w:szCs w:val="28"/>
          <w:lang w:val="uk-UA"/>
        </w:rPr>
        <w:t>……………………</w:t>
      </w:r>
      <w:r w:rsidR="00B54CFA" w:rsidRPr="00143521">
        <w:rPr>
          <w:color w:val="000000"/>
          <w:sz w:val="28"/>
          <w:szCs w:val="28"/>
          <w:lang w:val="uk-UA"/>
        </w:rPr>
        <w:t>24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3.3. </w:t>
      </w:r>
      <w:proofErr w:type="spellStart"/>
      <w:r w:rsidRPr="00143521">
        <w:rPr>
          <w:color w:val="000000"/>
          <w:sz w:val="28"/>
          <w:szCs w:val="28"/>
        </w:rPr>
        <w:t>Особливості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провадження</w:t>
      </w:r>
      <w:proofErr w:type="spellEnd"/>
      <w:r w:rsidRPr="00143521">
        <w:rPr>
          <w:color w:val="000000"/>
          <w:sz w:val="28"/>
          <w:szCs w:val="28"/>
        </w:rPr>
        <w:t xml:space="preserve"> у справах за </w:t>
      </w:r>
      <w:proofErr w:type="spellStart"/>
      <w:r w:rsidRPr="00143521">
        <w:rPr>
          <w:color w:val="000000"/>
          <w:sz w:val="28"/>
          <w:szCs w:val="28"/>
        </w:rPr>
        <w:t>конституційною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скаргою</w:t>
      </w:r>
      <w:proofErr w:type="spellEnd"/>
      <w:proofErr w:type="gramStart"/>
      <w:r w:rsidR="00EE2C9E" w:rsidRPr="00143521">
        <w:rPr>
          <w:color w:val="000000"/>
          <w:sz w:val="28"/>
          <w:szCs w:val="28"/>
          <w:lang w:val="uk-UA"/>
        </w:rPr>
        <w:t>…….</w:t>
      </w:r>
      <w:proofErr w:type="gramEnd"/>
      <w:r w:rsidR="00EE2C9E" w:rsidRPr="00143521">
        <w:rPr>
          <w:color w:val="000000"/>
          <w:sz w:val="28"/>
          <w:szCs w:val="28"/>
          <w:lang w:val="uk-UA"/>
        </w:rPr>
        <w:t>…</w:t>
      </w:r>
      <w:r w:rsidR="00023E90">
        <w:rPr>
          <w:color w:val="000000"/>
          <w:sz w:val="28"/>
          <w:szCs w:val="28"/>
          <w:lang w:val="uk-UA"/>
        </w:rPr>
        <w:t>2</w:t>
      </w:r>
      <w:r w:rsidR="00EE2C9E" w:rsidRPr="00143521">
        <w:rPr>
          <w:color w:val="000000"/>
          <w:sz w:val="28"/>
          <w:szCs w:val="28"/>
          <w:lang w:val="uk-UA"/>
        </w:rPr>
        <w:t>6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color w:val="000000"/>
          <w:sz w:val="28"/>
          <w:szCs w:val="28"/>
        </w:rPr>
        <w:t xml:space="preserve">3.4. </w:t>
      </w:r>
      <w:proofErr w:type="spellStart"/>
      <w:r w:rsidRPr="00143521">
        <w:rPr>
          <w:color w:val="000000"/>
          <w:sz w:val="28"/>
          <w:szCs w:val="28"/>
        </w:rPr>
        <w:t>Прийнятність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конституційної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скарги</w:t>
      </w:r>
      <w:proofErr w:type="spellEnd"/>
      <w:r w:rsidRPr="00143521">
        <w:rPr>
          <w:color w:val="000000"/>
          <w:sz w:val="28"/>
          <w:szCs w:val="28"/>
        </w:rPr>
        <w:t xml:space="preserve"> (на </w:t>
      </w:r>
      <w:proofErr w:type="spellStart"/>
      <w:r w:rsidRPr="00143521">
        <w:rPr>
          <w:color w:val="000000"/>
          <w:sz w:val="28"/>
          <w:szCs w:val="28"/>
        </w:rPr>
        <w:t>основі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аналізу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поданих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конституційних</w:t>
      </w:r>
      <w:proofErr w:type="spellEnd"/>
      <w:r w:rsidRPr="00143521">
        <w:rPr>
          <w:color w:val="000000"/>
          <w:sz w:val="28"/>
          <w:szCs w:val="28"/>
        </w:rPr>
        <w:t xml:space="preserve"> </w:t>
      </w:r>
      <w:proofErr w:type="spellStart"/>
      <w:r w:rsidRPr="00143521">
        <w:rPr>
          <w:color w:val="000000"/>
          <w:sz w:val="28"/>
          <w:szCs w:val="28"/>
        </w:rPr>
        <w:t>скарг</w:t>
      </w:r>
      <w:proofErr w:type="spellEnd"/>
      <w:r w:rsidRPr="00143521">
        <w:rPr>
          <w:color w:val="000000"/>
          <w:sz w:val="28"/>
          <w:szCs w:val="28"/>
        </w:rPr>
        <w:t xml:space="preserve"> до </w:t>
      </w:r>
      <w:proofErr w:type="spellStart"/>
      <w:r w:rsidRPr="00143521">
        <w:rPr>
          <w:color w:val="000000"/>
          <w:sz w:val="28"/>
          <w:szCs w:val="28"/>
        </w:rPr>
        <w:t>Конституційного</w:t>
      </w:r>
      <w:proofErr w:type="spellEnd"/>
      <w:r w:rsidRPr="00143521">
        <w:rPr>
          <w:color w:val="000000"/>
          <w:sz w:val="28"/>
          <w:szCs w:val="28"/>
        </w:rPr>
        <w:t xml:space="preserve"> Суду </w:t>
      </w:r>
      <w:proofErr w:type="spellStart"/>
      <w:proofErr w:type="gramStart"/>
      <w:r w:rsidRPr="00143521">
        <w:rPr>
          <w:color w:val="000000"/>
          <w:sz w:val="28"/>
          <w:szCs w:val="28"/>
        </w:rPr>
        <w:t>України</w:t>
      </w:r>
      <w:proofErr w:type="spellEnd"/>
      <w:r w:rsidRPr="00143521">
        <w:rPr>
          <w:color w:val="000000"/>
          <w:sz w:val="28"/>
          <w:szCs w:val="28"/>
        </w:rPr>
        <w:t>)</w:t>
      </w:r>
      <w:r w:rsidR="001E0A4B" w:rsidRPr="00143521">
        <w:rPr>
          <w:color w:val="000000"/>
          <w:sz w:val="28"/>
          <w:szCs w:val="28"/>
        </w:rPr>
        <w:t>…</w:t>
      </w:r>
      <w:proofErr w:type="gramEnd"/>
      <w:r w:rsidR="00FA6E9B" w:rsidRPr="00143521">
        <w:rPr>
          <w:color w:val="000000"/>
          <w:sz w:val="28"/>
          <w:szCs w:val="28"/>
          <w:lang w:val="uk-UA"/>
        </w:rPr>
        <w:t>………………</w:t>
      </w:r>
      <w:r w:rsidR="00143521">
        <w:rPr>
          <w:color w:val="000000"/>
          <w:sz w:val="28"/>
          <w:szCs w:val="28"/>
          <w:lang w:val="uk-UA"/>
        </w:rPr>
        <w:t>..</w:t>
      </w:r>
      <w:r w:rsidR="00FA6E9B" w:rsidRPr="00143521">
        <w:rPr>
          <w:color w:val="000000"/>
          <w:sz w:val="28"/>
          <w:szCs w:val="28"/>
          <w:lang w:val="uk-UA"/>
        </w:rPr>
        <w:t>…29</w:t>
      </w:r>
    </w:p>
    <w:p w:rsidR="001E0A4B" w:rsidRPr="00143521" w:rsidRDefault="001E0A4B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b/>
          <w:color w:val="000000"/>
          <w:sz w:val="28"/>
          <w:szCs w:val="28"/>
        </w:rPr>
        <w:t>ВИСНОВКИ</w:t>
      </w:r>
      <w:r w:rsidR="001E0A4B" w:rsidRPr="00143521">
        <w:rPr>
          <w:color w:val="000000"/>
          <w:sz w:val="28"/>
          <w:szCs w:val="28"/>
        </w:rPr>
        <w:t>…</w:t>
      </w:r>
      <w:r w:rsidR="001E0A4B" w:rsidRPr="00143521">
        <w:rPr>
          <w:color w:val="000000"/>
          <w:sz w:val="28"/>
          <w:szCs w:val="28"/>
          <w:lang w:val="uk-UA"/>
        </w:rPr>
        <w:t>…………………………………………………………</w:t>
      </w:r>
      <w:r w:rsidR="00FA6E9B" w:rsidRPr="00143521">
        <w:rPr>
          <w:color w:val="000000"/>
          <w:sz w:val="28"/>
          <w:szCs w:val="28"/>
          <w:lang w:val="uk-UA"/>
        </w:rPr>
        <w:t>...</w:t>
      </w:r>
      <w:r w:rsidR="001E0A4B" w:rsidRPr="00143521">
        <w:rPr>
          <w:color w:val="000000"/>
          <w:sz w:val="28"/>
          <w:szCs w:val="28"/>
          <w:lang w:val="uk-UA"/>
        </w:rPr>
        <w:t>…</w:t>
      </w:r>
      <w:r w:rsidR="00023E90">
        <w:rPr>
          <w:color w:val="000000"/>
          <w:sz w:val="28"/>
          <w:szCs w:val="28"/>
          <w:lang w:val="uk-UA"/>
        </w:rPr>
        <w:t>...</w:t>
      </w:r>
      <w:r w:rsidR="001E0A4B" w:rsidRPr="00143521">
        <w:rPr>
          <w:color w:val="000000"/>
          <w:sz w:val="28"/>
          <w:szCs w:val="28"/>
          <w:lang w:val="uk-UA"/>
        </w:rPr>
        <w:t>……</w:t>
      </w:r>
      <w:r w:rsidR="00FA6E9B" w:rsidRPr="00143521">
        <w:rPr>
          <w:color w:val="000000"/>
          <w:sz w:val="28"/>
          <w:szCs w:val="28"/>
          <w:lang w:val="uk-UA"/>
        </w:rPr>
        <w:t>32</w:t>
      </w:r>
    </w:p>
    <w:p w:rsidR="002C6679" w:rsidRPr="00143521" w:rsidRDefault="002C6679" w:rsidP="001E0A4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143521">
        <w:rPr>
          <w:b/>
          <w:color w:val="000000"/>
          <w:sz w:val="28"/>
          <w:szCs w:val="28"/>
        </w:rPr>
        <w:t>СПИСОК ВИКОРИСТАНИХ ДЖЕРЕЛ</w:t>
      </w:r>
      <w:r w:rsidR="001E0A4B" w:rsidRPr="00143521">
        <w:rPr>
          <w:color w:val="000000"/>
          <w:sz w:val="28"/>
          <w:szCs w:val="28"/>
        </w:rPr>
        <w:t>…</w:t>
      </w:r>
      <w:r w:rsidR="00FA6E9B" w:rsidRPr="00143521">
        <w:rPr>
          <w:color w:val="000000"/>
          <w:sz w:val="28"/>
          <w:szCs w:val="28"/>
          <w:lang w:val="uk-UA"/>
        </w:rPr>
        <w:t>………………………………</w:t>
      </w:r>
      <w:proofErr w:type="gramStart"/>
      <w:r w:rsidR="00023E90">
        <w:rPr>
          <w:color w:val="000000"/>
          <w:sz w:val="28"/>
          <w:szCs w:val="28"/>
          <w:lang w:val="uk-UA"/>
        </w:rPr>
        <w:t>...</w:t>
      </w:r>
      <w:r w:rsidR="00FA6E9B" w:rsidRPr="00143521">
        <w:rPr>
          <w:color w:val="000000"/>
          <w:sz w:val="28"/>
          <w:szCs w:val="28"/>
          <w:lang w:val="uk-UA"/>
        </w:rPr>
        <w:t>….</w:t>
      </w:r>
      <w:proofErr w:type="gramEnd"/>
      <w:r w:rsidR="00FA6E9B" w:rsidRPr="00143521">
        <w:rPr>
          <w:color w:val="000000"/>
          <w:sz w:val="28"/>
          <w:szCs w:val="28"/>
          <w:lang w:val="uk-UA"/>
        </w:rPr>
        <w:t>.34</w:t>
      </w:r>
    </w:p>
    <w:p w:rsidR="005021B5" w:rsidRPr="00143521" w:rsidRDefault="005021B5" w:rsidP="001E0A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0A4B" w:rsidRPr="00143521" w:rsidRDefault="001E0A4B" w:rsidP="001E0A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0A4B" w:rsidRPr="00143521" w:rsidRDefault="001E0A4B" w:rsidP="001E0A4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0A4B" w:rsidRPr="00143521" w:rsidRDefault="001E0A4B" w:rsidP="001E0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F700CF" w:rsidRPr="00143521" w:rsidRDefault="001E0A4B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="00DE5612" w:rsidRPr="00143521">
        <w:rPr>
          <w:rFonts w:ascii="Times New Roman" w:hAnsi="Times New Roman" w:cs="Times New Roman"/>
          <w:sz w:val="28"/>
          <w:szCs w:val="28"/>
          <w:lang w:val="uk-UA"/>
        </w:rPr>
        <w:t>В Україні О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сновним </w:t>
      </w:r>
      <w:r w:rsidR="003B1412" w:rsidRPr="0014352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аконом є </w:t>
      </w:r>
      <w:r w:rsidR="00DE5612" w:rsidRPr="00143521">
        <w:rPr>
          <w:rFonts w:ascii="Times New Roman" w:hAnsi="Times New Roman" w:cs="Times New Roman"/>
          <w:sz w:val="28"/>
          <w:szCs w:val="28"/>
          <w:lang w:val="uk-UA"/>
        </w:rPr>
        <w:t>Конституція України, якою закріплено законодавче гарантування та забезпечення громадянам їх прав. Усі інші закони, підзаконні нормативно-правові акти є доповненням до Конституції України, які створюються</w:t>
      </w:r>
      <w:r w:rsidR="003B1412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уповноваженими на це державними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700CF" w:rsidRPr="00143521" w:rsidRDefault="00F700CF" w:rsidP="00F700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зазначеної тематики привертала та продовжує привертати увагу вітчизняних науковців (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Гультая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М.М., Гуменного О., </w:t>
      </w:r>
      <w:proofErr w:type="spellStart"/>
      <w:r w:rsidR="00FF6112" w:rsidRPr="00143521">
        <w:rPr>
          <w:rFonts w:ascii="Times New Roman" w:hAnsi="Times New Roman" w:cs="Times New Roman"/>
          <w:sz w:val="28"/>
          <w:szCs w:val="28"/>
          <w:lang w:val="uk-UA"/>
        </w:rPr>
        <w:t>Мішиної</w:t>
      </w:r>
      <w:proofErr w:type="spellEnd"/>
      <w:r w:rsidR="00FF6112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Н., 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Остапенко В.В., </w:t>
      </w:r>
      <w:proofErr w:type="spellStart"/>
      <w:r w:rsidR="00FF6112" w:rsidRPr="00143521">
        <w:rPr>
          <w:rFonts w:ascii="Times New Roman" w:hAnsi="Times New Roman" w:cs="Times New Roman"/>
          <w:sz w:val="28"/>
          <w:szCs w:val="28"/>
          <w:lang w:val="uk-UA"/>
        </w:rPr>
        <w:t>Солоненко</w:t>
      </w:r>
      <w:proofErr w:type="spellEnd"/>
      <w:r w:rsidR="00FF6112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F6112"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скаргу як нову функцію Конституційного Суду України.</w:t>
      </w:r>
    </w:p>
    <w:p w:rsidR="00F700CF" w:rsidRPr="00143521" w:rsidRDefault="00FF6112" w:rsidP="00F700C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352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і завдання дослідження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. Головною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F6112" w:rsidRPr="00143521" w:rsidRDefault="008C439B" w:rsidP="008C439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дослідити 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оняття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232B3" w:rsidRPr="00143521" w:rsidRDefault="008C439B" w:rsidP="00EA0E1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визначити особливості функціонування інституту конституційної скарги в </w:t>
      </w:r>
      <w:r w:rsidR="00EA0E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</w:p>
    <w:p w:rsidR="006232B3" w:rsidRPr="00143521" w:rsidRDefault="006232B3" w:rsidP="006232B3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Предметом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дослідження є </w:t>
      </w:r>
      <w:r w:rsidR="00EA0E18">
        <w:rPr>
          <w:rFonts w:ascii="Times New Roman" w:hAnsi="Times New Roman" w:cs="Times New Roman"/>
          <w:color w:val="000000"/>
          <w:sz w:val="28"/>
          <w:szCs w:val="28"/>
          <w:lang w:val="uk-UA"/>
        </w:rPr>
        <w:t>..</w:t>
      </w:r>
    </w:p>
    <w:p w:rsidR="00CE4411" w:rsidRPr="00143521" w:rsidRDefault="006232B3" w:rsidP="00EA0E18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Методи дослідження.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="00EA0E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CE4411" w:rsidRPr="00143521" w:rsidRDefault="00CE4411" w:rsidP="006232B3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приватні методи: метод тлумачення права для дослідження змісту правових норм чинного законодавства, які регулюють питання конституційної скарги.</w:t>
      </w:r>
    </w:p>
    <w:p w:rsidR="00CE4411" w:rsidRPr="00143521" w:rsidRDefault="00CE4411" w:rsidP="00CE4411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Структура роботи 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трьох розділів, що мають дев’ять підрозділів, висновків, списку використаних </w:t>
      </w:r>
      <w:r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 (</w:t>
      </w:r>
      <w:r w:rsidR="00023E90"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найменуван</w:t>
      </w:r>
      <w:r w:rsidR="00023E90"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 Загальний обсяг роботи –</w:t>
      </w:r>
      <w:r w:rsidR="00023E90"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сторінок, з яких </w:t>
      </w:r>
      <w:r w:rsidR="00023E90"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023E9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 –основний текст.</w:t>
      </w:r>
    </w:p>
    <w:p w:rsidR="003B1412" w:rsidRPr="00143521" w:rsidRDefault="003B1412" w:rsidP="00F700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A4B" w:rsidRPr="00143521" w:rsidRDefault="001E0A4B" w:rsidP="001E0A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6112" w:rsidRPr="00143521" w:rsidRDefault="00FF61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8DF" w:rsidRPr="00143521" w:rsidRDefault="008508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8DF" w:rsidRPr="00143521" w:rsidRDefault="008508D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8DF" w:rsidRPr="00143521" w:rsidRDefault="008508DF" w:rsidP="008508DF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43521">
        <w:rPr>
          <w:b/>
          <w:color w:val="000000"/>
          <w:sz w:val="28"/>
          <w:szCs w:val="28"/>
        </w:rPr>
        <w:lastRenderedPageBreak/>
        <w:t>РОЗДІЛ 1. ПРАВОВА ПРИРОДА КОНСТИТУЦІЙНОЇ СКАРГИ</w:t>
      </w:r>
    </w:p>
    <w:p w:rsidR="008508DF" w:rsidRPr="00143521" w:rsidRDefault="008508DF" w:rsidP="008508DF">
      <w:pPr>
        <w:pStyle w:val="a7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Поняття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скарги</w:t>
      </w:r>
      <w:proofErr w:type="spellEnd"/>
    </w:p>
    <w:p w:rsidR="00E944FB" w:rsidRPr="00143521" w:rsidRDefault="00E944FB" w:rsidP="00E94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Вагоме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закладення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доктринальних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основ та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безпосереднім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поштовхом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177407" w:rsidRPr="001435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0AF6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сутності та поняття конституційної скарги,</w:t>
      </w:r>
      <w:r w:rsidR="00177407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а також законодавчого регулювання</w:t>
      </w:r>
      <w:r w:rsidRPr="001435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напрацювання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4071" w:rsidRPr="00143521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="00074071"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4071" w:rsidRPr="00143521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="00074071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071" w:rsidRPr="0014352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074071" w:rsidRPr="00143521">
        <w:rPr>
          <w:rFonts w:ascii="Times New Roman" w:hAnsi="Times New Roman" w:cs="Times New Roman"/>
          <w:sz w:val="28"/>
          <w:szCs w:val="28"/>
        </w:rPr>
        <w:t>1,</w:t>
      </w:r>
      <w:r w:rsidR="00074071" w:rsidRPr="001435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74071" w:rsidRPr="00143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4071" w:rsidRPr="00143521">
        <w:rPr>
          <w:rFonts w:ascii="Times New Roman" w:hAnsi="Times New Roman" w:cs="Times New Roman"/>
          <w:sz w:val="28"/>
          <w:szCs w:val="28"/>
        </w:rPr>
        <w:t xml:space="preserve"> 55].</w:t>
      </w:r>
    </w:p>
    <w:p w:rsidR="00074071" w:rsidRPr="00143521" w:rsidRDefault="00E944FB" w:rsidP="00E94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521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074071" w:rsidRPr="00143521">
        <w:rPr>
          <w:rFonts w:ascii="Times New Roman" w:hAnsi="Times New Roman" w:cs="Times New Roman"/>
          <w:sz w:val="28"/>
          <w:szCs w:val="28"/>
        </w:rPr>
        <w:t>Селіванов</w:t>
      </w:r>
      <w:proofErr w:type="spellEnd"/>
      <w:r w:rsidR="00074071" w:rsidRPr="00143521">
        <w:rPr>
          <w:rFonts w:ascii="Times New Roman" w:hAnsi="Times New Roman" w:cs="Times New Roman"/>
          <w:sz w:val="28"/>
          <w:szCs w:val="28"/>
        </w:rPr>
        <w:t xml:space="preserve"> А. 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відзначав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і практика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конституціоналізму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>» [</w:t>
      </w:r>
      <w:r w:rsidR="00074071" w:rsidRPr="00143521">
        <w:rPr>
          <w:rFonts w:ascii="Times New Roman" w:hAnsi="Times New Roman" w:cs="Times New Roman"/>
          <w:sz w:val="28"/>
          <w:szCs w:val="28"/>
        </w:rPr>
        <w:t>2</w:t>
      </w:r>
      <w:r w:rsidRPr="00143521">
        <w:rPr>
          <w:rFonts w:ascii="Times New Roman" w:hAnsi="Times New Roman" w:cs="Times New Roman"/>
          <w:sz w:val="28"/>
          <w:szCs w:val="28"/>
        </w:rPr>
        <w:t xml:space="preserve">, с. 81],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однозначне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вченим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неповноти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прав та свобод особи. </w:t>
      </w:r>
    </w:p>
    <w:p w:rsidR="00074071" w:rsidRPr="00143521" w:rsidRDefault="00E944FB" w:rsidP="00E944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Євграфов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r w:rsidR="00074071" w:rsidRPr="00143521">
        <w:rPr>
          <w:rFonts w:ascii="Times New Roman" w:hAnsi="Times New Roman" w:cs="Times New Roman"/>
          <w:sz w:val="28"/>
          <w:szCs w:val="28"/>
        </w:rPr>
        <w:t>П. 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вказував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скаргу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прав і свобод, але й як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орієнтир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зобов’язана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[</w:t>
      </w:r>
      <w:r w:rsidR="00074071" w:rsidRPr="00143521">
        <w:rPr>
          <w:rFonts w:ascii="Times New Roman" w:hAnsi="Times New Roman" w:cs="Times New Roman"/>
          <w:sz w:val="28"/>
          <w:szCs w:val="28"/>
        </w:rPr>
        <w:t>2</w:t>
      </w:r>
      <w:r w:rsidRPr="00143521">
        <w:rPr>
          <w:rFonts w:ascii="Times New Roman" w:hAnsi="Times New Roman" w:cs="Times New Roman"/>
          <w:sz w:val="28"/>
          <w:szCs w:val="28"/>
        </w:rPr>
        <w:t xml:space="preserve">, с. 85]. </w:t>
      </w:r>
    </w:p>
    <w:p w:rsidR="00E944FB" w:rsidRPr="00EA0E18" w:rsidRDefault="00E944FB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</w:rPr>
        <w:t xml:space="preserve">На думку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Гультая</w:t>
      </w:r>
      <w:proofErr w:type="spellEnd"/>
      <w:r w:rsidR="00074071"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071" w:rsidRPr="00143521">
        <w:rPr>
          <w:rFonts w:ascii="Times New Roman" w:hAnsi="Times New Roman" w:cs="Times New Roman"/>
          <w:sz w:val="28"/>
          <w:szCs w:val="28"/>
        </w:rPr>
        <w:t>М. </w:t>
      </w:r>
      <w:r w:rsidRPr="001435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35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недооцінюється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2D405E" w:rsidRPr="00143521" w:rsidRDefault="00074071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30AF6" w:rsidRPr="00143521" w:rsidRDefault="00530AF6" w:rsidP="00E57033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05E" w:rsidRPr="00143521" w:rsidRDefault="002D405E" w:rsidP="002D405E">
      <w:pPr>
        <w:pStyle w:val="a7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Особливості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функціонування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інституту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зарубіжних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країнах</w:t>
      </w:r>
      <w:proofErr w:type="spellEnd"/>
    </w:p>
    <w:p w:rsidR="00195CF7" w:rsidRPr="00143521" w:rsidRDefault="00195CF7" w:rsidP="00195CF7">
      <w:pPr>
        <w:pStyle w:val="a7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D405E" w:rsidRPr="00143521" w:rsidRDefault="0007126B" w:rsidP="000712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>Інстит</w:t>
      </w:r>
      <w:r w:rsidR="00195CF7" w:rsidRPr="00143521">
        <w:rPr>
          <w:rFonts w:ascii="Times New Roman" w:hAnsi="Times New Roman" w:cs="Times New Roman"/>
          <w:sz w:val="28"/>
          <w:szCs w:val="28"/>
          <w:lang w:val="uk-UA"/>
        </w:rPr>
        <w:t>ут констит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уційної скарги здобув широке визнання в країнах Східної Європи та Балтії (зокрема, Польщі, Словенії, Словаччині, Угорщині, Чехії, Латвії, Литві), а також у країнах СНД (Російській Федерації, Казахстані) завдяки багаторічній позитивній практиці його функціонування насамперед у Федеративній Республіці Німеччина‚ яка має чи не наймасштабніший у світі 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досвід розгляду конституційних скарг. Саме цей напрям діяльності німецької конституційної юрисдикції є найбільш навантаженим [</w:t>
      </w:r>
      <w:r w:rsidR="00195CF7" w:rsidRPr="0014352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C246C6" w:rsidRPr="00143521" w:rsidRDefault="0007126B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До відомих німецьких правознавців, роботи яких присвячені системі конституційного судочинства Німеччини, належать: П.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Бадура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Е.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Бенда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Бланкенагель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Гек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Ф.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Дармштедтер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Кірхоф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Крошель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Льовер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. Лімбах, Т.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Маунц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Х.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Маурер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35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Песталоцца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Рьоллеке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Хессе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Хайн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352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Шлайх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, Х.-П. Шнайдер. Цікаві практично значущі дані щодо функціонування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7835A1" w:rsidRPr="00143521" w:rsidRDefault="00385BC4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835A1" w:rsidRPr="00143521" w:rsidRDefault="007835A1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5A1" w:rsidRPr="00143521" w:rsidRDefault="007835A1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5A1" w:rsidRPr="00143521" w:rsidRDefault="007835A1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5A1" w:rsidRPr="00143521" w:rsidRDefault="007835A1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5A1" w:rsidRPr="00143521" w:rsidRDefault="007835A1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BC4" w:rsidRPr="00143521" w:rsidRDefault="00385BC4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BC4" w:rsidRPr="00143521" w:rsidRDefault="00385BC4" w:rsidP="00F91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BC4" w:rsidRPr="00143521" w:rsidRDefault="00385BC4" w:rsidP="00385BC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143521">
        <w:rPr>
          <w:b/>
          <w:color w:val="000000"/>
          <w:sz w:val="28"/>
          <w:szCs w:val="28"/>
        </w:rPr>
        <w:t>РОЗДІЛ 2. ОСОБЛИВОСТІ РЕАЛІЗАЦІЇ ПРАВА НА КОНСТИТУЦІЙНУ СКАРГУ В УКРАЇНІ</w:t>
      </w:r>
    </w:p>
    <w:p w:rsidR="00385BC4" w:rsidRPr="00143521" w:rsidRDefault="00385BC4" w:rsidP="00385BC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Конституційна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скарга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як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засіб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захисту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людини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громадянина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(за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законодавством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385BC4" w:rsidRPr="00143521" w:rsidRDefault="00385BC4" w:rsidP="00385BC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944FB" w:rsidRPr="00143521" w:rsidRDefault="00E944FB" w:rsidP="00E944FB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Для розуміння природи конституційної скарги, варто </w:t>
      </w:r>
      <w:r w:rsidR="001E0071" w:rsidRPr="00143521">
        <w:rPr>
          <w:rFonts w:ascii="Times New Roman" w:hAnsi="Times New Roman" w:cs="Times New Roman"/>
          <w:sz w:val="28"/>
          <w:szCs w:val="28"/>
          <w:lang w:val="uk-UA"/>
        </w:rPr>
        <w:t>розглянути чинні норми національного законодавства, які регулюють питання реалізації конституційної скарги.</w:t>
      </w:r>
    </w:p>
    <w:p w:rsidR="00E944FB" w:rsidRPr="00143521" w:rsidRDefault="0015449D" w:rsidP="00EA0E1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Статтею 8 Конституції України визначено, що в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визнається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діє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верховенства права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Конституція України має найвищу юридичну силу. Закони та інші нормативно-правові акти приймаються на основі Конституції України і повинні відповідати їй.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Норми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є нормами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прямої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="00EA0E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  <w:proofErr w:type="gramEnd"/>
      <w:r w:rsidR="00E944FB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– Законі України «Про Конституційний суд України».</w:t>
      </w:r>
    </w:p>
    <w:p w:rsidR="00E944FB" w:rsidRPr="00143521" w:rsidRDefault="00E944FB" w:rsidP="00EA0E1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Відповідно до ч. 1 ст. 55 Закону України «Про Конституційний суд України» </w:t>
      </w:r>
      <w:r w:rsidR="00EA0E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E944FB" w:rsidRPr="00143521" w:rsidRDefault="00E944FB" w:rsidP="00385B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F4B" w:rsidRPr="00143521" w:rsidRDefault="003E7F4B" w:rsidP="003E7F4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Становлення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інституту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Україні</w:t>
      </w:r>
      <w:proofErr w:type="spellEnd"/>
    </w:p>
    <w:p w:rsidR="003E7F4B" w:rsidRPr="00143521" w:rsidRDefault="003E7F4B" w:rsidP="003E7F4B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9317E" w:rsidRPr="00143521" w:rsidRDefault="00F9317E" w:rsidP="00933B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Встановлено, що особливе місце в системі гарантій реалізації і захисту конституційних прав і свобод людини й громадянина займає судовий захист прав і свобод як національними, так і міжнародними судовими інстанціями, і, зокрема, органами конституційної юстиції [20]. </w:t>
      </w:r>
    </w:p>
    <w:p w:rsidR="00F9317E" w:rsidRPr="00143521" w:rsidRDefault="00F9317E" w:rsidP="00933B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інституту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зводиться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до права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звертатися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судового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з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проханням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перевірку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конституційності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владних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актів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порушуються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їхні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права і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свободи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Конституційну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скаргу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варто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розглядати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не просто як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механізм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судового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, а і як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спосіб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впливати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якість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Однак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такий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правовий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інститут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відсутній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[20].</w:t>
      </w:r>
    </w:p>
    <w:p w:rsidR="00F9317E" w:rsidRPr="00D13772" w:rsidRDefault="00F9317E" w:rsidP="00933BA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Інститут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  <w:proofErr w:type="gram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 першу</w:t>
      </w:r>
      <w:proofErr w:type="gram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чергу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винаходом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європейської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демократії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застосування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віднайти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більшості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європейських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. Тому очевидно,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курсу на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вступ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в ЄС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сприйняти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конституційну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скаргу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національній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правовій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[20].</w:t>
      </w:r>
    </w:p>
    <w:p w:rsidR="0015449D" w:rsidRPr="00143521" w:rsidRDefault="004339BD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2 червня</w:t>
      </w:r>
      <w:proofErr w:type="gramStart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spellStart"/>
      <w:proofErr w:type="gramEnd"/>
      <w:r w:rsidR="00A25F7C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нення</w:t>
      </w:r>
      <w:proofErr w:type="spellEnd"/>
      <w:r w:rsidR="00A25F7C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суддів безпосередньо Конституційним Судом, вилучення норми щодо звільнення судді «за порушення присяги», запровадження інституту конституційної скарги», - йдеться у рішенні Комісії [23].</w:t>
      </w:r>
    </w:p>
    <w:p w:rsidR="0015449D" w:rsidRPr="00143521" w:rsidRDefault="00A25F7C" w:rsidP="00DA01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Можна прийти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A25F7C" w:rsidRPr="00143521" w:rsidRDefault="00A25F7C" w:rsidP="0015449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5449D" w:rsidRPr="00143521" w:rsidRDefault="0015449D" w:rsidP="0015449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Правове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регулювання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Україні</w:t>
      </w:r>
      <w:proofErr w:type="spellEnd"/>
    </w:p>
    <w:p w:rsidR="0015449D" w:rsidRPr="00143521" w:rsidRDefault="0015449D" w:rsidP="0015449D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5449D" w:rsidRPr="00143521" w:rsidRDefault="0015449D" w:rsidP="00DA01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Правове регулювання конституційної скарги в Україні відбувається Конституцією України та Законом України « Про Конституційний суд України».</w:t>
      </w:r>
    </w:p>
    <w:p w:rsidR="0015449D" w:rsidRPr="00143521" w:rsidRDefault="0015449D" w:rsidP="00DA01F2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Згідно із ч. 2 ст. 55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України «Про Конституційний суд України» встановлено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обов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язкові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елементи, які повинні бути вказані у конституційній скарзі. Так, у конституційній скарзі зазначаються: </w:t>
      </w:r>
    </w:p>
    <w:p w:rsidR="0015449D" w:rsidRPr="00143521" w:rsidRDefault="0015449D" w:rsidP="00DA01F2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прізвище, ім’я, по батькові (за наявності) громадянина України, іноземця чи особи без громадянства, адреса зареєстрованого місця проживання особи (для іноземця чи особи без громадянства - місця перебування) або повна назва та місцезнаходження юридичної особи, а також номер засобу зв’язку, адреса електронної пошти, якщо такі є;</w:t>
      </w:r>
    </w:p>
    <w:p w:rsidR="0015449D" w:rsidRPr="00143521" w:rsidRDefault="0015449D" w:rsidP="00DA01F2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уповноважену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особу,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діє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імені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суб’єкта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449D" w:rsidRPr="00143521" w:rsidRDefault="0015449D" w:rsidP="00EA0E18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короткий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виклад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остаточного судового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застосовано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E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A25F7C" w:rsidRPr="00143521" w:rsidRDefault="0015449D" w:rsidP="0015449D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A25F7C" w:rsidRPr="00143521" w:rsidRDefault="00A25F7C" w:rsidP="0015449D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F7C" w:rsidRPr="00143521" w:rsidRDefault="00A25F7C" w:rsidP="0015449D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449D" w:rsidRPr="00143521" w:rsidRDefault="0015449D" w:rsidP="00154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49D" w:rsidRPr="00143521" w:rsidRDefault="0015449D" w:rsidP="00154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49D" w:rsidRPr="00143521" w:rsidRDefault="0015449D" w:rsidP="00154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49D" w:rsidRPr="00143521" w:rsidRDefault="0015449D" w:rsidP="00154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449D" w:rsidRPr="00143521" w:rsidRDefault="0015449D" w:rsidP="001E0071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143521">
        <w:rPr>
          <w:b/>
          <w:color w:val="000000"/>
          <w:sz w:val="28"/>
          <w:szCs w:val="28"/>
        </w:rPr>
        <w:t>РОЗДІЛ 3. ПРОЦЕДУРА РОЗГЛЯДУ КОНСТИТУЦІЙНОЇ СКАРГИ КОНСТИТУЦІЙНИМ СУДОМ УКРАЇНИ</w:t>
      </w:r>
    </w:p>
    <w:p w:rsidR="0015449D" w:rsidRPr="00143521" w:rsidRDefault="0015449D" w:rsidP="001E007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Розгляд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як нова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функція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Суду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Україн</w:t>
      </w:r>
      <w:proofErr w:type="spellEnd"/>
      <w:r w:rsidR="001E0071" w:rsidRPr="001435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</w:t>
      </w:r>
    </w:p>
    <w:p w:rsidR="001E0071" w:rsidRPr="00143521" w:rsidRDefault="001E0071" w:rsidP="001E007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5F7C" w:rsidRPr="00143521" w:rsidRDefault="00A25F7C" w:rsidP="00A2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підвищеної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обґрунтована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sz w:val="28"/>
          <w:szCs w:val="28"/>
        </w:rPr>
        <w:lastRenderedPageBreak/>
        <w:t xml:space="preserve">є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найважливішим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</w:t>
      </w:r>
      <w:r w:rsidR="00B54CFA" w:rsidRPr="00143521">
        <w:rPr>
          <w:rFonts w:ascii="Times New Roman" w:hAnsi="Times New Roman" w:cs="Times New Roman"/>
          <w:sz w:val="28"/>
          <w:szCs w:val="28"/>
        </w:rPr>
        <w:t>айбільш</w:t>
      </w:r>
      <w:proofErr w:type="spellEnd"/>
      <w:r w:rsidR="00B54CFA"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CFA" w:rsidRPr="00143521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="00B54CFA"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CFA" w:rsidRPr="0014352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54CFA"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CFA" w:rsidRPr="00143521">
        <w:rPr>
          <w:rFonts w:ascii="Times New Roman" w:hAnsi="Times New Roman" w:cs="Times New Roman"/>
          <w:sz w:val="28"/>
          <w:szCs w:val="28"/>
        </w:rPr>
        <w:t>втіленням</w:t>
      </w:r>
      <w:proofErr w:type="spellEnd"/>
      <w:r w:rsidR="00B54CFA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CFA" w:rsidRPr="00143521">
        <w:rPr>
          <w:rFonts w:ascii="Times New Roman" w:hAnsi="Times New Roman" w:cs="Times New Roman"/>
          <w:sz w:val="28"/>
          <w:szCs w:val="28"/>
        </w:rPr>
        <w:t>[24].</w:t>
      </w:r>
    </w:p>
    <w:p w:rsidR="00A25F7C" w:rsidRPr="00143521" w:rsidRDefault="00A25F7C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Конституційний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верховенства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атрибутом будь-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proofErr w:type="gramStart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до автоматичного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зупинення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зупинення</w:t>
      </w:r>
      <w:proofErr w:type="spellEnd"/>
      <w:r w:rsidRPr="00143521">
        <w:rPr>
          <w:rFonts w:ascii="Times New Roman" w:hAnsi="Times New Roman" w:cs="Times New Roman"/>
          <w:sz w:val="28"/>
          <w:szCs w:val="28"/>
        </w:rPr>
        <w:t xml:space="preserve"> все ж таки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="00B54CFA"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CFA" w:rsidRPr="00143521">
        <w:rPr>
          <w:rFonts w:ascii="Times New Roman" w:hAnsi="Times New Roman" w:cs="Times New Roman"/>
          <w:sz w:val="28"/>
          <w:szCs w:val="28"/>
        </w:rPr>
        <w:t>[24]</w:t>
      </w:r>
      <w:r w:rsidRPr="00143521">
        <w:rPr>
          <w:rFonts w:ascii="Times New Roman" w:hAnsi="Times New Roman" w:cs="Times New Roman"/>
          <w:sz w:val="28"/>
          <w:szCs w:val="28"/>
        </w:rPr>
        <w:t>.</w:t>
      </w:r>
    </w:p>
    <w:p w:rsidR="00B54CFA" w:rsidRPr="00EA0E18" w:rsidRDefault="00A25F7C" w:rsidP="00A25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143521">
        <w:rPr>
          <w:rFonts w:ascii="Times New Roman" w:hAnsi="Times New Roman" w:cs="Times New Roman"/>
          <w:sz w:val="28"/>
          <w:szCs w:val="28"/>
          <w:lang w:val="uk-UA"/>
        </w:rPr>
        <w:t>вийняткових</w:t>
      </w:r>
      <w:proofErr w:type="spellEnd"/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 випадках, з власної ініціативи може вжити заходів щодо забезпечення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143521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B54CFA" w:rsidRPr="00EA0E18" w:rsidRDefault="00A25F7C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забезпечувальний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sz w:val="28"/>
          <w:szCs w:val="28"/>
        </w:rPr>
        <w:t>наказ</w:t>
      </w:r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покликаний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незворотнім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наслідкам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настати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sz w:val="28"/>
          <w:szCs w:val="28"/>
        </w:rPr>
        <w:t>у</w:t>
      </w:r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зв</w:t>
      </w:r>
      <w:r w:rsidRPr="00EA0E18">
        <w:rPr>
          <w:rFonts w:ascii="Times New Roman" w:hAnsi="Times New Roman" w:cs="Times New Roman"/>
          <w:sz w:val="28"/>
          <w:szCs w:val="28"/>
        </w:rPr>
        <w:t>’</w:t>
      </w:r>
      <w:r w:rsidRPr="00143521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sz w:val="28"/>
          <w:szCs w:val="28"/>
        </w:rPr>
        <w:t>з</w:t>
      </w:r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sz w:val="28"/>
          <w:szCs w:val="28"/>
        </w:rPr>
        <w:t>остаточного</w:t>
      </w:r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sz w:val="28"/>
          <w:szCs w:val="28"/>
        </w:rPr>
        <w:t>судового</w:t>
      </w:r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A0E1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Pr="00EA0E18">
        <w:rPr>
          <w:rFonts w:ascii="Times New Roman" w:hAnsi="Times New Roman" w:cs="Times New Roman"/>
          <w:sz w:val="28"/>
          <w:szCs w:val="28"/>
        </w:rPr>
        <w:t xml:space="preserve">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</w:p>
    <w:p w:rsidR="00B54CFA" w:rsidRPr="00143521" w:rsidRDefault="00B54CFA" w:rsidP="00B54C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Суб’єкт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звернення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 предмет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скарги</w:t>
      </w:r>
      <w:proofErr w:type="spellEnd"/>
    </w:p>
    <w:p w:rsidR="00B54CFA" w:rsidRPr="00D13772" w:rsidRDefault="00B54CFA" w:rsidP="00A25F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1CA" w:rsidRPr="00D13772" w:rsidRDefault="009C0E32" w:rsidP="00A25F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думку багатьох науковців, Україна мала надати людині можливість дбати про захист її основних прав і свобод самостійно, коли вона усвідомить відповідну потребу </w:t>
      </w:r>
      <w:r w:rsidRPr="00143521">
        <w:rPr>
          <w:rFonts w:ascii="Times New Roman" w:hAnsi="Times New Roman" w:cs="Times New Roman"/>
          <w:color w:val="000000"/>
          <w:sz w:val="28"/>
          <w:szCs w:val="28"/>
        </w:rPr>
        <w:t>[28].</w:t>
      </w:r>
    </w:p>
    <w:p w:rsidR="009C0E32" w:rsidRPr="00143521" w:rsidRDefault="009C0E32" w:rsidP="00A25F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з цим, професор Селіванов А.О. слушно відзначив, що «громадяни не можуть чекати, коли Президент або Уряд знайдуть</w:t>
      </w:r>
      <w:r w:rsidR="00D942E7"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можливість підтримати їх індивідуальну чи колективну скаргу щодо порушення прав людини чинними законами» </w:t>
      </w:r>
      <w:r w:rsidR="00D942E7" w:rsidRPr="00143521">
        <w:rPr>
          <w:rFonts w:ascii="Times New Roman" w:hAnsi="Times New Roman" w:cs="Times New Roman"/>
          <w:color w:val="000000"/>
          <w:sz w:val="28"/>
          <w:szCs w:val="28"/>
        </w:rPr>
        <w:t>[28].</w:t>
      </w:r>
    </w:p>
    <w:p w:rsidR="00D942E7" w:rsidRPr="00143521" w:rsidRDefault="00D942E7" w:rsidP="00D942E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Тому, вбачається логічним, що суб’єктом подання конституційної скарги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людина. </w:t>
      </w:r>
    </w:p>
    <w:p w:rsidR="00350065" w:rsidRPr="00EA0E18" w:rsidRDefault="00D942E7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статті 56 Закону України «Про Конституційний суд України» визначено, що суб’єктом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на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особа, яка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вважає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застосований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остаточному судовому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рішенні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справі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окремі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суперечить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CD6C9A">
        <w:fldChar w:fldCharType="begin"/>
      </w:r>
      <w:r w:rsidR="00CD6C9A">
        <w:instrText xml:space="preserve"> HYPERLINK "https://zakon.rada.gov.ua/laws/show/254%D0%BA/96-%D0%B2%D1%80" \t "_blank" </w:instrText>
      </w:r>
      <w:r w:rsidR="00CD6C9A">
        <w:fldChar w:fldCharType="separate"/>
      </w:r>
      <w:r w:rsidRPr="0014352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Конституції</w:t>
      </w:r>
      <w:proofErr w:type="spellEnd"/>
      <w:r w:rsidRPr="0014352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4352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України</w:t>
      </w:r>
      <w:proofErr w:type="spellEnd"/>
      <w:r w:rsidR="00CD6C9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суб’єктів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E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350065" w:rsidRPr="00143521" w:rsidRDefault="00350065" w:rsidP="006850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C9E" w:rsidRPr="00143521" w:rsidRDefault="00685081" w:rsidP="006850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Тому, можна </w:t>
      </w:r>
      <w:r w:rsidR="00EA0E18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C44E77" w:rsidRPr="00143521" w:rsidRDefault="00C44E77" w:rsidP="00C44E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77" w:rsidRPr="00143521" w:rsidRDefault="00C44E77" w:rsidP="00C44E7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3.4.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Прийнятність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(на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основі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аналізу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поданих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конституційних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скарг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Суду </w:t>
      </w:r>
      <w:proofErr w:type="spellStart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44E77" w:rsidRPr="00143521" w:rsidRDefault="00C44E77" w:rsidP="00A25F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44E77" w:rsidRPr="00143521" w:rsidRDefault="00C44E77" w:rsidP="00A25F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 Секретаріату Конституційного суду України зазначав, що оскільки в Україні конституційна скарга – це новий для правової системи інститут, його ще потрібно пристосовувати до реалій правового життя держави, адже конституційна </w:t>
      </w:r>
      <w:proofErr w:type="spellStart"/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скрга</w:t>
      </w:r>
      <w:proofErr w:type="spellEnd"/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це не звернення громадян, на яке вони мають право, і не запит на публічну інформацію, а це –</w:t>
      </w:r>
      <w:r w:rsidR="00303D2B"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своєрідна реакція людини (суб’єкта) на несправедливе вирішення її справи на підставі застосування Закону (його окремих положень). Тому, щоб претендувати на розгляд Конституційним Судом і позитивне для суб’єкта звернення, конституційна скарга має відповідати </w:t>
      </w:r>
      <w:proofErr w:type="spellStart"/>
      <w:r w:rsidR="00303D2B"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вимогав</w:t>
      </w:r>
      <w:proofErr w:type="spellEnd"/>
      <w:r w:rsidR="00303D2B"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визначеним Законом </w:t>
      </w:r>
      <w:r w:rsidR="00303D2B" w:rsidRPr="00143521">
        <w:rPr>
          <w:rFonts w:ascii="Times New Roman" w:hAnsi="Times New Roman" w:cs="Times New Roman"/>
          <w:color w:val="000000"/>
          <w:sz w:val="28"/>
          <w:szCs w:val="28"/>
        </w:rPr>
        <w:t>[25].</w:t>
      </w:r>
    </w:p>
    <w:p w:rsidR="00FA6E9B" w:rsidRPr="00143521" w:rsidRDefault="00303D2B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Так, аналіз конституційних скарг, які уже надійшли до Конституційного суду, показує </w:t>
      </w:r>
      <w:r w:rsidR="00EA0E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…</w:t>
      </w:r>
    </w:p>
    <w:p w:rsidR="00FA6E9B" w:rsidRPr="00143521" w:rsidRDefault="00FA6E9B" w:rsidP="00FA6E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137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ВИСНОВКИ</w:t>
      </w:r>
    </w:p>
    <w:p w:rsidR="00FA6E9B" w:rsidRPr="00143521" w:rsidRDefault="00FA6E9B" w:rsidP="00C0403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D3247" w:rsidRPr="00143521" w:rsidRDefault="00BD7C73" w:rsidP="00EA0E1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 межах даної роботи мною 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 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поняття конституційної скарги, визначено особливості функціонування інституту конституційної скарги в зарубіжних країнах, </w:t>
      </w:r>
      <w:r w:rsidRPr="00143521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 </w:t>
      </w:r>
      <w:r w:rsidRPr="001435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поняття конституційної скарги, розглянуто конституційну скаргу </w:t>
      </w:r>
      <w:r w:rsidR="00EA0E18">
        <w:rPr>
          <w:rFonts w:ascii="Times New Roman" w:hAnsi="Times New Roman" w:cs="Times New Roman"/>
          <w:color w:val="000000"/>
          <w:sz w:val="28"/>
          <w:szCs w:val="28"/>
          <w:lang w:val="uk-UA"/>
        </w:rPr>
        <w:t>….</w:t>
      </w:r>
      <w:bookmarkStart w:id="0" w:name="_GoBack"/>
      <w:bookmarkEnd w:id="0"/>
    </w:p>
    <w:p w:rsidR="009D3247" w:rsidRPr="00143521" w:rsidRDefault="009D3247" w:rsidP="009D32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247" w:rsidRPr="00143521" w:rsidRDefault="009D3247" w:rsidP="009D32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3247" w:rsidRPr="00143521" w:rsidRDefault="009D3247" w:rsidP="009D324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b/>
          <w:color w:val="000000"/>
          <w:sz w:val="28"/>
          <w:szCs w:val="28"/>
        </w:rPr>
        <w:t>СПИСОК ВИКОРИСТАНИХ ДЖЕРЕЛ</w:t>
      </w:r>
    </w:p>
    <w:p w:rsidR="009D3247" w:rsidRPr="00143521" w:rsidRDefault="009D3247" w:rsidP="009D3247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Пирогов В.С.,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Щебетун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І. С.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Конституційна скарга та її місце у механізмі захисту прав і свобод людини.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УДК 340.131.5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С. 55-60. Режим доступу: </w:t>
      </w:r>
      <w:hyperlink r:id="rId7" w:history="1"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file:///C:/Users/User1/Desktop/5460-10964-1-SM%20(1).pdf</w:t>
        </w:r>
      </w:hyperlink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Селіванов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 А. О.,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Євграфов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реаліях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сучасності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 2003. № 4. С. 80–85.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Гультай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 М. М.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Функціональні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модель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 2011. № № 4–5 С. 185–193.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 Витрук Н. В. Конституционное правосудие. Судебное конституционное право и процесс. М. Закон и право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ЮНИТИ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1998.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.376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Портнов А. В.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судочинства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практичні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2009.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.474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Петришин О. </w:t>
      </w:r>
      <w:proofErr w:type="gram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В. ,</w:t>
      </w:r>
      <w:proofErr w:type="gram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 Барабаш Ю. Г.,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Серьогіна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 С. Г., Бодрова І. І.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запровадження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індивідуальної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конституційної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монографія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Атіка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2010.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.108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Суддя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Станіслав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Шевчук :</w:t>
      </w:r>
      <w:proofErr w:type="gram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юрисдикції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не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бачать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фундаментальної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природи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конституційних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та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застосовують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закони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Режим доступу: </w:t>
      </w:r>
      <w:hyperlink r:id="rId8" w:history="1"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://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zib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com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ua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ua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/126549-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suddya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ksu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stanislav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shevchuk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suddi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chasto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ne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bachat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_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fundame</w:t>
        </w:r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.</w:t>
        </w:r>
        <w:proofErr w:type="spellStart"/>
        <w:r w:rsidRPr="001435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html</w:t>
        </w:r>
        <w:proofErr w:type="spellEnd"/>
      </w:hyperlink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Гультай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Особливості функціонуванні інституту конституційної скарги у Федеративній Республіці Німеччина. Віче.№17.2011. С. 20-24.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Барли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Конституционная жалоба в Германии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Вестник Конституционного Суда Азербайджанской Республики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  2003.  № 1.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С. 86 –</w:t>
      </w:r>
      <w:proofErr w:type="gram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92;.</w:t>
      </w:r>
      <w:proofErr w:type="gramEnd"/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Окунькова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А. Конституции государств Европы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т. 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НОРМА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2001.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1.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С. 581 – 636.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Судебная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система ФРГ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Режим доступу: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://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works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tarefer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/67/100330/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index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Гультай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До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необхідність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конституційної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скарги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2010.  № 6.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116–118.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ішина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 Конституційна скарга в Україні: можливості використання досвіду США. Право США. №1-2. 2013. С.258-266.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Леже Раймон. Великие правовые системы современност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и: сравнительно-правовой подход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Волтерс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Клувер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2009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.584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Щербанюк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Народний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суверенітет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владоспр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оможності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демократичної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Логос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2013.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306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Конституція України від 28.06.1996 № 254/к96-ВР. Редакція від 21.02.2019. Режим доступу: https://zakon.rada.gov.ua/laws/show/254к/96-вр#n4904.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 України Про Конституційний суд України від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13.07.2017 №2136-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Редакція від 05.08.2018. Режим доступу: https://zakon.rada.gov.ua/laws/show/2136-19.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Ткачук П.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доступу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правосуддя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Вісник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 2011. № 4–5. C. 74–81.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Грушинський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В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ім’я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гуманізм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і свобод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 </w:t>
      </w:r>
      <w:proofErr w:type="spellStart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. 2011.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192</w:t>
      </w:r>
      <w:r w:rsidR="00B6795B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435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Беззуб І.</w:t>
      </w:r>
      <w:r w:rsidRPr="0014352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Запровадження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інституту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конституційної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скарги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 в</w:t>
      </w:r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Україні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: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українські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реалії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 та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міжнародний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eastAsia="ru-RU"/>
        </w:rPr>
        <w:t>досвід</w:t>
      </w:r>
      <w:proofErr w:type="spellEnd"/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val="uk-UA" w:eastAsia="ru-RU"/>
        </w:rPr>
        <w:t xml:space="preserve">. Режим доступу: </w:t>
      </w:r>
      <w:hyperlink r:id="rId9" w:history="1">
        <w:r w:rsidRPr="00143521">
          <w:rPr>
            <w:rStyle w:val="a5"/>
            <w:rFonts w:ascii="Times New Roman" w:eastAsia="Times New Roman" w:hAnsi="Times New Roman" w:cs="Times New Roman"/>
            <w:iCs/>
            <w:color w:val="000000" w:themeColor="text1"/>
            <w:kern w:val="36"/>
            <w:sz w:val="28"/>
            <w:szCs w:val="28"/>
            <w:u w:val="none"/>
            <w:lang w:val="uk-UA" w:eastAsia="ru-RU"/>
          </w:rPr>
          <w:t>http://nbuviap.gov.ua/index.php?option=com_content&amp;view=article&amp;id=2128:zaprovadzhennya-institutu-konstitutsijnoji-skargi-v-ukrajini&amp;catid=8&amp;Itemid=350</w:t>
        </w:r>
      </w:hyperlink>
      <w:r w:rsidRPr="00143521">
        <w:rPr>
          <w:rFonts w:ascii="Times New Roman" w:eastAsia="Times New Roman" w:hAnsi="Times New Roman" w:cs="Times New Roman"/>
          <w:iCs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Лемак</w:t>
      </w:r>
      <w:proofErr w:type="spellEnd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В.В., Петришин О.В. Конституційна скарга в Україні: проблеми механізму впровадження. </w:t>
      </w:r>
      <w:r w:rsidR="00B6795B"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Вісник Національної академії правових наук України. №2 (89). 2017. С. 79-88.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Терлецький Д.С. Суб’єкти права на конституційну скаргу в Україні. Право і суспільство. №3. Частина 2. 2017. С. 20-25.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Офіційне інтернет-представництво Президента України. Венеціанська комісія підтримала проект Закону «Про Конституційний суд України». 09.12.2016. Режим доступу: </w:t>
      </w:r>
      <w:hyperlink r:id="rId10" w:history="1">
        <w:r w:rsidRPr="00143521">
          <w:rPr>
            <w:rStyle w:val="a5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uk-UA" w:eastAsia="ru-RU"/>
          </w:rPr>
          <w:t>https://www.president.gov.ua/news/venecianska-komisiya-pidtrimala-proekt-zakonu-pro-konstituci-39070</w:t>
        </w:r>
      </w:hyperlink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Гуменний</w:t>
      </w:r>
      <w:proofErr w:type="spellEnd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О. Нові функції конституційного суду України. УДК 341. 2017. Режим доступу: </w:t>
      </w:r>
      <w:hyperlink r:id="rId11" w:history="1">
        <w:r w:rsidRPr="00143521">
          <w:rPr>
            <w:rStyle w:val="a5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uk-UA" w:eastAsia="ru-RU"/>
          </w:rPr>
          <w:t>http://science.lpnu.ua/sites/default/files/journal-paper/2018/jun/13366/44.pdf</w:t>
        </w:r>
      </w:hyperlink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Василькевич</w:t>
      </w:r>
      <w:proofErr w:type="spellEnd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Я. </w:t>
      </w:r>
      <w:proofErr w:type="spellStart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Конституц</w:t>
      </w: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ійна</w:t>
      </w:r>
      <w:proofErr w:type="spellEnd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скарга має стати додатковою гарантією захисту прав і свобод людини. Юридична газета. 04.09.2017. Режим доступу: </w:t>
      </w:r>
      <w:hyperlink r:id="rId12" w:history="1">
        <w:r w:rsidRPr="00143521">
          <w:rPr>
            <w:rStyle w:val="a5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uk-UA" w:eastAsia="ru-RU"/>
          </w:rPr>
          <w:t>http://www.ccu.gov.ua/publikaciya/intervyu-kerivnyka-sekretariatu-konstytuciynogo-sudu-ukrayiny-yaroslava-vasylkevycha</w:t>
        </w:r>
      </w:hyperlink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Юрійчук</w:t>
      </w:r>
      <w:proofErr w:type="spellEnd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І. Конституційна скарга та особливості реалізації права на правову допомогу в Україні. Підприємництво, господарство і право. №5. 2017. С.156-160.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Гультай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М.М.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скарга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механізмі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</w:t>
      </w:r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до </w:t>
      </w:r>
      <w:proofErr w:type="spellStart"/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конституційного</w:t>
      </w:r>
      <w:proofErr w:type="spellEnd"/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правосуддя</w:t>
      </w:r>
      <w:proofErr w:type="spellEnd"/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proofErr w:type="gramEnd"/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2013. </w:t>
      </w:r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424</w:t>
      </w:r>
      <w:r w:rsidR="00783485"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143521" w:rsidRDefault="009D3247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Бак</w:t>
      </w:r>
      <w:proofErr w:type="spellStart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ірова</w:t>
      </w:r>
      <w:proofErr w:type="spellEnd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І.О. Конституційне звернення та конституційна скарга: переваги та недоліки. Офіційний інтернет-ресурс </w:t>
      </w:r>
      <w:proofErr w:type="spellStart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Міністрерства</w:t>
      </w:r>
      <w:proofErr w:type="spellEnd"/>
      <w:r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юстиції України. Режим доступу: </w:t>
      </w:r>
      <w:hyperlink r:id="rId13" w:history="1">
        <w:r w:rsidRPr="00143521">
          <w:rPr>
            <w:rStyle w:val="a5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val="uk-UA" w:eastAsia="ru-RU"/>
          </w:rPr>
          <w:t>https://minjust.gov.ua/m/str_11351</w:t>
        </w:r>
        <w:r w:rsidRPr="00143521">
          <w:rPr>
            <w:rStyle w:val="a5"/>
            <w:rFonts w:ascii="Times New Roman" w:eastAsia="Times New Roman" w:hAnsi="Times New Roman" w:cs="Times New Roman"/>
            <w:color w:val="000000" w:themeColor="text1"/>
            <w:kern w:val="36"/>
            <w:sz w:val="28"/>
            <w:szCs w:val="28"/>
            <w:u w:val="none"/>
            <w:lang w:eastAsia="ru-RU"/>
          </w:rPr>
          <w:t>/</w:t>
        </w:r>
      </w:hyperlink>
      <w:r w:rsidR="00B6795B" w:rsidRPr="00143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9D3247" w:rsidRPr="00143521" w:rsidRDefault="00B6795B" w:rsidP="00783485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Кириченко Ю., Бондаренко Б.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Аналітичний</w:t>
      </w:r>
      <w:proofErr w:type="spellEnd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запровадження</w:t>
      </w:r>
      <w:proofErr w:type="spellEnd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конституційної</w:t>
      </w:r>
      <w:proofErr w:type="spellEnd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скарги</w:t>
      </w:r>
      <w:proofErr w:type="spellEnd"/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ФОП Москаленко </w:t>
      </w:r>
      <w:proofErr w:type="gramStart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О.М.</w:t>
      </w:r>
      <w:proofErr w:type="gramEnd"/>
      <w:r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2018. 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С.</w:t>
      </w:r>
      <w:r w:rsidR="009D3247" w:rsidRPr="0014352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D3247" w:rsidRPr="00023E90" w:rsidRDefault="009D3247" w:rsidP="00023E90">
      <w:pPr>
        <w:pStyle w:val="a7"/>
        <w:numPr>
          <w:ilvl w:val="0"/>
          <w:numId w:val="7"/>
        </w:numPr>
        <w:spacing w:before="375" w:after="225" w:line="36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14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Ухвали Колегій Сенатів Конституційного Суду України у справах №№ 281-1 (І)/18, 293-1(І)/18, 335-2(ІІ)/18 та ін. Режим доступу: http://ccu.gov.ua/storinka-knygy/33-vymogy-do-konstytuciynoyi-skargy.</w:t>
      </w:r>
    </w:p>
    <w:sectPr w:rsidR="009D3247" w:rsidRPr="00023E90" w:rsidSect="008508DF">
      <w:headerReference w:type="default" r:id="rId1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9A" w:rsidRDefault="00CD6C9A" w:rsidP="008508DF">
      <w:pPr>
        <w:spacing w:after="0" w:line="240" w:lineRule="auto"/>
      </w:pPr>
      <w:r>
        <w:separator/>
      </w:r>
    </w:p>
  </w:endnote>
  <w:endnote w:type="continuationSeparator" w:id="0">
    <w:p w:rsidR="00CD6C9A" w:rsidRDefault="00CD6C9A" w:rsidP="0085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9A" w:rsidRDefault="00CD6C9A" w:rsidP="008508DF">
      <w:pPr>
        <w:spacing w:after="0" w:line="240" w:lineRule="auto"/>
      </w:pPr>
      <w:r>
        <w:separator/>
      </w:r>
    </w:p>
  </w:footnote>
  <w:footnote w:type="continuationSeparator" w:id="0">
    <w:p w:rsidR="00CD6C9A" w:rsidRDefault="00CD6C9A" w:rsidP="0085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30208"/>
      <w:docPartObj>
        <w:docPartGallery w:val="Page Numbers (Top of Page)"/>
        <w:docPartUnique/>
      </w:docPartObj>
    </w:sdtPr>
    <w:sdtEndPr/>
    <w:sdtContent>
      <w:p w:rsidR="009D3247" w:rsidRDefault="00CD6C9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1F2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9D3247" w:rsidRDefault="009D324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D20"/>
    <w:multiLevelType w:val="hybridMultilevel"/>
    <w:tmpl w:val="491877B2"/>
    <w:lvl w:ilvl="0" w:tplc="869EF984">
      <w:start w:val="3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0271A"/>
    <w:multiLevelType w:val="hybridMultilevel"/>
    <w:tmpl w:val="84B6D162"/>
    <w:lvl w:ilvl="0" w:tplc="DE9EF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557F0"/>
    <w:multiLevelType w:val="hybridMultilevel"/>
    <w:tmpl w:val="C1A8FBDA"/>
    <w:lvl w:ilvl="0" w:tplc="869EF98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3C014C"/>
    <w:multiLevelType w:val="multilevel"/>
    <w:tmpl w:val="E062C2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635F05"/>
    <w:multiLevelType w:val="hybridMultilevel"/>
    <w:tmpl w:val="3A84464A"/>
    <w:lvl w:ilvl="0" w:tplc="99282E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477246"/>
    <w:multiLevelType w:val="multilevel"/>
    <w:tmpl w:val="6B6A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20B52"/>
    <w:multiLevelType w:val="hybridMultilevel"/>
    <w:tmpl w:val="6A82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679"/>
    <w:rsid w:val="00023E90"/>
    <w:rsid w:val="0003114E"/>
    <w:rsid w:val="0007126B"/>
    <w:rsid w:val="00074071"/>
    <w:rsid w:val="00143521"/>
    <w:rsid w:val="0015449D"/>
    <w:rsid w:val="00177407"/>
    <w:rsid w:val="00195CF7"/>
    <w:rsid w:val="001E0071"/>
    <w:rsid w:val="001E0A4B"/>
    <w:rsid w:val="00271D39"/>
    <w:rsid w:val="00276551"/>
    <w:rsid w:val="002B2CB6"/>
    <w:rsid w:val="002B4E3E"/>
    <w:rsid w:val="002C6679"/>
    <w:rsid w:val="002D405E"/>
    <w:rsid w:val="002F038E"/>
    <w:rsid w:val="00303D2B"/>
    <w:rsid w:val="0031524F"/>
    <w:rsid w:val="00322291"/>
    <w:rsid w:val="00350065"/>
    <w:rsid w:val="00385BC4"/>
    <w:rsid w:val="003B1412"/>
    <w:rsid w:val="003E7F4B"/>
    <w:rsid w:val="004339BD"/>
    <w:rsid w:val="004E29D2"/>
    <w:rsid w:val="005021B5"/>
    <w:rsid w:val="00502E79"/>
    <w:rsid w:val="00530AF6"/>
    <w:rsid w:val="0053465A"/>
    <w:rsid w:val="00543A95"/>
    <w:rsid w:val="006232B3"/>
    <w:rsid w:val="00664FA1"/>
    <w:rsid w:val="00671F9D"/>
    <w:rsid w:val="00676208"/>
    <w:rsid w:val="00685081"/>
    <w:rsid w:val="006A0FF6"/>
    <w:rsid w:val="006C3452"/>
    <w:rsid w:val="006F0145"/>
    <w:rsid w:val="00776F23"/>
    <w:rsid w:val="00783485"/>
    <w:rsid w:val="007835A1"/>
    <w:rsid w:val="007E0A0C"/>
    <w:rsid w:val="008508DF"/>
    <w:rsid w:val="00867421"/>
    <w:rsid w:val="008C439B"/>
    <w:rsid w:val="008D70F0"/>
    <w:rsid w:val="008E0B6B"/>
    <w:rsid w:val="008E0CD7"/>
    <w:rsid w:val="00933BAD"/>
    <w:rsid w:val="009A31D6"/>
    <w:rsid w:val="009C0E32"/>
    <w:rsid w:val="009D3247"/>
    <w:rsid w:val="00A0753B"/>
    <w:rsid w:val="00A25F7C"/>
    <w:rsid w:val="00A53A8F"/>
    <w:rsid w:val="00AB282F"/>
    <w:rsid w:val="00AC23CF"/>
    <w:rsid w:val="00AF1DA7"/>
    <w:rsid w:val="00B118C5"/>
    <w:rsid w:val="00B218E1"/>
    <w:rsid w:val="00B54CFA"/>
    <w:rsid w:val="00B6795B"/>
    <w:rsid w:val="00BC3ECE"/>
    <w:rsid w:val="00BD7C73"/>
    <w:rsid w:val="00C04034"/>
    <w:rsid w:val="00C246C6"/>
    <w:rsid w:val="00C44E77"/>
    <w:rsid w:val="00C67CE1"/>
    <w:rsid w:val="00CB2683"/>
    <w:rsid w:val="00CD6C9A"/>
    <w:rsid w:val="00CE4411"/>
    <w:rsid w:val="00D13772"/>
    <w:rsid w:val="00D942E7"/>
    <w:rsid w:val="00DA01F2"/>
    <w:rsid w:val="00DC21CA"/>
    <w:rsid w:val="00DE5612"/>
    <w:rsid w:val="00DE7A34"/>
    <w:rsid w:val="00E3508B"/>
    <w:rsid w:val="00E57033"/>
    <w:rsid w:val="00E944FB"/>
    <w:rsid w:val="00EA0E18"/>
    <w:rsid w:val="00ED570F"/>
    <w:rsid w:val="00EE2C9E"/>
    <w:rsid w:val="00F06B0B"/>
    <w:rsid w:val="00F700CF"/>
    <w:rsid w:val="00F91A58"/>
    <w:rsid w:val="00F9317E"/>
    <w:rsid w:val="00FA6E9B"/>
    <w:rsid w:val="00FE2992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2E3F"/>
  <w15:docId w15:val="{B86C4703-3C28-4F74-957D-2AE55F2D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612"/>
    <w:rPr>
      <w:b/>
      <w:bCs/>
    </w:rPr>
  </w:style>
  <w:style w:type="character" w:styleId="a5">
    <w:name w:val="Hyperlink"/>
    <w:basedOn w:val="a0"/>
    <w:uiPriority w:val="99"/>
    <w:semiHidden/>
    <w:unhideWhenUsed/>
    <w:rsid w:val="00DE5612"/>
    <w:rPr>
      <w:color w:val="0000FF"/>
      <w:u w:val="single"/>
    </w:rPr>
  </w:style>
  <w:style w:type="character" w:styleId="a6">
    <w:name w:val="Emphasis"/>
    <w:basedOn w:val="a0"/>
    <w:uiPriority w:val="20"/>
    <w:qFormat/>
    <w:rsid w:val="003B1412"/>
    <w:rPr>
      <w:i/>
      <w:iCs/>
    </w:rPr>
  </w:style>
  <w:style w:type="paragraph" w:styleId="a7">
    <w:name w:val="List Paragraph"/>
    <w:basedOn w:val="a"/>
    <w:uiPriority w:val="34"/>
    <w:qFormat/>
    <w:rsid w:val="00FF61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08DF"/>
  </w:style>
  <w:style w:type="paragraph" w:styleId="aa">
    <w:name w:val="footer"/>
    <w:basedOn w:val="a"/>
    <w:link w:val="ab"/>
    <w:uiPriority w:val="99"/>
    <w:unhideWhenUsed/>
    <w:rsid w:val="0085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08DF"/>
  </w:style>
  <w:style w:type="paragraph" w:customStyle="1" w:styleId="rvps2">
    <w:name w:val="rvps2"/>
    <w:basedOn w:val="a"/>
    <w:rsid w:val="00E5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57033"/>
  </w:style>
  <w:style w:type="character" w:customStyle="1" w:styleId="rvts37">
    <w:name w:val="rvts37"/>
    <w:basedOn w:val="a0"/>
    <w:rsid w:val="00E57033"/>
  </w:style>
  <w:style w:type="character" w:customStyle="1" w:styleId="rvts46">
    <w:name w:val="rvts46"/>
    <w:basedOn w:val="a0"/>
    <w:rsid w:val="00E57033"/>
  </w:style>
  <w:style w:type="paragraph" w:customStyle="1" w:styleId="rtejustify">
    <w:name w:val="rtejustify"/>
    <w:basedOn w:val="a"/>
    <w:rsid w:val="00C4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b.com.ua/ua/126549-suddya_ksu_stanislav_shevchuk_suddi_chasto_ne_bachat_fundame.html" TargetMode="External"/><Relationship Id="rId13" Type="http://schemas.openxmlformats.org/officeDocument/2006/relationships/hyperlink" Target="https://minjust.gov.ua/m/str_11351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User1/Desktop/5460-10964-1-SM%20(1).pdf" TargetMode="External"/><Relationship Id="rId12" Type="http://schemas.openxmlformats.org/officeDocument/2006/relationships/hyperlink" Target="http://www.ccu.gov.ua/publikaciya/intervyu-kerivnyka-sekretariatu-konstytuciynogo-sudu-ukrayiny-yaroslava-vasylkevych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ence.lpnu.ua/sites/default/files/journal-paper/2018/jun/13366/4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esident.gov.ua/news/venecianska-komisiya-pidtrimala-proekt-zakonu-pro-konstituci-39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iap.gov.ua/index.php?option=com_content&amp;view=article&amp;id=2128:zaprovadzhennya-institutu-konstitutsijnoji-skargi-v-ukrajini&amp;catid=8&amp;Itemid=3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Смолярчук</cp:lastModifiedBy>
  <cp:revision>3</cp:revision>
  <dcterms:created xsi:type="dcterms:W3CDTF">2019-03-14T21:29:00Z</dcterms:created>
  <dcterms:modified xsi:type="dcterms:W3CDTF">2019-03-14T21:30:00Z</dcterms:modified>
</cp:coreProperties>
</file>