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B4E" w:rsidRPr="009A1A60" w:rsidRDefault="009E5AF7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9E5AF7" w:rsidP="009A1A60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9A1A60">
        <w:rPr>
          <w:rFonts w:ascii="Times New Roman" w:hAnsi="Times New Roman" w:cs="Times New Roman"/>
          <w:color w:val="auto"/>
          <w:lang w:val="uk-UA"/>
        </w:rPr>
        <w:t>«Методичні засади розслідування хабарництва»</w:t>
      </w: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9E5AF7" w:rsidP="009A1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2018 рік</w:t>
      </w:r>
    </w:p>
    <w:p w:rsidR="00F85B4E" w:rsidRPr="009A1A60" w:rsidRDefault="009E5AF7" w:rsidP="009A1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F85B4E" w:rsidRPr="009A1A60" w:rsidRDefault="009E5AF7" w:rsidP="009A1A60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A1A60">
        <w:rPr>
          <w:b/>
          <w:color w:val="auto"/>
          <w:sz w:val="28"/>
          <w:szCs w:val="28"/>
          <w:lang w:val="uk-UA"/>
        </w:rPr>
        <w:t>РОЗДІЛ 1.</w:t>
      </w:r>
      <w:r w:rsidRPr="009A1A60">
        <w:rPr>
          <w:color w:val="auto"/>
          <w:sz w:val="28"/>
          <w:szCs w:val="28"/>
          <w:lang w:val="uk-UA"/>
        </w:rPr>
        <w:t xml:space="preserve"> </w:t>
      </w:r>
      <w:r w:rsidRPr="009A1A60">
        <w:rPr>
          <w:b/>
          <w:color w:val="auto"/>
          <w:sz w:val="28"/>
          <w:szCs w:val="28"/>
          <w:highlight w:val="white"/>
          <w:lang w:val="uk-UA"/>
        </w:rPr>
        <w:t>Криміналістична характеристика хабарництва</w:t>
      </w:r>
      <w:r w:rsidR="00BA472B" w:rsidRPr="009A1A60">
        <w:rPr>
          <w:b/>
          <w:color w:val="auto"/>
          <w:sz w:val="28"/>
          <w:szCs w:val="28"/>
          <w:lang w:val="uk-UA"/>
        </w:rPr>
        <w:t>………</w:t>
      </w:r>
      <w:r w:rsidR="00384CDA" w:rsidRPr="009A1A60">
        <w:rPr>
          <w:b/>
          <w:color w:val="auto"/>
          <w:sz w:val="28"/>
          <w:szCs w:val="28"/>
          <w:lang w:val="uk-UA"/>
        </w:rPr>
        <w:t>.5</w:t>
      </w:r>
    </w:p>
    <w:p w:rsidR="00F85B4E" w:rsidRPr="009A1A60" w:rsidRDefault="009E5AF7" w:rsidP="009A1A60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A1A60">
        <w:rPr>
          <w:b/>
          <w:color w:val="auto"/>
          <w:sz w:val="28"/>
          <w:szCs w:val="28"/>
          <w:lang w:val="uk-UA"/>
        </w:rPr>
        <w:t>РОЗДІЛ 2. Р</w:t>
      </w:r>
      <w:r w:rsidR="008C1A6D" w:rsidRPr="009A1A60">
        <w:rPr>
          <w:b/>
          <w:color w:val="auto"/>
          <w:sz w:val="28"/>
          <w:szCs w:val="28"/>
          <w:lang w:val="uk-UA"/>
        </w:rPr>
        <w:t>озслідування хабарництва</w:t>
      </w:r>
      <w:r w:rsidR="00384CDA" w:rsidRPr="009A1A60">
        <w:rPr>
          <w:b/>
          <w:color w:val="auto"/>
          <w:sz w:val="28"/>
          <w:szCs w:val="28"/>
          <w:lang w:val="uk-UA"/>
        </w:rPr>
        <w:t>……………</w:t>
      </w:r>
      <w:r w:rsidR="008C1A6D">
        <w:rPr>
          <w:b/>
          <w:color w:val="auto"/>
          <w:sz w:val="28"/>
          <w:szCs w:val="28"/>
          <w:lang w:val="uk-UA"/>
        </w:rPr>
        <w:t>…………..</w:t>
      </w:r>
      <w:r w:rsidR="00384CDA" w:rsidRPr="009A1A60">
        <w:rPr>
          <w:b/>
          <w:color w:val="auto"/>
          <w:sz w:val="28"/>
          <w:szCs w:val="28"/>
          <w:lang w:val="uk-UA"/>
        </w:rPr>
        <w:t>……...11</w:t>
      </w:r>
    </w:p>
    <w:p w:rsidR="00F85B4E" w:rsidRPr="009A1A60" w:rsidRDefault="009E5AF7" w:rsidP="009A1A60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A1A60">
        <w:rPr>
          <w:color w:val="auto"/>
          <w:sz w:val="28"/>
          <w:szCs w:val="28"/>
          <w:lang w:val="uk-UA"/>
        </w:rPr>
        <w:t xml:space="preserve">2.1 </w:t>
      </w:r>
      <w:r w:rsidRPr="009A1A60">
        <w:rPr>
          <w:rFonts w:eastAsia="Calibri"/>
          <w:bCs/>
          <w:color w:val="auto"/>
          <w:sz w:val="28"/>
          <w:szCs w:val="28"/>
          <w:shd w:val="clear" w:color="auto" w:fill="FFFFFF"/>
          <w:lang w:val="uk-UA" w:eastAsia="en-US"/>
        </w:rPr>
        <w:t>Початковий етап р</w:t>
      </w:r>
      <w:r w:rsidR="00384CDA" w:rsidRPr="009A1A60">
        <w:rPr>
          <w:rFonts w:eastAsia="Calibri"/>
          <w:bCs/>
          <w:color w:val="auto"/>
          <w:sz w:val="28"/>
          <w:szCs w:val="28"/>
          <w:shd w:val="clear" w:color="auto" w:fill="FFFFFF"/>
          <w:lang w:val="uk-UA" w:eastAsia="en-US"/>
        </w:rPr>
        <w:t>озслідування……………………………………...11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2.2. </w:t>
      </w:r>
      <w:r w:rsidRPr="009A1A60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Типові слідчі ситуації</w:t>
      </w:r>
      <w:r w:rsidR="00BA472B" w:rsidRPr="009A1A60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 і версії……………………………………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="00384CDA" w:rsidRPr="009A1A60">
        <w:rPr>
          <w:rFonts w:ascii="Times New Roman" w:hAnsi="Times New Roman"/>
          <w:color w:val="auto"/>
          <w:sz w:val="28"/>
          <w:szCs w:val="28"/>
          <w:lang w:val="uk-UA"/>
        </w:rPr>
        <w:t>15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РОЗДІЛ 3. Особливості при розслідуванні ха</w:t>
      </w:r>
      <w:r w:rsidR="00384CDA" w:rsidRPr="009A1A60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барництва...................19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3.1 Проведення окремих слідчих дій в залежності від складності 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>ситуацій……………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……………………………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>……….</w:t>
      </w:r>
      <w:r w:rsidR="00384CDA" w:rsidRPr="009A1A60">
        <w:rPr>
          <w:rFonts w:ascii="Times New Roman" w:hAnsi="Times New Roman"/>
          <w:color w:val="auto"/>
          <w:sz w:val="28"/>
          <w:szCs w:val="28"/>
          <w:lang w:val="uk-UA"/>
        </w:rPr>
        <w:t>……………………….19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3.2 Використання спеціальних пізнань. Призначення і проведення експертних досліджень……………………….…...................</w:t>
      </w:r>
      <w:r w:rsidR="00384CDA" w:rsidRPr="009A1A60">
        <w:rPr>
          <w:rFonts w:ascii="Times New Roman" w:hAnsi="Times New Roman"/>
          <w:color w:val="auto"/>
          <w:sz w:val="28"/>
          <w:szCs w:val="28"/>
          <w:lang w:val="uk-UA"/>
        </w:rPr>
        <w:t>.............................27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</w:t>
      </w:r>
      <w:r w:rsidR="00384CDA" w:rsidRPr="009A1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НОВКИ……………………………………………………………...29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</w:t>
      </w:r>
      <w:r w:rsidR="00384CDA" w:rsidRPr="009A1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ТАНИХ ЛІТЕРАТУРНИХ ДЖЕРЕЛ…..….31</w:t>
      </w: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ФАБУЛА…………………………………………………………………</w:t>
      </w:r>
      <w:r w:rsidR="00384CDA" w:rsidRPr="009A1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33</w:t>
      </w: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A472B" w:rsidRPr="009A1A60" w:rsidRDefault="00BA472B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F85B4E" w:rsidP="009A1A60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F85B4E" w:rsidRPr="009A1A60" w:rsidRDefault="009E5AF7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F85B4E" w:rsidRPr="009A1A60" w:rsidRDefault="00F85B4E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9E5AF7" w:rsidP="0059170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В умовах глобальних змін економічного, організаційного і ідеологічного характеру, реформування державного апарату питання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потенціал подальшого практичного застосування.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Ступінь наукової розробки.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</w:t>
      </w:r>
      <w:r w:rsidR="0059170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Об’єктом дослідження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Предметом дослідження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59170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..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є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: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F85B4E" w:rsidRPr="009A1A60" w:rsidRDefault="00591700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..</w:t>
      </w:r>
      <w:r w:rsidR="009E5AF7" w:rsidRPr="009A1A60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Для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трьох розділів, що поєднують чотири підрозділи, висновків та списку використаних літературних джерел.</w:t>
      </w:r>
    </w:p>
    <w:p w:rsidR="00F85B4E" w:rsidRPr="009A1A60" w:rsidRDefault="00F85B4E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85B4E" w:rsidRPr="009A1A60" w:rsidRDefault="00F85B4E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Криміналістична характеристика хабарництва</w:t>
      </w:r>
    </w:p>
    <w:p w:rsidR="00F85B4E" w:rsidRPr="009A1A60" w:rsidRDefault="00F85B4E" w:rsidP="009A1A60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  <w:lang w:val="uk-UA"/>
        </w:rPr>
      </w:pPr>
    </w:p>
    <w:p w:rsidR="00F85B4E" w:rsidRPr="009A1A60" w:rsidRDefault="00BA472B" w:rsidP="005917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Хабарницт</w:t>
      </w:r>
      <w:r w:rsidR="009E5AF7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во є одним із найбільш складних для розслідування злочинів. Воно завжди пов’язано з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корисливим використанням службо</w:t>
      </w:r>
      <w:r w:rsidR="009E5AF7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вою особою свого службового становища і в більшості випадків </w:t>
      </w:r>
      <w:proofErr w:type="spellStart"/>
      <w:r w:rsidR="009E5AF7" w:rsidRPr="009A1A60">
        <w:rPr>
          <w:rFonts w:ascii="Times New Roman" w:hAnsi="Times New Roman"/>
          <w:color w:val="auto"/>
          <w:sz w:val="28"/>
          <w:szCs w:val="28"/>
          <w:lang w:val="uk-UA"/>
        </w:rPr>
        <w:t>скоюється</w:t>
      </w:r>
      <w:proofErr w:type="spellEnd"/>
      <w:r w:rsidR="009E5AF7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таємно, без свідкі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в. Хабарництво охоплює два взає</w:t>
      </w:r>
      <w:r w:rsidR="009E5AF7" w:rsidRPr="009A1A60">
        <w:rPr>
          <w:rFonts w:ascii="Times New Roman" w:hAnsi="Times New Roman"/>
          <w:color w:val="auto"/>
          <w:sz w:val="28"/>
          <w:szCs w:val="28"/>
          <w:lang w:val="uk-UA"/>
        </w:rPr>
        <w:t>мозалежних склади злочину: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одержання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9E5AF7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[19, c. 416].</w:t>
      </w:r>
    </w:p>
    <w:p w:rsidR="00F85B4E" w:rsidRPr="009A1A60" w:rsidRDefault="009E5AF7" w:rsidP="005917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Хабарництво завдає серйозної шкоди суспільству, авторитету дер</w:t>
      </w: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 xml:space="preserve">жавних та інших установ і організацій, дискредитує службових осіб і державних службовців. Хабарництву піддаються особи, що виконують </w:t>
      </w: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lastRenderedPageBreak/>
        <w:t>функції, пов’язані з вирішенням питань приватизації, реєстрації під</w:t>
      </w: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 xml:space="preserve">приємств та приватних підприємців, видання дозволів і ліцензій, одержанням кредитів, підписанням державних контрактів, відпуском сировини або готової продукції та ін. </w:t>
      </w:r>
      <w:r w:rsidR="0059170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Хабарництво передбачає одержанн</w:t>
      </w:r>
      <w:r w:rsidR="00BA472B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я службовою особою в будь-</w:t>
      </w: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якому вигляді хабара за виконання чи невиконання в інтересах того, хто дає хабара, чи в інтересах третьої особи будь-якої дії з використан</w:t>
      </w: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>ням наданої їй влади чи службового становища (одержання хабара), а також передавання особисто або через посередників службовій особі матеріальних цінностей, права на майно, вчинення дій майнового ха</w:t>
      </w: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>рактеру за здійснення або нездійснення дій в інтересах хабародавця чи третіх осіб з використанням влади або службового становища (да</w:t>
      </w: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>вання хабара)</w:t>
      </w:r>
      <w:r w:rsidR="00BA472B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[</w:t>
      </w:r>
      <w:r w:rsidR="0070394A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1, c. 219</w:t>
      </w:r>
      <w:r w:rsidR="00BA472B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]</w:t>
      </w:r>
      <w:r w:rsidR="0059170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</w:p>
    <w:p w:rsidR="00F85B4E" w:rsidRPr="009A1A60" w:rsidRDefault="009E5AF7" w:rsidP="005917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Предметом хабара може бути: майно (гроші, цінні папери, будь-які </w:t>
      </w:r>
      <w:r w:rsidR="0059170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BA472B" w:rsidRPr="009A1A60" w:rsidRDefault="009E5AF7" w:rsidP="00591700">
      <w:pPr>
        <w:shd w:val="clear" w:color="auto" w:fill="FFFFFF"/>
        <w:spacing w:after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Отже, </w:t>
      </w:r>
      <w:r w:rsidR="0059170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</w:p>
    <w:p w:rsidR="00F85B4E" w:rsidRPr="009A1A60" w:rsidRDefault="00F85B4E" w:rsidP="009A1A60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  <w:lang w:val="uk-UA"/>
        </w:rPr>
      </w:pPr>
    </w:p>
    <w:p w:rsidR="00F85B4E" w:rsidRPr="009A1A60" w:rsidRDefault="009E5AF7" w:rsidP="009A1A60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  <w:lang w:val="uk-UA"/>
        </w:rPr>
      </w:pPr>
      <w:r w:rsidRPr="009A1A60">
        <w:rPr>
          <w:b/>
          <w:color w:val="auto"/>
          <w:sz w:val="28"/>
          <w:szCs w:val="28"/>
          <w:lang w:val="uk-UA"/>
        </w:rPr>
        <w:t>РОЗДІЛ 2</w:t>
      </w:r>
    </w:p>
    <w:p w:rsidR="00F85B4E" w:rsidRPr="009A1A60" w:rsidRDefault="009E5AF7" w:rsidP="009A1A60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  <w:lang w:val="uk-UA"/>
        </w:rPr>
      </w:pPr>
      <w:r w:rsidRPr="009A1A60">
        <w:rPr>
          <w:b/>
          <w:color w:val="auto"/>
          <w:sz w:val="28"/>
          <w:szCs w:val="28"/>
          <w:lang w:val="uk-UA"/>
        </w:rPr>
        <w:t xml:space="preserve"> РОЗСЛІДУВАННЯ ХАБАРНИЦТВА</w:t>
      </w:r>
    </w:p>
    <w:p w:rsidR="00F85B4E" w:rsidRPr="009A1A60" w:rsidRDefault="00F85B4E" w:rsidP="009A1A60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  <w:lang w:val="uk-UA"/>
        </w:rPr>
      </w:pPr>
    </w:p>
    <w:p w:rsidR="00F85B4E" w:rsidRPr="009A1A60" w:rsidRDefault="009E5AF7" w:rsidP="009A1A60">
      <w:pPr>
        <w:pStyle w:val="xfmc5"/>
        <w:shd w:val="clear" w:color="auto" w:fill="FFFFFF"/>
        <w:spacing w:beforeAutospacing="0" w:after="0" w:afterAutospacing="0" w:line="360" w:lineRule="auto"/>
        <w:ind w:firstLine="709"/>
        <w:jc w:val="center"/>
        <w:rPr>
          <w:rFonts w:eastAsia="Calibri"/>
          <w:b/>
          <w:bCs/>
          <w:color w:val="auto"/>
          <w:sz w:val="28"/>
          <w:szCs w:val="28"/>
          <w:highlight w:val="white"/>
          <w:lang w:val="uk-UA" w:eastAsia="en-US"/>
        </w:rPr>
      </w:pPr>
      <w:r w:rsidRPr="009A1A60">
        <w:rPr>
          <w:b/>
          <w:color w:val="auto"/>
          <w:sz w:val="28"/>
          <w:szCs w:val="28"/>
          <w:lang w:val="uk-UA"/>
        </w:rPr>
        <w:t xml:space="preserve">2.1 </w:t>
      </w:r>
      <w:r w:rsidRPr="009A1A60">
        <w:rPr>
          <w:rFonts w:eastAsia="Calibri"/>
          <w:b/>
          <w:bCs/>
          <w:color w:val="auto"/>
          <w:sz w:val="28"/>
          <w:szCs w:val="28"/>
          <w:shd w:val="clear" w:color="auto" w:fill="FFFFFF"/>
          <w:lang w:val="uk-UA" w:eastAsia="en-US"/>
        </w:rPr>
        <w:t>Початковий етап розслідування</w:t>
      </w:r>
    </w:p>
    <w:p w:rsidR="00F85B4E" w:rsidRPr="009A1A60" w:rsidRDefault="00F85B4E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</w:pP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На початковому етапі розслідування по даній категорії злочинів можливі три типові ситуації: 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1) є відомості про хабарництво, що відбулося, які надійшли від органів дізнання та хабародавця;</w:t>
      </w:r>
    </w:p>
    <w:p w:rsidR="00F85B4E" w:rsidRPr="009A1A60" w:rsidRDefault="00591700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  <w:r w:rsidR="00BA472B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[</w:t>
      </w:r>
      <w:r w:rsidR="0070394A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5, c. 203</w:t>
      </w:r>
      <w:r w:rsidR="00BA472B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]</w:t>
      </w:r>
      <w:r w:rsidR="009E5AF7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Як першочергові слідчі дії при розслідуванні хабарництва можуть бути названі: допит заявника; допит хабародав</w:t>
      </w:r>
      <w:r w:rsidR="00BA472B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ця і хабарника; обшук у хабаро</w:t>
      </w: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давця і хабарника; затримання при одержанні хабара; огляд предмета хабара; огляд місця події; пред’явлення для впізнання предмета хабара.</w:t>
      </w:r>
    </w:p>
    <w:p w:rsidR="00F85B4E" w:rsidRPr="009A1A60" w:rsidRDefault="009E5AF7" w:rsidP="005917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lastRenderedPageBreak/>
        <w:t>Допит заявника передбачає уточнення і деталізацію обставин, що містяться в заяві: звідки відомо про передавання хабара, про факт ви</w:t>
      </w: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 xml:space="preserve">магання </w:t>
      </w:r>
      <w:proofErr w:type="spellStart"/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хабара</w:t>
      </w:r>
      <w:proofErr w:type="spellEnd"/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хто </w:t>
      </w:r>
      <w:r w:rsidR="0059170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eastAsia="Times New Roman" w:hAnsi="Times New Roman"/>
          <w:bCs/>
          <w:color w:val="auto"/>
          <w:sz w:val="28"/>
          <w:szCs w:val="28"/>
          <w:highlight w:val="white"/>
          <w:lang w:val="uk-UA" w:eastAsia="ru-RU"/>
        </w:rPr>
        <w:t xml:space="preserve">Отже, </w:t>
      </w:r>
      <w:r w:rsidR="00591700">
        <w:rPr>
          <w:rFonts w:ascii="Times New Roman" w:eastAsia="Times New Roman" w:hAnsi="Times New Roman"/>
          <w:bCs/>
          <w:color w:val="auto"/>
          <w:sz w:val="28"/>
          <w:szCs w:val="28"/>
          <w:lang w:val="uk-UA" w:eastAsia="ru-RU"/>
        </w:rPr>
        <w:t>…</w:t>
      </w:r>
    </w:p>
    <w:p w:rsidR="00F85B4E" w:rsidRPr="009A1A60" w:rsidRDefault="00F85B4E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</w:pP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2.2. </w:t>
      </w: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Типові слідчі ситуації і версії</w:t>
      </w:r>
    </w:p>
    <w:p w:rsidR="00F85B4E" w:rsidRPr="009A1A60" w:rsidRDefault="00F85B4E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BA472B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Кримінальні справи про хабарництво порушуються за матеріалами органів 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>боротьби з економічною злочинні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стю, організованою злочинністю і корупцією. Джерелами повідомлень про хабарництво можуть бути заяви громадян, явка з повинною, публікації в засобах масово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>ї інформації та резуль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тати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10, c. 244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В ході розслідування в справі про хабарництво висувають ся і проводяться такі версії: </w:t>
      </w:r>
    </w:p>
    <w:p w:rsidR="00F85B4E" w:rsidRPr="009A1A60" w:rsidRDefault="00591700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 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-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службова особа правомірно виконала в інтересах іншої особи певні службові дії і не одержала хабара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11, c. 296</w:t>
      </w:r>
      <w:r w:rsidR="00BA472B" w:rsidRPr="009A1A60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F85B4E" w:rsidRPr="009A1A60" w:rsidRDefault="009E5AF7" w:rsidP="005917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Виходячи із версій, планується послідовність проведення слідчих дій, строки їх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5B4E" w:rsidRPr="009A1A60" w:rsidRDefault="009E5AF7" w:rsidP="005917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Отже, </w:t>
      </w:r>
      <w:r w:rsidR="00591700"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BA472B" w:rsidRPr="009A1A60" w:rsidRDefault="00BA472B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F85B4E" w:rsidRPr="009A1A60" w:rsidRDefault="009E5AF7" w:rsidP="009A1A60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ab/>
      </w:r>
      <w:r w:rsidRPr="009A1A60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Розділ 3</w:t>
      </w:r>
    </w:p>
    <w:p w:rsidR="00F85B4E" w:rsidRPr="009A1A60" w:rsidRDefault="009E5AF7" w:rsidP="009A1A6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Особливості при розслідуванні хабарництва</w:t>
      </w:r>
    </w:p>
    <w:p w:rsidR="00F85B4E" w:rsidRPr="009A1A60" w:rsidRDefault="009E5AF7" w:rsidP="009A1A6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F85B4E" w:rsidRPr="009A1A60" w:rsidRDefault="009E5AF7" w:rsidP="009A1A6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3.1 Проведення окремих слідчих дій в залежності від складності ситуацій</w:t>
      </w:r>
    </w:p>
    <w:p w:rsidR="00F85B4E" w:rsidRPr="009A1A60" w:rsidRDefault="00F85B4E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F85B4E" w:rsidRPr="009A1A60" w:rsidRDefault="009E5AF7" w:rsidP="009A1A60">
      <w:pPr>
        <w:pStyle w:val="a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 w:eastAsia="ru-RU"/>
        </w:rPr>
        <w:t>Типовими для початкового етапу розслідування хабарництва слідчими діями є:</w:t>
      </w:r>
    </w:p>
    <w:p w:rsidR="00F85B4E" w:rsidRPr="009A1A60" w:rsidRDefault="009E5AF7" w:rsidP="009A1A6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1) допит заявників;</w:t>
      </w:r>
    </w:p>
    <w:p w:rsidR="00F85B4E" w:rsidRPr="009A1A60" w:rsidRDefault="009E5AF7" w:rsidP="009A1A6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2) затримання злочинців на місці злочину;</w:t>
      </w:r>
    </w:p>
    <w:p w:rsidR="00F85B4E" w:rsidRPr="009A1A60" w:rsidRDefault="00591700" w:rsidP="009A1A6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EB1B87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13, c. 158</w:t>
      </w:r>
      <w:r w:rsidR="00EB1B87" w:rsidRPr="009A1A60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F85B4E" w:rsidRPr="009A1A60" w:rsidRDefault="009E5AF7" w:rsidP="0059170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Варто довідатися в заявника, якщо можливо, номери г</w:t>
      </w:r>
      <w:r w:rsidR="00EB1B87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рошових купюр, переданих </w:t>
      </w:r>
      <w:proofErr w:type="spellStart"/>
      <w:r w:rsidR="00EB1B87" w:rsidRPr="009A1A60">
        <w:rPr>
          <w:rFonts w:ascii="Times New Roman" w:hAnsi="Times New Roman"/>
          <w:color w:val="auto"/>
          <w:sz w:val="28"/>
          <w:szCs w:val="28"/>
          <w:lang w:val="uk-UA"/>
        </w:rPr>
        <w:t>взятко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приймач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Якщо предметом хабара послужила будь - яка річ, то також слід з'ясувати її ознаки (найменування, призначення, форма, матеріал, колір, розміри, давність виробництва і стан цієї речі, дефекти, клейма, написи і т. д.).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="00EB1B87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14, c. 20</w:t>
      </w:r>
      <w:r w:rsidR="00EB1B87" w:rsidRPr="009A1A60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F85B4E" w:rsidRPr="009A1A60" w:rsidRDefault="009E5AF7" w:rsidP="0059170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Іноді для викриття осіб, які вимагали хабарі, можливе використання хімічних пасток і безбарвних люмінесц</w:t>
      </w:r>
      <w:r w:rsidR="00EB1B87" w:rsidRPr="009A1A60">
        <w:rPr>
          <w:rFonts w:ascii="Times New Roman" w:hAnsi="Times New Roman"/>
          <w:color w:val="auto"/>
          <w:sz w:val="28"/>
          <w:szCs w:val="28"/>
          <w:lang w:val="uk-UA"/>
        </w:rPr>
        <w:t>ентних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речовин. З цією метою гроші або річ, намічені до передачі в якості предмета хабара, попередньо в присутності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5B4E" w:rsidRPr="009A1A60" w:rsidRDefault="009E5AF7" w:rsidP="009A1A6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Отже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5B4E" w:rsidRPr="009A1A60" w:rsidRDefault="00F85B4E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A1A60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3.2 Використання спеціальних пізнань. Призначення і проведення експертних дослід</w:t>
      </w:r>
      <w:r w:rsidRPr="009A1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жень</w:t>
      </w:r>
    </w:p>
    <w:p w:rsidR="00F85B4E" w:rsidRPr="009A1A60" w:rsidRDefault="00F85B4E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85B4E" w:rsidRPr="009A1A60" w:rsidRDefault="009E5AF7" w:rsidP="00591700">
      <w:pPr>
        <w:pStyle w:val="a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Кримінальну судочинство неможливе без використання сучасних досягнень природничих, технічних, економічних та інших наук, які прийнято називати спеціальними знаннями. Закон не дає визначення поняття «спеціальні пізнання». У юридичній літературі під цим терміном розуміють </w:t>
      </w:r>
      <w:r w:rsidRPr="009A1A60">
        <w:rPr>
          <w:rFonts w:ascii="Times New Roman" w:hAnsi="Times New Roman"/>
          <w:color w:val="auto"/>
          <w:sz w:val="28"/>
          <w:szCs w:val="28"/>
          <w:lang w:val="uk-UA" w:eastAsia="ru-RU"/>
        </w:rPr>
        <w:lastRenderedPageBreak/>
        <w:t xml:space="preserve">систему теоретичних знань і практичних навичок в галузі конкретної науки або техніки, мистецтва або ремесла, придбаних шляхом проходження спеціальної підготовки або набуття професійного досвіду і використовуються для вирішення </w:t>
      </w:r>
      <w:r w:rsidR="00591700"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</w:p>
    <w:p w:rsidR="00F85B4E" w:rsidRPr="009A1A60" w:rsidRDefault="009E5AF7" w:rsidP="009A1A6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Крім того, в чинному КПК передбачена можливість залучення до виробництва слідчих і судових дій фахівця [</w:t>
      </w:r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12, c. 13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85B4E" w:rsidRPr="009A1A60" w:rsidRDefault="009E5AF7" w:rsidP="009A1A6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Розвиток інституту спеціальних знань - це в першу чергу розвиток судової експертизи як основної форми їх використання в судочинстві.</w:t>
      </w:r>
    </w:p>
    <w:p w:rsidR="00F85B4E" w:rsidRPr="009A1A60" w:rsidRDefault="009E5AF7" w:rsidP="009A1A6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Експертиза не єдина форма застосування спеціальних знань у судочинстві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5B4E" w:rsidRPr="009A1A60" w:rsidRDefault="009E5AF7" w:rsidP="009A1A6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Процесуальні форми застосування спеціальних пізнань: слідчі дії, експертиза; не процесуальні - довідково-консультаційна діяльність фахівця, попередні дослідження [</w:t>
      </w:r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14, c. 21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85B4E" w:rsidRPr="009A1A60" w:rsidRDefault="00591700" w:rsidP="009A1A6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EB1B87" w:rsidRPr="009A1A60" w:rsidRDefault="009E5AF7" w:rsidP="0059170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EB1B87" w:rsidRPr="009A1A60" w:rsidRDefault="00EB1B8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F85B4E" w:rsidRPr="009A1A60" w:rsidRDefault="009E5AF7" w:rsidP="009A1A6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F85B4E" w:rsidRPr="009A1A60" w:rsidRDefault="00F85B4E" w:rsidP="009A1A60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9E5AF7" w:rsidP="0059170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Хабарництво є одним з найбільш складних для розслідування злочинів.</w:t>
      </w:r>
      <w:r w:rsidR="00EB1B87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У сучасних умовах змінилася якісна характеристика хабарництва: суми хабарів незмірно зросли в порівнянні з тими сумами, які передавалися в колишні роки. </w:t>
      </w:r>
      <w:r w:rsidR="00591700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="00F11E39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вий О. П., Тимошенко П. Ю.,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Салтевський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М. В. </w:t>
      </w:r>
      <w:r w:rsidR="00F11E39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lastRenderedPageBreak/>
        <w:t>Криміналістика.:Підручник. Київ: Національна академія внутрішніх справ України,201</w:t>
      </w:r>
      <w:r w:rsidR="00250003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7.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1E39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232 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3.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Бояров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В.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І.  Проблемні питання розслідування хабарництва в сучасних умовах /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Бояров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В.І. // Вісник Запорізького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національного університету № 4. –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2010.  – C.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207–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211.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4.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Біленчук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П. Д. Криміналістична тактика і методика розслідування окремих видів злочинів :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/ П. Д.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Біленчук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, А. П. Гель, Г. С.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Семаков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. – К. : МАУП, 2007. – 512 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5.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Гармаев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Ю. П.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Проблемы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со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здания</w:t>
      </w:r>
      <w:proofErr w:type="spellEnd"/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криминалистических</w:t>
      </w:r>
      <w:proofErr w:type="spellEnd"/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мето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дик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расследования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преступлений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: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теория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и практика / Ю. П.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Гармаев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, А. Ф.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Лубин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– М. :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Юридический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центр Пресс, 2016. – 303 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6.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Гора І. В. Криміналістика :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/ І. В. Гора, А. В. Іщенко, В. А. Колесник. – 4-те вид., випр. та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доповн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. – К. : Паливода А. В., 2007. – 236 С.</w:t>
      </w:r>
    </w:p>
    <w:p w:rsidR="00F11E39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9A1A60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7.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Драпкин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Л. Я.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Криминалистика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: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уче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б</w:t>
      </w:r>
      <w:proofErr w:type="spellEnd"/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/ Л. Я. </w:t>
      </w:r>
      <w:proofErr w:type="spellStart"/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Драпкин</w:t>
      </w:r>
      <w:proofErr w:type="spellEnd"/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, В. Н. </w:t>
      </w:r>
      <w:proofErr w:type="spellStart"/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Кара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годин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. – М. : Проспект, 2007. – 672 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8.</w:t>
      </w:r>
      <w:r w:rsidR="00F11E39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Когутич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І. І. Криміналістика: ос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обливості методики розслідуван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ня окремих видів злочинів : текст лекцій / І. І.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Когутич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. – К. : Тріада плюс, 2006. – 456 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9.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Криміналістика. Академічний курс : підручник / 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Т.В.В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арфоломеєва, 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В. Г. Гончаренко, В. І.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Бояров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 [та ін.]. 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 К. : Юрінком  Інтер, 2011. 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 504 C.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10.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Криміналістика [текст] : підручник. / В. В.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Пясковський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, Ю. М.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Чорноус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, А. В. Іщенко, О. О.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Алєксєєв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та ін. – К. : «Центр учбової літератури», 2015. – 544 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11.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Криміналістика : [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пос</w:t>
      </w:r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іб</w:t>
      </w:r>
      <w:proofErr w:type="spellEnd"/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.] / Р. І. </w:t>
      </w:r>
      <w:proofErr w:type="spellStart"/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Благута</w:t>
      </w:r>
      <w:proofErr w:type="spellEnd"/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, Р. І. Си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бірна, В. М.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Бараняк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та ін. ; за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заг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ред. Є. В.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Пряхіна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– К. :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Атіка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, 2012. – 496 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12.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Ляш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А.А.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Осмотр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делах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о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получении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взятки: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некоторые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проблемы</w:t>
      </w:r>
      <w:proofErr w:type="spellEnd"/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/ А.А. </w:t>
      </w:r>
      <w:proofErr w:type="spellStart"/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Ляш</w:t>
      </w:r>
      <w:proofErr w:type="spellEnd"/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, В.Н. </w:t>
      </w:r>
      <w:proofErr w:type="spellStart"/>
      <w:r w:rsidR="0070394A" w:rsidRPr="009A1A60">
        <w:rPr>
          <w:rFonts w:ascii="Times New Roman" w:hAnsi="Times New Roman"/>
          <w:color w:val="auto"/>
          <w:sz w:val="28"/>
          <w:szCs w:val="28"/>
          <w:lang w:val="uk-UA"/>
        </w:rPr>
        <w:t>Лищен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ко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// Адвокат. – № 4 (151). – 2013. – С. 10–14.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13.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Маркусь В. О. М 16 Криміналістика. Навчальний посібник – К.: Кондор, 2007. – 558 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lastRenderedPageBreak/>
        <w:t xml:space="preserve">14.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Мишков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Я.Є. Методика розслідування хабарництва: автореф. дис. на здобуття наук. ступеня канд.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. наук: спец. 1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2.00.09 / Я.Є.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Мишков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. – Х., 201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5. – 20 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15.</w:t>
      </w:r>
      <w:r w:rsidR="00F11E39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Мышков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Я. Е.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Взяточничество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: методика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расследования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преступлений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: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монография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/ Я. Е.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Мышков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–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Харьков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: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Издательство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«ФИНН», 2011. – 176 С.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16.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Приходько О. В. Тактичні операції при розслідуванні хабарництва, вчиненого у сфері правоохоронної діяльності / О. В. Приходько // Право і безпека.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№ 3 (35).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2010. – С. 188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192.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17.</w:t>
      </w:r>
      <w:r w:rsidR="00F11E39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Пчеліна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О. В. Хабарництво як корупційний прояв: деякі аспекти розслідування / О. В.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Пчеліна</w:t>
      </w:r>
      <w:proofErr w:type="spellEnd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// Науковий вісник.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№ 3.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2013. – C. 394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401.</w:t>
      </w:r>
    </w:p>
    <w:p w:rsidR="00F85B4E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18.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Чернявський С. С. Особливості розслідування одержання прийняття пропозиції, обіцянки... або одержання неправомірної вигоди службовою особою / C. C. Чернявський // Вісник кримінального судочинства.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–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№ 1/2015. – С. 223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229.</w:t>
      </w:r>
    </w:p>
    <w:p w:rsidR="00F11E39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19.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Шепітько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В. Ю. Криміналістична тактика (системно-структурний а</w:t>
      </w:r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наліз) : монографія / В. Ю. </w:t>
      </w:r>
      <w:proofErr w:type="spellStart"/>
      <w:r w:rsidR="00F11E39" w:rsidRPr="009A1A60">
        <w:rPr>
          <w:rFonts w:ascii="Times New Roman" w:hAnsi="Times New Roman"/>
          <w:color w:val="auto"/>
          <w:sz w:val="28"/>
          <w:szCs w:val="28"/>
          <w:lang w:val="uk-UA"/>
        </w:rPr>
        <w:t>Ше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пітько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– Х. : Харків </w:t>
      </w:r>
      <w:proofErr w:type="spellStart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., 2007. – 432 С.</w:t>
      </w:r>
    </w:p>
    <w:p w:rsidR="00F11E39" w:rsidRPr="009A1A60" w:rsidRDefault="009E5AF7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20</w:t>
      </w:r>
      <w:r w:rsidR="00F11E39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Шепітько</w:t>
      </w:r>
      <w:proofErr w:type="spellEnd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В. Ю.  Криміналістика: </w:t>
      </w:r>
      <w:proofErr w:type="spellStart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Підруч</w:t>
      </w:r>
      <w:proofErr w:type="spellEnd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для </w:t>
      </w:r>
      <w:proofErr w:type="spellStart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студ</w:t>
      </w:r>
      <w:proofErr w:type="spellEnd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спец. </w:t>
      </w:r>
      <w:proofErr w:type="spellStart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вищ</w:t>
      </w:r>
      <w:proofErr w:type="spellEnd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закл</w:t>
      </w:r>
      <w:proofErr w:type="spellEnd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освіти / За ред. В. Ю. </w:t>
      </w:r>
      <w:proofErr w:type="spellStart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Шепітька</w:t>
      </w:r>
      <w:proofErr w:type="spellEnd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- 2-ге вид., </w:t>
      </w:r>
      <w:proofErr w:type="spellStart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переробл</w:t>
      </w:r>
      <w:proofErr w:type="spellEnd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і </w:t>
      </w:r>
      <w:proofErr w:type="spellStart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допов</w:t>
      </w:r>
      <w:proofErr w:type="spellEnd"/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К.: Концерн «Видавничий Дім «Ін Юре».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2016. </w:t>
      </w:r>
      <w:r w:rsidR="00250003" w:rsidRPr="009A1A60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1E39"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728 С.</w:t>
      </w:r>
    </w:p>
    <w:p w:rsidR="00F85B4E" w:rsidRPr="009A1A60" w:rsidRDefault="00F85B4E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84CDA" w:rsidRPr="009A1A60" w:rsidRDefault="00384CDA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84CDA" w:rsidRPr="009A1A60" w:rsidRDefault="00384CDA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84CDA" w:rsidRPr="009A1A60" w:rsidRDefault="00384CDA" w:rsidP="009A1A6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85B4E" w:rsidRPr="009A1A60" w:rsidRDefault="00250003" w:rsidP="009A1A6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A1A60">
        <w:rPr>
          <w:rFonts w:ascii="Times New Roman" w:hAnsi="Times New Roman"/>
          <w:b/>
          <w:color w:val="auto"/>
          <w:sz w:val="28"/>
          <w:szCs w:val="28"/>
          <w:lang w:val="uk-UA"/>
        </w:rPr>
        <w:t>ФАБУЛА</w:t>
      </w:r>
    </w:p>
    <w:p w:rsidR="007072D5" w:rsidRPr="009A1A60" w:rsidRDefault="007072D5" w:rsidP="009A1A60">
      <w:pPr>
        <w:pStyle w:val="ab"/>
        <w:shd w:val="clear" w:color="auto" w:fill="FFFFFF"/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F75A3" w:rsidRPr="009A1A60" w:rsidRDefault="007072D5" w:rsidP="009A1A60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Слідч</w:t>
      </w:r>
      <w:r w:rsidR="009F75A3" w:rsidRPr="009A1A60">
        <w:rPr>
          <w:rFonts w:ascii="Times New Roman" w:hAnsi="Times New Roman"/>
          <w:color w:val="auto"/>
          <w:sz w:val="28"/>
          <w:szCs w:val="28"/>
          <w:lang w:val="uk-UA"/>
        </w:rPr>
        <w:t>а версія полягає в наявності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заяв</w:t>
      </w:r>
      <w:r w:rsidR="009F75A3" w:rsidRPr="009A1A60">
        <w:rPr>
          <w:rFonts w:ascii="Times New Roman" w:hAnsi="Times New Roman"/>
          <w:color w:val="auto"/>
          <w:sz w:val="28"/>
          <w:szCs w:val="28"/>
          <w:lang w:val="uk-UA"/>
        </w:rPr>
        <w:t>и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конкретної особи</w:t>
      </w:r>
      <w:r w:rsidR="009F75A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>про вимагання в неї хабар</w:t>
      </w:r>
      <w:r w:rsidR="009A1A60">
        <w:rPr>
          <w:rFonts w:ascii="Times New Roman" w:hAnsi="Times New Roman"/>
          <w:color w:val="auto"/>
          <w:sz w:val="28"/>
          <w:szCs w:val="28"/>
          <w:lang w:val="uk-UA"/>
        </w:rPr>
        <w:t>а</w:t>
      </w:r>
      <w:r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 і передбачуваної її передачі</w:t>
      </w:r>
      <w:r w:rsidR="009F75A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. В даному випадку В. звернувся до правоохоронних органів із заявою, що в нього вимагають </w:t>
      </w:r>
      <w:r w:rsidR="009F75A3" w:rsidRPr="009A1A60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хабара. Тобто </w:t>
      </w:r>
      <w:bookmarkStart w:id="0" w:name="944"/>
      <w:r w:rsidR="009F75A3" w:rsidRPr="009A1A60">
        <w:rPr>
          <w:rFonts w:ascii="Times New Roman" w:hAnsi="Times New Roman"/>
          <w:color w:val="auto"/>
          <w:sz w:val="28"/>
          <w:szCs w:val="28"/>
          <w:lang w:val="uk-UA"/>
        </w:rPr>
        <w:t xml:space="preserve">наявна </w:t>
      </w:r>
      <w:r w:rsidR="009F75A3"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інформація про вимагання хабара конкретної особи,, що надійшла від цієї особи (осіб), і хабар ще не передавалася</w:t>
      </w:r>
      <w:bookmarkEnd w:id="0"/>
      <w:r w:rsidRPr="009A1A60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7072D5" w:rsidRPr="009A1A60" w:rsidRDefault="009F75A3" w:rsidP="00591700">
      <w:pPr>
        <w:pStyle w:val="a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A1A6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В даному випадку у </w:t>
      </w:r>
      <w:r w:rsidR="0059170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bookmarkStart w:id="1" w:name="_GoBack"/>
      <w:bookmarkEnd w:id="1"/>
    </w:p>
    <w:p w:rsidR="007072D5" w:rsidRPr="009A1A60" w:rsidRDefault="007072D5" w:rsidP="009A1A60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7072D5" w:rsidRPr="009A1A60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E1F" w:rsidRDefault="007E1E1F">
      <w:pPr>
        <w:spacing w:after="0" w:line="240" w:lineRule="auto"/>
      </w:pPr>
      <w:r>
        <w:separator/>
      </w:r>
    </w:p>
  </w:endnote>
  <w:endnote w:type="continuationSeparator" w:id="0">
    <w:p w:rsidR="007E1E1F" w:rsidRDefault="007E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AF7" w:rsidRDefault="009E5AF7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8C1A6D">
      <w:rPr>
        <w:noProof/>
      </w:rPr>
      <w:t>2</w:t>
    </w:r>
    <w:r>
      <w:fldChar w:fldCharType="end"/>
    </w:r>
  </w:p>
  <w:p w:rsidR="009E5AF7" w:rsidRDefault="009E5A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E1F" w:rsidRDefault="007E1E1F">
      <w:pPr>
        <w:spacing w:after="0" w:line="240" w:lineRule="auto"/>
      </w:pPr>
      <w:r>
        <w:separator/>
      </w:r>
    </w:p>
  </w:footnote>
  <w:footnote w:type="continuationSeparator" w:id="0">
    <w:p w:rsidR="007E1E1F" w:rsidRDefault="007E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3237C"/>
    <w:multiLevelType w:val="hybridMultilevel"/>
    <w:tmpl w:val="3A5E7D30"/>
    <w:lvl w:ilvl="0" w:tplc="8A4C0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35755"/>
    <w:multiLevelType w:val="multilevel"/>
    <w:tmpl w:val="4612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C1946"/>
    <w:multiLevelType w:val="hybridMultilevel"/>
    <w:tmpl w:val="215E6008"/>
    <w:lvl w:ilvl="0" w:tplc="D5E2F95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668E9"/>
    <w:multiLevelType w:val="hybridMultilevel"/>
    <w:tmpl w:val="DE9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B4E"/>
    <w:rsid w:val="0006037D"/>
    <w:rsid w:val="00250003"/>
    <w:rsid w:val="00384CDA"/>
    <w:rsid w:val="00591700"/>
    <w:rsid w:val="0070394A"/>
    <w:rsid w:val="007072D5"/>
    <w:rsid w:val="007E1E1F"/>
    <w:rsid w:val="008C1A6D"/>
    <w:rsid w:val="009A1A60"/>
    <w:rsid w:val="009E5AF7"/>
    <w:rsid w:val="009F75A3"/>
    <w:rsid w:val="00BA472B"/>
    <w:rsid w:val="00C12F3F"/>
    <w:rsid w:val="00EB1B87"/>
    <w:rsid w:val="00EB3C9C"/>
    <w:rsid w:val="00F11E39"/>
    <w:rsid w:val="00F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4CE"/>
  <w15:docId w15:val="{C00D7AB4-0A7C-4995-ABCD-81950AE3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link w:val="30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57C7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57C7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B95D41"/>
    <w:rPr>
      <w:color w:val="0000FF"/>
      <w:u w:val="single"/>
    </w:rPr>
  </w:style>
  <w:style w:type="character" w:customStyle="1" w:styleId="rvts46">
    <w:name w:val="rvts46"/>
    <w:basedOn w:val="a0"/>
    <w:qFormat/>
    <w:rsid w:val="00FC323F"/>
    <w:rPr>
      <w:rFonts w:cs="Times New Roman"/>
    </w:rPr>
  </w:style>
  <w:style w:type="character" w:customStyle="1" w:styleId="rvts11">
    <w:name w:val="rvts11"/>
    <w:basedOn w:val="a0"/>
    <w:uiPriority w:val="99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basedOn w:val="a0"/>
    <w:uiPriority w:val="99"/>
    <w:qFormat/>
    <w:rsid w:val="00FC323F"/>
    <w:rPr>
      <w:rFonts w:cs="Times New Roman"/>
    </w:rPr>
  </w:style>
  <w:style w:type="character" w:customStyle="1" w:styleId="xfmc3">
    <w:name w:val="xfmc3"/>
    <w:basedOn w:val="a0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basedOn w:val="a0"/>
    <w:uiPriority w:val="20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basedOn w:val="a0"/>
    <w:uiPriority w:val="22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basedOn w:val="a0"/>
    <w:qFormat/>
    <w:rsid w:val="00FC323F"/>
    <w:rPr>
      <w:rFonts w:cs="Times New Roman"/>
    </w:rPr>
  </w:style>
  <w:style w:type="character" w:customStyle="1" w:styleId="xfmc1">
    <w:name w:val="xfmc1"/>
    <w:basedOn w:val="a0"/>
    <w:uiPriority w:val="99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rvts37">
    <w:name w:val="rvts37"/>
    <w:basedOn w:val="a0"/>
    <w:qFormat/>
    <w:rsid w:val="00B95D41"/>
  </w:style>
  <w:style w:type="character" w:customStyle="1" w:styleId="aa">
    <w:name w:val="Текст выноски Знак"/>
    <w:basedOn w:val="a0"/>
    <w:uiPriority w:val="99"/>
    <w:semiHidden/>
    <w:qFormat/>
    <w:rsid w:val="00F91F8B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F75624"/>
  </w:style>
  <w:style w:type="paragraph" w:customStyle="1" w:styleId="11">
    <w:name w:val="Заголовок1"/>
    <w:basedOn w:val="a"/>
    <w:next w:val="ab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b">
    <w:name w:val="Body Text"/>
    <w:basedOn w:val="a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c">
    <w:name w:val="List"/>
    <w:basedOn w:val="ab"/>
    <w:uiPriority w:val="99"/>
    <w:rsid w:val="00FC323F"/>
    <w:rPr>
      <w:rFonts w:cs="FreeSans"/>
    </w:rPr>
  </w:style>
  <w:style w:type="paragraph" w:styleId="ad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2">
    <w:name w:val="index 1"/>
    <w:basedOn w:val="a"/>
    <w:autoRedefine/>
    <w:uiPriority w:val="99"/>
    <w:semiHidden/>
    <w:qFormat/>
    <w:rsid w:val="00FC323F"/>
    <w:pPr>
      <w:ind w:left="220" w:hanging="220"/>
    </w:pPr>
  </w:style>
  <w:style w:type="paragraph" w:styleId="af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2">
    <w:name w:val="foot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uiPriority w:val="99"/>
    <w:qFormat/>
    <w:rsid w:val="003152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F91F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fmc5">
    <w:name w:val="xfmc5"/>
    <w:basedOn w:val="a"/>
    <w:qFormat/>
    <w:rsid w:val="004827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F11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3E82-0542-4AC2-BD4A-00FE2C89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3</cp:revision>
  <dcterms:created xsi:type="dcterms:W3CDTF">2018-03-30T09:26:00Z</dcterms:created>
  <dcterms:modified xsi:type="dcterms:W3CDTF">2018-03-30T09:29:00Z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