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272" w:rsidRPr="008E6272" w:rsidRDefault="008E6272" w:rsidP="008E6272">
      <w:pPr>
        <w:spacing w:line="360" w:lineRule="auto"/>
        <w:ind w:firstLine="709"/>
        <w:contextualSpacing/>
        <w:jc w:val="center"/>
        <w:rPr>
          <w:b/>
          <w:bCs/>
          <w:color w:val="000000"/>
        </w:rPr>
      </w:pPr>
      <w:r w:rsidRPr="008E6272">
        <w:rPr>
          <w:b/>
          <w:bCs/>
          <w:color w:val="000000"/>
        </w:rPr>
        <w:t>ЗМІСТ</w:t>
      </w:r>
    </w:p>
    <w:p w:rsidR="008E6272" w:rsidRDefault="008E6272" w:rsidP="00FA12F2">
      <w:pPr>
        <w:spacing w:line="360" w:lineRule="auto"/>
        <w:ind w:firstLine="709"/>
        <w:contextualSpacing/>
        <w:jc w:val="both"/>
        <w:rPr>
          <w:bCs/>
          <w:color w:val="000000"/>
        </w:rPr>
      </w:pPr>
    </w:p>
    <w:p w:rsidR="00B054FB" w:rsidRPr="00B054FB" w:rsidRDefault="00B054FB" w:rsidP="00B054FB">
      <w:pPr>
        <w:spacing w:line="360" w:lineRule="auto"/>
        <w:ind w:firstLine="709"/>
        <w:contextualSpacing/>
        <w:jc w:val="both"/>
        <w:rPr>
          <w:bCs/>
          <w:color w:val="000000"/>
        </w:rPr>
      </w:pPr>
      <w:r w:rsidRPr="00B054FB">
        <w:rPr>
          <w:bCs/>
          <w:color w:val="000000"/>
        </w:rPr>
        <w:t>ВСТУП</w:t>
      </w:r>
      <w:r>
        <w:rPr>
          <w:bCs/>
          <w:color w:val="000000"/>
        </w:rPr>
        <w:t>………………………………………………………………………3</w:t>
      </w:r>
    </w:p>
    <w:p w:rsidR="00B054FB" w:rsidRPr="00B054FB" w:rsidRDefault="00B054FB" w:rsidP="00B054FB">
      <w:pPr>
        <w:spacing w:line="360" w:lineRule="auto"/>
        <w:ind w:firstLine="709"/>
        <w:contextualSpacing/>
        <w:jc w:val="both"/>
        <w:rPr>
          <w:bCs/>
          <w:color w:val="000000"/>
        </w:rPr>
      </w:pPr>
      <w:bookmarkStart w:id="0" w:name="_Hlk530435743"/>
      <w:r w:rsidRPr="00B054FB">
        <w:rPr>
          <w:bCs/>
          <w:color w:val="000000"/>
        </w:rPr>
        <w:t>РОЗДІЛ 1. ЗАГАЛЬНОТЕОРЕТИЧНІ ОСНОВИ ГОСПОДАРСЬКОГО ДОГОВОРУ</w:t>
      </w:r>
      <w:r>
        <w:rPr>
          <w:bCs/>
          <w:color w:val="000000"/>
        </w:rPr>
        <w:t>………………………………………………………………………..5</w:t>
      </w:r>
    </w:p>
    <w:bookmarkEnd w:id="0"/>
    <w:p w:rsidR="00B054FB" w:rsidRPr="00B054FB" w:rsidRDefault="00B054FB" w:rsidP="00B054FB">
      <w:pPr>
        <w:spacing w:line="360" w:lineRule="auto"/>
        <w:ind w:firstLine="709"/>
        <w:contextualSpacing/>
        <w:jc w:val="both"/>
        <w:rPr>
          <w:bCs/>
          <w:color w:val="000000"/>
        </w:rPr>
      </w:pPr>
      <w:r w:rsidRPr="00B054FB">
        <w:rPr>
          <w:bCs/>
          <w:color w:val="000000"/>
        </w:rPr>
        <w:t>1.1. Поняття, ознаки та функції господарських договорів</w:t>
      </w:r>
      <w:r>
        <w:rPr>
          <w:bCs/>
          <w:color w:val="000000"/>
        </w:rPr>
        <w:t>……………....5</w:t>
      </w:r>
    </w:p>
    <w:p w:rsidR="00B054FB" w:rsidRPr="00B054FB" w:rsidRDefault="00B054FB" w:rsidP="00B054FB">
      <w:pPr>
        <w:spacing w:line="360" w:lineRule="auto"/>
        <w:ind w:firstLine="709"/>
        <w:contextualSpacing/>
        <w:jc w:val="both"/>
        <w:rPr>
          <w:bCs/>
          <w:color w:val="000000"/>
        </w:rPr>
      </w:pPr>
      <w:r w:rsidRPr="00B054FB">
        <w:rPr>
          <w:bCs/>
          <w:color w:val="000000"/>
        </w:rPr>
        <w:t>1.2. Класифікація господарських договорів</w:t>
      </w:r>
      <w:r>
        <w:rPr>
          <w:bCs/>
          <w:color w:val="000000"/>
        </w:rPr>
        <w:t>………………………………9</w:t>
      </w:r>
    </w:p>
    <w:p w:rsidR="00B054FB" w:rsidRPr="00B054FB" w:rsidRDefault="00B054FB" w:rsidP="00B054FB">
      <w:pPr>
        <w:spacing w:line="360" w:lineRule="auto"/>
        <w:ind w:firstLine="709"/>
        <w:contextualSpacing/>
        <w:jc w:val="both"/>
        <w:rPr>
          <w:bCs/>
          <w:color w:val="000000"/>
        </w:rPr>
      </w:pPr>
      <w:r w:rsidRPr="00B054FB">
        <w:rPr>
          <w:bCs/>
          <w:color w:val="000000"/>
        </w:rPr>
        <w:t>РОЗДІЛ 2. ПРАВОВА ХАРАКТЕРИСТИКА ГОСПОДАРСЬКОГО ДОГОВОРУ</w:t>
      </w:r>
      <w:r>
        <w:rPr>
          <w:bCs/>
          <w:color w:val="000000"/>
        </w:rPr>
        <w:t>……………………………………..……………………………….12</w:t>
      </w:r>
    </w:p>
    <w:p w:rsidR="00B054FB" w:rsidRPr="00B054FB" w:rsidRDefault="00B054FB" w:rsidP="00B054FB">
      <w:pPr>
        <w:spacing w:line="360" w:lineRule="auto"/>
        <w:ind w:firstLine="709"/>
        <w:contextualSpacing/>
        <w:jc w:val="both"/>
        <w:rPr>
          <w:bCs/>
          <w:color w:val="000000"/>
        </w:rPr>
      </w:pPr>
      <w:r w:rsidRPr="00B054FB">
        <w:rPr>
          <w:bCs/>
          <w:color w:val="000000"/>
        </w:rPr>
        <w:t>2.1. Порядок укладення, зміни та розірвання господарських договорів</w:t>
      </w:r>
      <w:r>
        <w:rPr>
          <w:bCs/>
          <w:color w:val="000000"/>
        </w:rPr>
        <w:t>………………………………………………………………………….12</w:t>
      </w:r>
    </w:p>
    <w:p w:rsidR="00B054FB" w:rsidRPr="00B054FB" w:rsidRDefault="00B054FB" w:rsidP="00B054FB">
      <w:pPr>
        <w:spacing w:line="360" w:lineRule="auto"/>
        <w:ind w:firstLine="709"/>
        <w:contextualSpacing/>
        <w:jc w:val="both"/>
        <w:rPr>
          <w:bCs/>
          <w:color w:val="000000"/>
        </w:rPr>
      </w:pPr>
      <w:r w:rsidRPr="00B054FB">
        <w:rPr>
          <w:bCs/>
          <w:color w:val="000000"/>
        </w:rPr>
        <w:t>2.2. Форма та зміст господарського договору</w:t>
      </w:r>
      <w:r>
        <w:rPr>
          <w:bCs/>
          <w:color w:val="000000"/>
        </w:rPr>
        <w:t>…………………………..15</w:t>
      </w:r>
    </w:p>
    <w:p w:rsidR="00B054FB" w:rsidRPr="00B054FB" w:rsidRDefault="00B054FB" w:rsidP="00B054FB">
      <w:pPr>
        <w:spacing w:line="360" w:lineRule="auto"/>
        <w:ind w:firstLine="709"/>
        <w:contextualSpacing/>
        <w:jc w:val="both"/>
        <w:rPr>
          <w:bCs/>
          <w:color w:val="000000"/>
        </w:rPr>
      </w:pPr>
      <w:r w:rsidRPr="00B054FB">
        <w:rPr>
          <w:bCs/>
          <w:color w:val="000000"/>
        </w:rPr>
        <w:t xml:space="preserve">РОЗДІЛ 3. ЗАБЕЗПЕЧЕННЯ ВИКОНАННЯ ДОГОВІРНИХ ЗОБОВ'ЯЗАНЬ </w:t>
      </w:r>
      <w:r>
        <w:rPr>
          <w:bCs/>
          <w:color w:val="000000"/>
        </w:rPr>
        <w:t>…………………………………………………………………..24</w:t>
      </w:r>
    </w:p>
    <w:p w:rsidR="00B054FB" w:rsidRPr="00B054FB" w:rsidRDefault="00B054FB" w:rsidP="00B054FB">
      <w:pPr>
        <w:spacing w:line="360" w:lineRule="auto"/>
        <w:ind w:firstLine="709"/>
        <w:contextualSpacing/>
        <w:jc w:val="both"/>
        <w:rPr>
          <w:bCs/>
          <w:color w:val="000000"/>
        </w:rPr>
      </w:pPr>
      <w:r w:rsidRPr="00B054FB">
        <w:rPr>
          <w:bCs/>
          <w:color w:val="000000"/>
        </w:rPr>
        <w:t>ВИСНОВКИ</w:t>
      </w:r>
      <w:r>
        <w:rPr>
          <w:bCs/>
          <w:color w:val="000000"/>
        </w:rPr>
        <w:t>……………………………………………………………….31</w:t>
      </w:r>
    </w:p>
    <w:p w:rsidR="00E31812" w:rsidRDefault="00B054FB" w:rsidP="00B054FB">
      <w:pPr>
        <w:spacing w:line="360" w:lineRule="auto"/>
        <w:ind w:firstLine="709"/>
        <w:contextualSpacing/>
        <w:jc w:val="both"/>
        <w:rPr>
          <w:bCs/>
          <w:color w:val="000000"/>
        </w:rPr>
      </w:pPr>
      <w:r w:rsidRPr="00B054FB">
        <w:rPr>
          <w:bCs/>
          <w:color w:val="000000"/>
        </w:rPr>
        <w:t>СПИСОК ВИКОРИСТАНИХ ДЖЕРЕЛ</w:t>
      </w:r>
      <w:r>
        <w:rPr>
          <w:bCs/>
          <w:color w:val="000000"/>
        </w:rPr>
        <w:t>………………………………...33</w:t>
      </w:r>
    </w:p>
    <w:p w:rsidR="00E31812" w:rsidRDefault="00E31812" w:rsidP="00E31812">
      <w:pPr>
        <w:spacing w:line="360" w:lineRule="auto"/>
        <w:ind w:firstLine="709"/>
        <w:contextualSpacing/>
        <w:jc w:val="both"/>
        <w:rPr>
          <w:bCs/>
          <w:color w:val="000000"/>
        </w:rPr>
      </w:pPr>
    </w:p>
    <w:p w:rsidR="00E31812" w:rsidRDefault="00E31812" w:rsidP="00E31812">
      <w:pPr>
        <w:spacing w:line="360" w:lineRule="auto"/>
        <w:ind w:firstLine="709"/>
        <w:contextualSpacing/>
        <w:jc w:val="both"/>
        <w:rPr>
          <w:bCs/>
          <w:color w:val="000000"/>
        </w:rPr>
      </w:pPr>
    </w:p>
    <w:p w:rsidR="008D03EB" w:rsidRDefault="008D03EB" w:rsidP="00E31812">
      <w:pPr>
        <w:spacing w:line="360" w:lineRule="auto"/>
        <w:ind w:firstLine="709"/>
        <w:contextualSpacing/>
        <w:jc w:val="both"/>
        <w:rPr>
          <w:bCs/>
          <w:color w:val="000000"/>
        </w:rPr>
      </w:pPr>
    </w:p>
    <w:p w:rsidR="008D03EB" w:rsidRDefault="008D03EB" w:rsidP="00E31812">
      <w:pPr>
        <w:spacing w:line="360" w:lineRule="auto"/>
        <w:ind w:firstLine="709"/>
        <w:contextualSpacing/>
        <w:jc w:val="both"/>
        <w:rPr>
          <w:bCs/>
          <w:color w:val="000000"/>
        </w:rPr>
      </w:pPr>
    </w:p>
    <w:p w:rsidR="008D03EB" w:rsidRDefault="008D03EB" w:rsidP="00E31812">
      <w:pPr>
        <w:spacing w:line="360" w:lineRule="auto"/>
        <w:ind w:firstLine="709"/>
        <w:contextualSpacing/>
        <w:jc w:val="both"/>
        <w:rPr>
          <w:bCs/>
          <w:color w:val="000000"/>
        </w:rPr>
      </w:pPr>
    </w:p>
    <w:p w:rsidR="008D03EB" w:rsidRDefault="008D03EB" w:rsidP="00E31812">
      <w:pPr>
        <w:spacing w:line="360" w:lineRule="auto"/>
        <w:ind w:firstLine="709"/>
        <w:contextualSpacing/>
        <w:jc w:val="both"/>
        <w:rPr>
          <w:bCs/>
          <w:color w:val="000000"/>
        </w:rPr>
      </w:pPr>
    </w:p>
    <w:p w:rsidR="008D03EB" w:rsidRDefault="008D03EB" w:rsidP="00E31812">
      <w:pPr>
        <w:spacing w:line="360" w:lineRule="auto"/>
        <w:ind w:firstLine="709"/>
        <w:contextualSpacing/>
        <w:jc w:val="both"/>
        <w:rPr>
          <w:bCs/>
          <w:color w:val="000000"/>
        </w:rPr>
      </w:pPr>
    </w:p>
    <w:p w:rsidR="008D03EB" w:rsidRDefault="008D03EB" w:rsidP="00E31812">
      <w:pPr>
        <w:spacing w:line="360" w:lineRule="auto"/>
        <w:ind w:firstLine="709"/>
        <w:contextualSpacing/>
        <w:jc w:val="both"/>
        <w:rPr>
          <w:bCs/>
          <w:color w:val="000000"/>
        </w:rPr>
      </w:pPr>
    </w:p>
    <w:p w:rsidR="008D03EB" w:rsidRDefault="008D03EB" w:rsidP="00E31812">
      <w:pPr>
        <w:spacing w:line="360" w:lineRule="auto"/>
        <w:ind w:firstLine="709"/>
        <w:contextualSpacing/>
        <w:jc w:val="both"/>
        <w:rPr>
          <w:bCs/>
          <w:color w:val="000000"/>
        </w:rPr>
      </w:pPr>
    </w:p>
    <w:p w:rsidR="008D03EB" w:rsidRDefault="008D03EB" w:rsidP="00E31812">
      <w:pPr>
        <w:spacing w:line="360" w:lineRule="auto"/>
        <w:ind w:firstLine="709"/>
        <w:contextualSpacing/>
        <w:jc w:val="both"/>
        <w:rPr>
          <w:bCs/>
          <w:color w:val="000000"/>
        </w:rPr>
      </w:pPr>
    </w:p>
    <w:p w:rsidR="008D03EB" w:rsidRDefault="008D03EB" w:rsidP="00E31812">
      <w:pPr>
        <w:spacing w:line="360" w:lineRule="auto"/>
        <w:ind w:firstLine="709"/>
        <w:contextualSpacing/>
        <w:jc w:val="both"/>
        <w:rPr>
          <w:bCs/>
          <w:color w:val="000000"/>
        </w:rPr>
      </w:pPr>
    </w:p>
    <w:p w:rsidR="008D03EB" w:rsidRDefault="008D03EB" w:rsidP="00E31812">
      <w:pPr>
        <w:spacing w:line="360" w:lineRule="auto"/>
        <w:ind w:firstLine="709"/>
        <w:contextualSpacing/>
        <w:jc w:val="both"/>
        <w:rPr>
          <w:bCs/>
          <w:color w:val="000000"/>
        </w:rPr>
      </w:pPr>
    </w:p>
    <w:p w:rsidR="008D03EB" w:rsidRDefault="008D03EB" w:rsidP="00E31812">
      <w:pPr>
        <w:spacing w:line="360" w:lineRule="auto"/>
        <w:ind w:firstLine="709"/>
        <w:contextualSpacing/>
        <w:jc w:val="both"/>
        <w:rPr>
          <w:bCs/>
          <w:color w:val="000000"/>
        </w:rPr>
      </w:pPr>
    </w:p>
    <w:p w:rsidR="008D03EB" w:rsidRDefault="008D03EB" w:rsidP="00491AC9">
      <w:pPr>
        <w:spacing w:line="360" w:lineRule="auto"/>
        <w:contextualSpacing/>
        <w:jc w:val="both"/>
        <w:rPr>
          <w:bCs/>
          <w:color w:val="000000"/>
        </w:rPr>
      </w:pPr>
    </w:p>
    <w:p w:rsidR="008E6272" w:rsidRPr="00F8478F" w:rsidRDefault="008E6272" w:rsidP="008E6272">
      <w:pPr>
        <w:pStyle w:val="rvps2"/>
        <w:shd w:val="clear" w:color="auto" w:fill="FFFFFF"/>
        <w:spacing w:before="0" w:beforeAutospacing="0" w:after="0" w:afterAutospacing="0" w:line="360" w:lineRule="auto"/>
        <w:ind w:firstLine="547"/>
        <w:jc w:val="center"/>
        <w:textAlignment w:val="baseline"/>
        <w:rPr>
          <w:rFonts w:eastAsiaTheme="minorHAnsi"/>
          <w:b/>
          <w:color w:val="000000"/>
          <w:sz w:val="28"/>
          <w:szCs w:val="28"/>
          <w:shd w:val="clear" w:color="auto" w:fill="FFFFFF"/>
          <w:lang w:eastAsia="en-US"/>
        </w:rPr>
      </w:pPr>
      <w:r w:rsidRPr="00F8478F">
        <w:rPr>
          <w:rFonts w:eastAsiaTheme="minorHAnsi"/>
          <w:b/>
          <w:color w:val="000000"/>
          <w:sz w:val="28"/>
          <w:szCs w:val="28"/>
          <w:shd w:val="clear" w:color="auto" w:fill="FFFFFF"/>
          <w:lang w:eastAsia="en-US"/>
        </w:rPr>
        <w:lastRenderedPageBreak/>
        <w:t>ВСТУП</w:t>
      </w:r>
    </w:p>
    <w:p w:rsidR="008E6272" w:rsidRPr="00F8478F" w:rsidRDefault="008E6272" w:rsidP="008E6272">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p>
    <w:p w:rsidR="00AE41AE" w:rsidRPr="00AE41AE" w:rsidRDefault="008E6272" w:rsidP="008E6272">
      <w:pPr>
        <w:spacing w:line="360" w:lineRule="auto"/>
        <w:ind w:firstLine="709"/>
        <w:contextualSpacing/>
        <w:jc w:val="both"/>
        <w:rPr>
          <w:bCs/>
          <w:color w:val="000000"/>
        </w:rPr>
      </w:pPr>
      <w:r w:rsidRPr="00F8478F">
        <w:rPr>
          <w:b/>
          <w:color w:val="000000"/>
          <w:shd w:val="clear" w:color="auto" w:fill="FFFFFF"/>
        </w:rPr>
        <w:t>Актуальність теми.</w:t>
      </w:r>
      <w:r w:rsidRPr="00F8478F">
        <w:rPr>
          <w:color w:val="000000"/>
          <w:shd w:val="clear" w:color="auto" w:fill="FFFFFF"/>
        </w:rPr>
        <w:t xml:space="preserve"> </w:t>
      </w:r>
      <w:r w:rsidR="00AE41AE" w:rsidRPr="00AE41AE">
        <w:rPr>
          <w:bCs/>
          <w:color w:val="000000"/>
        </w:rPr>
        <w:t>Сьогодні</w:t>
      </w:r>
      <w:r w:rsidR="00E31812">
        <w:rPr>
          <w:bCs/>
          <w:color w:val="000000"/>
        </w:rPr>
        <w:t xml:space="preserve">  відносини  між  підприємцями </w:t>
      </w:r>
      <w:r w:rsidR="00AE41AE" w:rsidRPr="00AE41AE">
        <w:rPr>
          <w:bCs/>
          <w:color w:val="000000"/>
        </w:rPr>
        <w:t>України</w:t>
      </w:r>
      <w:r w:rsidR="00E31812">
        <w:rPr>
          <w:bCs/>
          <w:color w:val="000000"/>
        </w:rPr>
        <w:t xml:space="preserve"> розширюються, що спричиняє за</w:t>
      </w:r>
      <w:r w:rsidR="00AE41AE" w:rsidRPr="00AE41AE">
        <w:rPr>
          <w:bCs/>
          <w:color w:val="000000"/>
        </w:rPr>
        <w:t>стосування  рі</w:t>
      </w:r>
      <w:r w:rsidR="00E31812">
        <w:rPr>
          <w:bCs/>
          <w:color w:val="000000"/>
        </w:rPr>
        <w:t>зних  договірних  форм  у  гос</w:t>
      </w:r>
      <w:r w:rsidR="00AE41AE" w:rsidRPr="00AE41AE">
        <w:rPr>
          <w:bCs/>
          <w:color w:val="000000"/>
        </w:rPr>
        <w:t>подарській ді</w:t>
      </w:r>
      <w:r w:rsidR="00E31812">
        <w:rPr>
          <w:bCs/>
          <w:color w:val="000000"/>
        </w:rPr>
        <w:t xml:space="preserve">яльності, а тому значно зросла </w:t>
      </w:r>
      <w:r w:rsidR="00AE41AE" w:rsidRPr="00AE41AE">
        <w:rPr>
          <w:bCs/>
          <w:color w:val="000000"/>
        </w:rPr>
        <w:t>роль  господа</w:t>
      </w:r>
      <w:r w:rsidR="00E31812">
        <w:rPr>
          <w:bCs/>
          <w:color w:val="000000"/>
        </w:rPr>
        <w:t>рського  договору.  Це  обумов</w:t>
      </w:r>
      <w:r w:rsidR="00AE41AE" w:rsidRPr="00AE41AE">
        <w:rPr>
          <w:bCs/>
          <w:color w:val="000000"/>
        </w:rPr>
        <w:t>лено  докорі</w:t>
      </w:r>
      <w:r w:rsidR="00E31812">
        <w:rPr>
          <w:bCs/>
          <w:color w:val="000000"/>
        </w:rPr>
        <w:t xml:space="preserve">нною  зміною  форм  і  методів </w:t>
      </w:r>
      <w:r w:rsidR="00AE41AE" w:rsidRPr="00AE41AE">
        <w:rPr>
          <w:bCs/>
          <w:color w:val="000000"/>
        </w:rPr>
        <w:t xml:space="preserve">організації </w:t>
      </w:r>
      <w:r w:rsidR="00E31812">
        <w:rPr>
          <w:bCs/>
          <w:color w:val="000000"/>
        </w:rPr>
        <w:t>матеріально-технічного забезпе</w:t>
      </w:r>
      <w:r w:rsidR="00AE41AE" w:rsidRPr="00AE41AE">
        <w:rPr>
          <w:bCs/>
          <w:color w:val="000000"/>
        </w:rPr>
        <w:t>чення  підприєм</w:t>
      </w:r>
      <w:r w:rsidR="00E31812">
        <w:rPr>
          <w:bCs/>
          <w:color w:val="000000"/>
        </w:rPr>
        <w:t>ств  на  підставі  від  центра</w:t>
      </w:r>
      <w:r w:rsidR="00AE41AE" w:rsidRPr="00AE41AE">
        <w:rPr>
          <w:bCs/>
          <w:color w:val="000000"/>
        </w:rPr>
        <w:t>лізованого р</w:t>
      </w:r>
      <w:r w:rsidR="00E31812">
        <w:rPr>
          <w:bCs/>
          <w:color w:val="000000"/>
        </w:rPr>
        <w:t xml:space="preserve">озподілу матеріальних ресурсів </w:t>
      </w:r>
      <w:r w:rsidR="00AE41AE" w:rsidRPr="00AE41AE">
        <w:rPr>
          <w:bCs/>
          <w:color w:val="000000"/>
        </w:rPr>
        <w:t>до оптової т</w:t>
      </w:r>
      <w:r w:rsidR="00E31812">
        <w:rPr>
          <w:bCs/>
          <w:color w:val="000000"/>
        </w:rPr>
        <w:t xml:space="preserve">оргівлі засобами виробництва і </w:t>
      </w:r>
      <w:r w:rsidR="00AE41AE" w:rsidRPr="00AE41AE">
        <w:rPr>
          <w:bCs/>
          <w:color w:val="000000"/>
        </w:rPr>
        <w:t xml:space="preserve">вільного </w:t>
      </w:r>
      <w:r w:rsidR="00B260C1">
        <w:rPr>
          <w:bCs/>
          <w:color w:val="000000"/>
        </w:rPr>
        <w:t>…</w:t>
      </w:r>
    </w:p>
    <w:p w:rsidR="008E6272" w:rsidRPr="008E6272" w:rsidRDefault="00AE41AE" w:rsidP="00B260C1">
      <w:pPr>
        <w:spacing w:line="360" w:lineRule="auto"/>
        <w:ind w:firstLine="709"/>
        <w:contextualSpacing/>
        <w:jc w:val="both"/>
        <w:rPr>
          <w:bCs/>
          <w:color w:val="000000"/>
        </w:rPr>
      </w:pPr>
      <w:r w:rsidRPr="00AE41AE">
        <w:rPr>
          <w:bCs/>
          <w:color w:val="000000"/>
        </w:rPr>
        <w:t>Актуальність  теми  дослідже</w:t>
      </w:r>
      <w:r w:rsidR="00E31812">
        <w:rPr>
          <w:bCs/>
          <w:color w:val="000000"/>
        </w:rPr>
        <w:t>ння  визна</w:t>
      </w:r>
      <w:r w:rsidRPr="00AE41AE">
        <w:rPr>
          <w:bCs/>
          <w:color w:val="000000"/>
        </w:rPr>
        <w:t>чається ще</w:t>
      </w:r>
      <w:r w:rsidR="00E31812">
        <w:rPr>
          <w:bCs/>
          <w:color w:val="000000"/>
        </w:rPr>
        <w:t xml:space="preserve"> і центральним місцем договору </w:t>
      </w:r>
      <w:r w:rsidRPr="00AE41AE">
        <w:rPr>
          <w:bCs/>
          <w:color w:val="000000"/>
        </w:rPr>
        <w:t>в  правовом</w:t>
      </w:r>
      <w:r w:rsidR="00E31812">
        <w:rPr>
          <w:bCs/>
          <w:color w:val="000000"/>
        </w:rPr>
        <w:t xml:space="preserve">у  </w:t>
      </w:r>
      <w:r w:rsidR="00B260C1">
        <w:rPr>
          <w:bCs/>
          <w:color w:val="000000"/>
        </w:rPr>
        <w:t>….</w:t>
      </w:r>
    </w:p>
    <w:p w:rsidR="008E6272" w:rsidRPr="00413926" w:rsidRDefault="008E6272" w:rsidP="008E6272">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C8263A">
        <w:rPr>
          <w:rFonts w:eastAsiaTheme="minorHAnsi"/>
          <w:b/>
          <w:color w:val="000000"/>
          <w:sz w:val="28"/>
          <w:szCs w:val="28"/>
          <w:shd w:val="clear" w:color="auto" w:fill="FFFFFF"/>
          <w:lang w:eastAsia="en-US"/>
        </w:rPr>
        <w:t>Мета курсової роботи</w:t>
      </w:r>
      <w:r w:rsidRPr="00C07502">
        <w:rPr>
          <w:rFonts w:eastAsiaTheme="minorHAnsi"/>
          <w:color w:val="000000"/>
          <w:sz w:val="28"/>
          <w:szCs w:val="28"/>
          <w:shd w:val="clear" w:color="auto" w:fill="FFFFFF"/>
          <w:lang w:eastAsia="en-US"/>
        </w:rPr>
        <w:t xml:space="preserve"> полягає </w:t>
      </w:r>
      <w:r w:rsidR="00B260C1">
        <w:rPr>
          <w:rFonts w:eastAsiaTheme="minorHAnsi"/>
          <w:color w:val="000000"/>
          <w:sz w:val="28"/>
          <w:szCs w:val="28"/>
          <w:shd w:val="clear" w:color="auto" w:fill="FFFFFF"/>
          <w:lang w:eastAsia="en-US"/>
        </w:rPr>
        <w:t>…</w:t>
      </w:r>
    </w:p>
    <w:p w:rsidR="008E6272" w:rsidRPr="008E6272" w:rsidRDefault="008E6272" w:rsidP="008E6272">
      <w:pPr>
        <w:spacing w:line="360" w:lineRule="auto"/>
        <w:ind w:firstLine="709"/>
        <w:contextualSpacing/>
        <w:jc w:val="both"/>
        <w:rPr>
          <w:bCs/>
          <w:color w:val="000000"/>
        </w:rPr>
      </w:pPr>
      <w:r w:rsidRPr="00C07502">
        <w:rPr>
          <w:color w:val="000000"/>
          <w:shd w:val="clear" w:color="auto" w:fill="FFFFFF"/>
        </w:rPr>
        <w:t>Поставлена мета зумовлює необхідність вирішення наступних</w:t>
      </w:r>
      <w:r w:rsidRPr="00F95401">
        <w:rPr>
          <w:b/>
          <w:color w:val="000000"/>
          <w:shd w:val="clear" w:color="auto" w:fill="FFFFFF"/>
        </w:rPr>
        <w:t xml:space="preserve"> завдань:</w:t>
      </w:r>
    </w:p>
    <w:p w:rsidR="008E6272" w:rsidRPr="008E6272" w:rsidRDefault="008E6272" w:rsidP="00B260C1">
      <w:pPr>
        <w:spacing w:line="360" w:lineRule="auto"/>
        <w:ind w:firstLine="709"/>
        <w:contextualSpacing/>
        <w:jc w:val="both"/>
        <w:rPr>
          <w:bCs/>
          <w:color w:val="000000"/>
        </w:rPr>
      </w:pPr>
      <w:r w:rsidRPr="008E6272">
        <w:rPr>
          <w:bCs/>
          <w:color w:val="000000"/>
        </w:rPr>
        <w:t xml:space="preserve">- </w:t>
      </w:r>
      <w:r w:rsidR="00B260C1">
        <w:rPr>
          <w:bCs/>
          <w:color w:val="000000"/>
        </w:rPr>
        <w:t>…</w:t>
      </w:r>
    </w:p>
    <w:p w:rsidR="008E6272" w:rsidRPr="008E6272" w:rsidRDefault="008E6272" w:rsidP="008E6272">
      <w:pPr>
        <w:spacing w:line="360" w:lineRule="auto"/>
        <w:ind w:firstLine="709"/>
        <w:contextualSpacing/>
        <w:jc w:val="both"/>
        <w:rPr>
          <w:bCs/>
          <w:color w:val="000000"/>
        </w:rPr>
      </w:pPr>
      <w:r w:rsidRPr="008E6272">
        <w:rPr>
          <w:b/>
          <w:bCs/>
          <w:color w:val="000000"/>
        </w:rPr>
        <w:t>Об’єктом дослідження</w:t>
      </w:r>
      <w:r w:rsidRPr="008E6272">
        <w:rPr>
          <w:bCs/>
          <w:color w:val="000000"/>
        </w:rPr>
        <w:t xml:space="preserve"> є </w:t>
      </w:r>
      <w:r w:rsidR="00B260C1">
        <w:rPr>
          <w:bCs/>
          <w:color w:val="000000"/>
        </w:rPr>
        <w:t>..</w:t>
      </w:r>
    </w:p>
    <w:p w:rsidR="008E6272" w:rsidRPr="008E6272" w:rsidRDefault="008E6272" w:rsidP="008E6272">
      <w:pPr>
        <w:spacing w:line="360" w:lineRule="auto"/>
        <w:ind w:firstLine="709"/>
        <w:contextualSpacing/>
        <w:jc w:val="both"/>
        <w:rPr>
          <w:bCs/>
          <w:color w:val="000000"/>
        </w:rPr>
      </w:pPr>
      <w:r w:rsidRPr="002C7D66">
        <w:rPr>
          <w:b/>
          <w:bCs/>
          <w:color w:val="000000"/>
        </w:rPr>
        <w:t>Предметом дослідження</w:t>
      </w:r>
      <w:r w:rsidRPr="008E6272">
        <w:rPr>
          <w:bCs/>
          <w:color w:val="000000"/>
        </w:rPr>
        <w:t xml:space="preserve"> є </w:t>
      </w:r>
      <w:r w:rsidR="00B260C1">
        <w:rPr>
          <w:bCs/>
          <w:color w:val="000000"/>
        </w:rPr>
        <w:t>..</w:t>
      </w:r>
    </w:p>
    <w:p w:rsidR="008E6272" w:rsidRPr="008E6272" w:rsidRDefault="008E6272" w:rsidP="00B260C1">
      <w:pPr>
        <w:spacing w:line="360" w:lineRule="auto"/>
        <w:ind w:firstLine="709"/>
        <w:contextualSpacing/>
        <w:jc w:val="both"/>
        <w:rPr>
          <w:bCs/>
          <w:color w:val="000000"/>
        </w:rPr>
      </w:pPr>
      <w:r w:rsidRPr="002C7D66">
        <w:rPr>
          <w:b/>
          <w:bCs/>
          <w:color w:val="000000"/>
        </w:rPr>
        <w:t>Методи дослідження.</w:t>
      </w:r>
      <w:r w:rsidRPr="008E6272">
        <w:rPr>
          <w:bCs/>
          <w:color w:val="000000"/>
        </w:rPr>
        <w:t xml:space="preserve"> Основою </w:t>
      </w:r>
      <w:r w:rsidR="00B260C1">
        <w:rPr>
          <w:bCs/>
          <w:color w:val="000000"/>
        </w:rPr>
        <w:t>…</w:t>
      </w:r>
    </w:p>
    <w:p w:rsidR="008E6272" w:rsidRPr="006429AF" w:rsidRDefault="008E6272" w:rsidP="006429AF">
      <w:pPr>
        <w:spacing w:line="360" w:lineRule="auto"/>
        <w:ind w:firstLine="709"/>
        <w:contextualSpacing/>
        <w:jc w:val="both"/>
        <w:rPr>
          <w:bCs/>
          <w:color w:val="000000"/>
        </w:rPr>
      </w:pPr>
      <w:r w:rsidRPr="006429AF">
        <w:rPr>
          <w:b/>
          <w:bCs/>
          <w:color w:val="000000"/>
        </w:rPr>
        <w:t>Стан дослідження.</w:t>
      </w:r>
      <w:r w:rsidRPr="008E6272">
        <w:rPr>
          <w:bCs/>
          <w:color w:val="000000"/>
        </w:rPr>
        <w:t xml:space="preserve">  Для всебічного та повного дослідження питання були використані наукові праці таких вчених як </w:t>
      </w:r>
      <w:r w:rsidR="006429AF" w:rsidRPr="006429AF">
        <w:rPr>
          <w:bCs/>
          <w:color w:val="000000"/>
        </w:rPr>
        <w:t>Сотниченко В.М. Ошурко С.М., Гаврилішин А.П. Ковальова М.І. Малишко В. М., Бородін Є. В.Мілаш В. С. Бахрієва З. Р. Гапало С.ЮБілецька В.В. Потоцький М. Ю. Кот О. Грабовська А.О. Бабій А.О. Венедіктов С.В. Иоффе  О.С. Константинова  В.С. Згама А. О. </w:t>
      </w:r>
      <w:r w:rsidRPr="008E6272">
        <w:rPr>
          <w:bCs/>
          <w:color w:val="000000"/>
        </w:rPr>
        <w:t>та ін.</w:t>
      </w:r>
    </w:p>
    <w:p w:rsidR="008E6272" w:rsidRPr="008E6272" w:rsidRDefault="008E6272" w:rsidP="008E6272">
      <w:pPr>
        <w:spacing w:line="360" w:lineRule="auto"/>
        <w:ind w:firstLine="709"/>
        <w:contextualSpacing/>
        <w:jc w:val="both"/>
        <w:rPr>
          <w:bCs/>
          <w:color w:val="000000"/>
        </w:rPr>
      </w:pPr>
      <w:r w:rsidRPr="006429AF">
        <w:rPr>
          <w:b/>
          <w:bCs/>
          <w:color w:val="000000"/>
        </w:rPr>
        <w:t>Структура та обсяг курсової</w:t>
      </w:r>
      <w:r w:rsidRPr="008E6272">
        <w:rPr>
          <w:b/>
          <w:bCs/>
          <w:color w:val="000000"/>
        </w:rPr>
        <w:t xml:space="preserve"> роботи.</w:t>
      </w:r>
      <w:r w:rsidRPr="008E6272">
        <w:rPr>
          <w:bCs/>
          <w:color w:val="000000"/>
        </w:rPr>
        <w:t xml:space="preserve"> Курсова робота складається зі вступу, </w:t>
      </w:r>
      <w:r>
        <w:rPr>
          <w:bCs/>
          <w:color w:val="000000"/>
        </w:rPr>
        <w:t>п’яти</w:t>
      </w:r>
      <w:r w:rsidRPr="008E6272">
        <w:rPr>
          <w:bCs/>
          <w:color w:val="000000"/>
        </w:rPr>
        <w:t xml:space="preserve"> розділів, висновків, та списку використаної літератури. Загальний обсяг роботи – </w:t>
      </w:r>
      <w:r w:rsidR="00802E9E">
        <w:rPr>
          <w:bCs/>
          <w:color w:val="000000"/>
        </w:rPr>
        <w:t>36</w:t>
      </w:r>
      <w:r w:rsidRPr="008E6272">
        <w:rPr>
          <w:bCs/>
          <w:color w:val="000000"/>
        </w:rPr>
        <w:t xml:space="preserve"> сторінок.</w:t>
      </w:r>
    </w:p>
    <w:p w:rsidR="00B054FB" w:rsidRDefault="00B054FB" w:rsidP="00B054FB">
      <w:pPr>
        <w:spacing w:line="360" w:lineRule="auto"/>
        <w:contextualSpacing/>
        <w:jc w:val="center"/>
        <w:rPr>
          <w:b/>
          <w:bCs/>
          <w:color w:val="000000"/>
        </w:rPr>
      </w:pPr>
      <w:r w:rsidRPr="00B054FB">
        <w:rPr>
          <w:b/>
          <w:bCs/>
          <w:color w:val="000000"/>
        </w:rPr>
        <w:t>РОЗДІЛ 1</w:t>
      </w:r>
    </w:p>
    <w:p w:rsidR="00B054FB" w:rsidRPr="00B054FB" w:rsidRDefault="00B054FB" w:rsidP="00B054FB">
      <w:pPr>
        <w:spacing w:line="360" w:lineRule="auto"/>
        <w:ind w:firstLine="709"/>
        <w:contextualSpacing/>
        <w:jc w:val="center"/>
        <w:rPr>
          <w:b/>
          <w:bCs/>
          <w:color w:val="000000"/>
        </w:rPr>
      </w:pPr>
      <w:r w:rsidRPr="00B054FB">
        <w:rPr>
          <w:b/>
          <w:bCs/>
          <w:color w:val="000000"/>
        </w:rPr>
        <w:t>ЗАГАЛЬНОТЕОРЕТИЧНІ ОСНОВИ ГОСПОДАРСЬКОГО ДОГОВОРУ</w:t>
      </w:r>
    </w:p>
    <w:p w:rsidR="00B054FB" w:rsidRDefault="00B054FB" w:rsidP="00E31812">
      <w:pPr>
        <w:pStyle w:val="rvps2"/>
        <w:shd w:val="clear" w:color="auto" w:fill="FFFFFF"/>
        <w:spacing w:before="0" w:beforeAutospacing="0" w:after="0" w:afterAutospacing="0" w:line="360" w:lineRule="auto"/>
        <w:ind w:firstLine="547"/>
        <w:jc w:val="both"/>
        <w:textAlignment w:val="baseline"/>
        <w:rPr>
          <w:rFonts w:eastAsia="Andale Sans UI"/>
          <w:b/>
          <w:kern w:val="1"/>
          <w:sz w:val="28"/>
          <w:szCs w:val="28"/>
          <w:lang w:eastAsia="ru-RU"/>
        </w:rPr>
      </w:pPr>
    </w:p>
    <w:p w:rsidR="00D960AB" w:rsidRDefault="00D960AB" w:rsidP="00E31812">
      <w:pPr>
        <w:pStyle w:val="rvps2"/>
        <w:shd w:val="clear" w:color="auto" w:fill="FFFFFF"/>
        <w:spacing w:before="0" w:beforeAutospacing="0" w:after="0" w:afterAutospacing="0" w:line="360" w:lineRule="auto"/>
        <w:ind w:firstLine="547"/>
        <w:jc w:val="both"/>
        <w:textAlignment w:val="baseline"/>
        <w:rPr>
          <w:rFonts w:eastAsia="Andale Sans UI"/>
          <w:b/>
          <w:kern w:val="1"/>
          <w:sz w:val="28"/>
          <w:szCs w:val="28"/>
          <w:lang w:eastAsia="ru-RU"/>
        </w:rPr>
      </w:pPr>
      <w:r w:rsidRPr="00E31812">
        <w:rPr>
          <w:rFonts w:eastAsia="Andale Sans UI"/>
          <w:b/>
          <w:kern w:val="1"/>
          <w:sz w:val="28"/>
          <w:szCs w:val="28"/>
          <w:lang w:eastAsia="ru-RU"/>
        </w:rPr>
        <w:t>1.</w:t>
      </w:r>
      <w:r w:rsidR="00B054FB" w:rsidRPr="00B054FB">
        <w:rPr>
          <w:rFonts w:eastAsia="Andale Sans UI"/>
          <w:b/>
          <w:kern w:val="1"/>
          <w:sz w:val="28"/>
          <w:szCs w:val="28"/>
          <w:lang w:val="ru-RU" w:eastAsia="ru-RU"/>
        </w:rPr>
        <w:t>1</w:t>
      </w:r>
      <w:r w:rsidR="00B054FB">
        <w:rPr>
          <w:rFonts w:eastAsia="Andale Sans UI"/>
          <w:b/>
          <w:kern w:val="1"/>
          <w:sz w:val="28"/>
          <w:szCs w:val="28"/>
          <w:lang w:val="ru-RU" w:eastAsia="ru-RU"/>
        </w:rPr>
        <w:t>.</w:t>
      </w:r>
      <w:r w:rsidRPr="00E31812">
        <w:rPr>
          <w:rFonts w:eastAsia="Andale Sans UI"/>
          <w:b/>
          <w:kern w:val="1"/>
          <w:sz w:val="28"/>
          <w:szCs w:val="28"/>
          <w:lang w:eastAsia="ru-RU"/>
        </w:rPr>
        <w:t xml:space="preserve"> Поняття, ознаки та функції господарських договорів</w:t>
      </w:r>
    </w:p>
    <w:p w:rsidR="00E31812" w:rsidRPr="00E31812" w:rsidRDefault="00E31812" w:rsidP="00E31812">
      <w:pPr>
        <w:pStyle w:val="rvps2"/>
        <w:shd w:val="clear" w:color="auto" w:fill="FFFFFF"/>
        <w:spacing w:before="0" w:beforeAutospacing="0" w:after="0" w:afterAutospacing="0" w:line="360" w:lineRule="auto"/>
        <w:ind w:firstLine="547"/>
        <w:jc w:val="both"/>
        <w:textAlignment w:val="baseline"/>
        <w:rPr>
          <w:rFonts w:eastAsia="Andale Sans UI"/>
          <w:b/>
          <w:kern w:val="1"/>
          <w:sz w:val="28"/>
          <w:szCs w:val="28"/>
          <w:lang w:eastAsia="ru-RU"/>
        </w:rPr>
      </w:pPr>
    </w:p>
    <w:p w:rsidR="00D960AB" w:rsidRPr="00E24467" w:rsidRDefault="00D960AB" w:rsidP="00D960AB">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lang w:eastAsia="ru-RU"/>
        </w:rPr>
      </w:pPr>
      <w:r w:rsidRPr="009B5ACC">
        <w:rPr>
          <w:rFonts w:eastAsia="Andale Sans UI"/>
          <w:kern w:val="1"/>
          <w:sz w:val="28"/>
          <w:szCs w:val="28"/>
          <w:lang w:eastAsia="ru-RU"/>
        </w:rPr>
        <w:t xml:space="preserve">Поняття </w:t>
      </w:r>
      <w:r w:rsidRPr="00E31812">
        <w:rPr>
          <w:rFonts w:eastAsia="Andale Sans UI"/>
          <w:kern w:val="1"/>
          <w:sz w:val="28"/>
          <w:szCs w:val="28"/>
          <w:lang w:eastAsia="ru-RU"/>
        </w:rPr>
        <w:t>«</w:t>
      </w:r>
      <w:r w:rsidRPr="009B5ACC">
        <w:rPr>
          <w:rFonts w:eastAsia="Andale Sans UI"/>
          <w:kern w:val="1"/>
          <w:sz w:val="28"/>
          <w:szCs w:val="28"/>
          <w:lang w:eastAsia="ru-RU"/>
        </w:rPr>
        <w:t>господарський договір</w:t>
      </w:r>
      <w:r w:rsidRPr="00E31812">
        <w:rPr>
          <w:rFonts w:eastAsia="Andale Sans UI"/>
          <w:kern w:val="1"/>
          <w:sz w:val="28"/>
          <w:szCs w:val="28"/>
          <w:lang w:eastAsia="ru-RU"/>
        </w:rPr>
        <w:t>»</w:t>
      </w:r>
      <w:r w:rsidRPr="009B5ACC">
        <w:rPr>
          <w:rFonts w:eastAsia="Andale Sans UI"/>
          <w:kern w:val="1"/>
          <w:sz w:val="28"/>
          <w:szCs w:val="28"/>
          <w:lang w:eastAsia="ru-RU"/>
        </w:rPr>
        <w:t xml:space="preserve"> законодавством України не визначене. Стаття 173 ГК України лише дає загальне визначення господарського зобов'язання - ним визнається зобов'язання, що виникає між суб'єктом господарювання та іншим учасником (учасниками) відносин у сфері господарювання з підстав, передбачених ГК України, в силу якого один суб'єкт (зобов'язана сторона, </w:t>
      </w:r>
      <w:r w:rsidR="00B260C1">
        <w:rPr>
          <w:rFonts w:eastAsia="Andale Sans UI"/>
          <w:kern w:val="1"/>
          <w:sz w:val="28"/>
          <w:szCs w:val="28"/>
          <w:lang w:eastAsia="ru-RU"/>
        </w:rPr>
        <w:t>…</w:t>
      </w:r>
      <w:r>
        <w:rPr>
          <w:rFonts w:eastAsia="Andale Sans UI"/>
          <w:kern w:val="1"/>
          <w:sz w:val="28"/>
          <w:szCs w:val="28"/>
          <w:lang w:eastAsia="ru-RU"/>
        </w:rPr>
        <w:t xml:space="preserve"> </w:t>
      </w:r>
      <w:r w:rsidRPr="00E24467">
        <w:rPr>
          <w:rFonts w:eastAsia="Andale Sans UI"/>
          <w:kern w:val="1"/>
          <w:sz w:val="28"/>
          <w:szCs w:val="28"/>
          <w:lang w:eastAsia="ru-RU"/>
        </w:rPr>
        <w:t>[</w:t>
      </w:r>
      <w:r>
        <w:rPr>
          <w:rFonts w:eastAsia="Andale Sans UI"/>
          <w:kern w:val="1"/>
          <w:sz w:val="28"/>
          <w:szCs w:val="28"/>
          <w:lang w:eastAsia="ru-RU"/>
        </w:rPr>
        <w:t>1, с. 12</w:t>
      </w:r>
      <w:r w:rsidRPr="00E24467">
        <w:rPr>
          <w:rFonts w:eastAsia="Andale Sans UI"/>
          <w:kern w:val="1"/>
          <w:sz w:val="28"/>
          <w:szCs w:val="28"/>
          <w:lang w:eastAsia="ru-RU"/>
        </w:rPr>
        <w:t>].</w:t>
      </w:r>
    </w:p>
    <w:p w:rsidR="00D960AB" w:rsidRDefault="00D960AB" w:rsidP="00D960AB">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lang w:val="ru-RU" w:eastAsia="ru-RU"/>
        </w:rPr>
      </w:pPr>
      <w:r>
        <w:rPr>
          <w:rFonts w:eastAsia="Andale Sans UI"/>
          <w:kern w:val="1"/>
          <w:sz w:val="28"/>
          <w:szCs w:val="28"/>
          <w:lang w:val="ru-RU" w:eastAsia="ru-RU"/>
        </w:rPr>
        <w:t>У</w:t>
      </w:r>
      <w:r w:rsidRPr="009B5ACC">
        <w:rPr>
          <w:rFonts w:eastAsia="Andale Sans UI"/>
          <w:kern w:val="1"/>
          <w:sz w:val="28"/>
          <w:szCs w:val="28"/>
          <w:lang w:eastAsia="ru-RU"/>
        </w:rPr>
        <w:t xml:space="preserve"> господарському праві категорія «догов</w:t>
      </w:r>
      <w:r>
        <w:rPr>
          <w:rFonts w:eastAsia="Andale Sans UI"/>
          <w:kern w:val="1"/>
          <w:sz w:val="28"/>
          <w:szCs w:val="28"/>
          <w:lang w:eastAsia="ru-RU"/>
        </w:rPr>
        <w:t>ір» вико</w:t>
      </w:r>
      <w:r w:rsidRPr="009B5ACC">
        <w:rPr>
          <w:rFonts w:eastAsia="Andale Sans UI"/>
          <w:kern w:val="1"/>
          <w:sz w:val="28"/>
          <w:szCs w:val="28"/>
          <w:lang w:eastAsia="ru-RU"/>
        </w:rPr>
        <w:t>ристовується у загаль</w:t>
      </w:r>
      <w:r>
        <w:rPr>
          <w:rFonts w:eastAsia="Andale Sans UI"/>
          <w:kern w:val="1"/>
          <w:sz w:val="28"/>
          <w:szCs w:val="28"/>
          <w:lang w:eastAsia="ru-RU"/>
        </w:rPr>
        <w:t xml:space="preserve">ному і спеціальному значеннях. </w:t>
      </w:r>
      <w:r>
        <w:rPr>
          <w:rFonts w:eastAsia="Andale Sans UI"/>
          <w:kern w:val="1"/>
          <w:sz w:val="28"/>
          <w:szCs w:val="28"/>
          <w:lang w:val="ru-RU" w:eastAsia="ru-RU"/>
        </w:rPr>
        <w:t xml:space="preserve"> </w:t>
      </w:r>
      <w:r w:rsidRPr="009B5ACC">
        <w:rPr>
          <w:rFonts w:eastAsia="Andale Sans UI"/>
          <w:kern w:val="1"/>
          <w:sz w:val="28"/>
          <w:szCs w:val="28"/>
          <w:lang w:eastAsia="ru-RU"/>
        </w:rPr>
        <w:t>договір у господарс</w:t>
      </w:r>
      <w:r>
        <w:rPr>
          <w:rFonts w:eastAsia="Andale Sans UI"/>
          <w:kern w:val="1"/>
          <w:sz w:val="28"/>
          <w:szCs w:val="28"/>
          <w:lang w:eastAsia="ru-RU"/>
        </w:rPr>
        <w:t xml:space="preserve">ькому праві можна визначити як </w:t>
      </w:r>
      <w:r w:rsidRPr="009B5ACC">
        <w:rPr>
          <w:rFonts w:eastAsia="Andale Sans UI"/>
          <w:kern w:val="1"/>
          <w:sz w:val="28"/>
          <w:szCs w:val="28"/>
          <w:lang w:eastAsia="ru-RU"/>
        </w:rPr>
        <w:t>засноване на угоді сторі</w:t>
      </w:r>
      <w:r>
        <w:rPr>
          <w:rFonts w:eastAsia="Andale Sans UI"/>
          <w:kern w:val="1"/>
          <w:sz w:val="28"/>
          <w:szCs w:val="28"/>
          <w:lang w:eastAsia="ru-RU"/>
        </w:rPr>
        <w:t xml:space="preserve">н і зафіксоване у встановленій </w:t>
      </w:r>
      <w:r w:rsidRPr="009B5ACC">
        <w:rPr>
          <w:rFonts w:eastAsia="Andale Sans UI"/>
          <w:kern w:val="1"/>
          <w:sz w:val="28"/>
          <w:szCs w:val="28"/>
          <w:lang w:eastAsia="ru-RU"/>
        </w:rPr>
        <w:t>законом  формі  зобов</w:t>
      </w:r>
      <w:r>
        <w:rPr>
          <w:rFonts w:eastAsia="Andale Sans UI"/>
          <w:kern w:val="1"/>
          <w:sz w:val="28"/>
          <w:szCs w:val="28"/>
          <w:lang w:eastAsia="ru-RU"/>
        </w:rPr>
        <w:t xml:space="preserve">’язальне  правовідношення  між </w:t>
      </w:r>
      <w:r>
        <w:rPr>
          <w:rFonts w:eastAsia="Andale Sans UI"/>
          <w:kern w:val="1"/>
          <w:sz w:val="28"/>
          <w:szCs w:val="28"/>
          <w:lang w:val="ru-RU" w:eastAsia="ru-RU"/>
        </w:rPr>
        <w:t xml:space="preserve"> </w:t>
      </w:r>
      <w:r w:rsidRPr="009B5ACC">
        <w:rPr>
          <w:rFonts w:eastAsia="Andale Sans UI"/>
          <w:kern w:val="1"/>
          <w:sz w:val="28"/>
          <w:szCs w:val="28"/>
          <w:lang w:eastAsia="ru-RU"/>
        </w:rPr>
        <w:t>суб’єктами  господарювання  та  н</w:t>
      </w:r>
      <w:r>
        <w:rPr>
          <w:rFonts w:eastAsia="Andale Sans UI"/>
          <w:kern w:val="1"/>
          <w:sz w:val="28"/>
          <w:szCs w:val="28"/>
          <w:lang w:eastAsia="ru-RU"/>
        </w:rPr>
        <w:t xml:space="preserve">е  господарюючими </w:t>
      </w:r>
      <w:r w:rsidR="00B260C1">
        <w:rPr>
          <w:rFonts w:eastAsia="Andale Sans UI"/>
          <w:kern w:val="1"/>
          <w:sz w:val="28"/>
          <w:szCs w:val="28"/>
          <w:lang w:eastAsia="ru-RU"/>
        </w:rPr>
        <w:t>…</w:t>
      </w:r>
      <w:r>
        <w:rPr>
          <w:rFonts w:eastAsia="Andale Sans UI"/>
          <w:kern w:val="1"/>
          <w:sz w:val="28"/>
          <w:szCs w:val="28"/>
          <w:lang w:eastAsia="ru-RU"/>
        </w:rPr>
        <w:t xml:space="preserve"> </w:t>
      </w:r>
      <w:r w:rsidRPr="009B5ACC">
        <w:rPr>
          <w:rFonts w:eastAsia="Andale Sans UI"/>
          <w:kern w:val="1"/>
          <w:sz w:val="28"/>
          <w:szCs w:val="28"/>
          <w:lang w:eastAsia="ru-RU"/>
        </w:rPr>
        <w:t>[</w:t>
      </w:r>
      <w:r>
        <w:rPr>
          <w:rFonts w:eastAsia="Andale Sans UI"/>
          <w:kern w:val="1"/>
          <w:sz w:val="28"/>
          <w:szCs w:val="28"/>
          <w:lang w:eastAsia="ru-RU"/>
        </w:rPr>
        <w:t>2</w:t>
      </w:r>
      <w:r w:rsidRPr="009B5ACC">
        <w:rPr>
          <w:rFonts w:eastAsia="Andale Sans UI"/>
          <w:kern w:val="1"/>
          <w:sz w:val="28"/>
          <w:szCs w:val="28"/>
          <w:lang w:eastAsia="ru-RU"/>
        </w:rPr>
        <w:t xml:space="preserve">, с. </w:t>
      </w:r>
      <w:r>
        <w:rPr>
          <w:rFonts w:eastAsia="Andale Sans UI"/>
          <w:kern w:val="1"/>
          <w:sz w:val="28"/>
          <w:szCs w:val="28"/>
          <w:lang w:eastAsia="ru-RU"/>
        </w:rPr>
        <w:t>146</w:t>
      </w:r>
      <w:r w:rsidRPr="009B5ACC">
        <w:rPr>
          <w:rFonts w:eastAsia="Andale Sans UI"/>
          <w:kern w:val="1"/>
          <w:sz w:val="28"/>
          <w:szCs w:val="28"/>
          <w:lang w:eastAsia="ru-RU"/>
        </w:rPr>
        <w:t>].</w:t>
      </w:r>
    </w:p>
    <w:p w:rsidR="00D960AB" w:rsidRPr="009B5ACC" w:rsidRDefault="00D960AB" w:rsidP="00D960AB">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lang w:eastAsia="ru-RU"/>
        </w:rPr>
      </w:pPr>
      <w:proofErr w:type="gramStart"/>
      <w:r>
        <w:rPr>
          <w:rFonts w:eastAsia="Andale Sans UI"/>
          <w:kern w:val="1"/>
          <w:sz w:val="28"/>
          <w:szCs w:val="28"/>
          <w:lang w:val="ru-RU" w:eastAsia="ru-RU"/>
        </w:rPr>
        <w:t>В</w:t>
      </w:r>
      <w:r w:rsidRPr="009B5ACC">
        <w:rPr>
          <w:rFonts w:eastAsia="Andale Sans UI"/>
          <w:kern w:val="1"/>
          <w:sz w:val="28"/>
          <w:szCs w:val="28"/>
          <w:lang w:eastAsia="ru-RU"/>
        </w:rPr>
        <w:t>казане  багатоз</w:t>
      </w:r>
      <w:r>
        <w:rPr>
          <w:rFonts w:eastAsia="Andale Sans UI"/>
          <w:kern w:val="1"/>
          <w:sz w:val="28"/>
          <w:szCs w:val="28"/>
          <w:lang w:eastAsia="ru-RU"/>
        </w:rPr>
        <w:t>начне</w:t>
      </w:r>
      <w:proofErr w:type="gramEnd"/>
      <w:r>
        <w:rPr>
          <w:rFonts w:eastAsia="Andale Sans UI"/>
          <w:kern w:val="1"/>
          <w:sz w:val="28"/>
          <w:szCs w:val="28"/>
          <w:lang w:eastAsia="ru-RU"/>
        </w:rPr>
        <w:t xml:space="preserve">  уявлення  про  господар</w:t>
      </w:r>
      <w:r w:rsidRPr="009B5ACC">
        <w:rPr>
          <w:rFonts w:eastAsia="Andale Sans UI"/>
          <w:kern w:val="1"/>
          <w:sz w:val="28"/>
          <w:szCs w:val="28"/>
          <w:lang w:eastAsia="ru-RU"/>
        </w:rPr>
        <w:t xml:space="preserve">ський  договір  дозволяє </w:t>
      </w:r>
      <w:r>
        <w:rPr>
          <w:rFonts w:eastAsia="Andale Sans UI"/>
          <w:kern w:val="1"/>
          <w:sz w:val="28"/>
          <w:szCs w:val="28"/>
          <w:lang w:eastAsia="ru-RU"/>
        </w:rPr>
        <w:t xml:space="preserve"> виділити  такі  його  основні </w:t>
      </w:r>
      <w:r w:rsidRPr="009B5ACC">
        <w:rPr>
          <w:rFonts w:eastAsia="Andale Sans UI"/>
          <w:kern w:val="1"/>
          <w:sz w:val="28"/>
          <w:szCs w:val="28"/>
          <w:lang w:eastAsia="ru-RU"/>
        </w:rPr>
        <w:t>ознаки:</w:t>
      </w:r>
    </w:p>
    <w:p w:rsidR="00D960AB" w:rsidRPr="009B5ACC" w:rsidRDefault="00D960AB" w:rsidP="00D960AB">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lang w:eastAsia="ru-RU"/>
        </w:rPr>
      </w:pPr>
      <w:r w:rsidRPr="009B5ACC">
        <w:rPr>
          <w:rFonts w:eastAsia="Andale Sans UI"/>
          <w:kern w:val="1"/>
          <w:sz w:val="28"/>
          <w:szCs w:val="28"/>
          <w:lang w:eastAsia="ru-RU"/>
        </w:rPr>
        <w:t xml:space="preserve">1) це угода двох </w:t>
      </w:r>
      <w:r>
        <w:rPr>
          <w:rFonts w:eastAsia="Andale Sans UI"/>
          <w:kern w:val="1"/>
          <w:sz w:val="28"/>
          <w:szCs w:val="28"/>
          <w:lang w:eastAsia="ru-RU"/>
        </w:rPr>
        <w:t>або більше суб’єктів господарю</w:t>
      </w:r>
      <w:r w:rsidRPr="009B5ACC">
        <w:rPr>
          <w:rFonts w:eastAsia="Andale Sans UI"/>
          <w:kern w:val="1"/>
          <w:sz w:val="28"/>
          <w:szCs w:val="28"/>
          <w:lang w:eastAsia="ru-RU"/>
        </w:rPr>
        <w:t>вання;</w:t>
      </w:r>
    </w:p>
    <w:p w:rsidR="002D2929" w:rsidRPr="00AE41AE" w:rsidRDefault="00D960AB" w:rsidP="00B260C1">
      <w:pPr>
        <w:pStyle w:val="rvps2"/>
        <w:shd w:val="clear" w:color="auto" w:fill="FFFFFF"/>
        <w:spacing w:before="0" w:beforeAutospacing="0" w:after="0" w:afterAutospacing="0" w:line="360" w:lineRule="auto"/>
        <w:ind w:firstLine="547"/>
        <w:jc w:val="both"/>
        <w:textAlignment w:val="baseline"/>
        <w:rPr>
          <w:color w:val="000000"/>
          <w:shd w:val="clear" w:color="auto" w:fill="FFFFFF"/>
        </w:rPr>
      </w:pPr>
      <w:r w:rsidRPr="009B5ACC">
        <w:rPr>
          <w:rFonts w:eastAsia="Andale Sans UI"/>
          <w:kern w:val="1"/>
          <w:sz w:val="28"/>
          <w:szCs w:val="28"/>
          <w:lang w:eastAsia="ru-RU"/>
        </w:rPr>
        <w:t>2) є юридичним фактом, який спр</w:t>
      </w:r>
      <w:r>
        <w:rPr>
          <w:rFonts w:eastAsia="Andale Sans UI"/>
          <w:kern w:val="1"/>
          <w:sz w:val="28"/>
          <w:szCs w:val="28"/>
          <w:lang w:eastAsia="ru-RU"/>
        </w:rPr>
        <w:t>ямований на ви</w:t>
      </w:r>
      <w:r w:rsidRPr="009B5ACC">
        <w:rPr>
          <w:rFonts w:eastAsia="Andale Sans UI"/>
          <w:kern w:val="1"/>
          <w:sz w:val="28"/>
          <w:szCs w:val="28"/>
          <w:lang w:eastAsia="ru-RU"/>
        </w:rPr>
        <w:t>никнення, зміну ч</w:t>
      </w:r>
      <w:r>
        <w:rPr>
          <w:rFonts w:eastAsia="Andale Sans UI"/>
          <w:kern w:val="1"/>
          <w:sz w:val="28"/>
          <w:szCs w:val="28"/>
          <w:lang w:eastAsia="ru-RU"/>
        </w:rPr>
        <w:t xml:space="preserve">и припинення </w:t>
      </w:r>
      <w:r w:rsidR="00B260C1">
        <w:rPr>
          <w:rFonts w:eastAsia="Andale Sans UI"/>
          <w:kern w:val="1"/>
          <w:sz w:val="28"/>
          <w:szCs w:val="28"/>
          <w:lang w:eastAsia="ru-RU"/>
        </w:rPr>
        <w:t>…</w:t>
      </w:r>
    </w:p>
    <w:p w:rsidR="00F25878" w:rsidRPr="00AE41AE" w:rsidRDefault="00AE41AE" w:rsidP="00AE41AE">
      <w:pPr>
        <w:spacing w:line="360" w:lineRule="auto"/>
        <w:ind w:firstLine="709"/>
        <w:contextualSpacing/>
        <w:jc w:val="both"/>
        <w:rPr>
          <w:color w:val="000000"/>
          <w:shd w:val="clear" w:color="auto" w:fill="FFFFFF"/>
        </w:rPr>
      </w:pPr>
      <w:r w:rsidRPr="00AE41AE">
        <w:rPr>
          <w:color w:val="000000"/>
          <w:shd w:val="clear" w:color="auto" w:fill="FFFFFF"/>
        </w:rPr>
        <w:t xml:space="preserve">Отже, </w:t>
      </w:r>
      <w:r w:rsidR="00B260C1">
        <w:rPr>
          <w:color w:val="000000"/>
          <w:shd w:val="clear" w:color="auto" w:fill="FFFFFF"/>
        </w:rPr>
        <w:t>…</w:t>
      </w:r>
      <w:r>
        <w:rPr>
          <w:color w:val="000000"/>
          <w:shd w:val="clear" w:color="auto" w:fill="FFFFFF"/>
        </w:rPr>
        <w:t>.</w:t>
      </w:r>
    </w:p>
    <w:p w:rsidR="00AE41AE" w:rsidRDefault="00AE41AE" w:rsidP="00D960AB">
      <w:pPr>
        <w:spacing w:line="360" w:lineRule="auto"/>
        <w:ind w:firstLine="709"/>
        <w:contextualSpacing/>
        <w:jc w:val="both"/>
        <w:rPr>
          <w:b/>
          <w:bCs/>
          <w:color w:val="000000"/>
        </w:rPr>
      </w:pPr>
    </w:p>
    <w:p w:rsidR="00AE41AE" w:rsidRDefault="00AE41AE" w:rsidP="00D960AB">
      <w:pPr>
        <w:spacing w:line="360" w:lineRule="auto"/>
        <w:ind w:firstLine="709"/>
        <w:contextualSpacing/>
        <w:jc w:val="both"/>
        <w:rPr>
          <w:b/>
          <w:bCs/>
          <w:color w:val="000000"/>
        </w:rPr>
      </w:pPr>
    </w:p>
    <w:p w:rsidR="00D960AB" w:rsidRDefault="00B054FB" w:rsidP="00D960AB">
      <w:pPr>
        <w:spacing w:line="360" w:lineRule="auto"/>
        <w:ind w:firstLine="709"/>
        <w:contextualSpacing/>
        <w:jc w:val="both"/>
        <w:rPr>
          <w:b/>
          <w:bCs/>
          <w:color w:val="000000"/>
        </w:rPr>
      </w:pPr>
      <w:r>
        <w:rPr>
          <w:b/>
          <w:bCs/>
          <w:color w:val="000000"/>
          <w:lang w:val="ru-RU"/>
        </w:rPr>
        <w:t>1.</w:t>
      </w:r>
      <w:r w:rsidR="00D960AB" w:rsidRPr="00D960AB">
        <w:rPr>
          <w:b/>
          <w:bCs/>
          <w:color w:val="000000"/>
        </w:rPr>
        <w:t>2. Класифікація господарських договорів</w:t>
      </w:r>
    </w:p>
    <w:p w:rsidR="00AE41AE" w:rsidRPr="008D03EB" w:rsidRDefault="00AE41AE" w:rsidP="00D960AB">
      <w:pPr>
        <w:spacing w:line="360" w:lineRule="auto"/>
        <w:ind w:firstLine="709"/>
        <w:contextualSpacing/>
        <w:jc w:val="both"/>
        <w:rPr>
          <w:color w:val="000000"/>
          <w:shd w:val="clear" w:color="auto" w:fill="FFFFFF"/>
        </w:rPr>
      </w:pPr>
    </w:p>
    <w:p w:rsidR="00F432F3" w:rsidRPr="00FB04EC" w:rsidRDefault="00F432F3" w:rsidP="00FB04EC">
      <w:pPr>
        <w:spacing w:line="360" w:lineRule="auto"/>
        <w:ind w:firstLine="709"/>
        <w:contextualSpacing/>
        <w:jc w:val="both"/>
        <w:rPr>
          <w:color w:val="000000"/>
          <w:shd w:val="clear" w:color="auto" w:fill="FFFFFF"/>
        </w:rPr>
      </w:pPr>
      <w:r w:rsidRPr="00FB04EC">
        <w:rPr>
          <w:color w:val="000000"/>
          <w:shd w:val="clear" w:color="auto" w:fill="FFFFFF"/>
        </w:rPr>
        <w:t>Різноманітність господарської діяльності обумовлює широке коло господарських договорів. Кожному господарському договору властиві і загальні риси цієї правової категорії, і ознаки, прита</w:t>
      </w:r>
      <w:r w:rsidRPr="00FB04EC">
        <w:rPr>
          <w:color w:val="000000"/>
          <w:shd w:val="clear" w:color="auto" w:fill="FFFFFF"/>
        </w:rPr>
        <w:softHyphen/>
        <w:t>манні саме цьому виду господарських договорів. Тому для їхнього розмежування застосовуються доктринальна і нормативна кла</w:t>
      </w:r>
      <w:r w:rsidRPr="00FB04EC">
        <w:rPr>
          <w:color w:val="000000"/>
          <w:shd w:val="clear" w:color="auto" w:fill="FFFFFF"/>
        </w:rPr>
        <w:softHyphen/>
        <w:t>сифікації господарських договорів, основою яких є їхні юридичні (внутрішні) властивості.</w:t>
      </w:r>
      <w:r w:rsidR="00FB04EC" w:rsidRPr="00FB04EC">
        <w:rPr>
          <w:color w:val="000000"/>
          <w:shd w:val="clear" w:color="auto" w:fill="FFFFFF"/>
        </w:rPr>
        <w:t xml:space="preserve"> </w:t>
      </w:r>
      <w:r w:rsidR="00FB04EC" w:rsidRPr="00752CBD">
        <w:rPr>
          <w:color w:val="000000"/>
          <w:shd w:val="clear" w:color="auto" w:fill="FFFFFF"/>
        </w:rPr>
        <w:t>[</w:t>
      </w:r>
      <w:r w:rsidR="00FB04EC">
        <w:rPr>
          <w:color w:val="000000"/>
          <w:shd w:val="clear" w:color="auto" w:fill="FFFFFF"/>
        </w:rPr>
        <w:t>11</w:t>
      </w:r>
      <w:r w:rsidR="00FB04EC" w:rsidRPr="00752CBD">
        <w:rPr>
          <w:color w:val="000000"/>
          <w:shd w:val="clear" w:color="auto" w:fill="FFFFFF"/>
        </w:rPr>
        <w:t>]</w:t>
      </w:r>
      <w:r w:rsidR="00B260C1">
        <w:rPr>
          <w:color w:val="000000"/>
          <w:shd w:val="clear" w:color="auto" w:fill="FFFFFF"/>
        </w:rPr>
        <w:t>…</w:t>
      </w:r>
    </w:p>
    <w:p w:rsidR="00FB04EC" w:rsidRDefault="00F432F3" w:rsidP="00B260C1">
      <w:pPr>
        <w:spacing w:line="360" w:lineRule="auto"/>
        <w:ind w:firstLine="709"/>
        <w:contextualSpacing/>
        <w:jc w:val="both"/>
        <w:rPr>
          <w:color w:val="000000"/>
          <w:shd w:val="clear" w:color="auto" w:fill="FFFFFF"/>
        </w:rPr>
      </w:pPr>
      <w:r w:rsidRPr="00FB04EC">
        <w:rPr>
          <w:color w:val="000000"/>
          <w:shd w:val="clear" w:color="auto" w:fill="FFFFFF"/>
        </w:rPr>
        <w:lastRenderedPageBreak/>
        <w:t>Особливе місце в системі господарських договорів займають організаційні. У ст. 186 Господарського кодексу України організа</w:t>
      </w:r>
      <w:r w:rsidRPr="00FB04EC">
        <w:rPr>
          <w:color w:val="000000"/>
          <w:shd w:val="clear" w:color="auto" w:fill="FFFFFF"/>
        </w:rPr>
        <w:softHyphen/>
        <w:t>ційний господарський договір визначається як договірне оформ</w:t>
      </w:r>
      <w:r w:rsidRPr="00FB04EC">
        <w:rPr>
          <w:color w:val="000000"/>
          <w:shd w:val="clear" w:color="auto" w:fill="FFFFFF"/>
        </w:rPr>
        <w:softHyphen/>
        <w:t xml:space="preserve">лення учасниками господарських відносин </w:t>
      </w:r>
      <w:r w:rsidR="00B260C1">
        <w:rPr>
          <w:color w:val="000000"/>
          <w:shd w:val="clear" w:color="auto" w:fill="FFFFFF"/>
        </w:rPr>
        <w:t>….</w:t>
      </w:r>
    </w:p>
    <w:p w:rsidR="00B054FB" w:rsidRDefault="00FB04EC" w:rsidP="00FB04EC">
      <w:pPr>
        <w:spacing w:line="360" w:lineRule="auto"/>
        <w:ind w:firstLine="709"/>
        <w:contextualSpacing/>
        <w:jc w:val="both"/>
        <w:rPr>
          <w:b/>
          <w:bCs/>
          <w:color w:val="000000"/>
        </w:rPr>
      </w:pPr>
      <w:r>
        <w:rPr>
          <w:color w:val="000000"/>
          <w:shd w:val="clear" w:color="auto" w:fill="FFFFFF"/>
        </w:rPr>
        <w:t xml:space="preserve">Отже, </w:t>
      </w:r>
      <w:r w:rsidR="00B260C1">
        <w:rPr>
          <w:color w:val="000000"/>
          <w:shd w:val="clear" w:color="auto" w:fill="FFFFFF"/>
        </w:rPr>
        <w:t>…</w:t>
      </w:r>
    </w:p>
    <w:p w:rsidR="00B054FB" w:rsidRPr="00D960AB" w:rsidRDefault="00B054FB" w:rsidP="00FB04EC">
      <w:pPr>
        <w:spacing w:line="360" w:lineRule="auto"/>
        <w:ind w:firstLine="709"/>
        <w:contextualSpacing/>
        <w:jc w:val="both"/>
        <w:rPr>
          <w:b/>
          <w:bCs/>
          <w:color w:val="000000"/>
        </w:rPr>
      </w:pPr>
    </w:p>
    <w:p w:rsidR="00B054FB" w:rsidRDefault="00B054FB" w:rsidP="00D960AB">
      <w:pPr>
        <w:spacing w:line="360" w:lineRule="auto"/>
        <w:ind w:firstLine="709"/>
        <w:contextualSpacing/>
        <w:jc w:val="both"/>
        <w:rPr>
          <w:b/>
          <w:bCs/>
          <w:color w:val="000000"/>
        </w:rPr>
      </w:pPr>
    </w:p>
    <w:p w:rsidR="00B054FB" w:rsidRDefault="00B054FB" w:rsidP="00B054FB">
      <w:pPr>
        <w:spacing w:line="360" w:lineRule="auto"/>
        <w:ind w:firstLine="709"/>
        <w:contextualSpacing/>
        <w:jc w:val="center"/>
        <w:rPr>
          <w:b/>
          <w:bCs/>
          <w:color w:val="000000"/>
        </w:rPr>
      </w:pPr>
      <w:r w:rsidRPr="00B054FB">
        <w:rPr>
          <w:b/>
          <w:bCs/>
          <w:color w:val="000000"/>
        </w:rPr>
        <w:t>РОЗДІЛ 2</w:t>
      </w:r>
    </w:p>
    <w:p w:rsidR="00B054FB" w:rsidRDefault="00B054FB" w:rsidP="00B054FB">
      <w:pPr>
        <w:spacing w:line="360" w:lineRule="auto"/>
        <w:ind w:firstLine="709"/>
        <w:contextualSpacing/>
        <w:jc w:val="center"/>
        <w:rPr>
          <w:b/>
          <w:bCs/>
          <w:color w:val="000000"/>
        </w:rPr>
      </w:pPr>
      <w:r w:rsidRPr="00B054FB">
        <w:rPr>
          <w:b/>
          <w:bCs/>
          <w:color w:val="000000"/>
        </w:rPr>
        <w:t>ПРАВОВА ХАРАКТЕРИСТИКА ГОСПОДАРСЬКОГО ДОГОВОРУ</w:t>
      </w:r>
    </w:p>
    <w:p w:rsidR="00B054FB" w:rsidRDefault="00B054FB" w:rsidP="00D960AB">
      <w:pPr>
        <w:spacing w:line="360" w:lineRule="auto"/>
        <w:ind w:firstLine="709"/>
        <w:contextualSpacing/>
        <w:jc w:val="both"/>
        <w:rPr>
          <w:b/>
          <w:bCs/>
          <w:color w:val="000000"/>
        </w:rPr>
      </w:pPr>
    </w:p>
    <w:p w:rsidR="00D960AB" w:rsidRDefault="00B054FB" w:rsidP="00D960AB">
      <w:pPr>
        <w:spacing w:line="360" w:lineRule="auto"/>
        <w:ind w:firstLine="709"/>
        <w:contextualSpacing/>
        <w:jc w:val="both"/>
        <w:rPr>
          <w:b/>
          <w:bCs/>
          <w:color w:val="000000"/>
        </w:rPr>
      </w:pPr>
      <w:r>
        <w:rPr>
          <w:b/>
          <w:bCs/>
          <w:color w:val="000000"/>
          <w:lang w:val="ru-RU"/>
        </w:rPr>
        <w:t xml:space="preserve">2.1. </w:t>
      </w:r>
      <w:r w:rsidR="00D960AB" w:rsidRPr="00D960AB">
        <w:rPr>
          <w:b/>
          <w:bCs/>
          <w:color w:val="000000"/>
        </w:rPr>
        <w:t xml:space="preserve"> Порядок укладення, зміни та розірвання господарських договорів</w:t>
      </w:r>
    </w:p>
    <w:p w:rsidR="00FC642E" w:rsidRPr="00FC642E" w:rsidRDefault="00FC642E" w:rsidP="00FC642E">
      <w:pPr>
        <w:spacing w:line="360" w:lineRule="auto"/>
        <w:ind w:firstLine="709"/>
        <w:contextualSpacing/>
        <w:jc w:val="both"/>
        <w:rPr>
          <w:color w:val="000000"/>
          <w:shd w:val="clear" w:color="auto" w:fill="FFFFFF"/>
        </w:rPr>
      </w:pPr>
    </w:p>
    <w:p w:rsidR="00CB0991" w:rsidRPr="00FC642E" w:rsidRDefault="00CB0991" w:rsidP="00FC642E">
      <w:pPr>
        <w:spacing w:line="360" w:lineRule="auto"/>
        <w:ind w:firstLine="709"/>
        <w:contextualSpacing/>
        <w:jc w:val="both"/>
        <w:rPr>
          <w:color w:val="000000"/>
          <w:shd w:val="clear" w:color="auto" w:fill="FFFFFF"/>
        </w:rPr>
      </w:pPr>
      <w:r w:rsidRPr="00FC642E">
        <w:rPr>
          <w:color w:val="000000"/>
          <w:shd w:val="clear" w:color="auto" w:fill="FFFFFF"/>
        </w:rPr>
        <w:t>Главою 20 Господарського кодексу України визначено основні поняття щодо укладення, істотних умов та розірвання господарського договору.</w:t>
      </w:r>
      <w:r w:rsidR="00531F41" w:rsidRPr="00531F41">
        <w:rPr>
          <w:color w:val="000000"/>
          <w:shd w:val="clear" w:color="auto" w:fill="FFFFFF"/>
        </w:rPr>
        <w:t xml:space="preserve"> </w:t>
      </w:r>
      <w:r w:rsidR="00531F41" w:rsidRPr="00752CBD">
        <w:rPr>
          <w:color w:val="000000"/>
          <w:shd w:val="clear" w:color="auto" w:fill="FFFFFF"/>
        </w:rPr>
        <w:t>[</w:t>
      </w:r>
      <w:r w:rsidR="00531F41">
        <w:rPr>
          <w:color w:val="000000"/>
          <w:shd w:val="clear" w:color="auto" w:fill="FFFFFF"/>
        </w:rPr>
        <w:t>14</w:t>
      </w:r>
      <w:r w:rsidR="00531F41" w:rsidRPr="00752CBD">
        <w:rPr>
          <w:color w:val="000000"/>
          <w:shd w:val="clear" w:color="auto" w:fill="FFFFFF"/>
        </w:rPr>
        <w:t>].</w:t>
      </w:r>
    </w:p>
    <w:p w:rsidR="00CB0991" w:rsidRPr="00FC642E" w:rsidRDefault="00CB0991" w:rsidP="00FC642E">
      <w:pPr>
        <w:spacing w:line="360" w:lineRule="auto"/>
        <w:ind w:firstLine="709"/>
        <w:contextualSpacing/>
        <w:jc w:val="both"/>
        <w:rPr>
          <w:color w:val="000000"/>
          <w:shd w:val="clear" w:color="auto" w:fill="FFFFFF"/>
        </w:rPr>
      </w:pPr>
      <w:r w:rsidRPr="00FC642E">
        <w:rPr>
          <w:color w:val="000000"/>
          <w:shd w:val="clear" w:color="auto" w:fill="FFFFFF"/>
        </w:rPr>
        <w:t xml:space="preserve">Господарські договори укладаються за правилами, встановленими Цивільним кодексом України </w:t>
      </w:r>
      <w:r w:rsidR="00531F41" w:rsidRPr="00752CBD">
        <w:rPr>
          <w:color w:val="000000"/>
          <w:shd w:val="clear" w:color="auto" w:fill="FFFFFF"/>
        </w:rPr>
        <w:t>[</w:t>
      </w:r>
      <w:r w:rsidR="00531F41">
        <w:rPr>
          <w:color w:val="000000"/>
          <w:shd w:val="clear" w:color="auto" w:fill="FFFFFF"/>
        </w:rPr>
        <w:t>15]</w:t>
      </w:r>
      <w:r w:rsidRPr="00FC642E">
        <w:rPr>
          <w:color w:val="000000"/>
          <w:shd w:val="clear" w:color="auto" w:fill="FFFFFF"/>
        </w:rPr>
        <w:t xml:space="preserve"> з урахуванням особливостей, передбачених ГК України, іншими нормативно-правовими актами щодо окремих видів договорів.</w:t>
      </w:r>
    </w:p>
    <w:p w:rsidR="009971BF" w:rsidRDefault="00CB0991" w:rsidP="00B260C1">
      <w:pPr>
        <w:spacing w:line="360" w:lineRule="auto"/>
        <w:ind w:firstLine="709"/>
        <w:contextualSpacing/>
        <w:jc w:val="both"/>
        <w:rPr>
          <w:color w:val="000000"/>
          <w:shd w:val="clear" w:color="auto" w:fill="FFFFFF"/>
        </w:rPr>
      </w:pPr>
      <w:r w:rsidRPr="00FC642E">
        <w:rPr>
          <w:color w:val="000000"/>
          <w:shd w:val="clear" w:color="auto" w:fill="FFFFFF"/>
        </w:rPr>
        <w:t xml:space="preserve">В ГК </w:t>
      </w:r>
      <w:r w:rsidR="00B260C1">
        <w:rPr>
          <w:color w:val="000000"/>
          <w:shd w:val="clear" w:color="auto" w:fill="FFFFFF"/>
        </w:rPr>
        <w:t>….</w:t>
      </w:r>
      <w:r w:rsidR="009971BF" w:rsidRPr="005C69B5">
        <w:rPr>
          <w:color w:val="000000"/>
          <w:shd w:val="clear" w:color="auto" w:fill="FFFFFF"/>
        </w:rPr>
        <w:t xml:space="preserve"> (частина четверта статті 639 ЦК України). </w:t>
      </w:r>
      <w:r w:rsidR="00E66E96" w:rsidRPr="00752CBD">
        <w:rPr>
          <w:color w:val="000000"/>
          <w:shd w:val="clear" w:color="auto" w:fill="FFFFFF"/>
        </w:rPr>
        <w:t>[</w:t>
      </w:r>
      <w:r w:rsidR="00E66E96">
        <w:rPr>
          <w:color w:val="000000"/>
          <w:shd w:val="clear" w:color="auto" w:fill="FFFFFF"/>
        </w:rPr>
        <w:t>16</w:t>
      </w:r>
      <w:r w:rsidR="00E66E96" w:rsidRPr="00752CBD">
        <w:rPr>
          <w:color w:val="000000"/>
          <w:shd w:val="clear" w:color="auto" w:fill="FFFFFF"/>
        </w:rPr>
        <w:t>].</w:t>
      </w:r>
    </w:p>
    <w:p w:rsidR="005C69B5" w:rsidRPr="00E66E96" w:rsidRDefault="005C69B5" w:rsidP="00110629">
      <w:pPr>
        <w:spacing w:line="360" w:lineRule="auto"/>
        <w:ind w:firstLine="709"/>
        <w:contextualSpacing/>
        <w:jc w:val="both"/>
        <w:rPr>
          <w:color w:val="000000"/>
          <w:shd w:val="clear" w:color="auto" w:fill="FFFFFF"/>
        </w:rPr>
      </w:pPr>
      <w:r w:rsidRPr="00E66E96">
        <w:rPr>
          <w:color w:val="000000"/>
          <w:shd w:val="clear" w:color="auto" w:fill="FFFFFF"/>
        </w:rPr>
        <w:t> Зміна    та    розірвання    господарських   договорів   в односторонньому порядку не допускаються,  якщо інше не передбачено законом або договором.</w:t>
      </w:r>
      <w:r w:rsidR="00110629" w:rsidRPr="00531F41">
        <w:rPr>
          <w:color w:val="000000"/>
          <w:shd w:val="clear" w:color="auto" w:fill="FFFFFF"/>
        </w:rPr>
        <w:t xml:space="preserve"> </w:t>
      </w:r>
      <w:r w:rsidR="00110629" w:rsidRPr="00752CBD">
        <w:rPr>
          <w:color w:val="000000"/>
          <w:shd w:val="clear" w:color="auto" w:fill="FFFFFF"/>
        </w:rPr>
        <w:t>[</w:t>
      </w:r>
      <w:r w:rsidR="00110629">
        <w:rPr>
          <w:color w:val="000000"/>
          <w:shd w:val="clear" w:color="auto" w:fill="FFFFFF"/>
        </w:rPr>
        <w:t>18</w:t>
      </w:r>
      <w:r w:rsidR="00110629" w:rsidRPr="00752CBD">
        <w:rPr>
          <w:color w:val="000000"/>
          <w:shd w:val="clear" w:color="auto" w:fill="FFFFFF"/>
        </w:rPr>
        <w:t>].</w:t>
      </w:r>
    </w:p>
    <w:p w:rsidR="005C69B5" w:rsidRPr="00E66E96" w:rsidRDefault="005C69B5" w:rsidP="00E66E96">
      <w:pPr>
        <w:spacing w:line="360" w:lineRule="auto"/>
        <w:ind w:firstLine="709"/>
        <w:contextualSpacing/>
        <w:jc w:val="both"/>
        <w:rPr>
          <w:color w:val="000000"/>
          <w:shd w:val="clear" w:color="auto" w:fill="FFFFFF"/>
        </w:rPr>
      </w:pPr>
      <w:r w:rsidRPr="00E66E96">
        <w:rPr>
          <w:color w:val="000000"/>
          <w:shd w:val="clear" w:color="auto" w:fill="FFFFFF"/>
        </w:rPr>
        <w:t>Сторона  договору,  яка  вважає  за  необхідне змінити або розірвати договір,  повинна надіслати  пропозиції  про  це  другій стороні за договором.</w:t>
      </w:r>
    </w:p>
    <w:p w:rsidR="005C69B5" w:rsidRPr="00E66E96" w:rsidRDefault="005C69B5" w:rsidP="00E66E96">
      <w:pPr>
        <w:spacing w:line="360" w:lineRule="auto"/>
        <w:ind w:firstLine="709"/>
        <w:contextualSpacing/>
        <w:jc w:val="both"/>
        <w:rPr>
          <w:color w:val="000000"/>
          <w:shd w:val="clear" w:color="auto" w:fill="FFFFFF"/>
        </w:rPr>
      </w:pPr>
      <w:r w:rsidRPr="00E66E96">
        <w:rPr>
          <w:color w:val="000000"/>
          <w:shd w:val="clear" w:color="auto" w:fill="FFFFFF"/>
        </w:rPr>
        <w:t>Сторона  договору,  яка  одержала  пропозицію про зміну чи розірвання  договору,  у  двадцятиденний  строк  після   одержання пропозиції повідомляє другу сторону про результати її розгляду. </w:t>
      </w:r>
      <w:r w:rsidR="00110629" w:rsidRPr="00752CBD">
        <w:rPr>
          <w:color w:val="000000"/>
          <w:shd w:val="clear" w:color="auto" w:fill="FFFFFF"/>
        </w:rPr>
        <w:t>[</w:t>
      </w:r>
      <w:r w:rsidR="00110629">
        <w:rPr>
          <w:color w:val="000000"/>
          <w:shd w:val="clear" w:color="auto" w:fill="FFFFFF"/>
        </w:rPr>
        <w:t>18</w:t>
      </w:r>
      <w:r w:rsidR="00110629" w:rsidRPr="00752CBD">
        <w:rPr>
          <w:color w:val="000000"/>
          <w:shd w:val="clear" w:color="auto" w:fill="FFFFFF"/>
        </w:rPr>
        <w:t>].</w:t>
      </w:r>
    </w:p>
    <w:p w:rsidR="005C69B5" w:rsidRPr="00E66E96" w:rsidRDefault="005C69B5" w:rsidP="00B260C1">
      <w:pPr>
        <w:spacing w:line="360" w:lineRule="auto"/>
        <w:ind w:firstLine="709"/>
        <w:contextualSpacing/>
        <w:jc w:val="both"/>
        <w:rPr>
          <w:color w:val="000000"/>
          <w:shd w:val="clear" w:color="auto" w:fill="FFFFFF"/>
        </w:rPr>
      </w:pPr>
      <w:r w:rsidRPr="00E66E96">
        <w:rPr>
          <w:color w:val="000000"/>
          <w:shd w:val="clear" w:color="auto" w:fill="FFFFFF"/>
        </w:rPr>
        <w:t>У   разі   якщо   сторони  не  досягли  згоди  щодо  зміни (розірвання)  договору  або  у  </w:t>
      </w:r>
      <w:r w:rsidR="00B260C1">
        <w:rPr>
          <w:color w:val="000000"/>
          <w:shd w:val="clear" w:color="auto" w:fill="FFFFFF"/>
        </w:rPr>
        <w:t>…</w:t>
      </w:r>
    </w:p>
    <w:p w:rsidR="00231148" w:rsidRPr="00110629" w:rsidRDefault="00110629" w:rsidP="00110629">
      <w:pPr>
        <w:spacing w:line="360" w:lineRule="auto"/>
        <w:ind w:firstLine="709"/>
        <w:contextualSpacing/>
        <w:jc w:val="both"/>
        <w:rPr>
          <w:color w:val="000000"/>
          <w:shd w:val="clear" w:color="auto" w:fill="FFFFFF"/>
        </w:rPr>
      </w:pPr>
      <w:r>
        <w:rPr>
          <w:color w:val="000000"/>
          <w:shd w:val="clear" w:color="auto" w:fill="FFFFFF"/>
        </w:rPr>
        <w:lastRenderedPageBreak/>
        <w:t xml:space="preserve">Отже, </w:t>
      </w:r>
      <w:r w:rsidR="00B260C1">
        <w:rPr>
          <w:color w:val="000000"/>
          <w:shd w:val="clear" w:color="auto" w:fill="FFFFFF"/>
        </w:rPr>
        <w:t>…</w:t>
      </w:r>
    </w:p>
    <w:p w:rsidR="0040004C" w:rsidRPr="00110629" w:rsidRDefault="0040004C" w:rsidP="00D960AB">
      <w:pPr>
        <w:spacing w:line="360" w:lineRule="auto"/>
        <w:ind w:firstLine="709"/>
        <w:contextualSpacing/>
        <w:jc w:val="both"/>
        <w:rPr>
          <w:color w:val="000000"/>
          <w:shd w:val="clear" w:color="auto" w:fill="FFFFFF"/>
        </w:rPr>
      </w:pPr>
    </w:p>
    <w:p w:rsidR="00D960AB" w:rsidRDefault="00B054FB" w:rsidP="00D960AB">
      <w:pPr>
        <w:spacing w:line="360" w:lineRule="auto"/>
        <w:ind w:firstLine="709"/>
        <w:contextualSpacing/>
        <w:jc w:val="both"/>
        <w:rPr>
          <w:b/>
          <w:bCs/>
          <w:color w:val="000000"/>
        </w:rPr>
      </w:pPr>
      <w:r>
        <w:rPr>
          <w:b/>
          <w:bCs/>
          <w:color w:val="000000"/>
          <w:lang w:val="ru-RU"/>
        </w:rPr>
        <w:t>2.2</w:t>
      </w:r>
      <w:r w:rsidR="00D960AB" w:rsidRPr="00D960AB">
        <w:rPr>
          <w:b/>
          <w:bCs/>
          <w:color w:val="000000"/>
        </w:rPr>
        <w:t>. Форма т</w:t>
      </w:r>
      <w:r w:rsidR="00E31812">
        <w:rPr>
          <w:b/>
          <w:bCs/>
          <w:color w:val="000000"/>
        </w:rPr>
        <w:t>а зміст господарського договору</w:t>
      </w:r>
    </w:p>
    <w:p w:rsidR="0040004C" w:rsidRPr="00A7166D" w:rsidRDefault="0040004C" w:rsidP="00D960AB">
      <w:pPr>
        <w:spacing w:line="360" w:lineRule="auto"/>
        <w:ind w:firstLine="709"/>
        <w:contextualSpacing/>
        <w:jc w:val="both"/>
        <w:rPr>
          <w:color w:val="000000"/>
          <w:shd w:val="clear" w:color="auto" w:fill="FFFFFF"/>
        </w:rPr>
      </w:pPr>
    </w:p>
    <w:p w:rsidR="0040004C" w:rsidRPr="0040004C" w:rsidRDefault="0040004C" w:rsidP="0040004C">
      <w:pPr>
        <w:spacing w:line="360" w:lineRule="auto"/>
        <w:ind w:firstLine="709"/>
        <w:contextualSpacing/>
        <w:jc w:val="both"/>
        <w:rPr>
          <w:color w:val="000000"/>
          <w:shd w:val="clear" w:color="auto" w:fill="FFFFFF"/>
        </w:rPr>
      </w:pPr>
      <w:r w:rsidRPr="0040004C">
        <w:rPr>
          <w:color w:val="000000"/>
          <w:shd w:val="clear" w:color="auto" w:fill="FFFFFF"/>
        </w:rPr>
        <w:t>Частина 1 ст. 639 ЦК встановлює, що договір може бути укладений у будь-якій формі, якщо вимоги щодо форми дого</w:t>
      </w:r>
      <w:r w:rsidRPr="0040004C">
        <w:rPr>
          <w:color w:val="000000"/>
          <w:shd w:val="clear" w:color="auto" w:fill="FFFFFF"/>
        </w:rPr>
        <w:softHyphen/>
        <w:t>вору не встановлені законом.</w:t>
      </w:r>
    </w:p>
    <w:p w:rsidR="0040004C" w:rsidRPr="0040004C" w:rsidRDefault="0040004C" w:rsidP="0040004C">
      <w:pPr>
        <w:spacing w:line="360" w:lineRule="auto"/>
        <w:ind w:firstLine="709"/>
        <w:contextualSpacing/>
        <w:jc w:val="both"/>
        <w:rPr>
          <w:color w:val="000000"/>
          <w:shd w:val="clear" w:color="auto" w:fill="FFFFFF"/>
        </w:rPr>
      </w:pPr>
      <w:r w:rsidRPr="0040004C">
        <w:rPr>
          <w:color w:val="000000"/>
          <w:shd w:val="clear" w:color="auto" w:fill="FFFFFF"/>
        </w:rPr>
        <w:t>Відповідно до ст. 208 ЦК у письмовій формі належить, зокре</w:t>
      </w:r>
      <w:r w:rsidRPr="0040004C">
        <w:rPr>
          <w:color w:val="000000"/>
          <w:shd w:val="clear" w:color="auto" w:fill="FFFFFF"/>
        </w:rPr>
        <w:softHyphen/>
        <w:t>ма, вчиняти: а) правочини між юридичними особами; б) пра-вочини між фізичною та юридичною особою, крім правочинів, які повністю виконуються сторонами у момент їх вчинення, за винятком правочинів, які підлягають нотаріальному по</w:t>
      </w:r>
      <w:r w:rsidRPr="0040004C">
        <w:rPr>
          <w:color w:val="000000"/>
          <w:shd w:val="clear" w:color="auto" w:fill="FFFFFF"/>
        </w:rPr>
        <w:softHyphen/>
        <w:t>свідченню та (або) державній реєстрації, а також правочинів, для яких недодержання письмової форми має наслідком їх недійсність.</w:t>
      </w:r>
      <w:r w:rsidR="00110629" w:rsidRPr="00110629">
        <w:rPr>
          <w:color w:val="000000"/>
          <w:shd w:val="clear" w:color="auto" w:fill="FFFFFF"/>
        </w:rPr>
        <w:t xml:space="preserve"> </w:t>
      </w:r>
      <w:r w:rsidR="00110629" w:rsidRPr="00752CBD">
        <w:rPr>
          <w:color w:val="000000"/>
          <w:shd w:val="clear" w:color="auto" w:fill="FFFFFF"/>
        </w:rPr>
        <w:t>[</w:t>
      </w:r>
      <w:r w:rsidR="00110629">
        <w:rPr>
          <w:color w:val="000000"/>
          <w:shd w:val="clear" w:color="auto" w:fill="FFFFFF"/>
        </w:rPr>
        <w:t>19</w:t>
      </w:r>
      <w:r w:rsidR="00110629" w:rsidRPr="00752CBD">
        <w:rPr>
          <w:color w:val="000000"/>
          <w:shd w:val="clear" w:color="auto" w:fill="FFFFFF"/>
        </w:rPr>
        <w:t>]</w:t>
      </w:r>
      <w:r w:rsidR="00B260C1">
        <w:rPr>
          <w:color w:val="000000"/>
          <w:shd w:val="clear" w:color="auto" w:fill="FFFFFF"/>
        </w:rPr>
        <w:t>…</w:t>
      </w:r>
    </w:p>
    <w:p w:rsidR="00B054FB" w:rsidRPr="005E514A" w:rsidRDefault="0040004C" w:rsidP="00B260C1">
      <w:pPr>
        <w:spacing w:line="360" w:lineRule="auto"/>
        <w:ind w:firstLine="709"/>
        <w:contextualSpacing/>
        <w:jc w:val="both"/>
        <w:rPr>
          <w:rFonts w:eastAsia="Andale Sans UI"/>
          <w:kern w:val="1"/>
          <w:lang w:eastAsia="ru-RU"/>
        </w:rPr>
      </w:pPr>
      <w:r w:rsidRPr="0040004C">
        <w:rPr>
          <w:color w:val="000000"/>
          <w:shd w:val="clear" w:color="auto" w:fill="FFFFFF"/>
        </w:rPr>
        <w:t xml:space="preserve">Таким чином, </w:t>
      </w:r>
      <w:r w:rsidR="00B260C1">
        <w:rPr>
          <w:color w:val="000000"/>
          <w:shd w:val="clear" w:color="auto" w:fill="FFFFFF"/>
        </w:rPr>
        <w:t>….</w:t>
      </w:r>
    </w:p>
    <w:p w:rsidR="00B054FB" w:rsidRDefault="00B054FB" w:rsidP="00B054FB">
      <w:pPr>
        <w:pStyle w:val="rvps2"/>
        <w:shd w:val="clear" w:color="auto" w:fill="FFFFFF"/>
        <w:spacing w:before="0" w:beforeAutospacing="0" w:after="0" w:afterAutospacing="0" w:line="360" w:lineRule="auto"/>
        <w:ind w:firstLine="547"/>
        <w:jc w:val="center"/>
        <w:textAlignment w:val="baseline"/>
        <w:rPr>
          <w:rFonts w:eastAsia="Andale Sans UI"/>
          <w:b/>
          <w:kern w:val="1"/>
          <w:sz w:val="28"/>
          <w:szCs w:val="28"/>
          <w:lang w:eastAsia="ru-RU"/>
        </w:rPr>
      </w:pPr>
      <w:r>
        <w:rPr>
          <w:rFonts w:eastAsia="Andale Sans UI"/>
          <w:b/>
          <w:kern w:val="1"/>
          <w:sz w:val="28"/>
          <w:szCs w:val="28"/>
          <w:lang w:val="ru-RU" w:eastAsia="ru-RU"/>
        </w:rPr>
        <w:t>РОЗД</w:t>
      </w:r>
      <w:r>
        <w:rPr>
          <w:rFonts w:eastAsia="Andale Sans UI"/>
          <w:b/>
          <w:kern w:val="1"/>
          <w:sz w:val="28"/>
          <w:szCs w:val="28"/>
          <w:lang w:eastAsia="ru-RU"/>
        </w:rPr>
        <w:t>ІЛ 3</w:t>
      </w:r>
    </w:p>
    <w:p w:rsidR="00D960AB" w:rsidRPr="005E514A" w:rsidRDefault="00B054FB" w:rsidP="00B054FB">
      <w:pPr>
        <w:pStyle w:val="rvps2"/>
        <w:shd w:val="clear" w:color="auto" w:fill="FFFFFF"/>
        <w:spacing w:before="0" w:beforeAutospacing="0" w:after="0" w:afterAutospacing="0" w:line="360" w:lineRule="auto"/>
        <w:ind w:firstLine="547"/>
        <w:jc w:val="center"/>
        <w:textAlignment w:val="baseline"/>
        <w:rPr>
          <w:rFonts w:eastAsia="Andale Sans UI"/>
          <w:b/>
          <w:kern w:val="1"/>
          <w:sz w:val="28"/>
          <w:szCs w:val="28"/>
          <w:lang w:eastAsia="ru-RU"/>
        </w:rPr>
      </w:pPr>
      <w:r w:rsidRPr="005E514A">
        <w:rPr>
          <w:rFonts w:eastAsia="Andale Sans UI"/>
          <w:b/>
          <w:kern w:val="1"/>
          <w:sz w:val="28"/>
          <w:szCs w:val="28"/>
          <w:lang w:eastAsia="ru-RU"/>
        </w:rPr>
        <w:t>ЗАБЕЗПЕЧЕННЯ ВИКОНАННЯ ДОГОВІРНИХ ЗОБОВ’ЯЗАНЬ</w:t>
      </w:r>
    </w:p>
    <w:p w:rsidR="00DC735A" w:rsidRPr="005E514A" w:rsidRDefault="00DC735A" w:rsidP="005E514A">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lang w:eastAsia="ru-RU"/>
        </w:rPr>
      </w:pPr>
    </w:p>
    <w:p w:rsidR="00417544" w:rsidRPr="005E514A" w:rsidRDefault="00417544" w:rsidP="005E514A">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lang w:eastAsia="ru-RU"/>
        </w:rPr>
      </w:pPr>
      <w:r w:rsidRPr="005E514A">
        <w:rPr>
          <w:rFonts w:eastAsia="Andale Sans UI"/>
          <w:kern w:val="1"/>
          <w:sz w:val="28"/>
          <w:szCs w:val="28"/>
          <w:lang w:eastAsia="ru-RU"/>
        </w:rPr>
        <w:t>Загальний порядок виконання зобов’язань визначений у гл. 22 ГК України. Виконання зобов’язання – завершальна стадія розвитку зобов’язальних правовідносин, на якій виконуються обов’язки і реалізуються суб’єктивні права. Виконання зобов’язання може виявлятись і в утриманні боржником від певних дій. Виконанням зобов’язання досягається його мета, і зобов’язання припиняється. Відповідно до ч. 1 ст. 193 ГК [</w:t>
      </w:r>
      <w:r w:rsidR="005E514A">
        <w:rPr>
          <w:rFonts w:eastAsia="Andale Sans UI"/>
          <w:kern w:val="1"/>
          <w:sz w:val="28"/>
          <w:szCs w:val="28"/>
          <w:lang w:eastAsia="ru-RU"/>
        </w:rPr>
        <w:t>31</w:t>
      </w:r>
      <w:r w:rsidRPr="005E514A">
        <w:rPr>
          <w:rFonts w:eastAsia="Andale Sans UI"/>
          <w:kern w:val="1"/>
          <w:sz w:val="28"/>
          <w:szCs w:val="28"/>
          <w:lang w:eastAsia="ru-RU"/>
        </w:rPr>
        <w:t>, с. 132].</w:t>
      </w:r>
    </w:p>
    <w:p w:rsidR="00417544" w:rsidRPr="005E514A" w:rsidRDefault="00417544" w:rsidP="005F4611">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lang w:eastAsia="ru-RU"/>
        </w:rPr>
      </w:pPr>
      <w:r w:rsidRPr="005E514A">
        <w:rPr>
          <w:rFonts w:eastAsia="Andale Sans UI"/>
          <w:kern w:val="1"/>
          <w:sz w:val="28"/>
          <w:szCs w:val="28"/>
          <w:lang w:eastAsia="ru-RU"/>
        </w:rPr>
        <w:t>Виконання зобов’язання здійснюється за загальними правилами або принципами виконання зобов’язань: 1) принцип реального виконання; 2) принцип належного виконання; 3) принцип взаємного співробітництва; 4) принцип економічності [</w:t>
      </w:r>
      <w:r w:rsidR="005E514A">
        <w:rPr>
          <w:rFonts w:eastAsia="Andale Sans UI"/>
          <w:kern w:val="1"/>
          <w:sz w:val="28"/>
          <w:szCs w:val="28"/>
          <w:lang w:eastAsia="ru-RU"/>
        </w:rPr>
        <w:t>32</w:t>
      </w:r>
      <w:r w:rsidR="005F4611">
        <w:rPr>
          <w:rFonts w:eastAsia="Andale Sans UI"/>
          <w:kern w:val="1"/>
          <w:sz w:val="28"/>
          <w:szCs w:val="28"/>
          <w:lang w:eastAsia="ru-RU"/>
        </w:rPr>
        <w:t xml:space="preserve">, с. 56]; </w:t>
      </w:r>
      <w:r w:rsidRPr="005E514A">
        <w:rPr>
          <w:rFonts w:eastAsia="Andale Sans UI"/>
          <w:kern w:val="1"/>
          <w:sz w:val="28"/>
          <w:szCs w:val="28"/>
          <w:lang w:eastAsia="ru-RU"/>
        </w:rPr>
        <w:t>5. </w:t>
      </w:r>
      <w:r w:rsidR="005F4611">
        <w:rPr>
          <w:rFonts w:eastAsia="Andale Sans UI"/>
          <w:kern w:val="1"/>
          <w:sz w:val="28"/>
          <w:szCs w:val="28"/>
          <w:lang w:eastAsia="ru-RU"/>
        </w:rPr>
        <w:t>Принцип п</w:t>
      </w:r>
      <w:r w:rsidRPr="005E514A">
        <w:rPr>
          <w:rFonts w:eastAsia="Andale Sans UI"/>
          <w:kern w:val="1"/>
          <w:sz w:val="28"/>
          <w:szCs w:val="28"/>
          <w:lang w:eastAsia="ru-RU"/>
        </w:rPr>
        <w:t>роведення платежів за господарськими зо</w:t>
      </w:r>
      <w:r w:rsidR="005F4611">
        <w:rPr>
          <w:rFonts w:eastAsia="Andale Sans UI"/>
          <w:kern w:val="1"/>
          <w:sz w:val="28"/>
          <w:szCs w:val="28"/>
          <w:lang w:eastAsia="ru-RU"/>
        </w:rPr>
        <w:t>бов'язаннями у належній валюті</w:t>
      </w:r>
      <w:r w:rsidRPr="005E514A">
        <w:rPr>
          <w:rFonts w:eastAsia="Andale Sans UI"/>
          <w:kern w:val="1"/>
          <w:sz w:val="28"/>
          <w:szCs w:val="28"/>
          <w:lang w:eastAsia="ru-RU"/>
        </w:rPr>
        <w:t xml:space="preserve"> [</w:t>
      </w:r>
      <w:r w:rsidR="005E514A">
        <w:rPr>
          <w:rFonts w:eastAsia="Andale Sans UI"/>
          <w:kern w:val="1"/>
          <w:sz w:val="28"/>
          <w:szCs w:val="28"/>
          <w:lang w:eastAsia="ru-RU"/>
        </w:rPr>
        <w:t>33</w:t>
      </w:r>
      <w:r w:rsidRPr="005E514A">
        <w:rPr>
          <w:rFonts w:eastAsia="Andale Sans UI"/>
          <w:kern w:val="1"/>
          <w:sz w:val="28"/>
          <w:szCs w:val="28"/>
          <w:lang w:eastAsia="ru-RU"/>
        </w:rPr>
        <w:t>, с. 123]</w:t>
      </w:r>
      <w:r w:rsidR="00B260C1">
        <w:rPr>
          <w:rFonts w:eastAsia="Andale Sans UI"/>
          <w:kern w:val="1"/>
          <w:sz w:val="28"/>
          <w:szCs w:val="28"/>
          <w:lang w:eastAsia="ru-RU"/>
        </w:rPr>
        <w:t>….</w:t>
      </w:r>
    </w:p>
    <w:p w:rsidR="00417544" w:rsidRPr="005E514A" w:rsidRDefault="00417544" w:rsidP="00B260C1">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lang w:eastAsia="ru-RU"/>
        </w:rPr>
      </w:pPr>
      <w:r w:rsidRPr="005E514A">
        <w:rPr>
          <w:rFonts w:eastAsia="Andale Sans UI"/>
          <w:kern w:val="1"/>
          <w:sz w:val="28"/>
          <w:szCs w:val="28"/>
          <w:lang w:eastAsia="ru-RU"/>
        </w:rPr>
        <w:lastRenderedPageBreak/>
        <w:t xml:space="preserve">Управлена сторона, приймаючи виконання господарського зобов'язання, на вимогу зобов'язаної сторони повинна видати письмове посвідчення виконання зобов'язання повністю або його частини. Прийняття виконання за договірним зобов'язанням зазвичай оформляється актом прийому-передачі виконання, підписаного уповноваженими </w:t>
      </w:r>
      <w:r w:rsidR="00B260C1">
        <w:rPr>
          <w:rFonts w:eastAsia="Andale Sans UI"/>
          <w:kern w:val="1"/>
          <w:sz w:val="28"/>
          <w:szCs w:val="28"/>
          <w:lang w:eastAsia="ru-RU"/>
        </w:rPr>
        <w:t>…</w:t>
      </w:r>
    </w:p>
    <w:p w:rsidR="00802E9E" w:rsidRDefault="00417544" w:rsidP="00B260C1">
      <w:pPr>
        <w:pStyle w:val="rvps2"/>
        <w:shd w:val="clear" w:color="auto" w:fill="FFFFFF"/>
        <w:spacing w:before="0" w:beforeAutospacing="0" w:after="0" w:afterAutospacing="0" w:line="360" w:lineRule="auto"/>
        <w:ind w:firstLine="547"/>
        <w:jc w:val="both"/>
        <w:textAlignment w:val="baseline"/>
        <w:rPr>
          <w:b/>
          <w:bCs/>
          <w:color w:val="000000"/>
        </w:rPr>
      </w:pPr>
      <w:r w:rsidRPr="005E514A">
        <w:rPr>
          <w:rFonts w:eastAsia="Andale Sans UI"/>
          <w:kern w:val="1"/>
          <w:sz w:val="28"/>
          <w:szCs w:val="28"/>
          <w:lang w:eastAsia="ru-RU"/>
        </w:rPr>
        <w:t>Таким чином</w:t>
      </w:r>
      <w:r w:rsidR="00B260C1">
        <w:rPr>
          <w:rFonts w:eastAsia="Andale Sans UI"/>
          <w:kern w:val="1"/>
          <w:sz w:val="28"/>
          <w:szCs w:val="28"/>
          <w:lang w:eastAsia="ru-RU"/>
        </w:rPr>
        <w:t>….</w:t>
      </w:r>
    </w:p>
    <w:p w:rsidR="00FB72F0" w:rsidRPr="00FB72F0" w:rsidRDefault="00FB72F0" w:rsidP="00FB72F0">
      <w:pPr>
        <w:pStyle w:val="rvps2"/>
        <w:shd w:val="clear" w:color="auto" w:fill="FFFFFF"/>
        <w:spacing w:before="0" w:beforeAutospacing="0" w:after="0" w:afterAutospacing="0" w:line="360" w:lineRule="auto"/>
        <w:ind w:firstLine="547"/>
        <w:jc w:val="center"/>
        <w:textAlignment w:val="baseline"/>
        <w:rPr>
          <w:rFonts w:eastAsia="Andale Sans UI"/>
          <w:b/>
          <w:kern w:val="1"/>
          <w:sz w:val="28"/>
          <w:szCs w:val="28"/>
          <w:lang w:eastAsia="ru-RU"/>
        </w:rPr>
      </w:pPr>
      <w:r w:rsidRPr="00FB72F0">
        <w:rPr>
          <w:rFonts w:eastAsia="Andale Sans UI"/>
          <w:b/>
          <w:kern w:val="1"/>
          <w:sz w:val="28"/>
          <w:szCs w:val="28"/>
          <w:lang w:eastAsia="ru-RU"/>
        </w:rPr>
        <w:t>ВИСНОВКИ</w:t>
      </w:r>
    </w:p>
    <w:p w:rsidR="00FB72F0" w:rsidRDefault="00FB72F0" w:rsidP="00FB72F0">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lang w:eastAsia="ru-RU"/>
        </w:rPr>
      </w:pPr>
    </w:p>
    <w:p w:rsidR="008E6272" w:rsidRPr="008E6272" w:rsidRDefault="00FB72F0" w:rsidP="00B260C1">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lang w:eastAsia="ru-RU"/>
        </w:rPr>
      </w:pPr>
      <w:r w:rsidRPr="009B5ACC">
        <w:rPr>
          <w:rFonts w:eastAsia="Andale Sans UI"/>
          <w:kern w:val="1"/>
          <w:sz w:val="28"/>
          <w:szCs w:val="28"/>
          <w:lang w:eastAsia="ru-RU"/>
        </w:rPr>
        <w:t xml:space="preserve">Господарський договір опосередковує відносини (конкретніше, як йшлося вище, - зобов'язання), що виникають між суб'єктами господарювання або між суб'єктами господарювання і не господарюючими суб'єктами - юридичними особами, а також органами державної влади, органами місцевого </w:t>
      </w:r>
      <w:r w:rsidR="00B260C1">
        <w:rPr>
          <w:rFonts w:eastAsia="Andale Sans UI"/>
          <w:kern w:val="1"/>
          <w:sz w:val="28"/>
          <w:szCs w:val="28"/>
          <w:lang w:eastAsia="ru-RU"/>
        </w:rPr>
        <w:t>….</w:t>
      </w:r>
      <w:bookmarkStart w:id="1" w:name="_GoBack"/>
      <w:bookmarkEnd w:id="1"/>
    </w:p>
    <w:p w:rsidR="008E6272" w:rsidRPr="008E6272" w:rsidRDefault="008E6272" w:rsidP="008E6272">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lang w:eastAsia="ru-RU"/>
        </w:rPr>
      </w:pPr>
    </w:p>
    <w:p w:rsidR="00802E9E" w:rsidRDefault="00802E9E" w:rsidP="008E6272">
      <w:pPr>
        <w:pStyle w:val="rvps2"/>
        <w:shd w:val="clear" w:color="auto" w:fill="FFFFFF"/>
        <w:spacing w:before="0" w:beforeAutospacing="0" w:after="0" w:afterAutospacing="0" w:line="360" w:lineRule="auto"/>
        <w:ind w:firstLine="547"/>
        <w:jc w:val="center"/>
        <w:textAlignment w:val="baseline"/>
        <w:rPr>
          <w:rFonts w:eastAsia="Andale Sans UI"/>
          <w:b/>
          <w:kern w:val="1"/>
          <w:sz w:val="28"/>
          <w:szCs w:val="28"/>
          <w:lang w:eastAsia="ru-RU"/>
        </w:rPr>
      </w:pPr>
    </w:p>
    <w:p w:rsidR="008E6272" w:rsidRPr="008E6272" w:rsidRDefault="008E6272" w:rsidP="008E6272">
      <w:pPr>
        <w:pStyle w:val="rvps2"/>
        <w:shd w:val="clear" w:color="auto" w:fill="FFFFFF"/>
        <w:spacing w:before="0" w:beforeAutospacing="0" w:after="0" w:afterAutospacing="0" w:line="360" w:lineRule="auto"/>
        <w:ind w:firstLine="547"/>
        <w:jc w:val="center"/>
        <w:textAlignment w:val="baseline"/>
        <w:rPr>
          <w:rFonts w:eastAsia="Andale Sans UI"/>
          <w:b/>
          <w:kern w:val="1"/>
          <w:sz w:val="28"/>
          <w:szCs w:val="28"/>
          <w:lang w:eastAsia="ru-RU"/>
        </w:rPr>
      </w:pPr>
      <w:r w:rsidRPr="008E6272">
        <w:rPr>
          <w:rFonts w:eastAsia="Andale Sans UI"/>
          <w:b/>
          <w:kern w:val="1"/>
          <w:sz w:val="28"/>
          <w:szCs w:val="28"/>
          <w:lang w:eastAsia="ru-RU"/>
        </w:rPr>
        <w:t>СПИСОК ВИКОРИСТАНИХ ДЖЕРЕЛ</w:t>
      </w:r>
    </w:p>
    <w:p w:rsidR="008D03EB" w:rsidRPr="008E6272" w:rsidRDefault="008D03EB" w:rsidP="008E6272">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lang w:eastAsia="ru-RU"/>
        </w:rPr>
      </w:pPr>
    </w:p>
    <w:p w:rsidR="008D03EB" w:rsidRPr="008E6272" w:rsidRDefault="008D03EB" w:rsidP="008D03EB">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lang w:eastAsia="ru-RU"/>
        </w:rPr>
      </w:pPr>
      <w:r w:rsidRPr="008E6272">
        <w:rPr>
          <w:rFonts w:eastAsia="Andale Sans UI"/>
          <w:kern w:val="1"/>
          <w:sz w:val="28"/>
          <w:szCs w:val="28"/>
          <w:lang w:eastAsia="ru-RU"/>
        </w:rPr>
        <w:t>1. Сотниченко В.М. Договірне право : Навчальний посібник. - Київ, 2016 . – 230 с.</w:t>
      </w:r>
    </w:p>
    <w:p w:rsidR="008D03EB" w:rsidRDefault="008D03EB" w:rsidP="008D03EB">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lang w:eastAsia="ru-RU"/>
        </w:rPr>
      </w:pPr>
      <w:r w:rsidRPr="008E6272">
        <w:rPr>
          <w:rFonts w:eastAsia="Andale Sans UI"/>
          <w:kern w:val="1"/>
          <w:sz w:val="28"/>
          <w:szCs w:val="28"/>
          <w:lang w:eastAsia="ru-RU"/>
        </w:rPr>
        <w:t>2. Ошурко С.М., Гаврилішин А.П.Загальні положення про господарські договори в Україні / Ошурко С.М., Гаврилішин А.П.// Науковий вісник Ужгородського національного університету. – 2014. - № 24. – Т. 2. – С. 144-147</w:t>
      </w:r>
    </w:p>
    <w:p w:rsidR="008D03EB" w:rsidRPr="008E6272" w:rsidRDefault="008D03EB" w:rsidP="008E6272">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lang w:eastAsia="ru-RU"/>
        </w:rPr>
      </w:pPr>
      <w:r w:rsidRPr="008E6272">
        <w:rPr>
          <w:rFonts w:eastAsia="Andale Sans UI"/>
          <w:kern w:val="1"/>
          <w:sz w:val="28"/>
          <w:szCs w:val="28"/>
          <w:lang w:eastAsia="ru-RU"/>
        </w:rPr>
        <w:t>3. Ковальова М.І. Господарсько-правовий договір як гарантія виконання зобов’язань суб’єктос господарювання / Ковальова М.І. [Електронний ресурс]. – Режим доступу : http://dspace.pnpu.edu.ua/bitstream/123456789/3735/1/Kovaljova2.pd</w:t>
      </w:r>
    </w:p>
    <w:p w:rsidR="008D03EB" w:rsidRPr="008E6272" w:rsidRDefault="008D03EB" w:rsidP="008E6272">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lang w:eastAsia="ru-RU"/>
        </w:rPr>
      </w:pPr>
      <w:r w:rsidRPr="008E6272">
        <w:rPr>
          <w:rFonts w:eastAsia="Andale Sans UI"/>
          <w:kern w:val="1"/>
          <w:sz w:val="28"/>
          <w:szCs w:val="28"/>
          <w:lang w:eastAsia="ru-RU"/>
        </w:rPr>
        <w:t>4. Господарське право України: навчальний посібник / за заг. ред. Н. О. Саніахметової. – X.: Одіссей, 2005. – 608 с.</w:t>
      </w:r>
    </w:p>
    <w:p w:rsidR="008D03EB" w:rsidRPr="008E6272" w:rsidRDefault="008D03EB" w:rsidP="008E6272">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lang w:eastAsia="ru-RU"/>
        </w:rPr>
      </w:pPr>
      <w:r w:rsidRPr="008E6272">
        <w:rPr>
          <w:rFonts w:eastAsia="Andale Sans UI"/>
          <w:kern w:val="1"/>
          <w:sz w:val="28"/>
          <w:szCs w:val="28"/>
          <w:lang w:eastAsia="ru-RU"/>
        </w:rPr>
        <w:lastRenderedPageBreak/>
        <w:t>5. Малишко В. М., Бородін Є. В. Поняття господарського договору: доктринальний аспект / Малишко В. М., Бородін Є. В. // Юридичний вісник. -  2014. - № 2 (31). – С. 115-118.</w:t>
      </w:r>
    </w:p>
    <w:p w:rsidR="008D03EB" w:rsidRPr="008E6272" w:rsidRDefault="008D03EB" w:rsidP="008E6272">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lang w:eastAsia="ru-RU"/>
        </w:rPr>
      </w:pPr>
      <w:r w:rsidRPr="008E6272">
        <w:rPr>
          <w:rFonts w:eastAsia="Andale Sans UI"/>
          <w:kern w:val="1"/>
          <w:sz w:val="28"/>
          <w:szCs w:val="28"/>
          <w:lang w:eastAsia="ru-RU"/>
        </w:rPr>
        <w:t>6. Мілаш В. С. Перспективи модернізації договірних правовідносин у сфері господарювання: монографія / В. С. Мілаш; Харк. нац. ун-т міськ. госп-ва ім. О. М. Бекетова. – Х.: ХНУМГ, 2014. – 227 с.</w:t>
      </w:r>
    </w:p>
    <w:p w:rsidR="008D03EB" w:rsidRPr="008E6272" w:rsidRDefault="008D03EB" w:rsidP="008E6272">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lang w:eastAsia="ru-RU"/>
        </w:rPr>
      </w:pPr>
      <w:r w:rsidRPr="008E6272">
        <w:rPr>
          <w:rFonts w:eastAsia="Andale Sans UI"/>
          <w:kern w:val="1"/>
          <w:sz w:val="28"/>
          <w:szCs w:val="28"/>
          <w:lang w:eastAsia="ru-RU"/>
        </w:rPr>
        <w:t>7. Вінник О. М. Господарське право : курс лекцій / О. М. Вінник. – К. : Атіка, 2004. – 624 с</w:t>
      </w:r>
    </w:p>
    <w:p w:rsidR="008D03EB" w:rsidRPr="008E6272" w:rsidRDefault="008D03EB" w:rsidP="008E6272">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lang w:eastAsia="ru-RU"/>
        </w:rPr>
      </w:pPr>
      <w:r w:rsidRPr="008E6272">
        <w:rPr>
          <w:rFonts w:eastAsia="Andale Sans UI"/>
          <w:kern w:val="1"/>
          <w:sz w:val="28"/>
          <w:szCs w:val="28"/>
          <w:lang w:eastAsia="ru-RU"/>
        </w:rPr>
        <w:t xml:space="preserve">8.  Підприємницьке  право : навч.  посіб. / за  ред.  О.  В.  Старцсва. – К. : Істина, 2006. - 208 с. </w:t>
      </w:r>
    </w:p>
    <w:p w:rsidR="008D03EB" w:rsidRPr="008E6272" w:rsidRDefault="008D03EB" w:rsidP="008E6272">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lang w:eastAsia="ru-RU"/>
        </w:rPr>
      </w:pPr>
      <w:r w:rsidRPr="008E6272">
        <w:rPr>
          <w:rFonts w:eastAsia="Andale Sans UI"/>
          <w:kern w:val="1"/>
          <w:sz w:val="28"/>
          <w:szCs w:val="28"/>
          <w:lang w:eastAsia="ru-RU"/>
        </w:rPr>
        <w:t>9. Беляневич О. А. Господарське договірне  право  України (теоретичні  аспекти) : монографія / О.  А.  Беляневич. - К. : Юрінком Інтер, 2006. – 592 с.</w:t>
      </w:r>
    </w:p>
    <w:p w:rsidR="00FB04EC" w:rsidRPr="008E6272" w:rsidRDefault="008D03EB" w:rsidP="008E6272">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lang w:eastAsia="ru-RU"/>
        </w:rPr>
      </w:pPr>
      <w:r w:rsidRPr="008E6272">
        <w:rPr>
          <w:rFonts w:eastAsia="Andale Sans UI"/>
          <w:kern w:val="1"/>
          <w:sz w:val="28"/>
          <w:szCs w:val="28"/>
          <w:lang w:eastAsia="ru-RU"/>
        </w:rPr>
        <w:t>10. Функції господарського договору та їх зміст</w:t>
      </w:r>
      <w:r w:rsidR="00FC642E" w:rsidRPr="008E6272">
        <w:rPr>
          <w:rFonts w:eastAsia="Andale Sans UI"/>
          <w:kern w:val="1"/>
          <w:sz w:val="28"/>
          <w:szCs w:val="28"/>
          <w:lang w:eastAsia="ru-RU"/>
        </w:rPr>
        <w:t xml:space="preserve"> [Електронний ресурс]. – Режим доступу : </w:t>
      </w:r>
      <w:r w:rsidRPr="008E6272">
        <w:rPr>
          <w:rFonts w:eastAsia="Andale Sans UI"/>
          <w:kern w:val="1"/>
          <w:sz w:val="28"/>
          <w:szCs w:val="28"/>
          <w:lang w:eastAsia="ru-RU"/>
        </w:rPr>
        <w:t>http://ifreestore.net/4763/86/</w:t>
      </w:r>
    </w:p>
    <w:p w:rsidR="00FB04EC" w:rsidRPr="008E6272" w:rsidRDefault="00FB04EC" w:rsidP="008E6272">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lang w:eastAsia="ru-RU"/>
        </w:rPr>
      </w:pPr>
      <w:r w:rsidRPr="008E6272">
        <w:rPr>
          <w:rFonts w:eastAsia="Andale Sans UI"/>
          <w:kern w:val="1"/>
          <w:sz w:val="28"/>
          <w:szCs w:val="28"/>
          <w:lang w:eastAsia="ru-RU"/>
        </w:rPr>
        <w:t>11. Класифікація системи господарських договорів</w:t>
      </w:r>
      <w:r w:rsidR="00FC642E" w:rsidRPr="008E6272">
        <w:rPr>
          <w:rFonts w:eastAsia="Andale Sans UI"/>
          <w:kern w:val="1"/>
          <w:sz w:val="28"/>
          <w:szCs w:val="28"/>
          <w:lang w:eastAsia="ru-RU"/>
        </w:rPr>
        <w:t xml:space="preserve"> [Електронний ресурс]. – Режим доступу : </w:t>
      </w:r>
      <w:r w:rsidRPr="008E6272">
        <w:rPr>
          <w:rFonts w:eastAsia="Andale Sans UI"/>
          <w:kern w:val="1"/>
          <w:sz w:val="28"/>
          <w:szCs w:val="28"/>
          <w:lang w:eastAsia="ru-RU"/>
        </w:rPr>
        <w:t>http://radnuk.info/pidrychnuku/36-kravchyk/589-82-.html</w:t>
      </w:r>
    </w:p>
    <w:p w:rsidR="00FB04EC" w:rsidRPr="008E6272" w:rsidRDefault="00FB04EC" w:rsidP="008E6272">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lang w:eastAsia="ru-RU"/>
        </w:rPr>
      </w:pPr>
      <w:r w:rsidRPr="008E6272">
        <w:rPr>
          <w:rFonts w:eastAsia="Andale Sans UI"/>
          <w:kern w:val="1"/>
          <w:sz w:val="28"/>
          <w:szCs w:val="28"/>
          <w:lang w:eastAsia="ru-RU"/>
        </w:rPr>
        <w:t>12. Види господарських договорів</w:t>
      </w:r>
      <w:r w:rsidR="00FC642E" w:rsidRPr="008E6272">
        <w:rPr>
          <w:rFonts w:eastAsia="Andale Sans UI"/>
          <w:kern w:val="1"/>
          <w:sz w:val="28"/>
          <w:szCs w:val="28"/>
          <w:lang w:eastAsia="ru-RU"/>
        </w:rPr>
        <w:t xml:space="preserve"> [Електронний ресурс]. – Режим доступу : </w:t>
      </w:r>
      <w:r w:rsidRPr="008E6272">
        <w:rPr>
          <w:rFonts w:eastAsia="Andale Sans UI"/>
          <w:kern w:val="1"/>
          <w:sz w:val="28"/>
          <w:szCs w:val="28"/>
          <w:lang w:eastAsia="ru-RU"/>
        </w:rPr>
        <w:t>http://www.mycurator.com.ua/art4u256.html</w:t>
      </w:r>
    </w:p>
    <w:p w:rsidR="00FB04EC" w:rsidRPr="008E6272" w:rsidRDefault="00FB04EC" w:rsidP="008E6272">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lang w:eastAsia="ru-RU"/>
        </w:rPr>
      </w:pPr>
      <w:r w:rsidRPr="008E6272">
        <w:rPr>
          <w:rFonts w:eastAsia="Andale Sans UI"/>
          <w:kern w:val="1"/>
          <w:sz w:val="28"/>
          <w:szCs w:val="28"/>
          <w:lang w:eastAsia="ru-RU"/>
        </w:rPr>
        <w:t>13. Класифікація і система господарських договорів за законодавством України</w:t>
      </w:r>
      <w:r w:rsidR="00FC642E" w:rsidRPr="008E6272">
        <w:rPr>
          <w:rFonts w:eastAsia="Andale Sans UI"/>
          <w:kern w:val="1"/>
          <w:sz w:val="28"/>
          <w:szCs w:val="28"/>
          <w:lang w:eastAsia="ru-RU"/>
        </w:rPr>
        <w:t xml:space="preserve"> [Електронний ресурс]. – Режим доступу : </w:t>
      </w:r>
      <w:r w:rsidRPr="008E6272">
        <w:rPr>
          <w:rFonts w:eastAsia="Andale Sans UI"/>
          <w:kern w:val="1"/>
          <w:sz w:val="28"/>
          <w:szCs w:val="28"/>
          <w:lang w:eastAsia="ru-RU"/>
        </w:rPr>
        <w:t>http://www.ebk.net.ua/Book/GPravo/06-10/71002.htm</w:t>
      </w:r>
    </w:p>
    <w:p w:rsidR="005C69B5" w:rsidRPr="008E6272" w:rsidRDefault="005C69B5" w:rsidP="008E6272">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lang w:eastAsia="ru-RU"/>
        </w:rPr>
      </w:pPr>
      <w:r w:rsidRPr="008E6272">
        <w:rPr>
          <w:rFonts w:eastAsia="Andale Sans UI"/>
          <w:kern w:val="1"/>
          <w:sz w:val="28"/>
          <w:szCs w:val="28"/>
          <w:lang w:eastAsia="ru-RU"/>
        </w:rPr>
        <w:t>14. Господарський кодекс України від 16 січня 2003 року № 436-ІV;</w:t>
      </w:r>
    </w:p>
    <w:p w:rsidR="005C69B5" w:rsidRPr="008E6272" w:rsidRDefault="005C69B5" w:rsidP="008E6272">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lang w:eastAsia="ru-RU"/>
        </w:rPr>
      </w:pPr>
      <w:r w:rsidRPr="008E6272">
        <w:rPr>
          <w:rFonts w:eastAsia="Andale Sans UI"/>
          <w:kern w:val="1"/>
          <w:sz w:val="28"/>
          <w:szCs w:val="28"/>
          <w:lang w:eastAsia="ru-RU"/>
        </w:rPr>
        <w:t>15. Цивільний кодекс України 16 січня 2013 року № 435-IV;</w:t>
      </w:r>
    </w:p>
    <w:p w:rsidR="005C69B5" w:rsidRPr="008E6272" w:rsidRDefault="005C69B5" w:rsidP="008E6272">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lang w:eastAsia="ru-RU"/>
        </w:rPr>
      </w:pPr>
      <w:r w:rsidRPr="008E6272">
        <w:rPr>
          <w:rFonts w:eastAsia="Andale Sans UI"/>
          <w:kern w:val="1"/>
          <w:sz w:val="28"/>
          <w:szCs w:val="28"/>
          <w:lang w:eastAsia="ru-RU"/>
        </w:rPr>
        <w:t>16.  Оформлення, укладення, виконання господарських договорів. Спори, що виникають з договірних відносин : Методичний посібник. - Дніпро, 2017 – 16 с.</w:t>
      </w:r>
    </w:p>
    <w:p w:rsidR="005C69B5" w:rsidRPr="008E6272" w:rsidRDefault="005C69B5" w:rsidP="008E6272">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lang w:eastAsia="ru-RU"/>
        </w:rPr>
      </w:pPr>
      <w:r w:rsidRPr="008E6272">
        <w:rPr>
          <w:rFonts w:eastAsia="Andale Sans UI"/>
          <w:kern w:val="1"/>
          <w:sz w:val="28"/>
          <w:szCs w:val="28"/>
          <w:lang w:eastAsia="ru-RU"/>
        </w:rPr>
        <w:t>17. Постанова Пленуму Вищого господарського суду України від 29 травня 2013 року № 11 (із змінами від 24 листопада 2014 року N 2) «Про деякі питання визнання правочинів (господарських договорів) недійсними»;</w:t>
      </w:r>
    </w:p>
    <w:p w:rsidR="00110629" w:rsidRPr="008E6272" w:rsidRDefault="00110629" w:rsidP="008E6272">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lang w:eastAsia="ru-RU"/>
        </w:rPr>
      </w:pPr>
      <w:r w:rsidRPr="008E6272">
        <w:rPr>
          <w:rFonts w:eastAsia="Andale Sans UI"/>
          <w:kern w:val="1"/>
          <w:sz w:val="28"/>
          <w:szCs w:val="28"/>
          <w:lang w:eastAsia="ru-RU"/>
        </w:rPr>
        <w:lastRenderedPageBreak/>
        <w:t>18. Порядок укладання, зміни та розірвання господарських договорів [Електронний ресурс]. – Режим доступу : http://plushkin.com.ua/bilety_gos_pravo/poryadok_ykladannnya_gosp/</w:t>
      </w:r>
    </w:p>
    <w:p w:rsidR="00454BCC" w:rsidRPr="008E6272" w:rsidRDefault="00454BCC" w:rsidP="008E6272">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lang w:eastAsia="ru-RU"/>
        </w:rPr>
      </w:pPr>
      <w:r w:rsidRPr="008E6272">
        <w:rPr>
          <w:rFonts w:eastAsia="Andale Sans UI"/>
          <w:kern w:val="1"/>
          <w:sz w:val="28"/>
          <w:szCs w:val="28"/>
          <w:lang w:eastAsia="ru-RU"/>
        </w:rPr>
        <w:t>19. Зміст і форма господарського договору[Електронний ресурс]. – Режим доступу : http://helpiks.org/8-85092.html</w:t>
      </w:r>
    </w:p>
    <w:p w:rsidR="00454BCC" w:rsidRPr="008E6272" w:rsidRDefault="00454BCC" w:rsidP="008E6272">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lang w:eastAsia="ru-RU"/>
        </w:rPr>
      </w:pPr>
      <w:r w:rsidRPr="008E6272">
        <w:rPr>
          <w:rFonts w:eastAsia="Andale Sans UI"/>
          <w:kern w:val="1"/>
          <w:sz w:val="28"/>
          <w:szCs w:val="28"/>
          <w:lang w:eastAsia="ru-RU"/>
        </w:rPr>
        <w:t>20. Зміст і форма господарського договору [Електронний ресурс]. – Режим доступу : http://studopedia.com.ua/1_216314_zmist-i-forma-gospodarskogo-dogovoru.html</w:t>
      </w:r>
    </w:p>
    <w:p w:rsidR="00454BCC" w:rsidRPr="008E6272" w:rsidRDefault="00454BCC" w:rsidP="008E6272">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lang w:eastAsia="ru-RU"/>
        </w:rPr>
      </w:pPr>
      <w:r w:rsidRPr="008E6272">
        <w:rPr>
          <w:rFonts w:eastAsia="Andale Sans UI"/>
          <w:kern w:val="1"/>
          <w:sz w:val="28"/>
          <w:szCs w:val="28"/>
          <w:lang w:eastAsia="ru-RU"/>
        </w:rPr>
        <w:t xml:space="preserve">21. Зміст і форма господарського договору </w:t>
      </w:r>
      <w:r w:rsidR="00780003" w:rsidRPr="008E6272">
        <w:rPr>
          <w:rFonts w:eastAsia="Andale Sans UI"/>
          <w:kern w:val="1"/>
          <w:sz w:val="28"/>
          <w:szCs w:val="28"/>
          <w:lang w:eastAsia="ru-RU"/>
        </w:rPr>
        <w:t xml:space="preserve">[Електронний ресурс]. – Режим доступу : </w:t>
      </w:r>
      <w:r w:rsidRPr="008E6272">
        <w:rPr>
          <w:rFonts w:eastAsia="Andale Sans UI"/>
          <w:kern w:val="1"/>
          <w:sz w:val="28"/>
          <w:szCs w:val="28"/>
          <w:lang w:eastAsia="ru-RU"/>
        </w:rPr>
        <w:t>http://studopedia.com.ua/1_254541_zmist-i-forma-gospodarskogo-dogovoru.html</w:t>
      </w:r>
    </w:p>
    <w:p w:rsidR="00454BCC" w:rsidRPr="008E6272" w:rsidRDefault="00454BCC" w:rsidP="008E6272">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lang w:eastAsia="ru-RU"/>
        </w:rPr>
      </w:pPr>
      <w:r w:rsidRPr="008E6272">
        <w:rPr>
          <w:rFonts w:eastAsia="Andale Sans UI"/>
          <w:kern w:val="1"/>
          <w:sz w:val="28"/>
          <w:szCs w:val="28"/>
          <w:lang w:eastAsia="ru-RU"/>
        </w:rPr>
        <w:t>22. Цивільне право України. Договірні та недоговірні зобов'язання: [підручник] / [С. С. Бичкова, I.A. Бірюков, В.І. Бобрик та ін.]; за заг. ред. С.С. Бичкової. - 3-те вид., змін, та допов. - К.: Алерта, 2014. - 496 с.</w:t>
      </w:r>
    </w:p>
    <w:p w:rsidR="00454BCC" w:rsidRPr="008E6272" w:rsidRDefault="00454BCC" w:rsidP="008E6272">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lang w:eastAsia="ru-RU"/>
        </w:rPr>
      </w:pPr>
      <w:r w:rsidRPr="008E6272">
        <w:rPr>
          <w:rFonts w:eastAsia="Andale Sans UI"/>
          <w:kern w:val="1"/>
          <w:sz w:val="28"/>
          <w:szCs w:val="28"/>
          <w:lang w:eastAsia="ru-RU"/>
        </w:rPr>
        <w:t>23. Цивільне право України. Особлива частина: підручник / за ред. О. В.Дзери, Н.С.Кузнєцової, Р.А.Майданика. - 3-тє вид., перероб. і допов. - К.: Юрінком Інтер, 2010. - 1176 с.</w:t>
      </w:r>
    </w:p>
    <w:p w:rsidR="00454BCC" w:rsidRPr="008E6272" w:rsidRDefault="00454BCC" w:rsidP="008E6272">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lang w:eastAsia="ru-RU"/>
        </w:rPr>
      </w:pPr>
      <w:r w:rsidRPr="008E6272">
        <w:rPr>
          <w:rFonts w:eastAsia="Andale Sans UI"/>
          <w:kern w:val="1"/>
          <w:sz w:val="28"/>
          <w:szCs w:val="28"/>
          <w:lang w:eastAsia="ru-RU"/>
        </w:rPr>
        <w:t>24. Зміст і форма господарського договору</w:t>
      </w:r>
      <w:r w:rsidR="00780003" w:rsidRPr="008E6272">
        <w:rPr>
          <w:rFonts w:eastAsia="Andale Sans UI"/>
          <w:kern w:val="1"/>
          <w:sz w:val="28"/>
          <w:szCs w:val="28"/>
          <w:lang w:eastAsia="ru-RU"/>
        </w:rPr>
        <w:t xml:space="preserve"> [Електронний ресурс]. – Режим доступу :</w:t>
      </w:r>
      <w:r w:rsidRPr="008E6272">
        <w:rPr>
          <w:rFonts w:eastAsia="Andale Sans UI"/>
          <w:kern w:val="1"/>
          <w:sz w:val="28"/>
          <w:szCs w:val="28"/>
          <w:lang w:eastAsia="ru-RU"/>
        </w:rPr>
        <w:t>https://studfiles.net/preview/5258173/page:6/</w:t>
      </w:r>
    </w:p>
    <w:p w:rsidR="00454BCC" w:rsidRPr="008E6272" w:rsidRDefault="00454BCC" w:rsidP="00454BCC">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lang w:eastAsia="ru-RU"/>
        </w:rPr>
      </w:pPr>
      <w:r w:rsidRPr="008E6272">
        <w:rPr>
          <w:rFonts w:eastAsia="Andale Sans UI"/>
          <w:kern w:val="1"/>
          <w:sz w:val="28"/>
          <w:szCs w:val="28"/>
          <w:lang w:eastAsia="ru-RU"/>
        </w:rPr>
        <w:t>25. Мирославський С.В. Правове регулювання відповідальності сторін за договором купівлі-продажу: проблемні аспекти / Мирославський С.В. // Правова інформатика. – 2015. - № 2(46). – С. 73-78.</w:t>
      </w:r>
    </w:p>
    <w:p w:rsidR="00454BCC" w:rsidRPr="008E6272" w:rsidRDefault="00454BCC" w:rsidP="00454BCC">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lang w:eastAsia="ru-RU"/>
        </w:rPr>
      </w:pPr>
      <w:r w:rsidRPr="008E6272">
        <w:rPr>
          <w:rFonts w:eastAsia="Andale Sans UI"/>
          <w:kern w:val="1"/>
          <w:sz w:val="28"/>
          <w:szCs w:val="28"/>
          <w:lang w:eastAsia="ru-RU"/>
        </w:rPr>
        <w:t>26.  Заіка Ю.О. Українське цивільне право: Навчальний посібник. - 2-е вид. змін, і доп. - К.: Всеукраїнська асоціація видавців "Правова єдність", 2008. - 368 с.</w:t>
      </w:r>
    </w:p>
    <w:p w:rsidR="00454BCC" w:rsidRPr="008E6272" w:rsidRDefault="00454BCC" w:rsidP="00454BCC">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lang w:eastAsia="ru-RU"/>
        </w:rPr>
      </w:pPr>
      <w:r w:rsidRPr="008E6272">
        <w:rPr>
          <w:rFonts w:eastAsia="Andale Sans UI"/>
          <w:kern w:val="1"/>
          <w:sz w:val="28"/>
          <w:szCs w:val="28"/>
          <w:lang w:eastAsia="ru-RU"/>
        </w:rPr>
        <w:t xml:space="preserve">27. </w:t>
      </w:r>
      <w:hyperlink r:id="rId7" w:history="1">
        <w:r w:rsidRPr="008E6272">
          <w:rPr>
            <w:rFonts w:eastAsia="Andale Sans UI"/>
            <w:kern w:val="1"/>
            <w:sz w:val="28"/>
            <w:szCs w:val="28"/>
            <w:lang w:eastAsia="ru-RU"/>
          </w:rPr>
          <w:t>Про право власності на окремі види майна</w:t>
        </w:r>
      </w:hyperlink>
      <w:r w:rsidRPr="008E6272">
        <w:rPr>
          <w:rFonts w:eastAsia="Andale Sans UI"/>
          <w:kern w:val="1"/>
          <w:sz w:val="28"/>
          <w:szCs w:val="28"/>
          <w:lang w:eastAsia="ru-RU"/>
        </w:rPr>
        <w:t xml:space="preserve">: Resolution on June 17, 1992 № 2471-XII Revision on Junuary 24, 1995 [Електроний ресурс]. - Режим доступу : </w:t>
      </w:r>
      <w:hyperlink r:id="rId8" w:history="1">
        <w:r w:rsidRPr="008E6272">
          <w:rPr>
            <w:rFonts w:eastAsia="Andale Sans UI"/>
            <w:kern w:val="1"/>
            <w:sz w:val="28"/>
            <w:szCs w:val="28"/>
            <w:lang w:eastAsia="ru-RU"/>
          </w:rPr>
          <w:t>http://zakon2.rada.gov.ua/laws/show/en/2471-12</w:t>
        </w:r>
      </w:hyperlink>
    </w:p>
    <w:p w:rsidR="00454BCC" w:rsidRDefault="00454BCC" w:rsidP="00454BCC">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lang w:eastAsia="ru-RU"/>
        </w:rPr>
      </w:pPr>
      <w:r w:rsidRPr="008E6272">
        <w:rPr>
          <w:rFonts w:eastAsia="Andale Sans UI"/>
          <w:kern w:val="1"/>
          <w:sz w:val="28"/>
          <w:szCs w:val="28"/>
          <w:lang w:eastAsia="ru-RU"/>
        </w:rPr>
        <w:lastRenderedPageBreak/>
        <w:t>28. Договір як універсальна правова конструкція : монографія /А. П. Гетьман, В. І. Борисова, О. П. Євсєєв та ін. ; за ред. А. П. Геть</w:t>
      </w:r>
      <w:r w:rsidRPr="008E6272">
        <w:rPr>
          <w:rFonts w:eastAsia="Andale Sans UI"/>
          <w:kern w:val="1"/>
          <w:sz w:val="28"/>
          <w:szCs w:val="28"/>
          <w:lang w:eastAsia="ru-RU"/>
        </w:rPr>
        <w:softHyphen/>
        <w:t>мана, В. І. Борисової. - X. : Право, 2012. - 432 с.</w:t>
      </w:r>
    </w:p>
    <w:p w:rsidR="005E514A" w:rsidRPr="00F26E3B" w:rsidRDefault="005E514A" w:rsidP="005E514A">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lang w:eastAsia="ru-RU"/>
        </w:rPr>
      </w:pPr>
      <w:r>
        <w:rPr>
          <w:rFonts w:eastAsia="Andale Sans UI"/>
          <w:kern w:val="1"/>
          <w:sz w:val="28"/>
          <w:szCs w:val="28"/>
          <w:lang w:eastAsia="ru-RU"/>
        </w:rPr>
        <w:t>29</w:t>
      </w:r>
      <w:r w:rsidRPr="00F26E3B">
        <w:rPr>
          <w:rFonts w:eastAsia="Andale Sans UI"/>
          <w:kern w:val="1"/>
          <w:sz w:val="28"/>
          <w:szCs w:val="28"/>
          <w:lang w:eastAsia="ru-RU"/>
        </w:rPr>
        <w:t>.</w:t>
      </w:r>
      <w:r w:rsidRPr="002F6EF3">
        <w:rPr>
          <w:rFonts w:eastAsia="Andale Sans UI"/>
          <w:kern w:val="1"/>
          <w:sz w:val="28"/>
          <w:szCs w:val="28"/>
          <w:lang w:eastAsia="ru-RU"/>
        </w:rPr>
        <w:t xml:space="preserve"> Бахрієва З. Р. О</w:t>
      </w:r>
      <w:r>
        <w:rPr>
          <w:rFonts w:eastAsia="Andale Sans UI"/>
          <w:kern w:val="1"/>
          <w:sz w:val="28"/>
          <w:szCs w:val="28"/>
          <w:lang w:eastAsia="ru-RU"/>
        </w:rPr>
        <w:t>собливості припинення договору купівлі-продажу /</w:t>
      </w:r>
      <w:r w:rsidRPr="002F6EF3">
        <w:rPr>
          <w:rFonts w:eastAsia="Andale Sans UI"/>
          <w:kern w:val="1"/>
          <w:sz w:val="28"/>
          <w:szCs w:val="28"/>
          <w:lang w:eastAsia="ru-RU"/>
        </w:rPr>
        <w:t xml:space="preserve"> Бахрієва З. Р. </w:t>
      </w:r>
      <w:r>
        <w:rPr>
          <w:rFonts w:eastAsia="Andale Sans UI"/>
          <w:kern w:val="1"/>
          <w:sz w:val="28"/>
          <w:szCs w:val="28"/>
          <w:lang w:eastAsia="ru-RU"/>
        </w:rPr>
        <w:t xml:space="preserve">// </w:t>
      </w:r>
      <w:r w:rsidRPr="002F6EF3">
        <w:rPr>
          <w:rFonts w:eastAsia="Andale Sans UI"/>
          <w:kern w:val="1"/>
          <w:sz w:val="28"/>
          <w:szCs w:val="28"/>
          <w:lang w:eastAsia="ru-RU"/>
        </w:rPr>
        <w:t xml:space="preserve"> Науковий вісник Міжнародного гуманітарного університету.</w:t>
      </w:r>
      <w:r>
        <w:rPr>
          <w:rFonts w:eastAsia="Andale Sans UI"/>
          <w:kern w:val="1"/>
          <w:sz w:val="28"/>
          <w:szCs w:val="28"/>
          <w:lang w:eastAsia="ru-RU"/>
        </w:rPr>
        <w:t xml:space="preserve"> - </w:t>
      </w:r>
      <w:r w:rsidRPr="002F6EF3">
        <w:rPr>
          <w:rFonts w:eastAsia="Andale Sans UI"/>
          <w:kern w:val="1"/>
          <w:sz w:val="28"/>
          <w:szCs w:val="28"/>
          <w:lang w:eastAsia="ru-RU"/>
        </w:rPr>
        <w:t xml:space="preserve">2013. </w:t>
      </w:r>
      <w:r>
        <w:rPr>
          <w:rFonts w:eastAsia="Andale Sans UI"/>
          <w:kern w:val="1"/>
          <w:sz w:val="28"/>
          <w:szCs w:val="28"/>
          <w:lang w:eastAsia="ru-RU"/>
        </w:rPr>
        <w:t xml:space="preserve">- </w:t>
      </w:r>
      <w:r w:rsidRPr="002F6EF3">
        <w:rPr>
          <w:rFonts w:eastAsia="Andale Sans UI"/>
          <w:kern w:val="1"/>
          <w:sz w:val="28"/>
          <w:szCs w:val="28"/>
          <w:lang w:eastAsia="ru-RU"/>
        </w:rPr>
        <w:t>№ 5</w:t>
      </w:r>
      <w:r>
        <w:rPr>
          <w:rFonts w:eastAsia="Andale Sans UI"/>
          <w:kern w:val="1"/>
          <w:sz w:val="28"/>
          <w:szCs w:val="28"/>
          <w:lang w:eastAsia="ru-RU"/>
        </w:rPr>
        <w:t>. – С.</w:t>
      </w:r>
      <w:r w:rsidRPr="002F6EF3">
        <w:rPr>
          <w:rFonts w:eastAsia="Andale Sans UI"/>
          <w:kern w:val="1"/>
          <w:sz w:val="28"/>
          <w:szCs w:val="28"/>
          <w:lang w:eastAsia="ru-RU"/>
        </w:rPr>
        <w:t> 140-144</w:t>
      </w:r>
      <w:r>
        <w:rPr>
          <w:rFonts w:eastAsia="Andale Sans UI"/>
          <w:kern w:val="1"/>
          <w:sz w:val="28"/>
          <w:szCs w:val="28"/>
          <w:lang w:eastAsia="ru-RU"/>
        </w:rPr>
        <w:t>.</w:t>
      </w:r>
    </w:p>
    <w:p w:rsidR="005E514A" w:rsidRPr="00F26E3B" w:rsidRDefault="005E514A" w:rsidP="005E514A">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lang w:eastAsia="ru-RU"/>
        </w:rPr>
      </w:pPr>
      <w:r>
        <w:rPr>
          <w:rFonts w:eastAsia="Andale Sans UI"/>
          <w:kern w:val="1"/>
          <w:sz w:val="28"/>
          <w:szCs w:val="28"/>
          <w:lang w:eastAsia="ru-RU"/>
        </w:rPr>
        <w:t>30</w:t>
      </w:r>
      <w:r w:rsidRPr="00F26E3B">
        <w:rPr>
          <w:rFonts w:eastAsia="Andale Sans UI"/>
          <w:kern w:val="1"/>
          <w:sz w:val="28"/>
          <w:szCs w:val="28"/>
          <w:lang w:eastAsia="ru-RU"/>
        </w:rPr>
        <w:t>.</w:t>
      </w:r>
      <w:r w:rsidRPr="002F6EF3">
        <w:rPr>
          <w:rFonts w:eastAsia="Andale Sans UI"/>
          <w:kern w:val="1"/>
          <w:sz w:val="28"/>
          <w:szCs w:val="28"/>
          <w:lang w:eastAsia="ru-RU"/>
        </w:rPr>
        <w:t xml:space="preserve"> Договірне  право  в  умовах  ринкової  економіки:  Конспект  лекцій  /  І.В.  Жилінкова,  В.І.  Борисова,  І.В.  Спасибо-Фатєєва та ін.; За заг. ред. І.В. Жилінкової, В.І. Борисової. – Х.: Нац. юрид. акад. України, 2008. – 116 с.</w:t>
      </w:r>
      <w:r>
        <w:rPr>
          <w:rFonts w:eastAsia="Andale Sans UI"/>
          <w:kern w:val="1"/>
          <w:sz w:val="28"/>
          <w:szCs w:val="28"/>
          <w:lang w:eastAsia="ru-RU"/>
        </w:rPr>
        <w:t xml:space="preserve"> </w:t>
      </w:r>
    </w:p>
    <w:p w:rsidR="00D85156" w:rsidRPr="008E6272" w:rsidRDefault="00D85156" w:rsidP="008E6272">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lang w:eastAsia="ru-RU"/>
        </w:rPr>
      </w:pPr>
      <w:r w:rsidRPr="008E6272">
        <w:rPr>
          <w:rFonts w:eastAsia="Andale Sans UI"/>
          <w:kern w:val="1"/>
          <w:sz w:val="28"/>
          <w:szCs w:val="28"/>
          <w:lang w:eastAsia="ru-RU"/>
        </w:rPr>
        <w:t xml:space="preserve">31. Кучер В.О. Господарське право: курс лекцій / В.О. Кучер, В.М. Пара- сюк. – Львів: Львівський державний університет внутрішніх справ, 2011. – 380 с. </w:t>
      </w:r>
    </w:p>
    <w:p w:rsidR="00D85156" w:rsidRPr="008E6272" w:rsidRDefault="00D85156" w:rsidP="008E6272">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lang w:eastAsia="ru-RU"/>
        </w:rPr>
      </w:pPr>
      <w:r w:rsidRPr="008E6272">
        <w:rPr>
          <w:rFonts w:eastAsia="Andale Sans UI"/>
          <w:kern w:val="1"/>
          <w:sz w:val="28"/>
          <w:szCs w:val="28"/>
          <w:lang w:eastAsia="ru-RU"/>
        </w:rPr>
        <w:t>32. Кульчій О. О . Договірне право : Навчально-методичний посібник для самостійного вивчення навчальної дисципліни підготовки бакалавра спеціальності 081 «Право». -  Полтава. :  ВНЗ Укоопспілки «ПУЕТ», 2015.  - 208 с.</w:t>
      </w:r>
    </w:p>
    <w:p w:rsidR="00D85156" w:rsidRPr="008E6272" w:rsidRDefault="008E6272" w:rsidP="008E6272">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lang w:eastAsia="ru-RU"/>
        </w:rPr>
      </w:pPr>
      <w:r w:rsidRPr="008E6272">
        <w:rPr>
          <w:rFonts w:eastAsia="Andale Sans UI"/>
          <w:kern w:val="1"/>
          <w:sz w:val="28"/>
          <w:szCs w:val="28"/>
          <w:lang w:eastAsia="ru-RU"/>
        </w:rPr>
        <w:t>33</w:t>
      </w:r>
      <w:r w:rsidR="00D85156" w:rsidRPr="008E6272">
        <w:rPr>
          <w:rFonts w:eastAsia="Andale Sans UI"/>
          <w:kern w:val="1"/>
          <w:sz w:val="28"/>
          <w:szCs w:val="28"/>
          <w:lang w:eastAsia="ru-RU"/>
        </w:rPr>
        <w:t>. Мілаш В. С. Господарське право: навч. посіб. для підготовки до іспитів / В. С. Мілаш. – X.: Право, 2015. – 328 с.</w:t>
      </w:r>
    </w:p>
    <w:p w:rsidR="00D85156" w:rsidRPr="008E6272" w:rsidRDefault="008E6272" w:rsidP="008E6272">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lang w:eastAsia="ru-RU"/>
        </w:rPr>
      </w:pPr>
      <w:r w:rsidRPr="008E6272">
        <w:rPr>
          <w:rFonts w:eastAsia="Andale Sans UI"/>
          <w:kern w:val="1"/>
          <w:sz w:val="28"/>
          <w:szCs w:val="28"/>
          <w:lang w:eastAsia="ru-RU"/>
        </w:rPr>
        <w:t>34</w:t>
      </w:r>
      <w:r w:rsidR="00D85156" w:rsidRPr="008E6272">
        <w:rPr>
          <w:rFonts w:eastAsia="Andale Sans UI"/>
          <w:kern w:val="1"/>
          <w:sz w:val="28"/>
          <w:szCs w:val="28"/>
          <w:lang w:eastAsia="ru-RU"/>
        </w:rPr>
        <w:t>. Вінник О.М. Господарське право: навчальний посібник.-2-е вид., змін. та доп.- К.: Всеукраїнська асоціація видавців "Правова єдність", 2008.- 766 с.</w:t>
      </w:r>
    </w:p>
    <w:p w:rsidR="008D03EB" w:rsidRPr="008E6272" w:rsidRDefault="008E6272" w:rsidP="008E6272">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lang w:eastAsia="ru-RU"/>
        </w:rPr>
      </w:pPr>
      <w:r w:rsidRPr="008E6272">
        <w:rPr>
          <w:rFonts w:eastAsia="Andale Sans UI"/>
          <w:kern w:val="1"/>
          <w:sz w:val="28"/>
          <w:szCs w:val="28"/>
          <w:lang w:eastAsia="ru-RU"/>
        </w:rPr>
        <w:t>35</w:t>
      </w:r>
      <w:r w:rsidR="00D85156" w:rsidRPr="008E6272">
        <w:rPr>
          <w:rFonts w:eastAsia="Andale Sans UI"/>
          <w:kern w:val="1"/>
          <w:sz w:val="28"/>
          <w:szCs w:val="28"/>
          <w:lang w:eastAsia="ru-RU"/>
        </w:rPr>
        <w:t>. Виконання господарських зобов'язань [Електронний ресурс]. – Режим доступу : http://</w:t>
      </w:r>
      <w:r>
        <w:rPr>
          <w:rFonts w:eastAsia="Andale Sans UI"/>
          <w:kern w:val="1"/>
          <w:sz w:val="28"/>
          <w:szCs w:val="28"/>
          <w:lang w:eastAsia="ru-RU"/>
        </w:rPr>
        <w:t>osvita.ua/vnz/reports/law/9522/</w:t>
      </w:r>
    </w:p>
    <w:p w:rsidR="00D85156" w:rsidRDefault="00D85156" w:rsidP="00D85156">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lang w:eastAsia="ru-RU"/>
        </w:rPr>
      </w:pPr>
      <w:r>
        <w:rPr>
          <w:rFonts w:eastAsia="Andale Sans UI"/>
          <w:kern w:val="1"/>
          <w:sz w:val="28"/>
          <w:szCs w:val="28"/>
          <w:lang w:eastAsia="ru-RU"/>
        </w:rPr>
        <w:t>36.</w:t>
      </w:r>
      <w:r w:rsidRPr="00AC0E14">
        <w:rPr>
          <w:rFonts w:eastAsia="Andale Sans UI"/>
          <w:kern w:val="1"/>
          <w:sz w:val="28"/>
          <w:szCs w:val="28"/>
          <w:lang w:eastAsia="ru-RU"/>
        </w:rPr>
        <w:t xml:space="preserve"> Господарське право : підручник / Д. В. Задихайло, В. М. Пашков, Р. П. Бойчук та ін.; за заг. ред. Д. В. Задихайла, В. М. Пашкова. - X.: Право, 2012.</w:t>
      </w:r>
      <w:r>
        <w:rPr>
          <w:rFonts w:eastAsia="Andale Sans UI"/>
          <w:kern w:val="1"/>
          <w:sz w:val="28"/>
          <w:szCs w:val="28"/>
          <w:lang w:eastAsia="ru-RU"/>
        </w:rPr>
        <w:t xml:space="preserve"> </w:t>
      </w:r>
      <w:r w:rsidRPr="00AC0E14">
        <w:rPr>
          <w:rFonts w:eastAsia="Andale Sans UI"/>
          <w:kern w:val="1"/>
          <w:sz w:val="28"/>
          <w:szCs w:val="28"/>
          <w:lang w:eastAsia="ru-RU"/>
        </w:rPr>
        <w:t>-696 с.</w:t>
      </w:r>
    </w:p>
    <w:p w:rsidR="00D85156" w:rsidRDefault="00D85156" w:rsidP="00D85156">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lang w:eastAsia="ru-RU"/>
        </w:rPr>
      </w:pPr>
      <w:r>
        <w:rPr>
          <w:rFonts w:eastAsia="Andale Sans UI"/>
          <w:kern w:val="1"/>
          <w:sz w:val="28"/>
          <w:szCs w:val="28"/>
          <w:lang w:eastAsia="ru-RU"/>
        </w:rPr>
        <w:t>37.</w:t>
      </w:r>
      <w:r w:rsidRPr="00AC0E14">
        <w:rPr>
          <w:rFonts w:eastAsia="Andale Sans UI"/>
          <w:kern w:val="1"/>
          <w:sz w:val="28"/>
          <w:szCs w:val="28"/>
          <w:lang w:eastAsia="ru-RU"/>
        </w:rPr>
        <w:t xml:space="preserve"> Венедіктова І. В. Способи захисту охоронюваних законом інтересів у договірних правовідносинах / І. В. Венедіктова </w:t>
      </w:r>
      <w:r w:rsidRPr="0049760E">
        <w:rPr>
          <w:rFonts w:eastAsia="Andale Sans UI"/>
          <w:kern w:val="1"/>
          <w:sz w:val="28"/>
          <w:szCs w:val="28"/>
          <w:lang w:eastAsia="ru-RU"/>
        </w:rPr>
        <w:t>[Електро</w:t>
      </w:r>
      <w:r>
        <w:rPr>
          <w:rFonts w:eastAsia="Andale Sans UI"/>
          <w:kern w:val="1"/>
          <w:sz w:val="28"/>
          <w:szCs w:val="28"/>
          <w:lang w:eastAsia="ru-RU"/>
        </w:rPr>
        <w:t>н</w:t>
      </w:r>
      <w:r w:rsidRPr="0049760E">
        <w:rPr>
          <w:rFonts w:eastAsia="Andale Sans UI"/>
          <w:kern w:val="1"/>
          <w:sz w:val="28"/>
          <w:szCs w:val="28"/>
          <w:lang w:eastAsia="ru-RU"/>
        </w:rPr>
        <w:t>ний ресурс]. - Режим доступу :</w:t>
      </w:r>
      <w:r>
        <w:rPr>
          <w:rFonts w:eastAsia="Andale Sans UI"/>
          <w:kern w:val="1"/>
          <w:sz w:val="28"/>
          <w:szCs w:val="28"/>
          <w:lang w:eastAsia="ru-RU"/>
        </w:rPr>
        <w:t xml:space="preserve"> </w:t>
      </w:r>
      <w:r w:rsidRPr="00E011D0">
        <w:rPr>
          <w:rFonts w:eastAsia="Andale Sans UI"/>
          <w:kern w:val="1"/>
          <w:sz w:val="28"/>
          <w:szCs w:val="28"/>
          <w:lang w:eastAsia="ru-RU"/>
        </w:rPr>
        <w:t>http://lib.uabs.edu.ua/library/P_Visnik/</w:t>
      </w:r>
      <w:r>
        <w:rPr>
          <w:rFonts w:eastAsia="Andale Sans UI"/>
          <w:kern w:val="1"/>
          <w:sz w:val="28"/>
          <w:szCs w:val="28"/>
          <w:lang w:eastAsia="ru-RU"/>
        </w:rPr>
        <w:t xml:space="preserve"> </w:t>
      </w:r>
      <w:r w:rsidRPr="00AC0E14">
        <w:rPr>
          <w:rFonts w:eastAsia="Andale Sans UI"/>
          <w:kern w:val="1"/>
          <w:sz w:val="28"/>
          <w:szCs w:val="28"/>
          <w:lang w:eastAsia="ru-RU"/>
        </w:rPr>
        <w:t>Numbers/2_7_2012/</w:t>
      </w:r>
      <w:r>
        <w:rPr>
          <w:rFonts w:eastAsia="Andale Sans UI"/>
          <w:kern w:val="1"/>
          <w:sz w:val="28"/>
          <w:szCs w:val="28"/>
          <w:lang w:eastAsia="ru-RU"/>
        </w:rPr>
        <w:t xml:space="preserve"> </w:t>
      </w:r>
      <w:r w:rsidRPr="00AC0E14">
        <w:rPr>
          <w:rFonts w:eastAsia="Andale Sans UI"/>
          <w:kern w:val="1"/>
          <w:sz w:val="28"/>
          <w:szCs w:val="28"/>
          <w:lang w:eastAsia="ru-RU"/>
        </w:rPr>
        <w:t xml:space="preserve">07_03_01.pdf </w:t>
      </w:r>
    </w:p>
    <w:p w:rsidR="00D85156" w:rsidRDefault="00D85156" w:rsidP="00D85156">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lang w:eastAsia="ru-RU"/>
        </w:rPr>
      </w:pPr>
      <w:r>
        <w:rPr>
          <w:rFonts w:eastAsia="Andale Sans UI"/>
          <w:kern w:val="1"/>
          <w:sz w:val="28"/>
          <w:szCs w:val="28"/>
          <w:lang w:eastAsia="ru-RU"/>
        </w:rPr>
        <w:lastRenderedPageBreak/>
        <w:t>38.</w:t>
      </w:r>
      <w:r w:rsidRPr="00AC0E14">
        <w:rPr>
          <w:rFonts w:eastAsia="Andale Sans UI"/>
          <w:kern w:val="1"/>
          <w:sz w:val="28"/>
          <w:szCs w:val="28"/>
          <w:lang w:eastAsia="ru-RU"/>
        </w:rPr>
        <w:t xml:space="preserve"> Гапало С.Ю. Правова природа оперативно-господарських санкцій </w:t>
      </w:r>
      <w:r>
        <w:rPr>
          <w:rFonts w:eastAsia="Andale Sans UI"/>
          <w:kern w:val="1"/>
          <w:sz w:val="28"/>
          <w:szCs w:val="28"/>
          <w:lang w:eastAsia="ru-RU"/>
        </w:rPr>
        <w:t>/</w:t>
      </w:r>
      <w:r w:rsidRPr="00E011D0">
        <w:rPr>
          <w:rFonts w:eastAsia="Andale Sans UI"/>
          <w:kern w:val="1"/>
          <w:sz w:val="28"/>
          <w:szCs w:val="28"/>
          <w:lang w:eastAsia="ru-RU"/>
        </w:rPr>
        <w:t xml:space="preserve"> </w:t>
      </w:r>
      <w:r w:rsidRPr="00AC0E14">
        <w:rPr>
          <w:rFonts w:eastAsia="Andale Sans UI"/>
          <w:kern w:val="1"/>
          <w:sz w:val="28"/>
          <w:szCs w:val="28"/>
          <w:lang w:eastAsia="ru-RU"/>
        </w:rPr>
        <w:t>Гапало С.Ю. // Форум права. - 2007. -</w:t>
      </w:r>
      <w:r>
        <w:rPr>
          <w:rFonts w:eastAsia="Andale Sans UI"/>
          <w:kern w:val="1"/>
          <w:sz w:val="28"/>
          <w:szCs w:val="28"/>
          <w:lang w:eastAsia="ru-RU"/>
        </w:rPr>
        <w:t xml:space="preserve"> </w:t>
      </w:r>
      <w:r w:rsidRPr="00AC0E14">
        <w:rPr>
          <w:rFonts w:eastAsia="Andale Sans UI"/>
          <w:kern w:val="1"/>
          <w:sz w:val="28"/>
          <w:szCs w:val="28"/>
          <w:lang w:eastAsia="ru-RU"/>
        </w:rPr>
        <w:t>№ 3. –</w:t>
      </w:r>
      <w:r>
        <w:rPr>
          <w:rFonts w:eastAsia="Andale Sans UI"/>
          <w:kern w:val="1"/>
          <w:sz w:val="28"/>
          <w:szCs w:val="28"/>
          <w:lang w:eastAsia="ru-RU"/>
        </w:rPr>
        <w:t xml:space="preserve"> </w:t>
      </w:r>
      <w:r w:rsidRPr="00AC0E14">
        <w:rPr>
          <w:rFonts w:eastAsia="Andale Sans UI"/>
          <w:kern w:val="1"/>
          <w:sz w:val="28"/>
          <w:szCs w:val="28"/>
          <w:lang w:eastAsia="ru-RU"/>
        </w:rPr>
        <w:t>С.52-60</w:t>
      </w:r>
    </w:p>
    <w:p w:rsidR="00D85156" w:rsidRDefault="00D85156" w:rsidP="00D85156">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lang w:eastAsia="ru-RU"/>
        </w:rPr>
      </w:pPr>
      <w:r>
        <w:rPr>
          <w:rFonts w:eastAsia="Andale Sans UI"/>
          <w:kern w:val="1"/>
          <w:sz w:val="28"/>
          <w:szCs w:val="28"/>
          <w:lang w:eastAsia="ru-RU"/>
        </w:rPr>
        <w:t>39.</w:t>
      </w:r>
      <w:r w:rsidRPr="00AC0E14">
        <w:rPr>
          <w:rFonts w:eastAsia="Andale Sans UI"/>
          <w:kern w:val="1"/>
          <w:sz w:val="28"/>
          <w:szCs w:val="28"/>
          <w:lang w:eastAsia="ru-RU"/>
        </w:rPr>
        <w:t xml:space="preserve"> Білецька В.В. О</w:t>
      </w:r>
      <w:r>
        <w:rPr>
          <w:rFonts w:eastAsia="Andale Sans UI"/>
          <w:kern w:val="1"/>
          <w:sz w:val="28"/>
          <w:szCs w:val="28"/>
          <w:lang w:eastAsia="ru-RU"/>
        </w:rPr>
        <w:t xml:space="preserve">перативно-господарські санкції в механізмі господарсько-правової відповідальності / </w:t>
      </w:r>
      <w:r w:rsidRPr="00AC0E14">
        <w:rPr>
          <w:rFonts w:eastAsia="Andale Sans UI"/>
          <w:kern w:val="1"/>
          <w:sz w:val="28"/>
          <w:szCs w:val="28"/>
          <w:lang w:eastAsia="ru-RU"/>
        </w:rPr>
        <w:t xml:space="preserve">В.В. Білецька </w:t>
      </w:r>
      <w:r w:rsidRPr="0049760E">
        <w:rPr>
          <w:rFonts w:eastAsia="Andale Sans UI"/>
          <w:kern w:val="1"/>
          <w:sz w:val="28"/>
          <w:szCs w:val="28"/>
          <w:lang w:eastAsia="ru-RU"/>
        </w:rPr>
        <w:t>[Електро</w:t>
      </w:r>
      <w:r>
        <w:rPr>
          <w:rFonts w:eastAsia="Andale Sans UI"/>
          <w:kern w:val="1"/>
          <w:sz w:val="28"/>
          <w:szCs w:val="28"/>
          <w:lang w:eastAsia="ru-RU"/>
        </w:rPr>
        <w:t>н</w:t>
      </w:r>
      <w:r w:rsidRPr="0049760E">
        <w:rPr>
          <w:rFonts w:eastAsia="Andale Sans UI"/>
          <w:kern w:val="1"/>
          <w:sz w:val="28"/>
          <w:szCs w:val="28"/>
          <w:lang w:eastAsia="ru-RU"/>
        </w:rPr>
        <w:t>ний ресурс]. - Режим доступу :</w:t>
      </w:r>
      <w:r>
        <w:rPr>
          <w:rFonts w:eastAsia="Andale Sans UI"/>
          <w:kern w:val="1"/>
          <w:sz w:val="28"/>
          <w:szCs w:val="28"/>
          <w:lang w:eastAsia="ru-RU"/>
        </w:rPr>
        <w:t xml:space="preserve"> </w:t>
      </w:r>
      <w:r w:rsidRPr="00E011D0">
        <w:rPr>
          <w:rFonts w:eastAsia="Andale Sans UI"/>
          <w:kern w:val="1"/>
          <w:sz w:val="28"/>
          <w:szCs w:val="28"/>
          <w:lang w:eastAsia="ru-RU"/>
        </w:rPr>
        <w:t>http://dspace.pnpu.edu.ua/bitstream/</w:t>
      </w:r>
      <w:r>
        <w:rPr>
          <w:rFonts w:eastAsia="Andale Sans UI"/>
          <w:kern w:val="1"/>
          <w:sz w:val="28"/>
          <w:szCs w:val="28"/>
          <w:lang w:eastAsia="ru-RU"/>
        </w:rPr>
        <w:t xml:space="preserve"> </w:t>
      </w:r>
      <w:r w:rsidRPr="00AC0E14">
        <w:rPr>
          <w:rFonts w:eastAsia="Andale Sans UI"/>
          <w:kern w:val="1"/>
          <w:sz w:val="28"/>
          <w:szCs w:val="28"/>
          <w:lang w:eastAsia="ru-RU"/>
        </w:rPr>
        <w:t>123456789/4631/1/Bilecka1.pdf</w:t>
      </w:r>
    </w:p>
    <w:p w:rsidR="00D85156" w:rsidRDefault="00D85156" w:rsidP="00D85156">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lang w:eastAsia="ru-RU"/>
        </w:rPr>
      </w:pPr>
      <w:r>
        <w:rPr>
          <w:rFonts w:eastAsia="Andale Sans UI"/>
          <w:kern w:val="1"/>
          <w:sz w:val="28"/>
          <w:szCs w:val="28"/>
          <w:lang w:eastAsia="ru-RU"/>
        </w:rPr>
        <w:t>40.</w:t>
      </w:r>
      <w:r w:rsidRPr="00AC0E14">
        <w:rPr>
          <w:rFonts w:eastAsia="Andale Sans UI"/>
          <w:kern w:val="1"/>
          <w:sz w:val="28"/>
          <w:szCs w:val="28"/>
          <w:lang w:eastAsia="ru-RU"/>
        </w:rPr>
        <w:t xml:space="preserve"> Потоцький М. Ю. Оперативно-господарські санкції у сфері інтелектуальної власності / Потоцький М. Ю. // Європейські перспектив</w:t>
      </w:r>
      <w:r>
        <w:rPr>
          <w:rFonts w:eastAsia="Andale Sans UI"/>
          <w:kern w:val="1"/>
          <w:sz w:val="28"/>
          <w:szCs w:val="28"/>
          <w:lang w:eastAsia="ru-RU"/>
        </w:rPr>
        <w:t>и. – 2013. - № 8. – С. 147-153.</w:t>
      </w:r>
    </w:p>
    <w:p w:rsidR="00D85156" w:rsidRDefault="00D85156" w:rsidP="00D85156">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lang w:eastAsia="ru-RU"/>
        </w:rPr>
      </w:pPr>
      <w:r>
        <w:rPr>
          <w:rFonts w:eastAsia="Andale Sans UI"/>
          <w:kern w:val="1"/>
          <w:sz w:val="28"/>
          <w:szCs w:val="28"/>
          <w:lang w:eastAsia="ru-RU"/>
        </w:rPr>
        <w:t>41.</w:t>
      </w:r>
      <w:r w:rsidRPr="00AC0E14">
        <w:rPr>
          <w:rFonts w:eastAsia="Andale Sans UI"/>
          <w:kern w:val="1"/>
          <w:sz w:val="28"/>
          <w:szCs w:val="28"/>
          <w:lang w:eastAsia="ru-RU"/>
        </w:rPr>
        <w:t xml:space="preserve"> Кот О</w:t>
      </w:r>
      <w:r>
        <w:rPr>
          <w:rFonts w:eastAsia="Andale Sans UI"/>
          <w:kern w:val="1"/>
          <w:sz w:val="28"/>
          <w:szCs w:val="28"/>
          <w:lang w:eastAsia="ru-RU"/>
        </w:rPr>
        <w:t xml:space="preserve">. </w:t>
      </w:r>
      <w:r w:rsidRPr="00AC0E14">
        <w:rPr>
          <w:rFonts w:eastAsia="Andale Sans UI"/>
          <w:kern w:val="1"/>
          <w:sz w:val="28"/>
          <w:szCs w:val="28"/>
          <w:lang w:eastAsia="ru-RU"/>
        </w:rPr>
        <w:t xml:space="preserve">Захист прав учасників договірних відносин </w:t>
      </w:r>
      <w:r>
        <w:rPr>
          <w:rFonts w:eastAsia="Andale Sans UI"/>
          <w:kern w:val="1"/>
          <w:sz w:val="28"/>
          <w:szCs w:val="28"/>
          <w:lang w:eastAsia="ru-RU"/>
        </w:rPr>
        <w:t>/</w:t>
      </w:r>
      <w:r w:rsidRPr="00AC0E14">
        <w:rPr>
          <w:rFonts w:eastAsia="Andale Sans UI"/>
          <w:kern w:val="1"/>
          <w:sz w:val="28"/>
          <w:szCs w:val="28"/>
          <w:lang w:eastAsia="ru-RU"/>
        </w:rPr>
        <w:t xml:space="preserve"> Кот О</w:t>
      </w:r>
      <w:r>
        <w:rPr>
          <w:rFonts w:eastAsia="Andale Sans UI"/>
          <w:kern w:val="1"/>
          <w:sz w:val="28"/>
          <w:szCs w:val="28"/>
          <w:lang w:eastAsia="ru-RU"/>
        </w:rPr>
        <w:t>. // Ю</w:t>
      </w:r>
      <w:r w:rsidRPr="00AC0E14">
        <w:rPr>
          <w:rFonts w:eastAsia="Andale Sans UI"/>
          <w:kern w:val="1"/>
          <w:sz w:val="28"/>
          <w:szCs w:val="28"/>
          <w:lang w:eastAsia="ru-RU"/>
        </w:rPr>
        <w:t>ридичний журнал </w:t>
      </w:r>
      <w:r>
        <w:rPr>
          <w:rFonts w:eastAsia="Andale Sans UI"/>
          <w:kern w:val="1"/>
          <w:sz w:val="28"/>
          <w:szCs w:val="28"/>
          <w:lang w:eastAsia="ru-RU"/>
        </w:rPr>
        <w:t>«Юстиніан</w:t>
      </w:r>
      <w:r w:rsidRPr="00AC0E14">
        <w:rPr>
          <w:rFonts w:eastAsia="Andale Sans UI"/>
          <w:kern w:val="1"/>
          <w:sz w:val="28"/>
          <w:szCs w:val="28"/>
          <w:lang w:eastAsia="ru-RU"/>
        </w:rPr>
        <w:t>» </w:t>
      </w:r>
      <w:r>
        <w:rPr>
          <w:rFonts w:eastAsia="Andale Sans UI"/>
          <w:kern w:val="1"/>
          <w:sz w:val="28"/>
          <w:szCs w:val="28"/>
          <w:lang w:eastAsia="ru-RU"/>
        </w:rPr>
        <w:t xml:space="preserve">. – </w:t>
      </w:r>
      <w:r w:rsidRPr="00AC0E14">
        <w:rPr>
          <w:rFonts w:eastAsia="Andale Sans UI"/>
          <w:kern w:val="1"/>
          <w:sz w:val="28"/>
          <w:szCs w:val="28"/>
          <w:lang w:eastAsia="ru-RU"/>
        </w:rPr>
        <w:t>2005</w:t>
      </w:r>
      <w:r>
        <w:rPr>
          <w:rFonts w:eastAsia="Andale Sans UI"/>
          <w:kern w:val="1"/>
          <w:sz w:val="28"/>
          <w:szCs w:val="28"/>
          <w:lang w:eastAsia="ru-RU"/>
        </w:rPr>
        <w:t xml:space="preserve">. - № 2 </w:t>
      </w:r>
      <w:r w:rsidRPr="0049760E">
        <w:rPr>
          <w:rFonts w:eastAsia="Andale Sans UI"/>
          <w:kern w:val="1"/>
          <w:sz w:val="28"/>
          <w:szCs w:val="28"/>
          <w:lang w:eastAsia="ru-RU"/>
        </w:rPr>
        <w:t>[Електро</w:t>
      </w:r>
      <w:r>
        <w:rPr>
          <w:rFonts w:eastAsia="Andale Sans UI"/>
          <w:kern w:val="1"/>
          <w:sz w:val="28"/>
          <w:szCs w:val="28"/>
          <w:lang w:eastAsia="ru-RU"/>
        </w:rPr>
        <w:t>н</w:t>
      </w:r>
      <w:r w:rsidRPr="0049760E">
        <w:rPr>
          <w:rFonts w:eastAsia="Andale Sans UI"/>
          <w:kern w:val="1"/>
          <w:sz w:val="28"/>
          <w:szCs w:val="28"/>
          <w:lang w:eastAsia="ru-RU"/>
        </w:rPr>
        <w:t>ний ресурс]. - Режим доступу :</w:t>
      </w:r>
      <w:r>
        <w:rPr>
          <w:rFonts w:eastAsia="Andale Sans UI"/>
          <w:kern w:val="1"/>
          <w:sz w:val="28"/>
          <w:szCs w:val="28"/>
          <w:lang w:eastAsia="ru-RU"/>
        </w:rPr>
        <w:t xml:space="preserve"> </w:t>
      </w:r>
      <w:r w:rsidRPr="00AC0E14">
        <w:rPr>
          <w:rFonts w:eastAsia="Andale Sans UI"/>
          <w:kern w:val="1"/>
          <w:sz w:val="28"/>
          <w:szCs w:val="28"/>
          <w:lang w:eastAsia="ru-RU"/>
        </w:rPr>
        <w:t>http://www.justinian.com.ua/article.php?id=1582</w:t>
      </w:r>
    </w:p>
    <w:p w:rsidR="00D85156" w:rsidRDefault="00D85156" w:rsidP="00D85156">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lang w:eastAsia="ru-RU"/>
        </w:rPr>
      </w:pPr>
      <w:r>
        <w:rPr>
          <w:rFonts w:eastAsia="Andale Sans UI"/>
          <w:kern w:val="1"/>
          <w:sz w:val="28"/>
          <w:szCs w:val="28"/>
          <w:lang w:eastAsia="ru-RU"/>
        </w:rPr>
        <w:t xml:space="preserve">42. </w:t>
      </w:r>
      <w:r w:rsidRPr="00AC0E14">
        <w:rPr>
          <w:rFonts w:eastAsia="Andale Sans UI"/>
          <w:kern w:val="1"/>
          <w:sz w:val="28"/>
          <w:szCs w:val="28"/>
          <w:lang w:eastAsia="ru-RU"/>
        </w:rPr>
        <w:t>Грабовська А.О. Особливості правового регулювання односторонньої відмови від господарського зобов’язання (договору) та односторонньої зміни його умов / Грабовська А.О. // Судова практика і проблеми вдоконалення законодав. – 2015.  - № 1. – С. 32-38.</w:t>
      </w:r>
    </w:p>
    <w:p w:rsidR="00D85156" w:rsidRDefault="00D85156" w:rsidP="00D85156">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lang w:eastAsia="ru-RU"/>
        </w:rPr>
      </w:pPr>
      <w:r>
        <w:rPr>
          <w:rFonts w:eastAsia="Andale Sans UI"/>
          <w:kern w:val="1"/>
          <w:sz w:val="28"/>
          <w:szCs w:val="28"/>
          <w:lang w:eastAsia="ru-RU"/>
        </w:rPr>
        <w:t>43.</w:t>
      </w:r>
      <w:r w:rsidRPr="00AC0E14">
        <w:rPr>
          <w:rFonts w:eastAsia="Andale Sans UI"/>
          <w:kern w:val="1"/>
          <w:sz w:val="28"/>
          <w:szCs w:val="28"/>
          <w:lang w:eastAsia="ru-RU"/>
        </w:rPr>
        <w:t xml:space="preserve"> Бабій А.О</w:t>
      </w:r>
      <w:r>
        <w:rPr>
          <w:rFonts w:eastAsia="Andale Sans UI"/>
          <w:kern w:val="1"/>
          <w:sz w:val="28"/>
          <w:szCs w:val="28"/>
          <w:lang w:eastAsia="ru-RU"/>
        </w:rPr>
        <w:t>.</w:t>
      </w:r>
      <w:r w:rsidRPr="00AC0E14">
        <w:rPr>
          <w:rFonts w:eastAsia="Andale Sans UI"/>
          <w:kern w:val="1"/>
          <w:sz w:val="28"/>
          <w:szCs w:val="28"/>
          <w:lang w:eastAsia="ru-RU"/>
        </w:rPr>
        <w:t xml:space="preserve"> Д</w:t>
      </w:r>
      <w:r>
        <w:rPr>
          <w:rFonts w:eastAsia="Andale Sans UI"/>
          <w:kern w:val="1"/>
          <w:sz w:val="28"/>
          <w:szCs w:val="28"/>
          <w:lang w:eastAsia="ru-RU"/>
        </w:rPr>
        <w:t>одатковий строк для виконання зобовязання (</w:t>
      </w:r>
      <w:r w:rsidRPr="008E6272">
        <w:rPr>
          <w:rFonts w:eastAsia="Andale Sans UI"/>
          <w:kern w:val="1"/>
          <w:sz w:val="28"/>
          <w:szCs w:val="28"/>
          <w:lang w:eastAsia="ru-RU"/>
        </w:rPr>
        <w:t>Nachfrist</w:t>
      </w:r>
      <w:r>
        <w:rPr>
          <w:rFonts w:eastAsia="Andale Sans UI"/>
          <w:kern w:val="1"/>
          <w:sz w:val="28"/>
          <w:szCs w:val="28"/>
          <w:lang w:eastAsia="ru-RU"/>
        </w:rPr>
        <w:t>) як передумова одностороннього розірвання договору /</w:t>
      </w:r>
      <w:r w:rsidRPr="00E011D0">
        <w:rPr>
          <w:rFonts w:eastAsia="Andale Sans UI"/>
          <w:kern w:val="1"/>
          <w:sz w:val="28"/>
          <w:szCs w:val="28"/>
          <w:lang w:eastAsia="ru-RU"/>
        </w:rPr>
        <w:t xml:space="preserve"> </w:t>
      </w:r>
      <w:r w:rsidRPr="00AC0E14">
        <w:rPr>
          <w:rFonts w:eastAsia="Andale Sans UI"/>
          <w:kern w:val="1"/>
          <w:sz w:val="28"/>
          <w:szCs w:val="28"/>
          <w:lang w:eastAsia="ru-RU"/>
        </w:rPr>
        <w:t>Бабій А.О</w:t>
      </w:r>
      <w:r>
        <w:rPr>
          <w:rFonts w:eastAsia="Andale Sans UI"/>
          <w:kern w:val="1"/>
          <w:sz w:val="28"/>
          <w:szCs w:val="28"/>
          <w:lang w:eastAsia="ru-RU"/>
        </w:rPr>
        <w:t>.</w:t>
      </w:r>
      <w:r w:rsidRPr="00AC0E14">
        <w:rPr>
          <w:rFonts w:eastAsia="Andale Sans UI"/>
          <w:kern w:val="1"/>
          <w:sz w:val="28"/>
          <w:szCs w:val="28"/>
          <w:lang w:eastAsia="ru-RU"/>
        </w:rPr>
        <w:t xml:space="preserve"> </w:t>
      </w:r>
      <w:r>
        <w:rPr>
          <w:rFonts w:eastAsia="Andale Sans UI"/>
          <w:kern w:val="1"/>
          <w:sz w:val="28"/>
          <w:szCs w:val="28"/>
          <w:lang w:eastAsia="ru-RU"/>
        </w:rPr>
        <w:t xml:space="preserve">// </w:t>
      </w:r>
      <w:r w:rsidRPr="00AC0E14">
        <w:rPr>
          <w:rFonts w:eastAsia="Andale Sans UI"/>
          <w:kern w:val="1"/>
          <w:sz w:val="28"/>
          <w:szCs w:val="28"/>
          <w:lang w:eastAsia="ru-RU"/>
        </w:rPr>
        <w:t>Молодий вчений</w:t>
      </w:r>
      <w:r>
        <w:rPr>
          <w:rFonts w:eastAsia="Andale Sans UI"/>
          <w:kern w:val="1"/>
          <w:sz w:val="28"/>
          <w:szCs w:val="28"/>
          <w:lang w:eastAsia="ru-RU"/>
        </w:rPr>
        <w:t xml:space="preserve">. – </w:t>
      </w:r>
      <w:r w:rsidRPr="00AC0E14">
        <w:rPr>
          <w:rFonts w:eastAsia="Andale Sans UI"/>
          <w:kern w:val="1"/>
          <w:sz w:val="28"/>
          <w:szCs w:val="28"/>
          <w:lang w:eastAsia="ru-RU"/>
        </w:rPr>
        <w:t>2016</w:t>
      </w:r>
      <w:r>
        <w:rPr>
          <w:rFonts w:eastAsia="Andale Sans UI"/>
          <w:kern w:val="1"/>
          <w:sz w:val="28"/>
          <w:szCs w:val="28"/>
          <w:lang w:eastAsia="ru-RU"/>
        </w:rPr>
        <w:t xml:space="preserve">. - № 7 (34). – С. </w:t>
      </w:r>
      <w:r w:rsidRPr="00AC0E14">
        <w:rPr>
          <w:rFonts w:eastAsia="Andale Sans UI"/>
          <w:kern w:val="1"/>
          <w:sz w:val="28"/>
          <w:szCs w:val="28"/>
          <w:lang w:eastAsia="ru-RU"/>
        </w:rPr>
        <w:t>222-226.</w:t>
      </w:r>
    </w:p>
    <w:p w:rsidR="00D85156" w:rsidRPr="00AC0E14" w:rsidRDefault="00D85156" w:rsidP="00D85156">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lang w:eastAsia="ru-RU"/>
        </w:rPr>
      </w:pPr>
      <w:r>
        <w:rPr>
          <w:rFonts w:eastAsia="Andale Sans UI"/>
          <w:kern w:val="1"/>
          <w:sz w:val="28"/>
          <w:szCs w:val="28"/>
          <w:lang w:eastAsia="ru-RU"/>
        </w:rPr>
        <w:t>44.</w:t>
      </w:r>
      <w:r w:rsidRPr="00AC0E14">
        <w:rPr>
          <w:rFonts w:eastAsia="Andale Sans UI"/>
          <w:kern w:val="1"/>
          <w:sz w:val="28"/>
          <w:szCs w:val="28"/>
          <w:lang w:eastAsia="ru-RU"/>
        </w:rPr>
        <w:t xml:space="preserve"> Венедіктов С.В. Господарське право : Конспект лекцій для студентів заочної форми навчання. – Харків: ХНАМГ, 2007. – 112 с.</w:t>
      </w:r>
    </w:p>
    <w:p w:rsidR="00D85156" w:rsidRPr="008E6272" w:rsidRDefault="00D85156" w:rsidP="008E6272">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lang w:eastAsia="ru-RU"/>
        </w:rPr>
      </w:pPr>
      <w:r w:rsidRPr="008E6272">
        <w:rPr>
          <w:rFonts w:eastAsia="Andale Sans UI"/>
          <w:kern w:val="1"/>
          <w:sz w:val="28"/>
          <w:szCs w:val="28"/>
          <w:lang w:eastAsia="ru-RU"/>
        </w:rPr>
        <w:t>45. Иоффе  О.С.  Обязательственное  право.  –  М.:  Юридическая литература, 1975. – 880 с.</w:t>
      </w:r>
    </w:p>
    <w:p w:rsidR="00D85156" w:rsidRPr="008E6272" w:rsidRDefault="00D85156" w:rsidP="008E6272">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lang w:eastAsia="ru-RU"/>
        </w:rPr>
      </w:pPr>
      <w:r w:rsidRPr="008E6272">
        <w:rPr>
          <w:rFonts w:eastAsia="Andale Sans UI"/>
          <w:kern w:val="1"/>
          <w:sz w:val="28"/>
          <w:szCs w:val="28"/>
          <w:lang w:eastAsia="ru-RU"/>
        </w:rPr>
        <w:t>46. Константинова  В.С.  Правовое  обеспечение  хозяйственных обязательств.  – Саратов:  Изд-во Саратовского  университета, 1987.  – 120 с.</w:t>
      </w:r>
    </w:p>
    <w:p w:rsidR="00D85156" w:rsidRPr="008E6272" w:rsidRDefault="00D85156" w:rsidP="008E6272">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lang w:eastAsia="ru-RU"/>
        </w:rPr>
      </w:pPr>
      <w:r w:rsidRPr="008E6272">
        <w:rPr>
          <w:rFonts w:eastAsia="Andale Sans UI"/>
          <w:kern w:val="1"/>
          <w:sz w:val="28"/>
          <w:szCs w:val="28"/>
          <w:lang w:eastAsia="ru-RU"/>
        </w:rPr>
        <w:t>47. Згама А. О. Гарантія як засіб забезпечення виконання господарських зобов’язань: проблеми законодавчих дефініцій і практики застосування / А. О. Згама // Науковий вісник Міжнародного гуманітарного університету. Серія : Юриспруденція. - 2014. - Вип. 9-1. - С. 109-111.</w:t>
      </w:r>
    </w:p>
    <w:p w:rsidR="00D85156" w:rsidRPr="008E6272" w:rsidRDefault="00D85156" w:rsidP="008E6272">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lang w:eastAsia="ru-RU"/>
        </w:rPr>
      </w:pPr>
      <w:r w:rsidRPr="008E6272">
        <w:rPr>
          <w:rFonts w:eastAsia="Andale Sans UI"/>
          <w:kern w:val="1"/>
          <w:sz w:val="28"/>
          <w:szCs w:val="28"/>
          <w:lang w:eastAsia="ru-RU"/>
        </w:rPr>
        <w:lastRenderedPageBreak/>
        <w:t xml:space="preserve">48. Про затвердження Положення про порядок здійснення банками операцій за гарантіями в національній та іноземних валютах : Постанова Національного банку від 15.12.2004 № 639 [Електронний ресурс]. – Режим доступу : </w:t>
      </w:r>
      <w:hyperlink r:id="rId9" w:history="1">
        <w:r w:rsidRPr="008E6272">
          <w:rPr>
            <w:rFonts w:eastAsia="Andale Sans UI"/>
            <w:kern w:val="1"/>
            <w:sz w:val="28"/>
            <w:szCs w:val="28"/>
            <w:lang w:eastAsia="ru-RU"/>
          </w:rPr>
          <w:t>http://zakon0.rada.gov.ua/laws/show/z0041-05</w:t>
        </w:r>
      </w:hyperlink>
    </w:p>
    <w:p w:rsidR="00D85156" w:rsidRPr="008E6272" w:rsidRDefault="00D85156" w:rsidP="008E6272">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lang w:eastAsia="ru-RU"/>
        </w:rPr>
      </w:pPr>
      <w:r w:rsidRPr="008E6272">
        <w:rPr>
          <w:rFonts w:eastAsia="Andale Sans UI"/>
          <w:kern w:val="1"/>
          <w:sz w:val="28"/>
          <w:szCs w:val="28"/>
          <w:lang w:eastAsia="ru-RU"/>
        </w:rPr>
        <w:t xml:space="preserve">49. </w:t>
      </w:r>
      <w:hyperlink r:id="rId10" w:history="1">
        <w:r w:rsidRPr="008E6272">
          <w:rPr>
            <w:rFonts w:eastAsia="Andale Sans UI"/>
            <w:kern w:val="1"/>
            <w:sz w:val="28"/>
            <w:szCs w:val="28"/>
            <w:lang w:eastAsia="ru-RU"/>
          </w:rPr>
          <w:t>Про фінансові послуги та державне регулювання ринків фінансових послуг</w:t>
        </w:r>
      </w:hyperlink>
      <w:r w:rsidRPr="008E6272">
        <w:rPr>
          <w:rFonts w:eastAsia="Andale Sans UI"/>
          <w:kern w:val="1"/>
          <w:sz w:val="28"/>
          <w:szCs w:val="28"/>
          <w:lang w:eastAsia="ru-RU"/>
        </w:rPr>
        <w:t xml:space="preserve"> : Закон від 12.07.2001 № 2664-III [Електронний ресурс]. – Режим доступу : http://zakon3.rada.gov.ua/laws/show/2664-14</w:t>
      </w:r>
    </w:p>
    <w:p w:rsidR="00D85156" w:rsidRPr="008E6272" w:rsidRDefault="00D85156" w:rsidP="008E6272">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lang w:eastAsia="ru-RU"/>
        </w:rPr>
      </w:pPr>
      <w:r w:rsidRPr="008E6272">
        <w:rPr>
          <w:rFonts w:eastAsia="Andale Sans UI"/>
          <w:kern w:val="1"/>
          <w:sz w:val="28"/>
          <w:szCs w:val="28"/>
          <w:lang w:eastAsia="ru-RU"/>
        </w:rPr>
        <w:t>50. Про банки і банківську діяльність : Закон від 07.12.2000 № 2121-III [Електронний ресурс]. – Режим доступу : http://zakon2.rada.gov.ua/laws/show/2121-14/page4</w:t>
      </w:r>
    </w:p>
    <w:p w:rsidR="00D85156" w:rsidRPr="008E6272" w:rsidRDefault="00D85156" w:rsidP="008E6272">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lang w:eastAsia="ru-RU"/>
        </w:rPr>
      </w:pPr>
      <w:r w:rsidRPr="008E6272">
        <w:rPr>
          <w:rFonts w:eastAsia="Andale Sans UI"/>
          <w:kern w:val="1"/>
          <w:sz w:val="28"/>
          <w:szCs w:val="28"/>
          <w:lang w:eastAsia="ru-RU"/>
        </w:rPr>
        <w:t>51. Щодо банківських гарантій : Лист Національного банку від 17.12.2007 № 40-115/4362-13170 [Електронний ресурс]. – Режим доступу : http://zakon2.rada.gov.ua/laws/show/v3170500-07</w:t>
      </w:r>
    </w:p>
    <w:p w:rsidR="00D85156" w:rsidRPr="008E6272" w:rsidRDefault="00D85156" w:rsidP="008E6272">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lang w:eastAsia="ru-RU"/>
        </w:rPr>
      </w:pPr>
      <w:r w:rsidRPr="008E6272">
        <w:rPr>
          <w:rFonts w:eastAsia="Andale Sans UI"/>
          <w:kern w:val="1"/>
          <w:sz w:val="28"/>
          <w:szCs w:val="28"/>
          <w:lang w:eastAsia="ru-RU"/>
        </w:rPr>
        <w:t>52.  Грива  І.Д. Послуги з надання гарантій в Україні  / Грива  І.Д. [Електронний ресурс]. – Режим доступу : http://www.rusnauka.com/26_NTP_2014/Economics/3_175876.doc.htm</w:t>
      </w:r>
    </w:p>
    <w:p w:rsidR="00552480" w:rsidRPr="008E6272" w:rsidRDefault="00552480" w:rsidP="008E6272">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lang w:eastAsia="ru-RU"/>
        </w:rPr>
      </w:pPr>
    </w:p>
    <w:sectPr w:rsidR="00552480" w:rsidRPr="008E6272" w:rsidSect="008D03EB">
      <w:headerReference w:type="default" r:id="rId11"/>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624B" w:rsidRDefault="00F2624B" w:rsidP="008D03EB">
      <w:pPr>
        <w:spacing w:after="0" w:line="240" w:lineRule="auto"/>
      </w:pPr>
      <w:r>
        <w:separator/>
      </w:r>
    </w:p>
  </w:endnote>
  <w:endnote w:type="continuationSeparator" w:id="0">
    <w:p w:rsidR="00F2624B" w:rsidRDefault="00F2624B" w:rsidP="008D0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Andale Sans UI">
    <w:altName w:val="Arial Unicode MS"/>
    <w:charset w:val="CC"/>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624B" w:rsidRDefault="00F2624B" w:rsidP="008D03EB">
      <w:pPr>
        <w:spacing w:after="0" w:line="240" w:lineRule="auto"/>
      </w:pPr>
      <w:r>
        <w:separator/>
      </w:r>
    </w:p>
  </w:footnote>
  <w:footnote w:type="continuationSeparator" w:id="0">
    <w:p w:rsidR="00F2624B" w:rsidRDefault="00F2624B" w:rsidP="008D03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0133983"/>
      <w:docPartObj>
        <w:docPartGallery w:val="Page Numbers (Top of Page)"/>
        <w:docPartUnique/>
      </w:docPartObj>
    </w:sdtPr>
    <w:sdtEndPr/>
    <w:sdtContent>
      <w:p w:rsidR="00FC642E" w:rsidRDefault="00FC642E">
        <w:pPr>
          <w:pStyle w:val="a5"/>
          <w:jc w:val="right"/>
        </w:pPr>
        <w:r>
          <w:fldChar w:fldCharType="begin"/>
        </w:r>
        <w:r>
          <w:instrText>PAGE   \* MERGEFORMAT</w:instrText>
        </w:r>
        <w:r>
          <w:fldChar w:fldCharType="separate"/>
        </w:r>
        <w:r w:rsidR="00802E9E" w:rsidRPr="00802E9E">
          <w:rPr>
            <w:noProof/>
            <w:lang w:val="ru-RU"/>
          </w:rPr>
          <w:t>4</w:t>
        </w:r>
        <w:r>
          <w:fldChar w:fldCharType="end"/>
        </w:r>
      </w:p>
    </w:sdtContent>
  </w:sdt>
  <w:p w:rsidR="00FC642E" w:rsidRDefault="00FC642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B478D6"/>
    <w:multiLevelType w:val="hybridMultilevel"/>
    <w:tmpl w:val="0DB8A15A"/>
    <w:lvl w:ilvl="0" w:tplc="0422000F">
      <w:start w:val="1"/>
      <w:numFmt w:val="decimal"/>
      <w:lvlText w:val="%1."/>
      <w:lvlJc w:val="left"/>
      <w:pPr>
        <w:ind w:left="1571" w:hanging="360"/>
      </w:pPr>
      <w:rPr>
        <w:rFonts w:cs="Times New Roman"/>
      </w:rPr>
    </w:lvl>
    <w:lvl w:ilvl="1" w:tplc="04220019">
      <w:start w:val="1"/>
      <w:numFmt w:val="lowerLetter"/>
      <w:lvlText w:val="%2."/>
      <w:lvlJc w:val="left"/>
      <w:pPr>
        <w:ind w:left="2291" w:hanging="360"/>
      </w:pPr>
      <w:rPr>
        <w:rFonts w:cs="Times New Roman"/>
      </w:rPr>
    </w:lvl>
    <w:lvl w:ilvl="2" w:tplc="0422001B">
      <w:start w:val="1"/>
      <w:numFmt w:val="lowerRoman"/>
      <w:lvlText w:val="%3."/>
      <w:lvlJc w:val="right"/>
      <w:pPr>
        <w:ind w:left="3011" w:hanging="180"/>
      </w:pPr>
      <w:rPr>
        <w:rFonts w:cs="Times New Roman"/>
      </w:rPr>
    </w:lvl>
    <w:lvl w:ilvl="3" w:tplc="0422000F">
      <w:start w:val="1"/>
      <w:numFmt w:val="decimal"/>
      <w:lvlText w:val="%4."/>
      <w:lvlJc w:val="left"/>
      <w:pPr>
        <w:ind w:left="3731" w:hanging="360"/>
      </w:pPr>
      <w:rPr>
        <w:rFonts w:cs="Times New Roman"/>
      </w:rPr>
    </w:lvl>
    <w:lvl w:ilvl="4" w:tplc="04220019">
      <w:start w:val="1"/>
      <w:numFmt w:val="lowerLetter"/>
      <w:lvlText w:val="%5."/>
      <w:lvlJc w:val="left"/>
      <w:pPr>
        <w:ind w:left="4451" w:hanging="360"/>
      </w:pPr>
      <w:rPr>
        <w:rFonts w:cs="Times New Roman"/>
      </w:rPr>
    </w:lvl>
    <w:lvl w:ilvl="5" w:tplc="0422001B">
      <w:start w:val="1"/>
      <w:numFmt w:val="lowerRoman"/>
      <w:lvlText w:val="%6."/>
      <w:lvlJc w:val="right"/>
      <w:pPr>
        <w:ind w:left="5171" w:hanging="180"/>
      </w:pPr>
      <w:rPr>
        <w:rFonts w:cs="Times New Roman"/>
      </w:rPr>
    </w:lvl>
    <w:lvl w:ilvl="6" w:tplc="0422000F">
      <w:start w:val="1"/>
      <w:numFmt w:val="decimal"/>
      <w:lvlText w:val="%7."/>
      <w:lvlJc w:val="left"/>
      <w:pPr>
        <w:ind w:left="5891" w:hanging="360"/>
      </w:pPr>
      <w:rPr>
        <w:rFonts w:cs="Times New Roman"/>
      </w:rPr>
    </w:lvl>
    <w:lvl w:ilvl="7" w:tplc="04220019">
      <w:start w:val="1"/>
      <w:numFmt w:val="lowerLetter"/>
      <w:lvlText w:val="%8."/>
      <w:lvlJc w:val="left"/>
      <w:pPr>
        <w:ind w:left="6611" w:hanging="360"/>
      </w:pPr>
      <w:rPr>
        <w:rFonts w:cs="Times New Roman"/>
      </w:rPr>
    </w:lvl>
    <w:lvl w:ilvl="8" w:tplc="0422001B">
      <w:start w:val="1"/>
      <w:numFmt w:val="lowerRoman"/>
      <w:lvlText w:val="%9."/>
      <w:lvlJc w:val="right"/>
      <w:pPr>
        <w:ind w:left="7331" w:hanging="180"/>
      </w:pPr>
      <w:rPr>
        <w:rFonts w:cs="Times New Roman"/>
      </w:rPr>
    </w:lvl>
  </w:abstractNum>
  <w:abstractNum w:abstractNumId="1" w15:restartNumberingAfterBreak="0">
    <w:nsid w:val="4B3B542E"/>
    <w:multiLevelType w:val="multilevel"/>
    <w:tmpl w:val="3F262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3D289B"/>
    <w:multiLevelType w:val="multilevel"/>
    <w:tmpl w:val="EF70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3F0A97"/>
    <w:multiLevelType w:val="multilevel"/>
    <w:tmpl w:val="EAB49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776E05"/>
    <w:multiLevelType w:val="multilevel"/>
    <w:tmpl w:val="20524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22B8"/>
    <w:rsid w:val="00110629"/>
    <w:rsid w:val="001279BA"/>
    <w:rsid w:val="001E2908"/>
    <w:rsid w:val="00231148"/>
    <w:rsid w:val="002C7D66"/>
    <w:rsid w:val="002D2929"/>
    <w:rsid w:val="003022B8"/>
    <w:rsid w:val="00355D04"/>
    <w:rsid w:val="0040004C"/>
    <w:rsid w:val="00417544"/>
    <w:rsid w:val="00454BCC"/>
    <w:rsid w:val="00491AC9"/>
    <w:rsid w:val="00506AF0"/>
    <w:rsid w:val="00531F41"/>
    <w:rsid w:val="00552480"/>
    <w:rsid w:val="00591E6A"/>
    <w:rsid w:val="005C69B5"/>
    <w:rsid w:val="005E514A"/>
    <w:rsid w:val="005F4611"/>
    <w:rsid w:val="006429AF"/>
    <w:rsid w:val="00671C96"/>
    <w:rsid w:val="00780003"/>
    <w:rsid w:val="00796A2D"/>
    <w:rsid w:val="00802E9E"/>
    <w:rsid w:val="00855F15"/>
    <w:rsid w:val="008D03EB"/>
    <w:rsid w:val="008E6272"/>
    <w:rsid w:val="009971BF"/>
    <w:rsid w:val="009A0540"/>
    <w:rsid w:val="00A7166D"/>
    <w:rsid w:val="00AA1A5E"/>
    <w:rsid w:val="00AE41AE"/>
    <w:rsid w:val="00B054FB"/>
    <w:rsid w:val="00B260C1"/>
    <w:rsid w:val="00BC3658"/>
    <w:rsid w:val="00C758EF"/>
    <w:rsid w:val="00CA3A41"/>
    <w:rsid w:val="00CB0991"/>
    <w:rsid w:val="00CB0C9A"/>
    <w:rsid w:val="00D85156"/>
    <w:rsid w:val="00D960AB"/>
    <w:rsid w:val="00DC735A"/>
    <w:rsid w:val="00E31812"/>
    <w:rsid w:val="00E66E96"/>
    <w:rsid w:val="00EE1123"/>
    <w:rsid w:val="00F07FF8"/>
    <w:rsid w:val="00F25878"/>
    <w:rsid w:val="00F2624B"/>
    <w:rsid w:val="00F432F3"/>
    <w:rsid w:val="00F944B7"/>
    <w:rsid w:val="00FA12F2"/>
    <w:rsid w:val="00FB04EC"/>
    <w:rsid w:val="00FB72F0"/>
    <w:rsid w:val="00FC642E"/>
    <w:rsid w:val="00FF2D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5D449"/>
  <w15:docId w15:val="{84A85693-3843-4B89-B7B8-6372DE7E3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054FB"/>
    <w:rPr>
      <w:kern w:val="28"/>
      <w:szCs w:val="28"/>
      <w:lang w:val="uk-UA"/>
    </w:rPr>
  </w:style>
  <w:style w:type="paragraph" w:styleId="1">
    <w:name w:val="heading 1"/>
    <w:basedOn w:val="a"/>
    <w:next w:val="a"/>
    <w:link w:val="10"/>
    <w:uiPriority w:val="9"/>
    <w:qFormat/>
    <w:rsid w:val="002D2929"/>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2">
    <w:name w:val="heading 2"/>
    <w:basedOn w:val="a"/>
    <w:link w:val="20"/>
    <w:uiPriority w:val="9"/>
    <w:qFormat/>
    <w:rsid w:val="003022B8"/>
    <w:pPr>
      <w:spacing w:before="100" w:beforeAutospacing="1" w:after="100" w:afterAutospacing="1" w:line="240" w:lineRule="auto"/>
      <w:outlineLvl w:val="1"/>
    </w:pPr>
    <w:rPr>
      <w:rFonts w:eastAsia="Times New Roman"/>
      <w:b/>
      <w:bCs/>
      <w:kern w:val="0"/>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022B8"/>
    <w:rPr>
      <w:rFonts w:eastAsia="Times New Roman"/>
      <w:b/>
      <w:bCs/>
      <w:sz w:val="36"/>
      <w:szCs w:val="36"/>
      <w:lang w:val="uk-UA" w:eastAsia="uk-UA"/>
    </w:rPr>
  </w:style>
  <w:style w:type="character" w:styleId="a3">
    <w:name w:val="Hyperlink"/>
    <w:basedOn w:val="a0"/>
    <w:uiPriority w:val="99"/>
    <w:unhideWhenUsed/>
    <w:rsid w:val="003022B8"/>
    <w:rPr>
      <w:color w:val="0000FF" w:themeColor="hyperlink"/>
      <w:u w:val="single"/>
    </w:rPr>
  </w:style>
  <w:style w:type="paragraph" w:styleId="a4">
    <w:name w:val="Normal (Web)"/>
    <w:basedOn w:val="a"/>
    <w:uiPriority w:val="99"/>
    <w:unhideWhenUsed/>
    <w:rsid w:val="00796A2D"/>
    <w:pPr>
      <w:spacing w:before="100" w:beforeAutospacing="1" w:after="100" w:afterAutospacing="1" w:line="240" w:lineRule="auto"/>
    </w:pPr>
    <w:rPr>
      <w:rFonts w:eastAsia="Times New Roman"/>
      <w:kern w:val="0"/>
      <w:sz w:val="24"/>
      <w:szCs w:val="24"/>
      <w:lang w:eastAsia="uk-UA"/>
    </w:rPr>
  </w:style>
  <w:style w:type="character" w:customStyle="1" w:styleId="apple-converted-space">
    <w:name w:val="apple-converted-space"/>
    <w:basedOn w:val="a0"/>
    <w:rsid w:val="00796A2D"/>
  </w:style>
  <w:style w:type="paragraph" w:customStyle="1" w:styleId="rvps2">
    <w:name w:val="rvps2"/>
    <w:basedOn w:val="a"/>
    <w:rsid w:val="00D960AB"/>
    <w:pPr>
      <w:spacing w:before="100" w:beforeAutospacing="1" w:after="100" w:afterAutospacing="1" w:line="240" w:lineRule="auto"/>
    </w:pPr>
    <w:rPr>
      <w:rFonts w:eastAsia="Times New Roman"/>
      <w:kern w:val="0"/>
      <w:sz w:val="24"/>
      <w:szCs w:val="24"/>
      <w:lang w:eastAsia="uk-UA"/>
    </w:rPr>
  </w:style>
  <w:style w:type="character" w:customStyle="1" w:styleId="10">
    <w:name w:val="Заголовок 1 Знак"/>
    <w:basedOn w:val="a0"/>
    <w:link w:val="1"/>
    <w:uiPriority w:val="9"/>
    <w:rsid w:val="002D2929"/>
    <w:rPr>
      <w:rFonts w:asciiTheme="majorHAnsi" w:eastAsiaTheme="majorEastAsia" w:hAnsiTheme="majorHAnsi" w:cstheme="majorBidi"/>
      <w:b/>
      <w:bCs/>
      <w:color w:val="365F91" w:themeColor="accent1" w:themeShade="BF"/>
      <w:kern w:val="28"/>
      <w:szCs w:val="28"/>
      <w:lang w:val="uk-UA"/>
    </w:rPr>
  </w:style>
  <w:style w:type="paragraph" w:customStyle="1" w:styleId="11">
    <w:name w:val="Абзац списка1"/>
    <w:basedOn w:val="a"/>
    <w:rsid w:val="00231148"/>
    <w:pPr>
      <w:ind w:left="720"/>
    </w:pPr>
    <w:rPr>
      <w:rFonts w:ascii="Calibri" w:eastAsia="Times New Roman" w:hAnsi="Calibri"/>
      <w:kern w:val="0"/>
      <w:sz w:val="22"/>
      <w:szCs w:val="22"/>
      <w:lang w:val="ru-RU"/>
    </w:rPr>
  </w:style>
  <w:style w:type="paragraph" w:customStyle="1" w:styleId="Standard">
    <w:name w:val="Standard"/>
    <w:rsid w:val="00231148"/>
    <w:pPr>
      <w:widowControl w:val="0"/>
      <w:suppressAutoHyphens/>
      <w:autoSpaceDN w:val="0"/>
      <w:spacing w:after="0" w:line="240" w:lineRule="auto"/>
      <w:textAlignment w:val="baseline"/>
    </w:pPr>
    <w:rPr>
      <w:rFonts w:eastAsia="Lucida Sans Unicode" w:cs="Tahoma"/>
      <w:color w:val="000000"/>
      <w:kern w:val="3"/>
      <w:sz w:val="24"/>
      <w:szCs w:val="24"/>
      <w:lang w:val="en-US" w:bidi="en-US"/>
    </w:rPr>
  </w:style>
  <w:style w:type="paragraph" w:styleId="a5">
    <w:name w:val="header"/>
    <w:basedOn w:val="a"/>
    <w:link w:val="a6"/>
    <w:uiPriority w:val="99"/>
    <w:unhideWhenUsed/>
    <w:rsid w:val="008D03E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D03EB"/>
    <w:rPr>
      <w:kern w:val="28"/>
      <w:szCs w:val="28"/>
      <w:lang w:val="uk-UA"/>
    </w:rPr>
  </w:style>
  <w:style w:type="paragraph" w:styleId="a7">
    <w:name w:val="footer"/>
    <w:basedOn w:val="a"/>
    <w:link w:val="a8"/>
    <w:uiPriority w:val="99"/>
    <w:unhideWhenUsed/>
    <w:rsid w:val="008D03E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D03EB"/>
    <w:rPr>
      <w:kern w:val="28"/>
      <w:szCs w:val="28"/>
      <w:lang w:val="uk-UA"/>
    </w:rPr>
  </w:style>
  <w:style w:type="character" w:styleId="a9">
    <w:name w:val="Strong"/>
    <w:basedOn w:val="a0"/>
    <w:uiPriority w:val="22"/>
    <w:qFormat/>
    <w:rsid w:val="008D03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310402">
      <w:bodyDiv w:val="1"/>
      <w:marLeft w:val="0"/>
      <w:marRight w:val="0"/>
      <w:marTop w:val="0"/>
      <w:marBottom w:val="0"/>
      <w:divBdr>
        <w:top w:val="none" w:sz="0" w:space="0" w:color="auto"/>
        <w:left w:val="none" w:sz="0" w:space="0" w:color="auto"/>
        <w:bottom w:val="none" w:sz="0" w:space="0" w:color="auto"/>
        <w:right w:val="none" w:sz="0" w:space="0" w:color="auto"/>
      </w:divBdr>
    </w:div>
    <w:div w:id="635768267">
      <w:bodyDiv w:val="1"/>
      <w:marLeft w:val="0"/>
      <w:marRight w:val="0"/>
      <w:marTop w:val="0"/>
      <w:marBottom w:val="0"/>
      <w:divBdr>
        <w:top w:val="none" w:sz="0" w:space="0" w:color="auto"/>
        <w:left w:val="none" w:sz="0" w:space="0" w:color="auto"/>
        <w:bottom w:val="none" w:sz="0" w:space="0" w:color="auto"/>
        <w:right w:val="none" w:sz="0" w:space="0" w:color="auto"/>
      </w:divBdr>
    </w:div>
    <w:div w:id="677585832">
      <w:bodyDiv w:val="1"/>
      <w:marLeft w:val="0"/>
      <w:marRight w:val="0"/>
      <w:marTop w:val="0"/>
      <w:marBottom w:val="0"/>
      <w:divBdr>
        <w:top w:val="none" w:sz="0" w:space="0" w:color="auto"/>
        <w:left w:val="none" w:sz="0" w:space="0" w:color="auto"/>
        <w:bottom w:val="none" w:sz="0" w:space="0" w:color="auto"/>
        <w:right w:val="none" w:sz="0" w:space="0" w:color="auto"/>
      </w:divBdr>
    </w:div>
    <w:div w:id="782117574">
      <w:bodyDiv w:val="1"/>
      <w:marLeft w:val="0"/>
      <w:marRight w:val="0"/>
      <w:marTop w:val="0"/>
      <w:marBottom w:val="0"/>
      <w:divBdr>
        <w:top w:val="none" w:sz="0" w:space="0" w:color="auto"/>
        <w:left w:val="none" w:sz="0" w:space="0" w:color="auto"/>
        <w:bottom w:val="none" w:sz="0" w:space="0" w:color="auto"/>
        <w:right w:val="none" w:sz="0" w:space="0" w:color="auto"/>
      </w:divBdr>
    </w:div>
    <w:div w:id="1046567892">
      <w:bodyDiv w:val="1"/>
      <w:marLeft w:val="0"/>
      <w:marRight w:val="0"/>
      <w:marTop w:val="0"/>
      <w:marBottom w:val="0"/>
      <w:divBdr>
        <w:top w:val="none" w:sz="0" w:space="0" w:color="auto"/>
        <w:left w:val="none" w:sz="0" w:space="0" w:color="auto"/>
        <w:bottom w:val="none" w:sz="0" w:space="0" w:color="auto"/>
        <w:right w:val="none" w:sz="0" w:space="0" w:color="auto"/>
      </w:divBdr>
    </w:div>
    <w:div w:id="1117917606">
      <w:bodyDiv w:val="1"/>
      <w:marLeft w:val="0"/>
      <w:marRight w:val="0"/>
      <w:marTop w:val="0"/>
      <w:marBottom w:val="0"/>
      <w:divBdr>
        <w:top w:val="none" w:sz="0" w:space="0" w:color="auto"/>
        <w:left w:val="none" w:sz="0" w:space="0" w:color="auto"/>
        <w:bottom w:val="none" w:sz="0" w:space="0" w:color="auto"/>
        <w:right w:val="none" w:sz="0" w:space="0" w:color="auto"/>
      </w:divBdr>
    </w:div>
    <w:div w:id="1155955229">
      <w:bodyDiv w:val="1"/>
      <w:marLeft w:val="0"/>
      <w:marRight w:val="0"/>
      <w:marTop w:val="0"/>
      <w:marBottom w:val="0"/>
      <w:divBdr>
        <w:top w:val="none" w:sz="0" w:space="0" w:color="auto"/>
        <w:left w:val="none" w:sz="0" w:space="0" w:color="auto"/>
        <w:bottom w:val="none" w:sz="0" w:space="0" w:color="auto"/>
        <w:right w:val="none" w:sz="0" w:space="0" w:color="auto"/>
      </w:divBdr>
    </w:div>
    <w:div w:id="1298492062">
      <w:bodyDiv w:val="1"/>
      <w:marLeft w:val="0"/>
      <w:marRight w:val="0"/>
      <w:marTop w:val="0"/>
      <w:marBottom w:val="0"/>
      <w:divBdr>
        <w:top w:val="none" w:sz="0" w:space="0" w:color="auto"/>
        <w:left w:val="none" w:sz="0" w:space="0" w:color="auto"/>
        <w:bottom w:val="none" w:sz="0" w:space="0" w:color="auto"/>
        <w:right w:val="none" w:sz="0" w:space="0" w:color="auto"/>
      </w:divBdr>
    </w:div>
    <w:div w:id="1520002734">
      <w:bodyDiv w:val="1"/>
      <w:marLeft w:val="0"/>
      <w:marRight w:val="0"/>
      <w:marTop w:val="0"/>
      <w:marBottom w:val="0"/>
      <w:divBdr>
        <w:top w:val="none" w:sz="0" w:space="0" w:color="auto"/>
        <w:left w:val="none" w:sz="0" w:space="0" w:color="auto"/>
        <w:bottom w:val="none" w:sz="0" w:space="0" w:color="auto"/>
        <w:right w:val="none" w:sz="0" w:space="0" w:color="auto"/>
      </w:divBdr>
    </w:div>
    <w:div w:id="1617440540">
      <w:bodyDiv w:val="1"/>
      <w:marLeft w:val="0"/>
      <w:marRight w:val="0"/>
      <w:marTop w:val="0"/>
      <w:marBottom w:val="0"/>
      <w:divBdr>
        <w:top w:val="none" w:sz="0" w:space="0" w:color="auto"/>
        <w:left w:val="none" w:sz="0" w:space="0" w:color="auto"/>
        <w:bottom w:val="none" w:sz="0" w:space="0" w:color="auto"/>
        <w:right w:val="none" w:sz="0" w:space="0" w:color="auto"/>
      </w:divBdr>
    </w:div>
    <w:div w:id="1637948568">
      <w:bodyDiv w:val="1"/>
      <w:marLeft w:val="0"/>
      <w:marRight w:val="0"/>
      <w:marTop w:val="0"/>
      <w:marBottom w:val="0"/>
      <w:divBdr>
        <w:top w:val="none" w:sz="0" w:space="0" w:color="auto"/>
        <w:left w:val="none" w:sz="0" w:space="0" w:color="auto"/>
        <w:bottom w:val="none" w:sz="0" w:space="0" w:color="auto"/>
        <w:right w:val="none" w:sz="0" w:space="0" w:color="auto"/>
      </w:divBdr>
    </w:div>
    <w:div w:id="1866089973">
      <w:bodyDiv w:val="1"/>
      <w:marLeft w:val="0"/>
      <w:marRight w:val="0"/>
      <w:marTop w:val="0"/>
      <w:marBottom w:val="0"/>
      <w:divBdr>
        <w:top w:val="none" w:sz="0" w:space="0" w:color="auto"/>
        <w:left w:val="none" w:sz="0" w:space="0" w:color="auto"/>
        <w:bottom w:val="none" w:sz="0" w:space="0" w:color="auto"/>
        <w:right w:val="none" w:sz="0" w:space="0" w:color="auto"/>
      </w:divBdr>
    </w:div>
    <w:div w:id="2013289734">
      <w:bodyDiv w:val="1"/>
      <w:marLeft w:val="0"/>
      <w:marRight w:val="0"/>
      <w:marTop w:val="0"/>
      <w:marBottom w:val="0"/>
      <w:divBdr>
        <w:top w:val="none" w:sz="0" w:space="0" w:color="auto"/>
        <w:left w:val="none" w:sz="0" w:space="0" w:color="auto"/>
        <w:bottom w:val="none" w:sz="0" w:space="0" w:color="auto"/>
        <w:right w:val="none" w:sz="0" w:space="0" w:color="auto"/>
      </w:divBdr>
      <w:divsChild>
        <w:div w:id="1277176318">
          <w:marLeft w:val="0"/>
          <w:marRight w:val="0"/>
          <w:marTop w:val="0"/>
          <w:marBottom w:val="0"/>
          <w:divBdr>
            <w:top w:val="none" w:sz="0" w:space="0" w:color="auto"/>
            <w:left w:val="none" w:sz="0" w:space="0" w:color="auto"/>
            <w:bottom w:val="none" w:sz="0" w:space="0" w:color="auto"/>
            <w:right w:val="none" w:sz="0" w:space="0" w:color="auto"/>
          </w:divBdr>
        </w:div>
        <w:div w:id="390884874">
          <w:marLeft w:val="0"/>
          <w:marRight w:val="0"/>
          <w:marTop w:val="0"/>
          <w:marBottom w:val="0"/>
          <w:divBdr>
            <w:top w:val="none" w:sz="0" w:space="0" w:color="auto"/>
            <w:left w:val="none" w:sz="0" w:space="0" w:color="auto"/>
            <w:bottom w:val="none" w:sz="0" w:space="0" w:color="auto"/>
            <w:right w:val="none" w:sz="0" w:space="0" w:color="auto"/>
          </w:divBdr>
        </w:div>
        <w:div w:id="469325269">
          <w:marLeft w:val="0"/>
          <w:marRight w:val="0"/>
          <w:marTop w:val="0"/>
          <w:marBottom w:val="0"/>
          <w:divBdr>
            <w:top w:val="none" w:sz="0" w:space="0" w:color="auto"/>
            <w:left w:val="none" w:sz="0" w:space="0" w:color="auto"/>
            <w:bottom w:val="none" w:sz="0" w:space="0" w:color="auto"/>
            <w:right w:val="none" w:sz="0" w:space="0" w:color="auto"/>
          </w:divBdr>
        </w:div>
        <w:div w:id="2061704611">
          <w:marLeft w:val="0"/>
          <w:marRight w:val="0"/>
          <w:marTop w:val="0"/>
          <w:marBottom w:val="0"/>
          <w:divBdr>
            <w:top w:val="none" w:sz="0" w:space="0" w:color="auto"/>
            <w:left w:val="none" w:sz="0" w:space="0" w:color="auto"/>
            <w:bottom w:val="none" w:sz="0" w:space="0" w:color="auto"/>
            <w:right w:val="none" w:sz="0" w:space="0" w:color="auto"/>
          </w:divBdr>
        </w:div>
        <w:div w:id="173956852">
          <w:marLeft w:val="0"/>
          <w:marRight w:val="0"/>
          <w:marTop w:val="0"/>
          <w:marBottom w:val="0"/>
          <w:divBdr>
            <w:top w:val="none" w:sz="0" w:space="0" w:color="auto"/>
            <w:left w:val="none" w:sz="0" w:space="0" w:color="auto"/>
            <w:bottom w:val="none" w:sz="0" w:space="0" w:color="auto"/>
            <w:right w:val="none" w:sz="0" w:space="0" w:color="auto"/>
          </w:divBdr>
        </w:div>
        <w:div w:id="1493912386">
          <w:marLeft w:val="0"/>
          <w:marRight w:val="0"/>
          <w:marTop w:val="0"/>
          <w:marBottom w:val="0"/>
          <w:divBdr>
            <w:top w:val="none" w:sz="0" w:space="0" w:color="auto"/>
            <w:left w:val="none" w:sz="0" w:space="0" w:color="auto"/>
            <w:bottom w:val="none" w:sz="0" w:space="0" w:color="auto"/>
            <w:right w:val="none" w:sz="0" w:space="0" w:color="auto"/>
          </w:divBdr>
        </w:div>
        <w:div w:id="812603196">
          <w:marLeft w:val="0"/>
          <w:marRight w:val="0"/>
          <w:marTop w:val="0"/>
          <w:marBottom w:val="0"/>
          <w:divBdr>
            <w:top w:val="none" w:sz="0" w:space="0" w:color="auto"/>
            <w:left w:val="none" w:sz="0" w:space="0" w:color="auto"/>
            <w:bottom w:val="none" w:sz="0" w:space="0" w:color="auto"/>
            <w:right w:val="none" w:sz="0" w:space="0" w:color="auto"/>
          </w:divBdr>
        </w:div>
        <w:div w:id="672488425">
          <w:marLeft w:val="0"/>
          <w:marRight w:val="0"/>
          <w:marTop w:val="0"/>
          <w:marBottom w:val="0"/>
          <w:divBdr>
            <w:top w:val="none" w:sz="0" w:space="0" w:color="auto"/>
            <w:left w:val="none" w:sz="0" w:space="0" w:color="auto"/>
            <w:bottom w:val="none" w:sz="0" w:space="0" w:color="auto"/>
            <w:right w:val="none" w:sz="0" w:space="0" w:color="auto"/>
          </w:divBdr>
        </w:div>
        <w:div w:id="794761493">
          <w:marLeft w:val="0"/>
          <w:marRight w:val="0"/>
          <w:marTop w:val="0"/>
          <w:marBottom w:val="0"/>
          <w:divBdr>
            <w:top w:val="none" w:sz="0" w:space="0" w:color="auto"/>
            <w:left w:val="none" w:sz="0" w:space="0" w:color="auto"/>
            <w:bottom w:val="none" w:sz="0" w:space="0" w:color="auto"/>
            <w:right w:val="none" w:sz="0" w:space="0" w:color="auto"/>
          </w:divBdr>
        </w:div>
        <w:div w:id="1243025716">
          <w:marLeft w:val="0"/>
          <w:marRight w:val="0"/>
          <w:marTop w:val="0"/>
          <w:marBottom w:val="0"/>
          <w:divBdr>
            <w:top w:val="none" w:sz="0" w:space="0" w:color="auto"/>
            <w:left w:val="none" w:sz="0" w:space="0" w:color="auto"/>
            <w:bottom w:val="none" w:sz="0" w:space="0" w:color="auto"/>
            <w:right w:val="none" w:sz="0" w:space="0" w:color="auto"/>
          </w:divBdr>
        </w:div>
        <w:div w:id="234365100">
          <w:marLeft w:val="0"/>
          <w:marRight w:val="0"/>
          <w:marTop w:val="0"/>
          <w:marBottom w:val="0"/>
          <w:divBdr>
            <w:top w:val="none" w:sz="0" w:space="0" w:color="auto"/>
            <w:left w:val="none" w:sz="0" w:space="0" w:color="auto"/>
            <w:bottom w:val="none" w:sz="0" w:space="0" w:color="auto"/>
            <w:right w:val="none" w:sz="0" w:space="0" w:color="auto"/>
          </w:divBdr>
        </w:div>
      </w:divsChild>
    </w:div>
    <w:div w:id="2039499681">
      <w:bodyDiv w:val="1"/>
      <w:marLeft w:val="0"/>
      <w:marRight w:val="0"/>
      <w:marTop w:val="0"/>
      <w:marBottom w:val="0"/>
      <w:divBdr>
        <w:top w:val="none" w:sz="0" w:space="0" w:color="auto"/>
        <w:left w:val="none" w:sz="0" w:space="0" w:color="auto"/>
        <w:bottom w:val="none" w:sz="0" w:space="0" w:color="auto"/>
        <w:right w:val="none" w:sz="0" w:space="0" w:color="auto"/>
      </w:divBdr>
    </w:div>
    <w:div w:id="2055736725">
      <w:bodyDiv w:val="1"/>
      <w:marLeft w:val="0"/>
      <w:marRight w:val="0"/>
      <w:marTop w:val="0"/>
      <w:marBottom w:val="0"/>
      <w:divBdr>
        <w:top w:val="none" w:sz="0" w:space="0" w:color="auto"/>
        <w:left w:val="none" w:sz="0" w:space="0" w:color="auto"/>
        <w:bottom w:val="none" w:sz="0" w:space="0" w:color="auto"/>
        <w:right w:val="none" w:sz="0" w:space="0" w:color="auto"/>
      </w:divBdr>
    </w:div>
    <w:div w:id="2098480396">
      <w:bodyDiv w:val="1"/>
      <w:marLeft w:val="0"/>
      <w:marRight w:val="0"/>
      <w:marTop w:val="0"/>
      <w:marBottom w:val="0"/>
      <w:divBdr>
        <w:top w:val="none" w:sz="0" w:space="0" w:color="auto"/>
        <w:left w:val="none" w:sz="0" w:space="0" w:color="auto"/>
        <w:bottom w:val="none" w:sz="0" w:space="0" w:color="auto"/>
        <w:right w:val="none" w:sz="0" w:space="0" w:color="auto"/>
      </w:divBdr>
    </w:div>
    <w:div w:id="211721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en/2471-1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zakon.rada.gov.ua/go/2471-1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zakon.rada.gov.ua/go/2664-14" TargetMode="External"/><Relationship Id="rId4" Type="http://schemas.openxmlformats.org/officeDocument/2006/relationships/webSettings" Target="webSettings.xml"/><Relationship Id="rId9" Type="http://schemas.openxmlformats.org/officeDocument/2006/relationships/hyperlink" Target="http://zakon0.rada.gov.ua/laws/show/z0041-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2345</Words>
  <Characters>13371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Оксана Смолярчук</cp:lastModifiedBy>
  <cp:revision>3</cp:revision>
  <dcterms:created xsi:type="dcterms:W3CDTF">2018-11-19T22:12:00Z</dcterms:created>
  <dcterms:modified xsi:type="dcterms:W3CDTF">2018-11-19T22:13:00Z</dcterms:modified>
</cp:coreProperties>
</file>