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B7B" w:rsidRPr="00F14FF5" w:rsidRDefault="00151B7B" w:rsidP="007D172F">
      <w:pPr>
        <w:spacing w:line="360" w:lineRule="auto"/>
        <w:ind w:firstLine="709"/>
        <w:rPr>
          <w:b/>
          <w:bCs/>
          <w:sz w:val="28"/>
          <w:szCs w:val="28"/>
          <w:lang w:val="uk-UA"/>
        </w:rPr>
      </w:pPr>
      <w:r w:rsidRPr="00F14FF5">
        <w:rPr>
          <w:b/>
          <w:bCs/>
          <w:sz w:val="28"/>
          <w:szCs w:val="28"/>
          <w:lang w:val="uk-UA"/>
        </w:rPr>
        <w:t>ЗМІСТ</w:t>
      </w:r>
    </w:p>
    <w:p w:rsidR="00151B7B" w:rsidRPr="00F14FF5" w:rsidRDefault="0084463F" w:rsidP="00620BCB">
      <w:pPr>
        <w:spacing w:line="360" w:lineRule="auto"/>
        <w:ind w:firstLine="709"/>
        <w:jc w:val="both"/>
        <w:rPr>
          <w:b/>
          <w:bCs/>
          <w:sz w:val="28"/>
          <w:szCs w:val="28"/>
          <w:lang w:val="uk-UA"/>
        </w:rPr>
      </w:pPr>
      <w:r w:rsidRPr="00F14FF5">
        <w:rPr>
          <w:b/>
          <w:bCs/>
          <w:sz w:val="28"/>
          <w:szCs w:val="28"/>
          <w:lang w:val="uk-UA"/>
        </w:rPr>
        <w:t>ВСТУП………………………………………………………………………...</w:t>
      </w:r>
      <w:r w:rsidR="00151B7B" w:rsidRPr="00F14FF5">
        <w:rPr>
          <w:b/>
          <w:bCs/>
          <w:sz w:val="28"/>
          <w:szCs w:val="28"/>
          <w:lang w:val="uk-UA"/>
        </w:rPr>
        <w:t>3</w:t>
      </w:r>
    </w:p>
    <w:p w:rsidR="00B07ACD" w:rsidRDefault="00B07ACD" w:rsidP="00620BCB">
      <w:pPr>
        <w:spacing w:line="360" w:lineRule="auto"/>
        <w:ind w:firstLine="709"/>
        <w:jc w:val="both"/>
        <w:rPr>
          <w:b/>
          <w:bCs/>
          <w:sz w:val="28"/>
          <w:szCs w:val="28"/>
          <w:lang w:val="uk-UA"/>
        </w:rPr>
      </w:pPr>
      <w:r>
        <w:rPr>
          <w:b/>
          <w:bCs/>
          <w:sz w:val="28"/>
          <w:szCs w:val="28"/>
          <w:lang w:val="uk-UA"/>
        </w:rPr>
        <w:t>Р</w:t>
      </w:r>
      <w:r w:rsidR="00485852">
        <w:rPr>
          <w:b/>
          <w:bCs/>
          <w:sz w:val="28"/>
          <w:szCs w:val="28"/>
          <w:lang w:val="uk-UA"/>
        </w:rPr>
        <w:t>ОЗДІЛ</w:t>
      </w:r>
      <w:r>
        <w:rPr>
          <w:b/>
          <w:bCs/>
          <w:sz w:val="28"/>
          <w:szCs w:val="28"/>
          <w:lang w:val="uk-UA"/>
        </w:rPr>
        <w:t xml:space="preserve"> </w:t>
      </w:r>
      <w:r>
        <w:rPr>
          <w:b/>
          <w:bCs/>
          <w:sz w:val="28"/>
          <w:szCs w:val="28"/>
          <w:lang w:val="en-US" w:bidi="ar-EG"/>
        </w:rPr>
        <w:t>I</w:t>
      </w:r>
      <w:r w:rsidR="00EF1838">
        <w:rPr>
          <w:b/>
          <w:bCs/>
          <w:sz w:val="28"/>
          <w:szCs w:val="28"/>
          <w:lang w:val="uk-UA"/>
        </w:rPr>
        <w:t>.</w:t>
      </w:r>
      <w:r w:rsidRPr="00B07ACD">
        <w:rPr>
          <w:b/>
          <w:bCs/>
          <w:sz w:val="28"/>
          <w:szCs w:val="28"/>
          <w:lang w:val="uk-UA"/>
        </w:rPr>
        <w:t xml:space="preserve"> </w:t>
      </w:r>
      <w:r w:rsidR="00EC190F">
        <w:rPr>
          <w:b/>
          <w:bCs/>
          <w:sz w:val="28"/>
          <w:szCs w:val="28"/>
          <w:lang w:val="uk-UA"/>
        </w:rPr>
        <w:t>ЗАГАЛЬНА ХАРАКТЕРИСТИКА КОРПОРАТИВНИХ СПОРІВ</w:t>
      </w:r>
      <w:r w:rsidR="00052CF3">
        <w:rPr>
          <w:b/>
          <w:bCs/>
          <w:sz w:val="28"/>
          <w:szCs w:val="28"/>
          <w:lang w:val="uk-UA"/>
        </w:rPr>
        <w:t xml:space="preserve"> </w:t>
      </w:r>
      <w:r w:rsidR="00620BCB">
        <w:rPr>
          <w:b/>
          <w:bCs/>
          <w:sz w:val="28"/>
          <w:szCs w:val="28"/>
          <w:lang w:val="uk-UA"/>
        </w:rPr>
        <w:t>……………………………………………………………………………..5</w:t>
      </w:r>
    </w:p>
    <w:p w:rsidR="00EC190F" w:rsidRDefault="00EC190F" w:rsidP="00620BCB">
      <w:pPr>
        <w:pStyle w:val="aa"/>
        <w:numPr>
          <w:ilvl w:val="1"/>
          <w:numId w:val="24"/>
        </w:numPr>
        <w:spacing w:line="360" w:lineRule="auto"/>
        <w:jc w:val="both"/>
        <w:rPr>
          <w:b/>
          <w:bCs/>
          <w:sz w:val="28"/>
          <w:szCs w:val="28"/>
          <w:lang w:val="uk-UA"/>
        </w:rPr>
      </w:pPr>
      <w:r>
        <w:rPr>
          <w:b/>
          <w:bCs/>
          <w:sz w:val="28"/>
          <w:szCs w:val="28"/>
          <w:lang w:val="uk-UA"/>
        </w:rPr>
        <w:t>Визначення корпоративного спору</w:t>
      </w:r>
      <w:r w:rsidR="00620BCB">
        <w:rPr>
          <w:b/>
          <w:bCs/>
          <w:sz w:val="28"/>
          <w:szCs w:val="28"/>
          <w:lang w:val="uk-UA"/>
        </w:rPr>
        <w:t>…………………………………5</w:t>
      </w:r>
    </w:p>
    <w:p w:rsidR="00EC190F" w:rsidRPr="00EC190F" w:rsidRDefault="0099460A" w:rsidP="00620BCB">
      <w:pPr>
        <w:pStyle w:val="aa"/>
        <w:numPr>
          <w:ilvl w:val="1"/>
          <w:numId w:val="24"/>
        </w:numPr>
        <w:spacing w:line="360" w:lineRule="auto"/>
        <w:jc w:val="both"/>
        <w:rPr>
          <w:b/>
          <w:bCs/>
          <w:sz w:val="28"/>
          <w:szCs w:val="28"/>
          <w:lang w:val="uk-UA"/>
        </w:rPr>
      </w:pPr>
      <w:proofErr w:type="spellStart"/>
      <w:r>
        <w:rPr>
          <w:b/>
          <w:bCs/>
          <w:sz w:val="28"/>
          <w:szCs w:val="28"/>
        </w:rPr>
        <w:t>Види</w:t>
      </w:r>
      <w:proofErr w:type="spellEnd"/>
      <w:r w:rsidR="00EC190F">
        <w:rPr>
          <w:b/>
          <w:bCs/>
          <w:sz w:val="28"/>
          <w:szCs w:val="28"/>
          <w:lang w:val="uk-UA"/>
        </w:rPr>
        <w:t xml:space="preserve"> корпоративних спорів</w:t>
      </w:r>
      <w:r>
        <w:rPr>
          <w:b/>
          <w:bCs/>
          <w:sz w:val="28"/>
          <w:szCs w:val="28"/>
          <w:lang w:val="uk-UA"/>
        </w:rPr>
        <w:t>, та їх ознаки</w:t>
      </w:r>
      <w:r w:rsidR="00620BCB">
        <w:rPr>
          <w:b/>
          <w:bCs/>
          <w:sz w:val="28"/>
          <w:szCs w:val="28"/>
          <w:lang w:val="uk-UA"/>
        </w:rPr>
        <w:t>…………………</w:t>
      </w:r>
      <w:proofErr w:type="gramStart"/>
      <w:r w:rsidR="00620BCB">
        <w:rPr>
          <w:b/>
          <w:bCs/>
          <w:sz w:val="28"/>
          <w:szCs w:val="28"/>
          <w:lang w:val="uk-UA"/>
        </w:rPr>
        <w:t>…….</w:t>
      </w:r>
      <w:proofErr w:type="gramEnd"/>
      <w:r w:rsidR="00620BCB">
        <w:rPr>
          <w:b/>
          <w:bCs/>
          <w:sz w:val="28"/>
          <w:szCs w:val="28"/>
          <w:lang w:val="uk-UA"/>
        </w:rPr>
        <w:t>.10</w:t>
      </w:r>
    </w:p>
    <w:p w:rsidR="00EC190F" w:rsidRDefault="00B07ACD" w:rsidP="00620BCB">
      <w:pPr>
        <w:spacing w:line="360" w:lineRule="auto"/>
        <w:ind w:firstLine="709"/>
        <w:jc w:val="both"/>
        <w:rPr>
          <w:b/>
          <w:bCs/>
          <w:sz w:val="28"/>
          <w:szCs w:val="28"/>
          <w:lang w:val="uk-UA"/>
        </w:rPr>
      </w:pPr>
      <w:r>
        <w:rPr>
          <w:b/>
          <w:bCs/>
          <w:sz w:val="28"/>
          <w:szCs w:val="28"/>
          <w:lang w:val="uk-UA"/>
        </w:rPr>
        <w:t>Р</w:t>
      </w:r>
      <w:r w:rsidR="00485852">
        <w:rPr>
          <w:b/>
          <w:bCs/>
          <w:sz w:val="28"/>
          <w:szCs w:val="28"/>
          <w:lang w:val="uk-UA"/>
        </w:rPr>
        <w:t xml:space="preserve">ОЗДІЛ </w:t>
      </w:r>
      <w:r>
        <w:rPr>
          <w:b/>
          <w:bCs/>
          <w:sz w:val="28"/>
          <w:szCs w:val="28"/>
          <w:lang w:val="en-US"/>
        </w:rPr>
        <w:t>II</w:t>
      </w:r>
      <w:r w:rsidRPr="00B07ACD">
        <w:rPr>
          <w:b/>
          <w:bCs/>
          <w:sz w:val="28"/>
          <w:szCs w:val="28"/>
          <w:lang w:val="uk-UA"/>
        </w:rPr>
        <w:t xml:space="preserve">. </w:t>
      </w:r>
      <w:r w:rsidR="00EC190F">
        <w:rPr>
          <w:b/>
          <w:bCs/>
          <w:sz w:val="28"/>
          <w:szCs w:val="28"/>
          <w:lang w:val="uk-UA"/>
        </w:rPr>
        <w:t>ЗАГАЛЬНІ АСПЕТИ ВИРІШЕННЯ ТА РОЗГЛЯДУ КОРПОРАТИВНИХ СПОРІВ</w:t>
      </w:r>
      <w:r w:rsidR="002077EB">
        <w:rPr>
          <w:b/>
          <w:bCs/>
          <w:sz w:val="28"/>
          <w:szCs w:val="28"/>
          <w:lang w:val="uk-UA"/>
        </w:rPr>
        <w:t xml:space="preserve"> </w:t>
      </w:r>
      <w:r w:rsidR="00620BCB">
        <w:rPr>
          <w:b/>
          <w:bCs/>
          <w:sz w:val="28"/>
          <w:szCs w:val="28"/>
          <w:lang w:val="uk-UA"/>
        </w:rPr>
        <w:t>…………………………………………………...12</w:t>
      </w:r>
    </w:p>
    <w:p w:rsidR="00EC190F" w:rsidRDefault="00EC190F" w:rsidP="00620BCB">
      <w:pPr>
        <w:spacing w:line="360" w:lineRule="auto"/>
        <w:ind w:firstLine="709"/>
        <w:jc w:val="both"/>
        <w:rPr>
          <w:b/>
          <w:bCs/>
          <w:sz w:val="28"/>
          <w:szCs w:val="28"/>
          <w:lang w:val="uk-UA"/>
        </w:rPr>
      </w:pPr>
      <w:r>
        <w:rPr>
          <w:b/>
          <w:bCs/>
          <w:sz w:val="28"/>
          <w:szCs w:val="28"/>
          <w:lang w:val="uk-UA"/>
        </w:rPr>
        <w:t>2.1. Підвідомчість корпоративних спорів</w:t>
      </w:r>
      <w:r w:rsidR="00620BCB">
        <w:rPr>
          <w:b/>
          <w:bCs/>
          <w:sz w:val="28"/>
          <w:szCs w:val="28"/>
          <w:lang w:val="uk-UA"/>
        </w:rPr>
        <w:t>……………………………….12</w:t>
      </w:r>
    </w:p>
    <w:p w:rsidR="00EC190F" w:rsidRPr="00EC190F" w:rsidRDefault="00EC190F" w:rsidP="00620BCB">
      <w:pPr>
        <w:spacing w:line="360" w:lineRule="auto"/>
        <w:ind w:firstLine="709"/>
        <w:jc w:val="both"/>
        <w:rPr>
          <w:b/>
          <w:bCs/>
          <w:sz w:val="28"/>
          <w:szCs w:val="28"/>
          <w:lang w:val="uk-UA"/>
        </w:rPr>
      </w:pPr>
      <w:r>
        <w:rPr>
          <w:b/>
          <w:bCs/>
          <w:sz w:val="28"/>
          <w:szCs w:val="28"/>
          <w:lang w:val="uk-UA"/>
        </w:rPr>
        <w:t>2.2. Узагальнення судової практики з вирішення корпоративних спорів</w:t>
      </w:r>
      <w:r w:rsidR="00620BCB">
        <w:rPr>
          <w:b/>
          <w:bCs/>
          <w:sz w:val="28"/>
          <w:szCs w:val="28"/>
          <w:lang w:val="uk-UA"/>
        </w:rPr>
        <w:t>………………………………………………………………………………..14</w:t>
      </w:r>
    </w:p>
    <w:p w:rsidR="00151B7B" w:rsidRDefault="00151B7B" w:rsidP="007165CE">
      <w:pPr>
        <w:spacing w:line="360" w:lineRule="auto"/>
        <w:ind w:firstLine="709"/>
        <w:jc w:val="both"/>
        <w:rPr>
          <w:b/>
          <w:bCs/>
          <w:sz w:val="28"/>
          <w:szCs w:val="28"/>
          <w:lang w:val="uk-UA"/>
        </w:rPr>
      </w:pPr>
      <w:r w:rsidRPr="00F14FF5">
        <w:rPr>
          <w:b/>
          <w:bCs/>
          <w:sz w:val="28"/>
          <w:szCs w:val="28"/>
          <w:lang w:val="uk-UA"/>
        </w:rPr>
        <w:t>В</w:t>
      </w:r>
      <w:r w:rsidR="00072027">
        <w:rPr>
          <w:b/>
          <w:bCs/>
          <w:sz w:val="28"/>
          <w:szCs w:val="28"/>
          <w:lang w:val="uk-UA"/>
        </w:rPr>
        <w:t>ИС</w:t>
      </w:r>
      <w:r w:rsidR="00874CFC">
        <w:rPr>
          <w:b/>
          <w:bCs/>
          <w:sz w:val="28"/>
          <w:szCs w:val="28"/>
          <w:lang w:val="uk-UA"/>
        </w:rPr>
        <w:t>НОВКИ…………………………………………………………………</w:t>
      </w:r>
      <w:r w:rsidR="007165CE">
        <w:rPr>
          <w:b/>
          <w:bCs/>
          <w:sz w:val="28"/>
          <w:szCs w:val="28"/>
          <w:lang w:val="uk-UA"/>
        </w:rPr>
        <w:t>35</w:t>
      </w:r>
    </w:p>
    <w:p w:rsidR="00151B7B" w:rsidRPr="0005511F" w:rsidRDefault="00151B7B" w:rsidP="007165CE">
      <w:pPr>
        <w:spacing w:line="360" w:lineRule="auto"/>
        <w:ind w:firstLine="709"/>
        <w:rPr>
          <w:b/>
          <w:bCs/>
          <w:sz w:val="28"/>
          <w:szCs w:val="28"/>
          <w:lang w:val="uk-UA"/>
        </w:rPr>
      </w:pPr>
      <w:r w:rsidRPr="00F14FF5">
        <w:rPr>
          <w:b/>
          <w:bCs/>
          <w:sz w:val="28"/>
          <w:szCs w:val="28"/>
          <w:lang w:val="uk-UA"/>
        </w:rPr>
        <w:t xml:space="preserve">СПИСОК </w:t>
      </w:r>
      <w:r w:rsidR="0084463F" w:rsidRPr="00F14FF5">
        <w:rPr>
          <w:b/>
          <w:bCs/>
          <w:sz w:val="28"/>
          <w:szCs w:val="28"/>
          <w:lang w:val="uk-UA"/>
        </w:rPr>
        <w:t>ВИКО</w:t>
      </w:r>
      <w:r w:rsidR="00D94260">
        <w:rPr>
          <w:b/>
          <w:bCs/>
          <w:sz w:val="28"/>
          <w:szCs w:val="28"/>
          <w:lang w:val="uk-UA"/>
        </w:rPr>
        <w:t>РИСТАНИХ ДЖЕРЕЛ………………………………...</w:t>
      </w:r>
      <w:r w:rsidR="0099460A">
        <w:rPr>
          <w:b/>
          <w:bCs/>
          <w:sz w:val="28"/>
          <w:szCs w:val="28"/>
          <w:lang w:val="uk-UA"/>
        </w:rPr>
        <w:t>3</w:t>
      </w:r>
      <w:r w:rsidR="007165CE">
        <w:rPr>
          <w:b/>
          <w:bCs/>
          <w:sz w:val="28"/>
          <w:szCs w:val="28"/>
          <w:lang w:val="uk-UA"/>
        </w:rPr>
        <w:t>6</w:t>
      </w:r>
    </w:p>
    <w:p w:rsidR="008A7D7C" w:rsidRDefault="008A7D7C" w:rsidP="001F3902">
      <w:pPr>
        <w:spacing w:line="360" w:lineRule="auto"/>
        <w:ind w:firstLine="709"/>
        <w:rPr>
          <w:b/>
          <w:bCs/>
          <w:sz w:val="28"/>
          <w:szCs w:val="28"/>
          <w:lang w:val="uk-UA"/>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8A7D7C" w:rsidRPr="008A7D7C" w:rsidRDefault="008A7D7C" w:rsidP="008A7D7C">
      <w:pPr>
        <w:spacing w:line="360" w:lineRule="auto"/>
        <w:ind w:firstLine="709"/>
        <w:rPr>
          <w:b/>
          <w:bCs/>
          <w:sz w:val="28"/>
          <w:szCs w:val="28"/>
        </w:rPr>
      </w:pPr>
    </w:p>
    <w:p w:rsidR="001F3902" w:rsidRDefault="001F3902" w:rsidP="006E0704">
      <w:pPr>
        <w:spacing w:line="360" w:lineRule="auto"/>
        <w:jc w:val="both"/>
        <w:rPr>
          <w:b/>
          <w:bCs/>
          <w:sz w:val="28"/>
          <w:szCs w:val="28"/>
          <w:lang w:val="uk-UA"/>
        </w:rPr>
      </w:pPr>
    </w:p>
    <w:p w:rsidR="00A826B5" w:rsidRDefault="00A826B5" w:rsidP="006E0704">
      <w:pPr>
        <w:spacing w:line="360" w:lineRule="auto"/>
        <w:jc w:val="both"/>
        <w:rPr>
          <w:b/>
          <w:bCs/>
          <w:sz w:val="28"/>
          <w:szCs w:val="28"/>
          <w:lang w:val="uk-UA"/>
        </w:rPr>
      </w:pPr>
    </w:p>
    <w:p w:rsidR="00A826B5" w:rsidRPr="00414134" w:rsidRDefault="00A826B5" w:rsidP="006E0704">
      <w:pPr>
        <w:spacing w:line="360" w:lineRule="auto"/>
        <w:jc w:val="both"/>
        <w:rPr>
          <w:b/>
          <w:bCs/>
          <w:sz w:val="28"/>
          <w:szCs w:val="28"/>
        </w:rPr>
      </w:pPr>
    </w:p>
    <w:p w:rsidR="00F561A8" w:rsidRDefault="00F561A8" w:rsidP="006E0704">
      <w:pPr>
        <w:spacing w:line="360" w:lineRule="auto"/>
        <w:jc w:val="both"/>
        <w:rPr>
          <w:b/>
          <w:bCs/>
          <w:sz w:val="28"/>
          <w:szCs w:val="28"/>
          <w:lang w:val="uk-UA"/>
        </w:rPr>
      </w:pPr>
    </w:p>
    <w:p w:rsidR="00407E6E" w:rsidRDefault="00407E6E" w:rsidP="006E0704">
      <w:pPr>
        <w:spacing w:line="360" w:lineRule="auto"/>
        <w:jc w:val="both"/>
        <w:rPr>
          <w:b/>
          <w:bCs/>
          <w:sz w:val="28"/>
          <w:szCs w:val="28"/>
          <w:lang w:val="uk-UA"/>
        </w:rPr>
      </w:pPr>
    </w:p>
    <w:p w:rsidR="00802256" w:rsidRDefault="00802256"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6972E7" w:rsidRDefault="006972E7" w:rsidP="006E0704">
      <w:pPr>
        <w:spacing w:line="360" w:lineRule="auto"/>
        <w:jc w:val="both"/>
        <w:rPr>
          <w:b/>
          <w:bCs/>
          <w:sz w:val="28"/>
          <w:szCs w:val="28"/>
          <w:lang w:val="uk-UA"/>
        </w:rPr>
      </w:pPr>
    </w:p>
    <w:p w:rsidR="00802256" w:rsidRDefault="00802256" w:rsidP="006E0704">
      <w:pPr>
        <w:spacing w:line="360" w:lineRule="auto"/>
        <w:jc w:val="both"/>
        <w:rPr>
          <w:b/>
          <w:bCs/>
          <w:sz w:val="28"/>
          <w:szCs w:val="28"/>
          <w:lang w:val="uk-UA"/>
        </w:rPr>
      </w:pPr>
    </w:p>
    <w:p w:rsidR="000D3035" w:rsidRPr="008C4EA1" w:rsidRDefault="000D3035" w:rsidP="006E0704">
      <w:pPr>
        <w:spacing w:line="360" w:lineRule="auto"/>
        <w:jc w:val="both"/>
        <w:rPr>
          <w:b/>
          <w:bCs/>
          <w:sz w:val="28"/>
          <w:szCs w:val="28"/>
          <w:lang w:val="uk-UA"/>
        </w:rPr>
      </w:pPr>
    </w:p>
    <w:p w:rsidR="00BA0BE9" w:rsidRPr="00F14FF5" w:rsidRDefault="00BA0BE9" w:rsidP="00F14FF5">
      <w:pPr>
        <w:spacing w:line="360" w:lineRule="auto"/>
        <w:ind w:firstLine="709"/>
        <w:jc w:val="center"/>
        <w:rPr>
          <w:b/>
          <w:bCs/>
          <w:sz w:val="28"/>
          <w:szCs w:val="28"/>
          <w:lang w:val="uk-UA"/>
        </w:rPr>
      </w:pPr>
      <w:r w:rsidRPr="00F14FF5">
        <w:rPr>
          <w:b/>
          <w:bCs/>
          <w:sz w:val="28"/>
          <w:szCs w:val="28"/>
          <w:lang w:val="uk-UA"/>
        </w:rPr>
        <w:lastRenderedPageBreak/>
        <w:t>ВСТУП</w:t>
      </w:r>
    </w:p>
    <w:p w:rsidR="00BA0BE9" w:rsidRPr="00F14FF5" w:rsidRDefault="00BA0BE9" w:rsidP="001454FB">
      <w:pPr>
        <w:spacing w:line="360" w:lineRule="auto"/>
        <w:ind w:firstLine="709"/>
        <w:jc w:val="both"/>
        <w:rPr>
          <w:b/>
          <w:bCs/>
          <w:sz w:val="28"/>
          <w:szCs w:val="28"/>
          <w:lang w:val="uk-UA"/>
        </w:rPr>
      </w:pPr>
    </w:p>
    <w:p w:rsidR="001454FB" w:rsidRPr="001454FB" w:rsidRDefault="00BA0BE9" w:rsidP="0099460A">
      <w:pPr>
        <w:spacing w:line="360" w:lineRule="auto"/>
        <w:ind w:firstLine="709"/>
        <w:jc w:val="both"/>
        <w:rPr>
          <w:bCs/>
          <w:sz w:val="28"/>
          <w:szCs w:val="28"/>
          <w:lang w:val="uk-UA"/>
        </w:rPr>
      </w:pPr>
      <w:r w:rsidRPr="00481FF8">
        <w:rPr>
          <w:b/>
          <w:bCs/>
          <w:sz w:val="28"/>
          <w:szCs w:val="28"/>
          <w:lang w:val="uk-UA"/>
        </w:rPr>
        <w:t>Актуальність теми</w:t>
      </w:r>
      <w:r w:rsidRPr="00481FF8">
        <w:rPr>
          <w:bCs/>
          <w:sz w:val="28"/>
          <w:szCs w:val="28"/>
          <w:lang w:val="uk-UA"/>
        </w:rPr>
        <w:t>.</w:t>
      </w:r>
      <w:r w:rsidR="008704D0">
        <w:rPr>
          <w:bCs/>
          <w:sz w:val="28"/>
          <w:szCs w:val="28"/>
          <w:lang w:val="uk-UA"/>
        </w:rPr>
        <w:t xml:space="preserve"> </w:t>
      </w:r>
      <w:r w:rsidR="0099460A" w:rsidRPr="0099460A">
        <w:rPr>
          <w:bCs/>
          <w:sz w:val="28"/>
          <w:szCs w:val="28"/>
          <w:lang w:val="uk-UA"/>
        </w:rPr>
        <w:t>Корпоративні спори</w:t>
      </w:r>
      <w:r w:rsidR="0099460A">
        <w:rPr>
          <w:bCs/>
          <w:sz w:val="28"/>
          <w:szCs w:val="28"/>
          <w:lang w:val="uk-UA"/>
        </w:rPr>
        <w:t xml:space="preserve"> - це</w:t>
      </w:r>
      <w:r w:rsidR="0099460A" w:rsidRPr="0099460A">
        <w:rPr>
          <w:bCs/>
          <w:sz w:val="28"/>
          <w:szCs w:val="28"/>
          <w:lang w:val="uk-UA"/>
        </w:rPr>
        <w:t xml:space="preserve">  спори, що виникають з корпоративних</w:t>
      </w:r>
      <w:r w:rsidR="0099460A">
        <w:rPr>
          <w:bCs/>
          <w:sz w:val="28"/>
          <w:szCs w:val="28"/>
          <w:lang w:val="uk-UA"/>
        </w:rPr>
        <w:t xml:space="preserve"> </w:t>
      </w:r>
      <w:r w:rsidR="0099460A" w:rsidRPr="0099460A">
        <w:rPr>
          <w:bCs/>
          <w:sz w:val="28"/>
          <w:szCs w:val="28"/>
          <w:lang w:val="uk-UA"/>
        </w:rPr>
        <w:t>відносин, ускладнених конфліктом, є одним з найбільш проблемних видів</w:t>
      </w:r>
      <w:r w:rsidR="0099460A">
        <w:rPr>
          <w:bCs/>
          <w:sz w:val="28"/>
          <w:szCs w:val="28"/>
          <w:lang w:val="uk-UA"/>
        </w:rPr>
        <w:t xml:space="preserve"> </w:t>
      </w:r>
      <w:r w:rsidR="0099460A" w:rsidRPr="0099460A">
        <w:rPr>
          <w:bCs/>
          <w:sz w:val="28"/>
          <w:szCs w:val="28"/>
          <w:lang w:val="uk-UA"/>
        </w:rPr>
        <w:t xml:space="preserve">спорів взагалі. </w:t>
      </w:r>
      <w:r w:rsidR="00585AD4">
        <w:rPr>
          <w:bCs/>
          <w:sz w:val="28"/>
          <w:szCs w:val="28"/>
          <w:lang w:val="uk-UA"/>
        </w:rPr>
        <w:t>…</w:t>
      </w:r>
    </w:p>
    <w:p w:rsidR="00BA0BE9" w:rsidRDefault="00880029" w:rsidP="00620BCB">
      <w:pPr>
        <w:spacing w:line="360" w:lineRule="auto"/>
        <w:ind w:firstLine="567"/>
        <w:jc w:val="both"/>
        <w:rPr>
          <w:bCs/>
          <w:sz w:val="28"/>
          <w:szCs w:val="28"/>
          <w:lang w:val="uk-UA"/>
        </w:rPr>
      </w:pPr>
      <w:r w:rsidRPr="00880029">
        <w:rPr>
          <w:b/>
          <w:sz w:val="28"/>
          <w:szCs w:val="28"/>
          <w:lang w:val="uk-UA"/>
        </w:rPr>
        <w:t>Стан дослідження теми.</w:t>
      </w:r>
      <w:r w:rsidRPr="00880029">
        <w:rPr>
          <w:bCs/>
          <w:sz w:val="28"/>
          <w:szCs w:val="28"/>
          <w:lang w:val="uk-UA"/>
        </w:rPr>
        <w:t xml:space="preserve"> </w:t>
      </w:r>
      <w:r w:rsidR="003716E1" w:rsidRPr="00F14FF5">
        <w:rPr>
          <w:bCs/>
          <w:sz w:val="28"/>
          <w:szCs w:val="28"/>
          <w:lang w:val="uk-UA"/>
        </w:rPr>
        <w:t xml:space="preserve">Зазначені </w:t>
      </w:r>
      <w:r w:rsidR="00585AD4">
        <w:rPr>
          <w:bCs/>
          <w:sz w:val="28"/>
          <w:szCs w:val="28"/>
          <w:lang w:val="uk-UA"/>
        </w:rPr>
        <w:t>…</w:t>
      </w:r>
    </w:p>
    <w:p w:rsidR="00357FA3" w:rsidRPr="00357FA3" w:rsidRDefault="00357FA3" w:rsidP="0099460A">
      <w:pPr>
        <w:spacing w:line="360" w:lineRule="auto"/>
        <w:ind w:firstLine="709"/>
        <w:jc w:val="both"/>
        <w:rPr>
          <w:bCs/>
          <w:sz w:val="28"/>
          <w:szCs w:val="28"/>
          <w:lang w:val="uk-UA"/>
        </w:rPr>
      </w:pPr>
      <w:r w:rsidRPr="00114575">
        <w:rPr>
          <w:b/>
          <w:sz w:val="28"/>
          <w:szCs w:val="28"/>
          <w:lang w:val="uk-UA"/>
        </w:rPr>
        <w:t xml:space="preserve">Мета і задачі </w:t>
      </w:r>
      <w:r w:rsidR="00F9376E" w:rsidRPr="00114575">
        <w:rPr>
          <w:b/>
          <w:sz w:val="28"/>
          <w:szCs w:val="28"/>
          <w:lang w:val="uk-UA"/>
        </w:rPr>
        <w:t>дослідження.</w:t>
      </w:r>
      <w:r w:rsidR="00F9376E">
        <w:rPr>
          <w:bCs/>
          <w:sz w:val="28"/>
          <w:szCs w:val="28"/>
          <w:lang w:val="uk-UA"/>
        </w:rPr>
        <w:t xml:space="preserve"> Мета</w:t>
      </w:r>
      <w:r w:rsidRPr="00357FA3">
        <w:rPr>
          <w:bCs/>
          <w:sz w:val="28"/>
          <w:szCs w:val="28"/>
          <w:lang w:val="uk-UA"/>
        </w:rPr>
        <w:t xml:space="preserve"> </w:t>
      </w:r>
      <w:r w:rsidR="00585AD4">
        <w:rPr>
          <w:bCs/>
          <w:sz w:val="28"/>
          <w:szCs w:val="28"/>
          <w:lang w:val="uk-UA"/>
        </w:rPr>
        <w:t>…</w:t>
      </w:r>
    </w:p>
    <w:p w:rsidR="00357FA3" w:rsidRPr="00357FA3" w:rsidRDefault="00357FA3" w:rsidP="00A72543">
      <w:pPr>
        <w:spacing w:line="360" w:lineRule="auto"/>
        <w:ind w:firstLine="709"/>
        <w:jc w:val="both"/>
        <w:rPr>
          <w:bCs/>
          <w:sz w:val="28"/>
          <w:szCs w:val="28"/>
          <w:lang w:val="uk-UA"/>
        </w:rPr>
      </w:pPr>
      <w:r w:rsidRPr="00357FA3">
        <w:rPr>
          <w:bCs/>
          <w:sz w:val="28"/>
          <w:szCs w:val="28"/>
          <w:lang w:val="uk-UA"/>
        </w:rPr>
        <w:t>Для досягнення зазначеної мети необхідно вирішити такі основні задачі:</w:t>
      </w:r>
    </w:p>
    <w:p w:rsidR="009A2889" w:rsidRDefault="00585AD4" w:rsidP="009A2889">
      <w:pPr>
        <w:pStyle w:val="aa"/>
        <w:numPr>
          <w:ilvl w:val="0"/>
          <w:numId w:val="26"/>
        </w:numPr>
        <w:spacing w:line="360" w:lineRule="auto"/>
        <w:ind w:left="0" w:firstLine="567"/>
        <w:jc w:val="both"/>
        <w:rPr>
          <w:bCs/>
          <w:sz w:val="28"/>
          <w:szCs w:val="28"/>
          <w:lang w:val="uk-UA"/>
        </w:rPr>
      </w:pPr>
      <w:r>
        <w:rPr>
          <w:bCs/>
          <w:sz w:val="28"/>
          <w:szCs w:val="28"/>
          <w:lang w:val="uk-UA"/>
        </w:rPr>
        <w:t>….</w:t>
      </w:r>
    </w:p>
    <w:p w:rsidR="00357FA3" w:rsidRPr="009A2889" w:rsidRDefault="00357FA3" w:rsidP="009A2889">
      <w:pPr>
        <w:pStyle w:val="aa"/>
        <w:spacing w:line="360" w:lineRule="auto"/>
        <w:ind w:left="0" w:firstLine="567"/>
        <w:jc w:val="both"/>
        <w:rPr>
          <w:bCs/>
          <w:sz w:val="28"/>
          <w:szCs w:val="28"/>
          <w:lang w:val="uk-UA"/>
        </w:rPr>
      </w:pPr>
      <w:r w:rsidRPr="009A2889">
        <w:rPr>
          <w:b/>
          <w:sz w:val="28"/>
          <w:szCs w:val="28"/>
          <w:lang w:val="uk-UA"/>
        </w:rPr>
        <w:t>Об’єктом дослідження</w:t>
      </w:r>
      <w:r w:rsidRPr="009A2889">
        <w:rPr>
          <w:bCs/>
          <w:sz w:val="28"/>
          <w:szCs w:val="28"/>
          <w:lang w:val="uk-UA"/>
        </w:rPr>
        <w:t xml:space="preserve"> є </w:t>
      </w:r>
      <w:r w:rsidR="00585AD4">
        <w:rPr>
          <w:bCs/>
          <w:sz w:val="28"/>
          <w:szCs w:val="28"/>
          <w:lang w:val="uk-UA"/>
        </w:rPr>
        <w:t>…</w:t>
      </w:r>
    </w:p>
    <w:p w:rsidR="00357FA3" w:rsidRDefault="00357FA3" w:rsidP="009A2889">
      <w:pPr>
        <w:spacing w:line="360" w:lineRule="auto"/>
        <w:ind w:firstLine="709"/>
        <w:jc w:val="both"/>
        <w:rPr>
          <w:bCs/>
          <w:sz w:val="28"/>
          <w:szCs w:val="28"/>
          <w:lang w:val="uk-UA"/>
        </w:rPr>
      </w:pPr>
      <w:r w:rsidRPr="00114575">
        <w:rPr>
          <w:b/>
          <w:sz w:val="28"/>
          <w:szCs w:val="28"/>
          <w:lang w:val="uk-UA"/>
        </w:rPr>
        <w:t>Предмет дослідж</w:t>
      </w:r>
      <w:r w:rsidR="00F9376E" w:rsidRPr="00114575">
        <w:rPr>
          <w:b/>
          <w:sz w:val="28"/>
          <w:szCs w:val="28"/>
          <w:lang w:val="uk-UA"/>
        </w:rPr>
        <w:t>ення</w:t>
      </w:r>
      <w:r w:rsidR="00F9376E">
        <w:rPr>
          <w:bCs/>
          <w:sz w:val="28"/>
          <w:szCs w:val="28"/>
          <w:lang w:val="uk-UA"/>
        </w:rPr>
        <w:t xml:space="preserve"> </w:t>
      </w:r>
      <w:r w:rsidR="00585AD4">
        <w:rPr>
          <w:bCs/>
          <w:sz w:val="28"/>
          <w:szCs w:val="28"/>
          <w:lang w:val="uk-UA"/>
        </w:rPr>
        <w:t>…</w:t>
      </w:r>
    </w:p>
    <w:p w:rsidR="00E710B8" w:rsidRPr="00E710B8" w:rsidRDefault="00E710B8" w:rsidP="009A2889">
      <w:pPr>
        <w:spacing w:line="360" w:lineRule="auto"/>
        <w:ind w:firstLine="709"/>
        <w:jc w:val="both"/>
        <w:rPr>
          <w:b/>
          <w:sz w:val="28"/>
          <w:szCs w:val="28"/>
          <w:lang w:val="uk-UA"/>
        </w:rPr>
      </w:pPr>
      <w:r w:rsidRPr="00E710B8">
        <w:rPr>
          <w:b/>
          <w:sz w:val="28"/>
          <w:szCs w:val="28"/>
          <w:lang w:val="uk-UA"/>
        </w:rPr>
        <w:t>Методи дослідження.</w:t>
      </w:r>
      <w:r w:rsidRPr="00E710B8">
        <w:rPr>
          <w:bCs/>
          <w:sz w:val="28"/>
          <w:szCs w:val="28"/>
          <w:lang w:val="uk-UA"/>
        </w:rPr>
        <w:t xml:space="preserve"> При </w:t>
      </w:r>
      <w:r w:rsidR="00585AD4">
        <w:rPr>
          <w:bCs/>
          <w:sz w:val="28"/>
          <w:szCs w:val="28"/>
          <w:lang w:val="uk-UA"/>
        </w:rPr>
        <w:t>….</w:t>
      </w:r>
    </w:p>
    <w:p w:rsidR="000D3035" w:rsidRPr="0055470F" w:rsidRDefault="000D54F2" w:rsidP="009A2889">
      <w:pPr>
        <w:spacing w:line="360" w:lineRule="auto"/>
        <w:ind w:firstLine="709"/>
        <w:jc w:val="both"/>
        <w:rPr>
          <w:bCs/>
          <w:sz w:val="28"/>
          <w:szCs w:val="28"/>
          <w:lang w:val="uk-UA"/>
        </w:rPr>
      </w:pPr>
      <w:r w:rsidRPr="00E710B8">
        <w:rPr>
          <w:b/>
          <w:sz w:val="28"/>
          <w:szCs w:val="28"/>
          <w:lang w:val="uk-UA"/>
        </w:rPr>
        <w:t xml:space="preserve">Структура та обсяг </w:t>
      </w:r>
      <w:r w:rsidR="00585AD4">
        <w:rPr>
          <w:b/>
          <w:sz w:val="28"/>
          <w:szCs w:val="28"/>
          <w:lang w:val="uk-UA"/>
        </w:rPr>
        <w:t>…</w:t>
      </w:r>
      <w:r w:rsidRPr="00F14FF5">
        <w:rPr>
          <w:b/>
          <w:bCs/>
          <w:sz w:val="28"/>
          <w:szCs w:val="28"/>
          <w:lang w:val="uk-UA"/>
        </w:rPr>
        <w:t xml:space="preserve"> роботи.</w:t>
      </w:r>
      <w:r w:rsidRPr="00F14FF5">
        <w:rPr>
          <w:bCs/>
          <w:sz w:val="28"/>
          <w:szCs w:val="28"/>
          <w:lang w:val="uk-UA"/>
        </w:rPr>
        <w:t xml:space="preserve"> Робота складається зі вступу, </w:t>
      </w:r>
      <w:r w:rsidR="009A2889">
        <w:rPr>
          <w:bCs/>
          <w:sz w:val="28"/>
          <w:szCs w:val="28"/>
          <w:lang w:val="uk-UA"/>
        </w:rPr>
        <w:t>двох</w:t>
      </w:r>
      <w:r w:rsidR="00114575">
        <w:rPr>
          <w:bCs/>
          <w:sz w:val="28"/>
          <w:szCs w:val="28"/>
          <w:lang w:val="uk-UA"/>
        </w:rPr>
        <w:t xml:space="preserve"> </w:t>
      </w:r>
      <w:r w:rsidRPr="00F14FF5">
        <w:rPr>
          <w:bCs/>
          <w:sz w:val="28"/>
          <w:szCs w:val="28"/>
          <w:lang w:val="uk-UA"/>
        </w:rPr>
        <w:t>розділів, висновків</w:t>
      </w:r>
      <w:r w:rsidR="008C4EA1">
        <w:rPr>
          <w:bCs/>
          <w:sz w:val="28"/>
          <w:szCs w:val="28"/>
          <w:lang w:val="uk-UA"/>
        </w:rPr>
        <w:t xml:space="preserve"> </w:t>
      </w:r>
      <w:r w:rsidRPr="00F14FF5">
        <w:rPr>
          <w:bCs/>
          <w:sz w:val="28"/>
          <w:szCs w:val="28"/>
          <w:lang w:val="uk-UA"/>
        </w:rPr>
        <w:t xml:space="preserve">та списку використаних джерел. Загальна кількість сторінок </w:t>
      </w:r>
      <w:r w:rsidR="0046342C" w:rsidRPr="00F14FF5">
        <w:rPr>
          <w:bCs/>
          <w:sz w:val="28"/>
          <w:szCs w:val="28"/>
          <w:lang w:val="uk-UA"/>
        </w:rPr>
        <w:t>–</w:t>
      </w:r>
      <w:r w:rsidRPr="00F14FF5">
        <w:rPr>
          <w:bCs/>
          <w:sz w:val="28"/>
          <w:szCs w:val="28"/>
          <w:lang w:val="uk-UA"/>
        </w:rPr>
        <w:t xml:space="preserve"> </w:t>
      </w:r>
      <w:r w:rsidR="009A2889">
        <w:rPr>
          <w:bCs/>
          <w:sz w:val="28"/>
          <w:szCs w:val="28"/>
          <w:lang w:val="uk-UA"/>
        </w:rPr>
        <w:t>38</w:t>
      </w:r>
      <w:r w:rsidR="00BD5AE8">
        <w:rPr>
          <w:bCs/>
          <w:sz w:val="28"/>
          <w:szCs w:val="28"/>
          <w:lang w:val="uk-UA"/>
        </w:rPr>
        <w:t>.</w:t>
      </w:r>
    </w:p>
    <w:p w:rsidR="00B16F44" w:rsidRDefault="00B16F44" w:rsidP="00550D1A">
      <w:pPr>
        <w:spacing w:line="360" w:lineRule="auto"/>
        <w:contextualSpacing/>
        <w:rPr>
          <w:b/>
          <w:sz w:val="28"/>
          <w:szCs w:val="28"/>
          <w:lang w:val="uk-UA"/>
        </w:rPr>
      </w:pPr>
    </w:p>
    <w:p w:rsidR="00CE0636" w:rsidRDefault="00CE0636" w:rsidP="00550D1A">
      <w:pPr>
        <w:spacing w:line="360" w:lineRule="auto"/>
        <w:contextualSpacing/>
        <w:rPr>
          <w:b/>
          <w:sz w:val="28"/>
          <w:szCs w:val="28"/>
          <w:lang w:val="uk-UA"/>
        </w:rPr>
      </w:pPr>
    </w:p>
    <w:p w:rsidR="00CE0636" w:rsidRDefault="00CE0636" w:rsidP="00550D1A">
      <w:pPr>
        <w:spacing w:line="360" w:lineRule="auto"/>
        <w:contextualSpacing/>
        <w:rPr>
          <w:b/>
          <w:sz w:val="28"/>
          <w:szCs w:val="28"/>
          <w:lang w:val="uk-UA"/>
        </w:rPr>
      </w:pPr>
    </w:p>
    <w:p w:rsidR="002077EB" w:rsidRDefault="002077EB"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9A2889" w:rsidRDefault="009A2889" w:rsidP="00CD1170">
      <w:pPr>
        <w:spacing w:line="360" w:lineRule="auto"/>
        <w:rPr>
          <w:b/>
          <w:bCs/>
          <w:sz w:val="28"/>
          <w:szCs w:val="28"/>
          <w:lang w:val="uk-UA"/>
        </w:rPr>
      </w:pPr>
    </w:p>
    <w:p w:rsidR="00620BCB" w:rsidRDefault="00620BCB" w:rsidP="00CD1170">
      <w:pPr>
        <w:spacing w:line="360" w:lineRule="auto"/>
        <w:rPr>
          <w:b/>
          <w:bCs/>
          <w:sz w:val="28"/>
          <w:szCs w:val="28"/>
          <w:lang w:val="uk-UA"/>
        </w:rPr>
      </w:pPr>
    </w:p>
    <w:p w:rsidR="00EC190F" w:rsidRDefault="00EC190F" w:rsidP="00CD1170">
      <w:pPr>
        <w:spacing w:line="360" w:lineRule="auto"/>
        <w:jc w:val="center"/>
        <w:rPr>
          <w:b/>
          <w:bCs/>
          <w:sz w:val="28"/>
          <w:szCs w:val="28"/>
          <w:lang w:val="uk-UA"/>
        </w:rPr>
      </w:pPr>
      <w:r w:rsidRPr="00EC190F">
        <w:rPr>
          <w:b/>
          <w:bCs/>
          <w:sz w:val="28"/>
          <w:szCs w:val="28"/>
          <w:lang w:val="uk-UA"/>
        </w:rPr>
        <w:lastRenderedPageBreak/>
        <w:t>РОЗДІЛ I. ЗАГАЛЬНА ХАРАКТЕРИСТИКА КОРПОРАТИВНИХ СПОРІВ</w:t>
      </w:r>
    </w:p>
    <w:p w:rsidR="00CD1170" w:rsidRPr="00EC190F" w:rsidRDefault="00CD1170" w:rsidP="00CD1170">
      <w:pPr>
        <w:spacing w:line="360" w:lineRule="auto"/>
        <w:jc w:val="center"/>
        <w:rPr>
          <w:b/>
          <w:bCs/>
          <w:sz w:val="28"/>
          <w:szCs w:val="28"/>
          <w:lang w:val="uk-UA"/>
        </w:rPr>
      </w:pPr>
    </w:p>
    <w:p w:rsidR="00EC190F" w:rsidRPr="00CD1170" w:rsidRDefault="00EC190F" w:rsidP="00CD1170">
      <w:pPr>
        <w:pStyle w:val="aa"/>
        <w:numPr>
          <w:ilvl w:val="1"/>
          <w:numId w:val="25"/>
        </w:numPr>
        <w:spacing w:line="360" w:lineRule="auto"/>
        <w:jc w:val="center"/>
        <w:rPr>
          <w:b/>
          <w:bCs/>
          <w:sz w:val="28"/>
          <w:szCs w:val="28"/>
          <w:lang w:val="uk-UA"/>
        </w:rPr>
      </w:pPr>
      <w:r w:rsidRPr="00CD1170">
        <w:rPr>
          <w:b/>
          <w:bCs/>
          <w:sz w:val="28"/>
          <w:szCs w:val="28"/>
          <w:lang w:val="uk-UA"/>
        </w:rPr>
        <w:t>Визначення корпоративного спору, та його ознаки</w:t>
      </w:r>
    </w:p>
    <w:p w:rsidR="00CD1170" w:rsidRDefault="00CD1170" w:rsidP="00CD1170">
      <w:pPr>
        <w:pStyle w:val="aa"/>
        <w:spacing w:line="360" w:lineRule="auto"/>
        <w:ind w:left="0" w:firstLine="567"/>
        <w:jc w:val="both"/>
        <w:rPr>
          <w:sz w:val="28"/>
          <w:szCs w:val="28"/>
          <w:lang w:val="uk-UA"/>
        </w:rPr>
      </w:pPr>
    </w:p>
    <w:p w:rsidR="00CD1170" w:rsidRPr="00CD1170" w:rsidRDefault="00CD1170" w:rsidP="00620BCB">
      <w:pPr>
        <w:pStyle w:val="aa"/>
        <w:spacing w:line="360" w:lineRule="auto"/>
        <w:ind w:left="0" w:firstLine="567"/>
        <w:jc w:val="both"/>
        <w:rPr>
          <w:sz w:val="28"/>
          <w:szCs w:val="28"/>
          <w:lang w:val="uk-UA"/>
        </w:rPr>
      </w:pPr>
      <w:r w:rsidRPr="00CD1170">
        <w:rPr>
          <w:sz w:val="28"/>
          <w:szCs w:val="28"/>
          <w:lang w:val="uk-UA"/>
        </w:rPr>
        <w:t>Корпоративні спори, тобто - спори, що виникають з корпоративних відносин, ускладнених конфліктом, є одним з найбільш проблемних видів спорів взагалі [</w:t>
      </w:r>
      <w:r w:rsidR="00620BCB">
        <w:rPr>
          <w:sz w:val="28"/>
          <w:szCs w:val="28"/>
          <w:lang w:val="uk-UA"/>
        </w:rPr>
        <w:t>22</w:t>
      </w:r>
      <w:r w:rsidRPr="00CD1170">
        <w:rPr>
          <w:sz w:val="28"/>
          <w:szCs w:val="28"/>
          <w:lang w:val="uk-UA"/>
        </w:rPr>
        <w:t>, с. 95]</w:t>
      </w:r>
      <w:r w:rsidR="00585AD4">
        <w:rPr>
          <w:sz w:val="28"/>
          <w:szCs w:val="28"/>
          <w:lang w:val="uk-UA"/>
        </w:rPr>
        <w:t>…..</w:t>
      </w:r>
    </w:p>
    <w:p w:rsidR="00CD1170" w:rsidRPr="00CD1170" w:rsidRDefault="00CD1170" w:rsidP="00620BCB">
      <w:pPr>
        <w:pStyle w:val="aa"/>
        <w:spacing w:line="360" w:lineRule="auto"/>
        <w:ind w:left="0" w:firstLine="567"/>
        <w:jc w:val="both"/>
        <w:rPr>
          <w:sz w:val="28"/>
          <w:szCs w:val="28"/>
          <w:lang w:val="uk-UA"/>
        </w:rPr>
      </w:pPr>
      <w:r w:rsidRPr="00CD1170">
        <w:rPr>
          <w:sz w:val="28"/>
          <w:szCs w:val="28"/>
          <w:lang w:val="uk-UA"/>
        </w:rPr>
        <w:t>Термін «корпоративні спори» застосовується в судовій практиці давно, водночас як зміст самого поняття, так і межі його застосування чітко не визначені ні в законодавстві, ні в правовій доктрині [</w:t>
      </w:r>
      <w:r w:rsidR="00620BCB">
        <w:rPr>
          <w:sz w:val="28"/>
          <w:szCs w:val="28"/>
          <w:lang w:val="uk-UA"/>
        </w:rPr>
        <w:t>14</w:t>
      </w:r>
      <w:r w:rsidRPr="00CD1170">
        <w:rPr>
          <w:sz w:val="28"/>
          <w:szCs w:val="28"/>
          <w:lang w:val="uk-UA"/>
        </w:rPr>
        <w:t xml:space="preserve">, c. 1]. </w:t>
      </w:r>
    </w:p>
    <w:p w:rsidR="00CD1170" w:rsidRPr="00CD1170" w:rsidRDefault="00585AD4" w:rsidP="00620BCB">
      <w:pPr>
        <w:pStyle w:val="aa"/>
        <w:spacing w:line="360" w:lineRule="auto"/>
        <w:ind w:left="0" w:firstLine="567"/>
        <w:jc w:val="both"/>
        <w:rPr>
          <w:sz w:val="28"/>
          <w:szCs w:val="28"/>
          <w:lang w:val="uk-UA"/>
        </w:rPr>
      </w:pPr>
      <w:r>
        <w:rPr>
          <w:sz w:val="28"/>
          <w:szCs w:val="28"/>
          <w:lang w:val="uk-UA"/>
        </w:rPr>
        <w:t>….</w:t>
      </w:r>
    </w:p>
    <w:p w:rsidR="00CD1170" w:rsidRPr="00CD1170" w:rsidRDefault="00CD1170" w:rsidP="00620BCB">
      <w:pPr>
        <w:pStyle w:val="aa"/>
        <w:spacing w:line="360" w:lineRule="auto"/>
        <w:ind w:left="0" w:firstLine="567"/>
        <w:jc w:val="both"/>
        <w:rPr>
          <w:sz w:val="28"/>
          <w:szCs w:val="28"/>
          <w:lang w:val="uk-UA"/>
        </w:rPr>
      </w:pPr>
      <w:r w:rsidRPr="00CD1170">
        <w:rPr>
          <w:sz w:val="28"/>
          <w:szCs w:val="28"/>
          <w:lang w:val="uk-UA"/>
        </w:rPr>
        <w:t>Позиція ВСУ, викладена в Узагальненні (с. 6), відповідно до якої спори, пов’язані з діяльністю інших юридичних осіб, які не є господарськими товариствами (кооперативи, приватні підприємства, колективні підприємства тощо), хоча і є близькими до спорів, що виникають з корпоративних відносин, але якщо хоча б однією зі сторін спору є фізична особа, підвідомчі загальним судам [</w:t>
      </w:r>
      <w:r w:rsidR="00620BCB">
        <w:rPr>
          <w:sz w:val="28"/>
          <w:szCs w:val="28"/>
          <w:lang w:val="uk-UA"/>
        </w:rPr>
        <w:t>14</w:t>
      </w:r>
      <w:r w:rsidRPr="00CD1170">
        <w:rPr>
          <w:sz w:val="28"/>
          <w:szCs w:val="28"/>
          <w:lang w:val="uk-UA"/>
        </w:rPr>
        <w:t xml:space="preserve">, с. 1]. </w:t>
      </w:r>
      <w:r w:rsidR="00585AD4">
        <w:rPr>
          <w:sz w:val="28"/>
          <w:szCs w:val="28"/>
          <w:lang w:val="uk-UA"/>
        </w:rPr>
        <w:t>…</w:t>
      </w:r>
    </w:p>
    <w:p w:rsidR="00E76812" w:rsidRDefault="00CD1170" w:rsidP="00585AD4">
      <w:pPr>
        <w:pStyle w:val="aa"/>
        <w:spacing w:line="360" w:lineRule="auto"/>
        <w:ind w:left="0" w:firstLine="567"/>
        <w:jc w:val="both"/>
        <w:rPr>
          <w:sz w:val="28"/>
          <w:szCs w:val="28"/>
          <w:lang w:val="uk-UA"/>
        </w:rPr>
      </w:pPr>
      <w:r w:rsidRPr="00CD1170">
        <w:rPr>
          <w:sz w:val="28"/>
          <w:szCs w:val="28"/>
          <w:lang w:val="uk-UA"/>
        </w:rPr>
        <w:t xml:space="preserve">Виникають ускладнення при розгляді відповідних спорів, пов’язані з необхідністю розмежування корпоративних спорів й інших «дотичних», близьких до них. Зокрема, це спори, пов’язані із реалізацією спадкових прав. Спори спадкоємців померлого учасника господарського товариства (акціонера </w:t>
      </w:r>
      <w:r w:rsidR="00585AD4">
        <w:rPr>
          <w:sz w:val="28"/>
          <w:szCs w:val="28"/>
          <w:lang w:val="uk-UA"/>
        </w:rPr>
        <w:t>….</w:t>
      </w:r>
      <w:proofErr w:type="spellStart"/>
      <w:r w:rsidR="009A2889" w:rsidRPr="009A2889">
        <w:rPr>
          <w:sz w:val="28"/>
          <w:szCs w:val="28"/>
          <w:lang w:val="uk-UA"/>
        </w:rPr>
        <w:t>ктрині</w:t>
      </w:r>
      <w:proofErr w:type="spellEnd"/>
      <w:r w:rsidR="009A2889">
        <w:rPr>
          <w:sz w:val="28"/>
          <w:szCs w:val="28"/>
          <w:lang w:val="uk-UA"/>
        </w:rPr>
        <w:t>.</w:t>
      </w:r>
    </w:p>
    <w:p w:rsidR="00E76812" w:rsidRPr="00CD0691" w:rsidRDefault="00E76812" w:rsidP="00CD0691">
      <w:pPr>
        <w:pStyle w:val="aa"/>
        <w:spacing w:line="360" w:lineRule="auto"/>
        <w:ind w:left="0" w:firstLine="567"/>
        <w:jc w:val="both"/>
        <w:rPr>
          <w:sz w:val="28"/>
          <w:szCs w:val="28"/>
          <w:lang w:val="uk-UA"/>
        </w:rPr>
      </w:pPr>
    </w:p>
    <w:p w:rsidR="00EC190F" w:rsidRDefault="00EC190F" w:rsidP="00CD1170">
      <w:pPr>
        <w:spacing w:line="360" w:lineRule="auto"/>
        <w:jc w:val="center"/>
        <w:rPr>
          <w:b/>
          <w:bCs/>
          <w:sz w:val="28"/>
          <w:szCs w:val="28"/>
          <w:lang w:val="uk-UA"/>
        </w:rPr>
      </w:pPr>
      <w:r w:rsidRPr="00EC190F">
        <w:rPr>
          <w:b/>
          <w:bCs/>
          <w:sz w:val="28"/>
          <w:szCs w:val="28"/>
          <w:lang w:val="uk-UA"/>
        </w:rPr>
        <w:t>1.2.</w:t>
      </w:r>
      <w:r w:rsidRPr="00EC190F">
        <w:rPr>
          <w:b/>
          <w:bCs/>
          <w:sz w:val="28"/>
          <w:szCs w:val="28"/>
          <w:lang w:val="uk-UA"/>
        </w:rPr>
        <w:tab/>
      </w:r>
      <w:r w:rsidR="00F42382">
        <w:rPr>
          <w:b/>
          <w:bCs/>
          <w:sz w:val="28"/>
          <w:szCs w:val="28"/>
          <w:lang w:val="uk-UA"/>
        </w:rPr>
        <w:t>Види</w:t>
      </w:r>
      <w:r w:rsidRPr="00EC190F">
        <w:rPr>
          <w:b/>
          <w:bCs/>
          <w:sz w:val="28"/>
          <w:szCs w:val="28"/>
          <w:lang w:val="uk-UA"/>
        </w:rPr>
        <w:t xml:space="preserve"> корпоративних спорів</w:t>
      </w:r>
      <w:r w:rsidR="00E76812">
        <w:rPr>
          <w:b/>
          <w:bCs/>
          <w:sz w:val="28"/>
          <w:szCs w:val="28"/>
          <w:lang w:val="uk-UA"/>
        </w:rPr>
        <w:t>, та їх ознаки</w:t>
      </w:r>
    </w:p>
    <w:p w:rsidR="00CD1170" w:rsidRDefault="00CD1170" w:rsidP="00FF1D73">
      <w:pPr>
        <w:spacing w:line="360" w:lineRule="auto"/>
        <w:rPr>
          <w:sz w:val="28"/>
          <w:szCs w:val="28"/>
          <w:lang w:val="uk-UA"/>
        </w:rPr>
      </w:pPr>
    </w:p>
    <w:p w:rsidR="00F42382" w:rsidRPr="00CD1170" w:rsidRDefault="00FF1D73" w:rsidP="00CD1170">
      <w:pPr>
        <w:spacing w:line="360" w:lineRule="auto"/>
        <w:ind w:firstLine="567"/>
        <w:jc w:val="both"/>
        <w:rPr>
          <w:sz w:val="28"/>
          <w:szCs w:val="28"/>
          <w:lang w:val="uk-UA"/>
        </w:rPr>
      </w:pPr>
      <w:r w:rsidRPr="00CD1170">
        <w:rPr>
          <w:sz w:val="28"/>
          <w:szCs w:val="28"/>
          <w:lang w:val="uk-UA"/>
        </w:rPr>
        <w:t>Корпоративні спори за суб’єктним складом можна класифікувати на такі категорії:</w:t>
      </w:r>
    </w:p>
    <w:p w:rsidR="00E76812" w:rsidRDefault="00FF1D73" w:rsidP="00585AD4">
      <w:pPr>
        <w:spacing w:line="360" w:lineRule="auto"/>
        <w:ind w:firstLine="567"/>
        <w:jc w:val="both"/>
        <w:rPr>
          <w:sz w:val="28"/>
          <w:szCs w:val="28"/>
          <w:lang w:val="uk-UA"/>
        </w:rPr>
      </w:pPr>
      <w:r w:rsidRPr="00CD1170">
        <w:rPr>
          <w:sz w:val="28"/>
          <w:szCs w:val="28"/>
          <w:lang w:val="uk-UA"/>
        </w:rPr>
        <w:t>1</w:t>
      </w:r>
      <w:r w:rsidR="00CD1170">
        <w:rPr>
          <w:sz w:val="28"/>
          <w:szCs w:val="28"/>
          <w:lang w:val="uk-UA"/>
        </w:rPr>
        <w:t>.</w:t>
      </w:r>
      <w:r w:rsidRPr="00CD1170">
        <w:rPr>
          <w:sz w:val="28"/>
          <w:szCs w:val="28"/>
          <w:lang w:val="uk-UA"/>
        </w:rPr>
        <w:t xml:space="preserve"> спори, що виникають між учасниками, в тому числі учасником, який вибув, з приводу створення, діяльності, управління та припинення діяльності </w:t>
      </w:r>
      <w:r w:rsidR="00585AD4">
        <w:rPr>
          <w:sz w:val="28"/>
          <w:szCs w:val="28"/>
          <w:lang w:val="uk-UA"/>
        </w:rPr>
        <w:t>….</w:t>
      </w:r>
    </w:p>
    <w:p w:rsidR="00620BCB" w:rsidRDefault="00E76812" w:rsidP="00585AD4">
      <w:pPr>
        <w:spacing w:line="360" w:lineRule="auto"/>
        <w:ind w:firstLine="567"/>
        <w:jc w:val="both"/>
        <w:rPr>
          <w:sz w:val="28"/>
          <w:szCs w:val="28"/>
          <w:lang w:val="uk-UA"/>
        </w:rPr>
      </w:pPr>
      <w:r>
        <w:rPr>
          <w:sz w:val="28"/>
          <w:szCs w:val="28"/>
          <w:lang w:val="uk-UA"/>
        </w:rPr>
        <w:lastRenderedPageBreak/>
        <w:t xml:space="preserve">Отже, </w:t>
      </w:r>
      <w:r w:rsidR="00585AD4">
        <w:rPr>
          <w:sz w:val="28"/>
          <w:szCs w:val="28"/>
          <w:lang w:val="uk-UA"/>
        </w:rPr>
        <w:t>…</w:t>
      </w:r>
    </w:p>
    <w:p w:rsidR="009A2889" w:rsidRDefault="009A2889" w:rsidP="00CD1170">
      <w:pPr>
        <w:spacing w:line="360" w:lineRule="auto"/>
        <w:ind w:firstLine="567"/>
        <w:rPr>
          <w:sz w:val="28"/>
          <w:szCs w:val="28"/>
          <w:lang w:val="uk-UA"/>
        </w:rPr>
      </w:pPr>
    </w:p>
    <w:p w:rsidR="00EC190F" w:rsidRDefault="00EC190F" w:rsidP="00620BCB">
      <w:pPr>
        <w:spacing w:line="360" w:lineRule="auto"/>
        <w:jc w:val="center"/>
        <w:rPr>
          <w:b/>
          <w:bCs/>
          <w:sz w:val="28"/>
          <w:szCs w:val="28"/>
          <w:lang w:val="uk-UA"/>
        </w:rPr>
      </w:pPr>
      <w:r w:rsidRPr="00EC190F">
        <w:rPr>
          <w:b/>
          <w:bCs/>
          <w:sz w:val="28"/>
          <w:szCs w:val="28"/>
          <w:lang w:val="uk-UA"/>
        </w:rPr>
        <w:t>РОЗДІЛ II. ЗАГАЛЬНІ АСПЕ</w:t>
      </w:r>
      <w:r w:rsidR="00F2766F">
        <w:rPr>
          <w:b/>
          <w:bCs/>
          <w:sz w:val="28"/>
          <w:szCs w:val="28"/>
          <w:lang w:val="uk-UA"/>
        </w:rPr>
        <w:t>К</w:t>
      </w:r>
      <w:r w:rsidRPr="00EC190F">
        <w:rPr>
          <w:b/>
          <w:bCs/>
          <w:sz w:val="28"/>
          <w:szCs w:val="28"/>
          <w:lang w:val="uk-UA"/>
        </w:rPr>
        <w:t>ТИ ВИРІШЕННЯ ТА РОЗГЛЯДУ КОРПОРАТИВНИХ СПОРІВ</w:t>
      </w:r>
    </w:p>
    <w:p w:rsidR="00CD1170" w:rsidRPr="00EC190F" w:rsidRDefault="00CD1170" w:rsidP="00CD1170">
      <w:pPr>
        <w:spacing w:line="360" w:lineRule="auto"/>
        <w:jc w:val="center"/>
        <w:rPr>
          <w:b/>
          <w:bCs/>
          <w:sz w:val="28"/>
          <w:szCs w:val="28"/>
          <w:lang w:val="uk-UA"/>
        </w:rPr>
      </w:pPr>
    </w:p>
    <w:p w:rsidR="009C2A40" w:rsidRPr="00585AD4" w:rsidRDefault="00EC190F" w:rsidP="0051550D">
      <w:pPr>
        <w:spacing w:line="360" w:lineRule="auto"/>
        <w:jc w:val="center"/>
        <w:rPr>
          <w:b/>
          <w:bCs/>
          <w:sz w:val="28"/>
          <w:szCs w:val="28"/>
          <w:lang w:val="uk-UA"/>
        </w:rPr>
      </w:pPr>
      <w:r w:rsidRPr="00EC190F">
        <w:rPr>
          <w:b/>
          <w:bCs/>
          <w:sz w:val="28"/>
          <w:szCs w:val="28"/>
          <w:lang w:val="uk-UA"/>
        </w:rPr>
        <w:t xml:space="preserve">2.1. </w:t>
      </w:r>
      <w:r w:rsidR="009C2A40">
        <w:rPr>
          <w:b/>
          <w:bCs/>
          <w:sz w:val="28"/>
          <w:szCs w:val="28"/>
          <w:lang w:val="uk-UA"/>
        </w:rPr>
        <w:t>Підвідомчість корпоративних спорів</w:t>
      </w:r>
    </w:p>
    <w:p w:rsidR="0051550D" w:rsidRPr="00585AD4" w:rsidRDefault="0051550D" w:rsidP="0051550D">
      <w:pPr>
        <w:spacing w:line="360" w:lineRule="auto"/>
        <w:jc w:val="center"/>
        <w:rPr>
          <w:b/>
          <w:bCs/>
          <w:sz w:val="28"/>
          <w:szCs w:val="28"/>
          <w:lang w:val="uk-UA"/>
        </w:rPr>
      </w:pPr>
    </w:p>
    <w:p w:rsidR="009C2A40" w:rsidRPr="00585AD4" w:rsidRDefault="009C2A40" w:rsidP="00620BCB">
      <w:pPr>
        <w:spacing w:line="360" w:lineRule="auto"/>
        <w:ind w:firstLine="567"/>
        <w:jc w:val="both"/>
        <w:rPr>
          <w:sz w:val="28"/>
          <w:szCs w:val="28"/>
          <w:lang w:val="uk-UA"/>
        </w:rPr>
      </w:pPr>
      <w:r w:rsidRPr="009C2A40">
        <w:rPr>
          <w:sz w:val="28"/>
          <w:szCs w:val="28"/>
          <w:lang w:val="uk-UA"/>
        </w:rPr>
        <w:t>Господарським судам підвідомчі справи, що виникають з корпоративних відносин у спорах між юридичною особою та її учасниками (засновниками, акціонерами, членами), у тому числі учасником, який вибув, а також між учасниками (засновниками, акціонерами, членами) юридичної особи, пов'язаними із створенням, діяльністю, управлінням та припиненням діяльності такої особи, крім трудових спорів</w:t>
      </w:r>
      <w:r>
        <w:rPr>
          <w:sz w:val="28"/>
          <w:szCs w:val="28"/>
          <w:lang w:val="uk-UA"/>
        </w:rPr>
        <w:t xml:space="preserve"> </w:t>
      </w:r>
      <w:r w:rsidRPr="00585AD4">
        <w:rPr>
          <w:sz w:val="28"/>
          <w:szCs w:val="28"/>
          <w:lang w:val="uk-UA"/>
        </w:rPr>
        <w:t>[</w:t>
      </w:r>
      <w:r w:rsidR="00620BCB">
        <w:rPr>
          <w:sz w:val="28"/>
          <w:szCs w:val="28"/>
          <w:lang w:val="uk-UA"/>
        </w:rPr>
        <w:t>7</w:t>
      </w:r>
      <w:r w:rsidRPr="00585AD4">
        <w:rPr>
          <w:sz w:val="28"/>
          <w:szCs w:val="28"/>
          <w:lang w:val="uk-UA"/>
        </w:rPr>
        <w:t>]</w:t>
      </w:r>
      <w:r w:rsidR="00585AD4">
        <w:rPr>
          <w:sz w:val="28"/>
          <w:szCs w:val="28"/>
          <w:lang w:val="uk-UA"/>
        </w:rPr>
        <w:t>….</w:t>
      </w:r>
    </w:p>
    <w:p w:rsidR="00CD0691" w:rsidRPr="00585AD4" w:rsidRDefault="009C2A40" w:rsidP="00585AD4">
      <w:pPr>
        <w:spacing w:line="360" w:lineRule="auto"/>
        <w:ind w:firstLine="567"/>
        <w:jc w:val="both"/>
        <w:rPr>
          <w:sz w:val="28"/>
          <w:szCs w:val="28"/>
          <w:lang w:val="uk-UA"/>
        </w:rPr>
      </w:pPr>
      <w:r w:rsidRPr="00585AD4">
        <w:rPr>
          <w:sz w:val="28"/>
          <w:szCs w:val="28"/>
          <w:lang w:val="uk-UA"/>
        </w:rPr>
        <w:t xml:space="preserve">При визначенні підвідомчості справ цієї категорії судам слід враховувати, що з огляду на системний аналіз положень статті 84 ЦК України, частини п'ятої статті 63, частин першої та третьої статті 167 ГК України, Закону України "Про господарські товариства", Закону України "Про акціонерні товариства", статей </w:t>
      </w:r>
      <w:r w:rsidR="00585AD4">
        <w:rPr>
          <w:sz w:val="28"/>
          <w:szCs w:val="28"/>
          <w:lang w:val="uk-UA"/>
        </w:rPr>
        <w:t>….</w:t>
      </w:r>
    </w:p>
    <w:p w:rsidR="009A2889" w:rsidRPr="00CD0691" w:rsidRDefault="009A2889" w:rsidP="00CD0691">
      <w:pPr>
        <w:spacing w:line="360" w:lineRule="auto"/>
        <w:ind w:firstLine="567"/>
        <w:jc w:val="both"/>
        <w:rPr>
          <w:sz w:val="28"/>
          <w:szCs w:val="28"/>
          <w:lang w:val="uk-UA"/>
        </w:rPr>
      </w:pPr>
      <w:r>
        <w:rPr>
          <w:sz w:val="28"/>
          <w:szCs w:val="28"/>
          <w:lang w:val="uk-UA"/>
        </w:rPr>
        <w:t xml:space="preserve">Отже, </w:t>
      </w:r>
      <w:r w:rsidR="00585AD4">
        <w:rPr>
          <w:sz w:val="28"/>
          <w:szCs w:val="28"/>
          <w:lang w:val="uk-UA"/>
        </w:rPr>
        <w:t>…</w:t>
      </w:r>
      <w:r>
        <w:rPr>
          <w:sz w:val="28"/>
          <w:szCs w:val="28"/>
          <w:lang w:val="uk-UA"/>
        </w:rPr>
        <w:t>.</w:t>
      </w:r>
    </w:p>
    <w:p w:rsidR="009C2A40" w:rsidRPr="009C2A40" w:rsidRDefault="009C2A40" w:rsidP="009C2A40">
      <w:pPr>
        <w:spacing w:line="360" w:lineRule="auto"/>
        <w:ind w:firstLine="567"/>
        <w:jc w:val="both"/>
        <w:rPr>
          <w:sz w:val="28"/>
          <w:szCs w:val="28"/>
        </w:rPr>
      </w:pPr>
    </w:p>
    <w:p w:rsidR="00CD1170" w:rsidRDefault="009C2A40" w:rsidP="00CD0691">
      <w:pPr>
        <w:spacing w:line="360" w:lineRule="auto"/>
        <w:jc w:val="center"/>
        <w:rPr>
          <w:b/>
          <w:bCs/>
          <w:sz w:val="28"/>
          <w:szCs w:val="28"/>
          <w:lang w:val="uk-UA"/>
        </w:rPr>
      </w:pPr>
      <w:r w:rsidRPr="009C2A40">
        <w:rPr>
          <w:b/>
          <w:bCs/>
          <w:sz w:val="28"/>
          <w:szCs w:val="28"/>
          <w:lang w:val="uk-UA"/>
        </w:rPr>
        <w:t xml:space="preserve">2.2. </w:t>
      </w:r>
      <w:r w:rsidR="00CD0691">
        <w:rPr>
          <w:b/>
          <w:bCs/>
          <w:sz w:val="28"/>
          <w:szCs w:val="28"/>
          <w:lang w:val="en-US"/>
        </w:rPr>
        <w:t>C</w:t>
      </w:r>
      <w:r w:rsidRPr="009C2A40">
        <w:rPr>
          <w:b/>
          <w:bCs/>
          <w:sz w:val="28"/>
          <w:szCs w:val="28"/>
          <w:lang w:val="uk-UA"/>
        </w:rPr>
        <w:t>удов</w:t>
      </w:r>
      <w:r w:rsidR="00CD0691">
        <w:rPr>
          <w:b/>
          <w:bCs/>
          <w:sz w:val="28"/>
          <w:szCs w:val="28"/>
          <w:lang w:val="uk-UA"/>
        </w:rPr>
        <w:t>а</w:t>
      </w:r>
      <w:r w:rsidRPr="009C2A40">
        <w:rPr>
          <w:b/>
          <w:bCs/>
          <w:sz w:val="28"/>
          <w:szCs w:val="28"/>
          <w:lang w:val="uk-UA"/>
        </w:rPr>
        <w:t xml:space="preserve"> практик</w:t>
      </w:r>
      <w:r w:rsidR="00CD0691">
        <w:rPr>
          <w:b/>
          <w:bCs/>
          <w:sz w:val="28"/>
          <w:szCs w:val="28"/>
          <w:lang w:val="uk-UA"/>
        </w:rPr>
        <w:t>а</w:t>
      </w:r>
      <w:r w:rsidRPr="009C2A40">
        <w:rPr>
          <w:b/>
          <w:bCs/>
          <w:sz w:val="28"/>
          <w:szCs w:val="28"/>
          <w:lang w:val="uk-UA"/>
        </w:rPr>
        <w:t xml:space="preserve"> з вирішення корпоративних спорів</w:t>
      </w:r>
    </w:p>
    <w:p w:rsidR="00061C50" w:rsidRDefault="00061C50" w:rsidP="00061C50">
      <w:pPr>
        <w:spacing w:line="360" w:lineRule="auto"/>
        <w:jc w:val="both"/>
        <w:rPr>
          <w:sz w:val="28"/>
          <w:szCs w:val="28"/>
          <w:lang w:val="uk-UA"/>
        </w:rPr>
      </w:pPr>
    </w:p>
    <w:p w:rsidR="005D10C4" w:rsidRPr="00CD1170" w:rsidRDefault="00061C50" w:rsidP="00585AD4">
      <w:pPr>
        <w:spacing w:line="360" w:lineRule="auto"/>
        <w:ind w:firstLine="567"/>
        <w:jc w:val="both"/>
        <w:rPr>
          <w:sz w:val="28"/>
          <w:szCs w:val="28"/>
          <w:lang w:val="uk-UA"/>
        </w:rPr>
      </w:pPr>
      <w:r w:rsidRPr="00061C50">
        <w:rPr>
          <w:sz w:val="28"/>
          <w:szCs w:val="28"/>
          <w:lang w:val="uk-UA"/>
        </w:rPr>
        <w:t xml:space="preserve">Сучасний стан правового регулювання корпоративних відносин й судова практика з корпоративних спорів не можуть бути однозначними й досконалими, хоча (і </w:t>
      </w:r>
      <w:r w:rsidR="00585AD4">
        <w:rPr>
          <w:sz w:val="28"/>
          <w:szCs w:val="28"/>
          <w:lang w:val="uk-UA"/>
        </w:rPr>
        <w:t>….</w:t>
      </w:r>
    </w:p>
    <w:p w:rsidR="00B00A58" w:rsidRDefault="005D10C4" w:rsidP="00620BCB">
      <w:pPr>
        <w:spacing w:line="360" w:lineRule="auto"/>
        <w:ind w:firstLine="567"/>
        <w:jc w:val="both"/>
        <w:rPr>
          <w:sz w:val="28"/>
          <w:szCs w:val="28"/>
          <w:lang w:val="uk-UA"/>
        </w:rPr>
      </w:pPr>
      <w:r w:rsidRPr="00CD1170">
        <w:rPr>
          <w:sz w:val="28"/>
          <w:szCs w:val="28"/>
          <w:lang w:val="uk-UA"/>
        </w:rPr>
        <w:t xml:space="preserve">- Застосування рішень судів іноземної юрисдикції для вирішення корпоративних спорів </w:t>
      </w:r>
      <w:r w:rsidRPr="00CD1170">
        <w:rPr>
          <w:sz w:val="28"/>
          <w:szCs w:val="28"/>
        </w:rPr>
        <w:t>[</w:t>
      </w:r>
      <w:r w:rsidR="00620BCB">
        <w:rPr>
          <w:sz w:val="28"/>
          <w:szCs w:val="28"/>
          <w:lang w:val="uk-UA"/>
        </w:rPr>
        <w:t>19</w:t>
      </w:r>
      <w:r w:rsidRPr="00CD1170">
        <w:rPr>
          <w:sz w:val="28"/>
          <w:szCs w:val="28"/>
          <w:lang w:val="uk-UA"/>
        </w:rPr>
        <w:t>, с. 8</w:t>
      </w:r>
      <w:r w:rsidRPr="00CD1170">
        <w:rPr>
          <w:sz w:val="28"/>
          <w:szCs w:val="28"/>
        </w:rPr>
        <w:t>]</w:t>
      </w:r>
      <w:r w:rsidR="00585AD4">
        <w:rPr>
          <w:sz w:val="28"/>
          <w:szCs w:val="28"/>
          <w:lang w:val="uk-UA"/>
        </w:rPr>
        <w:t>….</w:t>
      </w:r>
    </w:p>
    <w:p w:rsidR="00B00A58" w:rsidRPr="00CD0691" w:rsidRDefault="00B00A58" w:rsidP="0079415D">
      <w:pPr>
        <w:spacing w:line="360" w:lineRule="auto"/>
        <w:ind w:firstLine="567"/>
        <w:jc w:val="both"/>
        <w:rPr>
          <w:sz w:val="28"/>
          <w:szCs w:val="28"/>
          <w:lang w:val="uk-UA"/>
        </w:rPr>
      </w:pPr>
      <w:r w:rsidRPr="00CD0691">
        <w:rPr>
          <w:sz w:val="28"/>
          <w:szCs w:val="28"/>
          <w:lang w:val="uk-UA"/>
        </w:rPr>
        <w:t xml:space="preserve">На виконання плану роботи Вищого господарського суду України (далі - ВГСУ) суддею, секретарем першої судової палати О. В. Котом та головним спеціалістом управління забезпечення роботи першої судової палати О. В. </w:t>
      </w:r>
      <w:r w:rsidRPr="00CD0691">
        <w:rPr>
          <w:sz w:val="28"/>
          <w:szCs w:val="28"/>
          <w:lang w:val="uk-UA"/>
        </w:rPr>
        <w:lastRenderedPageBreak/>
        <w:t>Лукомською здійснено вивчення та узагальнення судової практики вирішення спорів про корпоративне управління та реалізацію корпоративних прав</w:t>
      </w:r>
      <w:r w:rsidR="0079415D">
        <w:rPr>
          <w:sz w:val="28"/>
          <w:szCs w:val="28"/>
          <w:lang w:val="uk-UA"/>
        </w:rPr>
        <w:t xml:space="preserve"> </w:t>
      </w:r>
      <w:r w:rsidR="0079415D" w:rsidRPr="0079415D">
        <w:rPr>
          <w:sz w:val="28"/>
          <w:szCs w:val="28"/>
          <w:lang w:val="uk-UA"/>
        </w:rPr>
        <w:t>[17]</w:t>
      </w:r>
      <w:r w:rsidRPr="00CD0691">
        <w:rPr>
          <w:sz w:val="28"/>
          <w:szCs w:val="28"/>
          <w:lang w:val="uk-UA"/>
        </w:rPr>
        <w:t>.</w:t>
      </w:r>
    </w:p>
    <w:p w:rsidR="00B00A58" w:rsidRPr="00CD0691" w:rsidRDefault="00585AD4" w:rsidP="0079415D">
      <w:pPr>
        <w:spacing w:line="360" w:lineRule="auto"/>
        <w:ind w:firstLine="567"/>
        <w:jc w:val="both"/>
        <w:rPr>
          <w:sz w:val="28"/>
          <w:szCs w:val="28"/>
          <w:lang w:val="uk-UA"/>
        </w:rPr>
      </w:pPr>
      <w:r>
        <w:rPr>
          <w:sz w:val="28"/>
          <w:szCs w:val="28"/>
          <w:lang w:val="uk-UA"/>
        </w:rPr>
        <w:t>..</w:t>
      </w:r>
      <w:r w:rsidR="00B00A58" w:rsidRPr="00CD0691">
        <w:rPr>
          <w:sz w:val="28"/>
          <w:szCs w:val="28"/>
          <w:lang w:val="uk-UA"/>
        </w:rPr>
        <w:t>Спори названої категорії посідають вагоме місце в судовій практиці, адже вони стосуються діяльності господарських товариств, які без перебільшень можна вважати універсальною і найоптимальнішою організаційно-правовою формою суб'єктів господарювання.</w:t>
      </w:r>
      <w:r w:rsidR="00CD0691">
        <w:rPr>
          <w:sz w:val="28"/>
          <w:szCs w:val="28"/>
          <w:lang w:val="uk-UA"/>
        </w:rPr>
        <w:t xml:space="preserve"> </w:t>
      </w:r>
      <w:r w:rsidR="00B00A58" w:rsidRPr="00CD0691">
        <w:rPr>
          <w:sz w:val="28"/>
          <w:szCs w:val="28"/>
          <w:lang w:val="uk-UA"/>
        </w:rPr>
        <w:t>При цьому у корпоративних спорах утримується найвищий відсоток оскарження - судові акти оскаржуються майже у кожній другій справі</w:t>
      </w:r>
      <w:r w:rsidR="0079415D">
        <w:rPr>
          <w:sz w:val="28"/>
          <w:szCs w:val="28"/>
          <w:lang w:val="uk-UA"/>
        </w:rPr>
        <w:t xml:space="preserve"> </w:t>
      </w:r>
      <w:r w:rsidR="0079415D" w:rsidRPr="0079415D">
        <w:rPr>
          <w:sz w:val="28"/>
          <w:szCs w:val="28"/>
          <w:lang w:val="uk-UA"/>
        </w:rPr>
        <w:t>[17]</w:t>
      </w:r>
      <w:r w:rsidR="00B00A58" w:rsidRPr="00CD0691">
        <w:rPr>
          <w:sz w:val="28"/>
          <w:szCs w:val="28"/>
          <w:lang w:val="uk-UA"/>
        </w:rPr>
        <w:t xml:space="preserve">. </w:t>
      </w:r>
      <w:r>
        <w:rPr>
          <w:sz w:val="28"/>
          <w:szCs w:val="28"/>
          <w:lang w:val="uk-UA"/>
        </w:rPr>
        <w:t>..</w:t>
      </w:r>
    </w:p>
    <w:p w:rsidR="00B00A58" w:rsidRPr="00CD0691" w:rsidRDefault="00585AD4" w:rsidP="00BC2688">
      <w:pPr>
        <w:spacing w:line="360" w:lineRule="auto"/>
        <w:ind w:firstLine="567"/>
        <w:jc w:val="both"/>
        <w:rPr>
          <w:sz w:val="28"/>
          <w:szCs w:val="28"/>
          <w:lang w:val="uk-UA"/>
        </w:rPr>
      </w:pPr>
      <w:r>
        <w:rPr>
          <w:sz w:val="28"/>
          <w:szCs w:val="28"/>
          <w:lang w:val="uk-UA"/>
        </w:rPr>
        <w:t>….</w:t>
      </w:r>
    </w:p>
    <w:p w:rsidR="00B00A58" w:rsidRPr="00CD0691" w:rsidRDefault="00B00A58" w:rsidP="00BC2688">
      <w:pPr>
        <w:spacing w:line="360" w:lineRule="auto"/>
        <w:ind w:firstLine="567"/>
        <w:jc w:val="both"/>
        <w:rPr>
          <w:sz w:val="28"/>
          <w:szCs w:val="28"/>
          <w:lang w:val="uk-UA"/>
        </w:rPr>
      </w:pPr>
      <w:r w:rsidRPr="00CD0691">
        <w:rPr>
          <w:sz w:val="28"/>
          <w:szCs w:val="28"/>
          <w:lang w:val="uk-UA"/>
        </w:rPr>
        <w:t>Рішення наглядової ради чи виконавчого органу товариства може бути оскаржено в судовому порядку акціонером (учасником) товариства шляхом подання позову про визнання його недійсним, якщо рішення не відповідає вимогам законодавства та порушує права чи законні інтереси учасника (акціонера) товариства. Відповідачем за таким позовом є товариство (справа N 5023/3009/11)</w:t>
      </w:r>
      <w:r w:rsidR="00BC2688" w:rsidRPr="00BC2688">
        <w:t xml:space="preserve"> </w:t>
      </w:r>
      <w:r w:rsidR="00BC2688" w:rsidRPr="00BC2688">
        <w:rPr>
          <w:sz w:val="28"/>
          <w:szCs w:val="28"/>
          <w:lang w:val="uk-UA"/>
        </w:rPr>
        <w:t>[17]</w:t>
      </w:r>
      <w:r w:rsidR="00585AD4">
        <w:rPr>
          <w:sz w:val="28"/>
          <w:szCs w:val="28"/>
          <w:lang w:val="uk-UA"/>
        </w:rPr>
        <w:t>….</w:t>
      </w:r>
    </w:p>
    <w:p w:rsidR="00B00A58" w:rsidRPr="00CD0691" w:rsidRDefault="00B00A58" w:rsidP="00BC2688">
      <w:pPr>
        <w:spacing w:line="360" w:lineRule="auto"/>
        <w:ind w:firstLine="567"/>
        <w:jc w:val="both"/>
        <w:rPr>
          <w:sz w:val="28"/>
          <w:szCs w:val="28"/>
          <w:lang w:val="uk-UA"/>
        </w:rPr>
      </w:pPr>
      <w:r w:rsidRPr="00CD0691">
        <w:rPr>
          <w:sz w:val="28"/>
          <w:szCs w:val="28"/>
          <w:lang w:val="uk-UA"/>
        </w:rPr>
        <w:t xml:space="preserve">Основними </w:t>
      </w:r>
      <w:proofErr w:type="spellStart"/>
      <w:r w:rsidRPr="00CD0691">
        <w:rPr>
          <w:sz w:val="28"/>
          <w:szCs w:val="28"/>
          <w:lang w:val="uk-UA"/>
        </w:rPr>
        <w:t>підстав</w:t>
      </w:r>
      <w:r w:rsidR="00585AD4">
        <w:rPr>
          <w:sz w:val="28"/>
          <w:szCs w:val="28"/>
          <w:lang w:val="uk-UA"/>
        </w:rPr>
        <w:t>.</w:t>
      </w:r>
      <w:r w:rsidRPr="00CD0691">
        <w:rPr>
          <w:sz w:val="28"/>
          <w:szCs w:val="28"/>
          <w:lang w:val="uk-UA"/>
        </w:rPr>
        <w:t>ами</w:t>
      </w:r>
      <w:proofErr w:type="spellEnd"/>
      <w:r w:rsidRPr="00CD0691">
        <w:rPr>
          <w:sz w:val="28"/>
          <w:szCs w:val="28"/>
          <w:lang w:val="uk-UA"/>
        </w:rPr>
        <w:t xml:space="preserve"> для визнання недійсними рішень спостережної ради є перевищення цим органом своєї компетенції і прийняття ним рішень, що належать до виключної компетенції загальних зборів товариства і не можуть бути делеговані будь-якому іншому органові товариства</w:t>
      </w:r>
      <w:r w:rsidR="00BC2688">
        <w:rPr>
          <w:sz w:val="28"/>
          <w:szCs w:val="28"/>
          <w:lang w:val="uk-UA"/>
        </w:rPr>
        <w:t xml:space="preserve"> </w:t>
      </w:r>
      <w:r w:rsidR="00BC2688" w:rsidRPr="00BC2688">
        <w:rPr>
          <w:sz w:val="28"/>
          <w:szCs w:val="28"/>
          <w:lang w:val="uk-UA"/>
        </w:rPr>
        <w:t>[17]</w:t>
      </w:r>
      <w:r w:rsidRPr="00CD0691">
        <w:rPr>
          <w:sz w:val="28"/>
          <w:szCs w:val="28"/>
          <w:lang w:val="uk-UA"/>
        </w:rPr>
        <w:t>.</w:t>
      </w:r>
      <w:r w:rsidR="00733BFC">
        <w:rPr>
          <w:sz w:val="28"/>
          <w:szCs w:val="28"/>
          <w:lang w:val="uk-UA"/>
        </w:rPr>
        <w:t xml:space="preserve"> </w:t>
      </w:r>
      <w:r w:rsidR="00585AD4">
        <w:rPr>
          <w:sz w:val="28"/>
          <w:szCs w:val="28"/>
          <w:lang w:val="uk-UA"/>
        </w:rPr>
        <w:t>…</w:t>
      </w:r>
    </w:p>
    <w:p w:rsidR="00B00A58" w:rsidRDefault="00B00A58" w:rsidP="00585AD4">
      <w:pPr>
        <w:spacing w:line="360" w:lineRule="auto"/>
        <w:ind w:firstLine="567"/>
        <w:jc w:val="both"/>
        <w:rPr>
          <w:sz w:val="28"/>
          <w:szCs w:val="28"/>
          <w:lang w:val="uk-UA"/>
        </w:rPr>
      </w:pPr>
      <w:r w:rsidRPr="00CD0691">
        <w:rPr>
          <w:sz w:val="28"/>
          <w:szCs w:val="28"/>
          <w:lang w:val="uk-UA"/>
        </w:rPr>
        <w:t>Встановивши, що рішення виконавчого органу чи наглядової ради господарського товариства не суперечить вимогам чинного законодавства, у суду немає підстав для визнання його недійсним.</w:t>
      </w:r>
      <w:r w:rsidR="00733BFC">
        <w:rPr>
          <w:sz w:val="28"/>
          <w:szCs w:val="28"/>
          <w:lang w:val="uk-UA"/>
        </w:rPr>
        <w:t xml:space="preserve"> </w:t>
      </w:r>
      <w:r w:rsidRPr="00CD0691">
        <w:rPr>
          <w:sz w:val="28"/>
          <w:szCs w:val="28"/>
          <w:lang w:val="uk-UA"/>
        </w:rPr>
        <w:t xml:space="preserve">Рішенням у справі N 16/351-13/128-20/130-17/33 відмовлено у позові акціонера до ПрАТ про захист корпоративних прав, а </w:t>
      </w:r>
      <w:r w:rsidR="00585AD4">
        <w:rPr>
          <w:sz w:val="28"/>
          <w:szCs w:val="28"/>
          <w:lang w:val="uk-UA"/>
        </w:rPr>
        <w:t>….</w:t>
      </w:r>
    </w:p>
    <w:p w:rsidR="00620BCB" w:rsidRDefault="007E7236" w:rsidP="00585AD4">
      <w:pPr>
        <w:spacing w:line="360" w:lineRule="auto"/>
        <w:ind w:firstLine="567"/>
        <w:jc w:val="both"/>
        <w:rPr>
          <w:b/>
          <w:bCs/>
          <w:sz w:val="28"/>
          <w:szCs w:val="28"/>
          <w:lang w:val="uk-UA"/>
        </w:rPr>
      </w:pPr>
      <w:r>
        <w:rPr>
          <w:sz w:val="28"/>
          <w:szCs w:val="28"/>
          <w:lang w:val="uk-UA"/>
        </w:rPr>
        <w:t xml:space="preserve">Отже, </w:t>
      </w:r>
      <w:r w:rsidR="00585AD4">
        <w:rPr>
          <w:sz w:val="28"/>
          <w:szCs w:val="28"/>
          <w:lang w:val="uk-UA" w:bidi="ar-EG"/>
        </w:rPr>
        <w:t>….</w:t>
      </w:r>
    </w:p>
    <w:p w:rsidR="00620BCB" w:rsidRDefault="00620BCB" w:rsidP="000053AB">
      <w:pPr>
        <w:spacing w:line="360" w:lineRule="auto"/>
        <w:rPr>
          <w:b/>
          <w:bCs/>
          <w:sz w:val="28"/>
          <w:szCs w:val="28"/>
          <w:lang w:val="uk-UA"/>
        </w:rPr>
      </w:pPr>
    </w:p>
    <w:p w:rsidR="00CD1170" w:rsidRDefault="007E7236" w:rsidP="007E7236">
      <w:pPr>
        <w:spacing w:line="360" w:lineRule="auto"/>
        <w:jc w:val="center"/>
        <w:rPr>
          <w:b/>
          <w:bCs/>
          <w:sz w:val="28"/>
          <w:szCs w:val="28"/>
          <w:lang w:val="uk-UA"/>
        </w:rPr>
      </w:pPr>
      <w:r>
        <w:rPr>
          <w:b/>
          <w:bCs/>
          <w:sz w:val="28"/>
          <w:szCs w:val="28"/>
          <w:lang w:val="uk-UA"/>
        </w:rPr>
        <w:t>ВИСНОВКИ</w:t>
      </w:r>
    </w:p>
    <w:p w:rsidR="007E7236" w:rsidRPr="007E7236" w:rsidRDefault="007E7236" w:rsidP="007E7236">
      <w:pPr>
        <w:spacing w:line="360" w:lineRule="auto"/>
        <w:jc w:val="center"/>
        <w:rPr>
          <w:b/>
          <w:bCs/>
          <w:sz w:val="28"/>
          <w:szCs w:val="28"/>
          <w:lang w:val="uk-UA"/>
        </w:rPr>
      </w:pPr>
    </w:p>
    <w:p w:rsidR="007E7236" w:rsidRDefault="007E7236" w:rsidP="007E7236">
      <w:pPr>
        <w:spacing w:line="360" w:lineRule="auto"/>
        <w:ind w:firstLine="567"/>
        <w:jc w:val="both"/>
        <w:rPr>
          <w:sz w:val="28"/>
          <w:szCs w:val="28"/>
          <w:lang w:val="uk-UA"/>
        </w:rPr>
      </w:pPr>
      <w:r w:rsidRPr="007E7236">
        <w:rPr>
          <w:sz w:val="28"/>
          <w:szCs w:val="28"/>
          <w:lang w:val="uk-UA"/>
        </w:rPr>
        <w:t xml:space="preserve">Корпоративними спорами, на наш погляд, є такі спори, предметом яких є вимоги учасників корпоративних відносин, тобто відносин, пов’язаних із </w:t>
      </w:r>
      <w:r w:rsidRPr="007E7236">
        <w:rPr>
          <w:sz w:val="28"/>
          <w:szCs w:val="28"/>
          <w:lang w:val="uk-UA"/>
        </w:rPr>
        <w:lastRenderedPageBreak/>
        <w:t>здійсненням управління корпоративним утворенням або веденням його справ, про захист їх корпоративних прав способами, передбаченими законом.</w:t>
      </w:r>
    </w:p>
    <w:p w:rsidR="00CD1170" w:rsidRDefault="00585AD4" w:rsidP="007E7236">
      <w:pPr>
        <w:spacing w:line="360" w:lineRule="auto"/>
        <w:ind w:firstLine="567"/>
        <w:jc w:val="both"/>
        <w:rPr>
          <w:sz w:val="28"/>
          <w:szCs w:val="28"/>
          <w:lang w:val="uk-UA"/>
        </w:rPr>
      </w:pPr>
      <w:r>
        <w:rPr>
          <w:sz w:val="28"/>
          <w:szCs w:val="28"/>
          <w:lang w:val="uk-UA"/>
        </w:rPr>
        <w:t>….</w:t>
      </w:r>
      <w:bookmarkStart w:id="0" w:name="_GoBack"/>
      <w:bookmarkEnd w:id="0"/>
    </w:p>
    <w:p w:rsidR="00733BFC" w:rsidRDefault="00733BFC" w:rsidP="000053AB">
      <w:pPr>
        <w:spacing w:line="360" w:lineRule="auto"/>
        <w:rPr>
          <w:sz w:val="28"/>
          <w:szCs w:val="28"/>
          <w:lang w:val="uk-UA"/>
        </w:rPr>
      </w:pPr>
    </w:p>
    <w:p w:rsidR="00D40390" w:rsidRDefault="00D40390" w:rsidP="000053AB">
      <w:pPr>
        <w:spacing w:line="360" w:lineRule="auto"/>
        <w:rPr>
          <w:b/>
          <w:bCs/>
          <w:sz w:val="28"/>
          <w:szCs w:val="28"/>
          <w:lang w:val="uk-UA"/>
        </w:rPr>
      </w:pPr>
    </w:p>
    <w:p w:rsidR="00733BFC" w:rsidRDefault="00733BFC" w:rsidP="000053AB">
      <w:pPr>
        <w:spacing w:line="360" w:lineRule="auto"/>
        <w:rPr>
          <w:b/>
          <w:bCs/>
          <w:sz w:val="28"/>
          <w:szCs w:val="28"/>
          <w:lang w:val="uk-UA"/>
        </w:rPr>
      </w:pPr>
    </w:p>
    <w:p w:rsidR="00BA0BE9" w:rsidRPr="00F14FF5" w:rsidRDefault="00BA0BE9" w:rsidP="00F14FF5">
      <w:pPr>
        <w:spacing w:line="360" w:lineRule="auto"/>
        <w:ind w:firstLine="709"/>
        <w:jc w:val="center"/>
        <w:rPr>
          <w:b/>
          <w:bCs/>
          <w:sz w:val="28"/>
          <w:szCs w:val="28"/>
          <w:lang w:val="uk-UA"/>
        </w:rPr>
      </w:pPr>
      <w:r w:rsidRPr="00F14FF5">
        <w:rPr>
          <w:b/>
          <w:bCs/>
          <w:sz w:val="28"/>
          <w:szCs w:val="28"/>
          <w:lang w:val="uk-UA"/>
        </w:rPr>
        <w:t>СПИСОК ВИКОРИСТАНИХ ДЖЕРЕЛ</w:t>
      </w:r>
    </w:p>
    <w:p w:rsidR="006C527F" w:rsidRPr="00F14FF5" w:rsidRDefault="006C527F" w:rsidP="00F14FF5">
      <w:pPr>
        <w:spacing w:line="360" w:lineRule="auto"/>
        <w:ind w:firstLine="709"/>
        <w:jc w:val="center"/>
        <w:rPr>
          <w:b/>
          <w:bCs/>
          <w:sz w:val="28"/>
          <w:szCs w:val="28"/>
          <w:lang w:val="uk-UA"/>
        </w:rPr>
      </w:pPr>
    </w:p>
    <w:p w:rsidR="001D6F00" w:rsidRDefault="00103A62" w:rsidP="00CD11FC">
      <w:pPr>
        <w:spacing w:line="360" w:lineRule="auto"/>
        <w:ind w:firstLine="709"/>
        <w:jc w:val="both"/>
        <w:rPr>
          <w:bCs/>
          <w:sz w:val="28"/>
          <w:szCs w:val="28"/>
          <w:lang w:val="uk-UA"/>
        </w:rPr>
      </w:pPr>
      <w:r w:rsidRPr="00F14FF5">
        <w:rPr>
          <w:bCs/>
          <w:sz w:val="28"/>
          <w:szCs w:val="28"/>
          <w:lang w:val="uk-UA"/>
        </w:rPr>
        <w:t xml:space="preserve">1. </w:t>
      </w:r>
      <w:r w:rsidR="001D6F00" w:rsidRPr="001D6F00">
        <w:rPr>
          <w:bCs/>
          <w:sz w:val="28"/>
          <w:szCs w:val="28"/>
          <w:lang w:val="uk-UA"/>
        </w:rPr>
        <w:t>Конституція України: Закон України від 28 червня 1996 року</w:t>
      </w:r>
      <w:r w:rsidR="00527063">
        <w:rPr>
          <w:bCs/>
          <w:sz w:val="28"/>
          <w:szCs w:val="28"/>
          <w:lang w:val="uk-UA"/>
        </w:rPr>
        <w:t>.</w:t>
      </w:r>
      <w:r w:rsidR="001D6F00" w:rsidRPr="001D6F00">
        <w:rPr>
          <w:bCs/>
          <w:sz w:val="28"/>
          <w:szCs w:val="28"/>
          <w:lang w:val="uk-UA"/>
        </w:rPr>
        <w:t xml:space="preserve"> </w:t>
      </w:r>
      <w:r w:rsidR="008C5997" w:rsidRPr="008C5997">
        <w:rPr>
          <w:bCs/>
          <w:sz w:val="28"/>
          <w:szCs w:val="28"/>
          <w:lang w:val="uk-UA"/>
        </w:rPr>
        <w:t xml:space="preserve">- // </w:t>
      </w:r>
      <w:r w:rsidR="001D6F00" w:rsidRPr="001D6F00">
        <w:rPr>
          <w:bCs/>
          <w:sz w:val="28"/>
          <w:szCs w:val="28"/>
          <w:lang w:val="uk-UA"/>
        </w:rPr>
        <w:t xml:space="preserve">[Електронний ресурс]. – Режим доступу: </w:t>
      </w:r>
      <w:hyperlink r:id="rId7" w:history="1">
        <w:r w:rsidR="001D6F00" w:rsidRPr="0019117C">
          <w:rPr>
            <w:rStyle w:val="a9"/>
            <w:bCs/>
            <w:sz w:val="28"/>
            <w:szCs w:val="28"/>
            <w:lang w:val="uk-UA"/>
          </w:rPr>
          <w:t>http://zakon4.rada.gov.ua</w:t>
        </w:r>
      </w:hyperlink>
      <w:r w:rsidR="001D6F00" w:rsidRPr="001D6F00">
        <w:rPr>
          <w:bCs/>
          <w:sz w:val="28"/>
          <w:szCs w:val="28"/>
          <w:lang w:val="uk-UA"/>
        </w:rPr>
        <w:t xml:space="preserve"> </w:t>
      </w:r>
    </w:p>
    <w:p w:rsidR="005C1614" w:rsidRDefault="00527063" w:rsidP="005C1614">
      <w:pPr>
        <w:spacing w:line="360" w:lineRule="auto"/>
        <w:ind w:firstLine="709"/>
        <w:jc w:val="both"/>
        <w:rPr>
          <w:bCs/>
          <w:sz w:val="28"/>
          <w:szCs w:val="28"/>
          <w:lang w:val="uk-UA"/>
        </w:rPr>
      </w:pPr>
      <w:r>
        <w:rPr>
          <w:bCs/>
          <w:sz w:val="28"/>
          <w:szCs w:val="28"/>
          <w:lang w:val="uk-UA"/>
        </w:rPr>
        <w:t xml:space="preserve">2. </w:t>
      </w:r>
      <w:r w:rsidR="005C1614" w:rsidRPr="005C1614">
        <w:rPr>
          <w:bCs/>
          <w:sz w:val="28"/>
          <w:szCs w:val="28"/>
          <w:lang w:val="uk-UA"/>
        </w:rPr>
        <w:t>Закон України "Про господарські товариства": чинне законодавство із змінами та доповненнями станом на 0</w:t>
      </w:r>
      <w:r w:rsidR="005C1614">
        <w:rPr>
          <w:bCs/>
          <w:sz w:val="28"/>
          <w:szCs w:val="28"/>
          <w:lang w:val="uk-UA"/>
        </w:rPr>
        <w:t>2</w:t>
      </w:r>
      <w:r w:rsidR="005C1614" w:rsidRPr="005C1614">
        <w:rPr>
          <w:bCs/>
          <w:sz w:val="28"/>
          <w:szCs w:val="28"/>
          <w:lang w:val="uk-UA"/>
        </w:rPr>
        <w:t>.11.201</w:t>
      </w:r>
      <w:r w:rsidR="005C1614">
        <w:rPr>
          <w:bCs/>
          <w:sz w:val="28"/>
          <w:szCs w:val="28"/>
          <w:lang w:val="uk-UA"/>
        </w:rPr>
        <w:t>6</w:t>
      </w:r>
      <w:r w:rsidR="005C1614" w:rsidRPr="005C1614">
        <w:rPr>
          <w:bCs/>
          <w:sz w:val="28"/>
          <w:szCs w:val="28"/>
          <w:lang w:val="uk-UA"/>
        </w:rPr>
        <w:t xml:space="preserve"> року. - // [Електронний ресурс]. – Режим доступу:</w:t>
      </w:r>
      <w:r w:rsidR="005C1614" w:rsidRPr="005C1614">
        <w:t xml:space="preserve"> </w:t>
      </w:r>
      <w:hyperlink r:id="rId8" w:history="1">
        <w:r w:rsidR="005C1614" w:rsidRPr="00977912">
          <w:rPr>
            <w:rStyle w:val="a9"/>
            <w:bCs/>
            <w:sz w:val="28"/>
            <w:szCs w:val="28"/>
            <w:lang w:val="uk-UA"/>
          </w:rPr>
          <w:t>http://zakon2.rada.gov.ua/laws/show/1576-12</w:t>
        </w:r>
      </w:hyperlink>
    </w:p>
    <w:p w:rsidR="005C1614" w:rsidRDefault="005C1614" w:rsidP="005C1614">
      <w:pPr>
        <w:spacing w:line="360" w:lineRule="auto"/>
        <w:ind w:firstLine="709"/>
        <w:jc w:val="both"/>
        <w:rPr>
          <w:bCs/>
          <w:sz w:val="28"/>
          <w:szCs w:val="28"/>
          <w:lang w:val="uk-UA"/>
        </w:rPr>
      </w:pPr>
      <w:r>
        <w:rPr>
          <w:bCs/>
          <w:sz w:val="28"/>
          <w:szCs w:val="28"/>
          <w:lang w:val="uk-UA"/>
        </w:rPr>
        <w:t>3.</w:t>
      </w:r>
      <w:r w:rsidRPr="005C1614">
        <w:t xml:space="preserve"> </w:t>
      </w:r>
      <w:r w:rsidRPr="005C1614">
        <w:rPr>
          <w:bCs/>
          <w:sz w:val="28"/>
          <w:szCs w:val="28"/>
          <w:lang w:val="uk-UA"/>
        </w:rPr>
        <w:t xml:space="preserve">Закон України "Про </w:t>
      </w:r>
      <w:r>
        <w:rPr>
          <w:bCs/>
          <w:sz w:val="28"/>
          <w:szCs w:val="28"/>
          <w:lang w:val="uk-UA"/>
        </w:rPr>
        <w:t>акціонерні товариства</w:t>
      </w:r>
      <w:r w:rsidRPr="005C1614">
        <w:rPr>
          <w:bCs/>
          <w:sz w:val="28"/>
          <w:szCs w:val="28"/>
          <w:lang w:val="uk-UA"/>
        </w:rPr>
        <w:t xml:space="preserve">": чинне законодавство із змінами та доповненнями станом на </w:t>
      </w:r>
      <w:r>
        <w:rPr>
          <w:bCs/>
          <w:sz w:val="28"/>
          <w:szCs w:val="28"/>
          <w:lang w:val="uk-UA"/>
        </w:rPr>
        <w:t>11</w:t>
      </w:r>
      <w:r w:rsidRPr="005C1614">
        <w:rPr>
          <w:bCs/>
          <w:sz w:val="28"/>
          <w:szCs w:val="28"/>
          <w:lang w:val="uk-UA"/>
        </w:rPr>
        <w:t>.</w:t>
      </w:r>
      <w:r>
        <w:rPr>
          <w:bCs/>
          <w:sz w:val="28"/>
          <w:szCs w:val="28"/>
          <w:lang w:val="uk-UA"/>
        </w:rPr>
        <w:t>06</w:t>
      </w:r>
      <w:r w:rsidRPr="005C1614">
        <w:rPr>
          <w:bCs/>
          <w:sz w:val="28"/>
          <w:szCs w:val="28"/>
          <w:lang w:val="uk-UA"/>
        </w:rPr>
        <w:t>.201</w:t>
      </w:r>
      <w:r>
        <w:rPr>
          <w:bCs/>
          <w:sz w:val="28"/>
          <w:szCs w:val="28"/>
          <w:lang w:val="uk-UA"/>
        </w:rPr>
        <w:t>7</w:t>
      </w:r>
      <w:r w:rsidRPr="005C1614">
        <w:rPr>
          <w:bCs/>
          <w:sz w:val="28"/>
          <w:szCs w:val="28"/>
          <w:lang w:val="uk-UA"/>
        </w:rPr>
        <w:t xml:space="preserve"> року. - // [Електронний ресурс]. – Режим доступу:</w:t>
      </w:r>
      <w:r w:rsidRPr="005C1614">
        <w:t xml:space="preserve"> </w:t>
      </w:r>
      <w:hyperlink r:id="rId9" w:history="1">
        <w:r w:rsidRPr="00977912">
          <w:rPr>
            <w:rStyle w:val="a9"/>
            <w:bCs/>
            <w:sz w:val="28"/>
            <w:szCs w:val="28"/>
            <w:lang w:val="uk-UA"/>
          </w:rPr>
          <w:t>http://zakon5.rada.gov.ua/laws/show/514-17</w:t>
        </w:r>
      </w:hyperlink>
    </w:p>
    <w:p w:rsidR="00CD1170" w:rsidRDefault="005C1614" w:rsidP="005F2078">
      <w:pPr>
        <w:spacing w:line="360" w:lineRule="auto"/>
        <w:ind w:firstLine="709"/>
        <w:jc w:val="both"/>
        <w:rPr>
          <w:bCs/>
          <w:sz w:val="28"/>
          <w:szCs w:val="28"/>
          <w:lang w:val="uk-UA"/>
        </w:rPr>
      </w:pPr>
      <w:r>
        <w:rPr>
          <w:bCs/>
          <w:sz w:val="28"/>
          <w:szCs w:val="28"/>
          <w:lang w:val="uk-UA"/>
        </w:rPr>
        <w:t xml:space="preserve">4. </w:t>
      </w:r>
      <w:r w:rsidR="00CD1170">
        <w:rPr>
          <w:bCs/>
          <w:sz w:val="28"/>
          <w:szCs w:val="28"/>
          <w:lang w:val="uk-UA"/>
        </w:rPr>
        <w:t xml:space="preserve">Господарський кодекс України: чинне законодавство із змінами та доповненнями станом </w:t>
      </w:r>
      <w:r>
        <w:rPr>
          <w:bCs/>
          <w:sz w:val="28"/>
          <w:szCs w:val="28"/>
          <w:lang w:val="uk-UA"/>
        </w:rPr>
        <w:t>на 06.11.2017 року</w:t>
      </w:r>
      <w:r w:rsidRPr="005C1614">
        <w:rPr>
          <w:bCs/>
          <w:sz w:val="28"/>
          <w:szCs w:val="28"/>
          <w:lang w:val="uk-UA"/>
        </w:rPr>
        <w:t>. - // [Електронний ресурс]. – Режим доступу:</w:t>
      </w:r>
      <w:r w:rsidRPr="005C1614">
        <w:t xml:space="preserve"> </w:t>
      </w:r>
      <w:hyperlink r:id="rId10" w:history="1">
        <w:r w:rsidRPr="00977912">
          <w:rPr>
            <w:rStyle w:val="a9"/>
            <w:bCs/>
            <w:sz w:val="28"/>
            <w:szCs w:val="28"/>
            <w:lang w:val="uk-UA"/>
          </w:rPr>
          <w:t>http://zakon5.rada.gov.ua/laws/show/436-15</w:t>
        </w:r>
      </w:hyperlink>
    </w:p>
    <w:p w:rsidR="005C1614" w:rsidRDefault="005C1614" w:rsidP="005C1614">
      <w:pPr>
        <w:spacing w:line="360" w:lineRule="auto"/>
        <w:ind w:firstLine="709"/>
        <w:jc w:val="both"/>
        <w:rPr>
          <w:bCs/>
          <w:sz w:val="28"/>
          <w:szCs w:val="28"/>
          <w:lang w:val="uk-UA"/>
        </w:rPr>
      </w:pPr>
      <w:r>
        <w:rPr>
          <w:bCs/>
          <w:sz w:val="28"/>
          <w:szCs w:val="28"/>
          <w:lang w:val="uk-UA"/>
        </w:rPr>
        <w:t>5. Господарсько-процесуальний кодекс України:</w:t>
      </w:r>
      <w:r w:rsidRPr="005C1614">
        <w:t xml:space="preserve"> </w:t>
      </w:r>
      <w:r w:rsidRPr="005C1614">
        <w:rPr>
          <w:bCs/>
          <w:sz w:val="28"/>
          <w:szCs w:val="28"/>
          <w:lang w:val="uk-UA"/>
        </w:rPr>
        <w:t xml:space="preserve">чинне законодавство із змінами та доповненнями станом на </w:t>
      </w:r>
      <w:r>
        <w:rPr>
          <w:bCs/>
          <w:sz w:val="28"/>
          <w:szCs w:val="28"/>
          <w:lang w:val="uk-UA"/>
        </w:rPr>
        <w:t>15</w:t>
      </w:r>
      <w:r w:rsidRPr="005C1614">
        <w:rPr>
          <w:bCs/>
          <w:sz w:val="28"/>
          <w:szCs w:val="28"/>
          <w:lang w:val="uk-UA"/>
        </w:rPr>
        <w:t>.1</w:t>
      </w:r>
      <w:r>
        <w:rPr>
          <w:bCs/>
          <w:sz w:val="28"/>
          <w:szCs w:val="28"/>
          <w:lang w:val="uk-UA"/>
        </w:rPr>
        <w:t>2</w:t>
      </w:r>
      <w:r w:rsidRPr="005C1614">
        <w:rPr>
          <w:bCs/>
          <w:sz w:val="28"/>
          <w:szCs w:val="28"/>
          <w:lang w:val="uk-UA"/>
        </w:rPr>
        <w:t>.2017 року. - // [Електронний ресурс]. – Режим доступу:</w:t>
      </w:r>
      <w:r w:rsidRPr="005C1614">
        <w:t xml:space="preserve"> </w:t>
      </w:r>
      <w:hyperlink r:id="rId11" w:history="1">
        <w:r w:rsidRPr="00977912">
          <w:rPr>
            <w:rStyle w:val="a9"/>
            <w:bCs/>
            <w:sz w:val="28"/>
            <w:szCs w:val="28"/>
            <w:lang w:val="uk-UA"/>
          </w:rPr>
          <w:t>http://zakon2.rada.gov.ua/laws/show/1798-12</w:t>
        </w:r>
      </w:hyperlink>
    </w:p>
    <w:p w:rsidR="007E3B7D" w:rsidRDefault="007E3B7D" w:rsidP="007E3B7D">
      <w:pPr>
        <w:spacing w:line="360" w:lineRule="auto"/>
        <w:ind w:firstLine="709"/>
        <w:jc w:val="both"/>
        <w:rPr>
          <w:bCs/>
          <w:sz w:val="28"/>
          <w:szCs w:val="28"/>
          <w:lang w:val="uk-UA"/>
        </w:rPr>
      </w:pPr>
      <w:r>
        <w:rPr>
          <w:bCs/>
          <w:sz w:val="28"/>
          <w:szCs w:val="28"/>
          <w:lang w:val="uk-UA"/>
        </w:rPr>
        <w:t>6. Цивільний кодекс України</w:t>
      </w:r>
      <w:r w:rsidRPr="007E3B7D">
        <w:rPr>
          <w:bCs/>
          <w:sz w:val="28"/>
          <w:szCs w:val="28"/>
          <w:lang w:val="uk-UA"/>
        </w:rPr>
        <w:t xml:space="preserve">: чинне законодавство із змінами та доповненнями станом на </w:t>
      </w:r>
      <w:r>
        <w:rPr>
          <w:bCs/>
          <w:sz w:val="28"/>
          <w:szCs w:val="28"/>
          <w:lang w:val="uk-UA"/>
        </w:rPr>
        <w:t>15</w:t>
      </w:r>
      <w:r w:rsidRPr="007E3B7D">
        <w:rPr>
          <w:bCs/>
          <w:sz w:val="28"/>
          <w:szCs w:val="28"/>
          <w:lang w:val="uk-UA"/>
        </w:rPr>
        <w:t>.1</w:t>
      </w:r>
      <w:r>
        <w:rPr>
          <w:bCs/>
          <w:sz w:val="28"/>
          <w:szCs w:val="28"/>
          <w:lang w:val="uk-UA"/>
        </w:rPr>
        <w:t>2</w:t>
      </w:r>
      <w:r w:rsidRPr="007E3B7D">
        <w:rPr>
          <w:bCs/>
          <w:sz w:val="28"/>
          <w:szCs w:val="28"/>
          <w:lang w:val="uk-UA"/>
        </w:rPr>
        <w:t>.2017 року. - // [Електронний ресурс]. – Режим доступу:</w:t>
      </w:r>
      <w:r w:rsidRPr="007E3B7D">
        <w:t xml:space="preserve"> </w:t>
      </w:r>
      <w:hyperlink r:id="rId12" w:history="1">
        <w:r w:rsidRPr="00977912">
          <w:rPr>
            <w:rStyle w:val="a9"/>
            <w:bCs/>
            <w:sz w:val="28"/>
            <w:szCs w:val="28"/>
            <w:lang w:val="uk-UA"/>
          </w:rPr>
          <w:t>http://zakon5.rada.gov.ua/laws/show/435-15</w:t>
        </w:r>
      </w:hyperlink>
    </w:p>
    <w:p w:rsidR="00527063" w:rsidRDefault="007E3B7D" w:rsidP="009C2A40">
      <w:pPr>
        <w:spacing w:line="360" w:lineRule="auto"/>
        <w:ind w:firstLine="709"/>
        <w:jc w:val="both"/>
        <w:rPr>
          <w:rStyle w:val="a9"/>
          <w:sz w:val="28"/>
          <w:szCs w:val="28"/>
          <w:lang w:val="uk-UA"/>
        </w:rPr>
      </w:pPr>
      <w:r>
        <w:rPr>
          <w:bCs/>
          <w:sz w:val="28"/>
          <w:szCs w:val="28"/>
          <w:lang w:val="uk-UA"/>
        </w:rPr>
        <w:t>7</w:t>
      </w:r>
      <w:r w:rsidR="005C1614">
        <w:rPr>
          <w:bCs/>
          <w:sz w:val="28"/>
          <w:szCs w:val="28"/>
          <w:lang w:val="uk-UA"/>
        </w:rPr>
        <w:t xml:space="preserve">. </w:t>
      </w:r>
      <w:r w:rsidR="005F2078" w:rsidRPr="005F2078">
        <w:rPr>
          <w:bCs/>
          <w:sz w:val="28"/>
          <w:szCs w:val="28"/>
          <w:lang w:val="uk-UA"/>
        </w:rPr>
        <w:t>П</w:t>
      </w:r>
      <w:r w:rsidR="005F2078">
        <w:rPr>
          <w:bCs/>
          <w:sz w:val="28"/>
          <w:szCs w:val="28"/>
          <w:lang w:val="uk-UA"/>
        </w:rPr>
        <w:t xml:space="preserve">останова Пленуму ВСУ від </w:t>
      </w:r>
      <w:r w:rsidR="005F2078" w:rsidRPr="005F2078">
        <w:rPr>
          <w:bCs/>
          <w:sz w:val="28"/>
          <w:szCs w:val="28"/>
          <w:lang w:val="uk-UA"/>
        </w:rPr>
        <w:t>25.02.2016  № 4</w:t>
      </w:r>
      <w:r w:rsidR="005F2078">
        <w:rPr>
          <w:bCs/>
          <w:sz w:val="28"/>
          <w:szCs w:val="28"/>
          <w:lang w:val="uk-UA"/>
        </w:rPr>
        <w:t xml:space="preserve"> «</w:t>
      </w:r>
      <w:r w:rsidR="005F2078" w:rsidRPr="005F2078">
        <w:rPr>
          <w:bCs/>
          <w:sz w:val="28"/>
          <w:szCs w:val="28"/>
          <w:lang w:val="uk-UA"/>
        </w:rPr>
        <w:t>Про деякі питання практики вирішення спорів, що виникають з корпоративних правовідносин</w:t>
      </w:r>
      <w:r w:rsidR="00CD1170">
        <w:rPr>
          <w:bCs/>
          <w:sz w:val="28"/>
          <w:szCs w:val="28"/>
          <w:lang w:val="uk-UA"/>
        </w:rPr>
        <w:t>»</w:t>
      </w:r>
      <w:r w:rsidR="00527063">
        <w:rPr>
          <w:bCs/>
          <w:sz w:val="28"/>
          <w:szCs w:val="28"/>
          <w:lang w:val="uk-UA"/>
        </w:rPr>
        <w:t xml:space="preserve">: чинне законодавство із змінами та доповненнями станом на </w:t>
      </w:r>
      <w:r w:rsidR="009C2A40">
        <w:rPr>
          <w:bCs/>
          <w:sz w:val="28"/>
          <w:szCs w:val="28"/>
          <w:lang w:val="uk-UA"/>
        </w:rPr>
        <w:t>14</w:t>
      </w:r>
      <w:r w:rsidR="00527063">
        <w:rPr>
          <w:bCs/>
          <w:sz w:val="28"/>
          <w:szCs w:val="28"/>
          <w:lang w:val="uk-UA"/>
        </w:rPr>
        <w:t>.</w:t>
      </w:r>
      <w:r w:rsidR="009C2A40">
        <w:rPr>
          <w:bCs/>
          <w:sz w:val="28"/>
          <w:szCs w:val="28"/>
          <w:lang w:val="uk-UA"/>
        </w:rPr>
        <w:t>07</w:t>
      </w:r>
      <w:r w:rsidR="00527063">
        <w:rPr>
          <w:bCs/>
          <w:sz w:val="28"/>
          <w:szCs w:val="28"/>
          <w:lang w:val="uk-UA"/>
        </w:rPr>
        <w:t>.201</w:t>
      </w:r>
      <w:r w:rsidR="009C2A40">
        <w:rPr>
          <w:bCs/>
          <w:sz w:val="28"/>
          <w:szCs w:val="28"/>
          <w:lang w:val="uk-UA"/>
        </w:rPr>
        <w:t>6</w:t>
      </w:r>
      <w:r w:rsidR="00527063">
        <w:rPr>
          <w:bCs/>
          <w:sz w:val="28"/>
          <w:szCs w:val="28"/>
          <w:lang w:val="uk-UA"/>
        </w:rPr>
        <w:t xml:space="preserve"> року</w:t>
      </w:r>
      <w:r w:rsidR="00527063" w:rsidRPr="00527063">
        <w:rPr>
          <w:bCs/>
          <w:sz w:val="28"/>
          <w:szCs w:val="28"/>
          <w:lang w:val="uk-UA"/>
        </w:rPr>
        <w:t>. - // [Електронний ресурс]. – Режим доступу:</w:t>
      </w:r>
      <w:r w:rsidR="005F2078">
        <w:rPr>
          <w:lang w:val="uk-UA"/>
        </w:rPr>
        <w:t xml:space="preserve"> </w:t>
      </w:r>
      <w:hyperlink r:id="rId13" w:history="1">
        <w:r w:rsidR="005F2078" w:rsidRPr="00DB72A7">
          <w:rPr>
            <w:rStyle w:val="a9"/>
          </w:rPr>
          <w:t>http://</w:t>
        </w:r>
        <w:r w:rsidR="005F2078" w:rsidRPr="00DB72A7">
          <w:rPr>
            <w:rStyle w:val="a9"/>
            <w:sz w:val="28"/>
            <w:szCs w:val="28"/>
          </w:rPr>
          <w:t>zakon2.rada.gov.ua/laws/show/v0004600-16</w:t>
        </w:r>
      </w:hyperlink>
    </w:p>
    <w:p w:rsidR="009C2A40" w:rsidRDefault="00D40390" w:rsidP="009C2A40">
      <w:pPr>
        <w:spacing w:line="360" w:lineRule="auto"/>
        <w:ind w:firstLine="709"/>
        <w:jc w:val="both"/>
        <w:rPr>
          <w:rStyle w:val="a9"/>
          <w:sz w:val="28"/>
          <w:szCs w:val="28"/>
          <w:u w:val="none"/>
          <w:lang w:val="uk-UA"/>
        </w:rPr>
      </w:pPr>
      <w:r>
        <w:rPr>
          <w:rStyle w:val="a9"/>
          <w:color w:val="auto"/>
          <w:sz w:val="28"/>
          <w:szCs w:val="28"/>
          <w:u w:val="none"/>
          <w:lang w:val="uk-UA"/>
        </w:rPr>
        <w:lastRenderedPageBreak/>
        <w:t>8</w:t>
      </w:r>
      <w:r w:rsidR="009C2A40" w:rsidRPr="009C2A40">
        <w:rPr>
          <w:rStyle w:val="a9"/>
          <w:color w:val="auto"/>
          <w:sz w:val="28"/>
          <w:szCs w:val="28"/>
          <w:u w:val="none"/>
          <w:lang w:val="uk-UA"/>
        </w:rPr>
        <w:t>. Довідка Вищого господарського суду України за результатами узагальнення судової практики вирішення спорів про корпоративне управління та реалізацію корпоративних прав. - // [Електронний ресурс]. – Режим доступу:</w:t>
      </w:r>
      <w:r w:rsidR="009C2A40" w:rsidRPr="009C2A40">
        <w:t xml:space="preserve"> </w:t>
      </w:r>
      <w:hyperlink r:id="rId14" w:history="1">
        <w:r w:rsidR="0051550D" w:rsidRPr="00977912">
          <w:rPr>
            <w:rStyle w:val="a9"/>
            <w:sz w:val="28"/>
            <w:szCs w:val="28"/>
            <w:lang w:val="uk-UA"/>
          </w:rPr>
          <w:t>http://soc-in.com/zakonodavstvo/sudova-praktika/rozjasnennja-sudiv</w:t>
        </w:r>
      </w:hyperlink>
    </w:p>
    <w:p w:rsidR="0051550D" w:rsidRDefault="00D40390" w:rsidP="009C2A40">
      <w:pPr>
        <w:spacing w:line="360" w:lineRule="auto"/>
        <w:ind w:firstLine="709"/>
        <w:jc w:val="both"/>
        <w:rPr>
          <w:rStyle w:val="a9"/>
          <w:sz w:val="28"/>
          <w:szCs w:val="28"/>
          <w:u w:val="none"/>
          <w:lang w:val="uk-UA"/>
        </w:rPr>
      </w:pPr>
      <w:r>
        <w:rPr>
          <w:rStyle w:val="a9"/>
          <w:color w:val="auto"/>
          <w:sz w:val="28"/>
          <w:szCs w:val="28"/>
          <w:u w:val="none"/>
          <w:lang w:val="uk-UA"/>
        </w:rPr>
        <w:t>9</w:t>
      </w:r>
      <w:r w:rsidR="0051550D" w:rsidRPr="0051550D">
        <w:rPr>
          <w:rStyle w:val="a9"/>
          <w:color w:val="auto"/>
          <w:sz w:val="28"/>
          <w:szCs w:val="28"/>
          <w:u w:val="none"/>
          <w:lang w:val="uk-UA"/>
        </w:rPr>
        <w:t>.</w:t>
      </w:r>
      <w:r w:rsidR="0051550D">
        <w:rPr>
          <w:rStyle w:val="a9"/>
          <w:sz w:val="28"/>
          <w:szCs w:val="28"/>
          <w:u w:val="none"/>
          <w:lang w:val="uk-UA"/>
        </w:rPr>
        <w:t xml:space="preserve"> </w:t>
      </w:r>
      <w:r w:rsidR="0051550D" w:rsidRPr="0051550D">
        <w:rPr>
          <w:rStyle w:val="a9"/>
          <w:color w:val="auto"/>
          <w:sz w:val="28"/>
          <w:szCs w:val="28"/>
          <w:u w:val="none"/>
          <w:lang w:val="uk-UA"/>
        </w:rPr>
        <w:t>Коментар до Господарського кодексу України. - [Електронний ресурс]. – Режим доступу:</w:t>
      </w:r>
      <w:r w:rsidR="0051550D" w:rsidRPr="0051550D">
        <w:rPr>
          <w:lang w:val="uk-UA"/>
        </w:rPr>
        <w:t xml:space="preserve"> </w:t>
      </w:r>
      <w:r w:rsidR="0051550D" w:rsidRPr="0051550D">
        <w:rPr>
          <w:rStyle w:val="a9"/>
          <w:sz w:val="28"/>
          <w:szCs w:val="28"/>
          <w:u w:val="none"/>
          <w:lang w:val="uk-UA"/>
        </w:rPr>
        <w:t>legalexpert.in.ua/</w:t>
      </w:r>
      <w:proofErr w:type="spellStart"/>
      <w:r w:rsidR="0051550D" w:rsidRPr="0051550D">
        <w:rPr>
          <w:rStyle w:val="a9"/>
          <w:sz w:val="28"/>
          <w:szCs w:val="28"/>
          <w:u w:val="none"/>
          <w:lang w:val="uk-UA"/>
        </w:rPr>
        <w:t>komkodeks</w:t>
      </w:r>
      <w:proofErr w:type="spellEnd"/>
      <w:r w:rsidR="0051550D" w:rsidRPr="0051550D">
        <w:rPr>
          <w:rStyle w:val="a9"/>
          <w:sz w:val="28"/>
          <w:szCs w:val="28"/>
          <w:u w:val="none"/>
          <w:lang w:val="uk-UA"/>
        </w:rPr>
        <w:t>/hku.html</w:t>
      </w:r>
    </w:p>
    <w:p w:rsidR="0051550D" w:rsidRDefault="00D40390" w:rsidP="009C2A40">
      <w:pPr>
        <w:spacing w:line="360" w:lineRule="auto"/>
        <w:ind w:firstLine="709"/>
        <w:jc w:val="both"/>
        <w:rPr>
          <w:rStyle w:val="a9"/>
          <w:sz w:val="28"/>
          <w:szCs w:val="28"/>
          <w:u w:val="none"/>
          <w:lang w:val="uk-UA"/>
        </w:rPr>
      </w:pPr>
      <w:r>
        <w:rPr>
          <w:rStyle w:val="a9"/>
          <w:color w:val="auto"/>
          <w:sz w:val="28"/>
          <w:szCs w:val="28"/>
          <w:u w:val="none"/>
          <w:lang w:val="uk-UA"/>
        </w:rPr>
        <w:t>10</w:t>
      </w:r>
      <w:r w:rsidR="0051550D" w:rsidRPr="0051550D">
        <w:rPr>
          <w:rStyle w:val="a9"/>
          <w:color w:val="auto"/>
          <w:sz w:val="28"/>
          <w:szCs w:val="28"/>
          <w:u w:val="none"/>
          <w:lang w:val="uk-UA"/>
        </w:rPr>
        <w:t xml:space="preserve">. Коментар до Господарсько-процесуального кодексу України. - [Електронний ресурс]. – Режим доступу: </w:t>
      </w:r>
      <w:r w:rsidR="0051550D" w:rsidRPr="0051550D">
        <w:rPr>
          <w:rStyle w:val="a9"/>
          <w:sz w:val="28"/>
          <w:szCs w:val="28"/>
          <w:u w:val="none"/>
          <w:lang w:val="uk-UA"/>
        </w:rPr>
        <w:t>legalexpert.in.ua/</w:t>
      </w:r>
      <w:proofErr w:type="spellStart"/>
      <w:r w:rsidR="0051550D" w:rsidRPr="0051550D">
        <w:rPr>
          <w:rStyle w:val="a9"/>
          <w:sz w:val="28"/>
          <w:szCs w:val="28"/>
          <w:u w:val="none"/>
          <w:lang w:val="uk-UA"/>
        </w:rPr>
        <w:t>komkodeks</w:t>
      </w:r>
      <w:proofErr w:type="spellEnd"/>
      <w:r w:rsidR="0051550D" w:rsidRPr="0051550D">
        <w:rPr>
          <w:rStyle w:val="a9"/>
          <w:sz w:val="28"/>
          <w:szCs w:val="28"/>
          <w:u w:val="none"/>
          <w:lang w:val="uk-UA"/>
        </w:rPr>
        <w:t>/hku.html</w:t>
      </w:r>
    </w:p>
    <w:p w:rsidR="0051550D" w:rsidRPr="009C2A40" w:rsidRDefault="0051550D" w:rsidP="00D40390">
      <w:pPr>
        <w:spacing w:line="360" w:lineRule="auto"/>
        <w:ind w:firstLine="709"/>
        <w:jc w:val="both"/>
        <w:rPr>
          <w:color w:val="0000FF" w:themeColor="hyperlink"/>
          <w:sz w:val="28"/>
          <w:szCs w:val="28"/>
          <w:u w:val="single"/>
          <w:lang w:val="uk-UA"/>
        </w:rPr>
      </w:pPr>
      <w:r w:rsidRPr="0051550D">
        <w:rPr>
          <w:rStyle w:val="a9"/>
          <w:color w:val="auto"/>
          <w:sz w:val="28"/>
          <w:szCs w:val="28"/>
          <w:u w:val="none"/>
          <w:lang w:val="uk-UA"/>
        </w:rPr>
        <w:t>1</w:t>
      </w:r>
      <w:r w:rsidR="00D40390">
        <w:rPr>
          <w:rStyle w:val="a9"/>
          <w:color w:val="auto"/>
          <w:sz w:val="28"/>
          <w:szCs w:val="28"/>
          <w:u w:val="none"/>
          <w:lang w:val="uk-UA"/>
        </w:rPr>
        <w:t>1</w:t>
      </w:r>
      <w:r w:rsidRPr="0051550D">
        <w:rPr>
          <w:rStyle w:val="a9"/>
          <w:color w:val="auto"/>
          <w:sz w:val="28"/>
          <w:szCs w:val="28"/>
          <w:u w:val="none"/>
          <w:lang w:val="uk-UA"/>
        </w:rPr>
        <w:t xml:space="preserve">. Коментар до Цивільного кодексу України. - [Електронний ресурс]. – Режим доступу: </w:t>
      </w:r>
      <w:r w:rsidRPr="0051550D">
        <w:rPr>
          <w:rStyle w:val="a9"/>
          <w:sz w:val="28"/>
          <w:szCs w:val="28"/>
          <w:u w:val="none"/>
          <w:lang w:val="uk-UA"/>
        </w:rPr>
        <w:t>legalexpert.in.ua/</w:t>
      </w:r>
      <w:proofErr w:type="spellStart"/>
      <w:r w:rsidRPr="0051550D">
        <w:rPr>
          <w:rStyle w:val="a9"/>
          <w:sz w:val="28"/>
          <w:szCs w:val="28"/>
          <w:u w:val="none"/>
          <w:lang w:val="uk-UA"/>
        </w:rPr>
        <w:t>komkodeks</w:t>
      </w:r>
      <w:proofErr w:type="spellEnd"/>
      <w:r w:rsidRPr="0051550D">
        <w:rPr>
          <w:rStyle w:val="a9"/>
          <w:sz w:val="28"/>
          <w:szCs w:val="28"/>
          <w:u w:val="none"/>
          <w:lang w:val="uk-UA"/>
        </w:rPr>
        <w:t>/hku.html</w:t>
      </w:r>
    </w:p>
    <w:p w:rsidR="00F42382" w:rsidRDefault="0051550D" w:rsidP="00D40390">
      <w:pPr>
        <w:spacing w:line="360" w:lineRule="auto"/>
        <w:ind w:firstLine="709"/>
        <w:jc w:val="both"/>
        <w:rPr>
          <w:sz w:val="28"/>
          <w:szCs w:val="28"/>
          <w:lang w:val="uk-UA"/>
        </w:rPr>
      </w:pPr>
      <w:r>
        <w:rPr>
          <w:bCs/>
          <w:sz w:val="28"/>
          <w:szCs w:val="28"/>
          <w:lang w:val="uk-UA"/>
        </w:rPr>
        <w:t>1</w:t>
      </w:r>
      <w:r w:rsidR="00D40390">
        <w:rPr>
          <w:bCs/>
          <w:sz w:val="28"/>
          <w:szCs w:val="28"/>
          <w:lang w:val="uk-UA"/>
        </w:rPr>
        <w:t>2</w:t>
      </w:r>
      <w:r w:rsidR="00103A62" w:rsidRPr="00F42382">
        <w:rPr>
          <w:bCs/>
          <w:sz w:val="28"/>
          <w:szCs w:val="28"/>
          <w:lang w:val="uk-UA"/>
        </w:rPr>
        <w:t>.</w:t>
      </w:r>
      <w:r w:rsidR="007A1458" w:rsidRPr="00F42382">
        <w:rPr>
          <w:sz w:val="28"/>
          <w:szCs w:val="28"/>
          <w:lang w:val="uk-UA"/>
        </w:rPr>
        <w:t xml:space="preserve"> </w:t>
      </w:r>
      <w:proofErr w:type="spellStart"/>
      <w:r w:rsidR="00321329" w:rsidRPr="00F42382">
        <w:rPr>
          <w:sz w:val="28"/>
          <w:szCs w:val="28"/>
          <w:lang w:val="uk-UA"/>
        </w:rPr>
        <w:t>Б</w:t>
      </w:r>
      <w:r w:rsidR="00F42382" w:rsidRPr="00F42382">
        <w:rPr>
          <w:sz w:val="28"/>
          <w:szCs w:val="28"/>
          <w:lang w:val="uk-UA"/>
        </w:rPr>
        <w:t>утрин</w:t>
      </w:r>
      <w:proofErr w:type="spellEnd"/>
      <w:r w:rsidR="00321329" w:rsidRPr="00F42382">
        <w:rPr>
          <w:sz w:val="28"/>
          <w:szCs w:val="28"/>
          <w:lang w:val="uk-UA"/>
        </w:rPr>
        <w:t xml:space="preserve"> </w:t>
      </w:r>
      <w:r w:rsidR="00F42382" w:rsidRPr="00F42382">
        <w:rPr>
          <w:sz w:val="28"/>
          <w:szCs w:val="28"/>
          <w:lang w:val="uk-UA"/>
        </w:rPr>
        <w:t xml:space="preserve">Н. </w:t>
      </w:r>
      <w:r w:rsidR="00321329" w:rsidRPr="00F42382">
        <w:rPr>
          <w:sz w:val="28"/>
          <w:szCs w:val="28"/>
          <w:lang w:val="uk-UA"/>
        </w:rPr>
        <w:t>С.</w:t>
      </w:r>
      <w:r w:rsidR="00F42382" w:rsidRPr="00F42382">
        <w:rPr>
          <w:sz w:val="28"/>
          <w:szCs w:val="28"/>
          <w:lang w:val="uk-UA"/>
        </w:rPr>
        <w:t xml:space="preserve"> Виникнення корпоративних спорів з приводу</w:t>
      </w:r>
      <w:r w:rsidR="00FA5472" w:rsidRPr="00F42382">
        <w:rPr>
          <w:sz w:val="28"/>
          <w:szCs w:val="28"/>
          <w:lang w:val="uk-UA"/>
        </w:rPr>
        <w:t xml:space="preserve"> </w:t>
      </w:r>
      <w:r w:rsidR="00F42382" w:rsidRPr="00F42382">
        <w:rPr>
          <w:sz w:val="28"/>
          <w:szCs w:val="28"/>
          <w:lang w:val="uk-UA"/>
        </w:rPr>
        <w:t xml:space="preserve">спадкування належної учаснику частки в товаристві. </w:t>
      </w:r>
      <w:r w:rsidR="00321329" w:rsidRPr="00F42382">
        <w:rPr>
          <w:sz w:val="28"/>
          <w:szCs w:val="28"/>
          <w:lang w:val="uk-UA"/>
        </w:rPr>
        <w:t xml:space="preserve">/ </w:t>
      </w:r>
      <w:r w:rsidR="00F42382" w:rsidRPr="00F42382">
        <w:rPr>
          <w:sz w:val="28"/>
          <w:szCs w:val="28"/>
          <w:lang w:val="uk-UA"/>
        </w:rPr>
        <w:t xml:space="preserve">Н. С. </w:t>
      </w:r>
      <w:proofErr w:type="spellStart"/>
      <w:r w:rsidR="00F42382" w:rsidRPr="00F42382">
        <w:rPr>
          <w:sz w:val="28"/>
          <w:szCs w:val="28"/>
          <w:lang w:val="uk-UA"/>
        </w:rPr>
        <w:t>Бутрин</w:t>
      </w:r>
      <w:proofErr w:type="spellEnd"/>
      <w:r w:rsidR="00321329" w:rsidRPr="00F42382">
        <w:rPr>
          <w:sz w:val="28"/>
          <w:szCs w:val="28"/>
          <w:lang w:val="uk-UA"/>
        </w:rPr>
        <w:t xml:space="preserve"> // </w:t>
      </w:r>
      <w:r w:rsidR="00F42382" w:rsidRPr="00F42382">
        <w:rPr>
          <w:sz w:val="28"/>
          <w:szCs w:val="28"/>
          <w:lang w:val="uk-UA"/>
        </w:rPr>
        <w:t>Юридичний вісник</w:t>
      </w:r>
      <w:r w:rsidR="00321329" w:rsidRPr="00F42382">
        <w:rPr>
          <w:sz w:val="28"/>
          <w:szCs w:val="28"/>
          <w:lang w:val="uk-UA"/>
        </w:rPr>
        <w:t>. - 201</w:t>
      </w:r>
      <w:r w:rsidR="00F42382" w:rsidRPr="00F42382">
        <w:rPr>
          <w:sz w:val="28"/>
          <w:szCs w:val="28"/>
          <w:lang w:val="uk-UA"/>
        </w:rPr>
        <w:t>2</w:t>
      </w:r>
      <w:r w:rsidR="00321329" w:rsidRPr="00F42382">
        <w:rPr>
          <w:sz w:val="28"/>
          <w:szCs w:val="28"/>
          <w:lang w:val="uk-UA"/>
        </w:rPr>
        <w:t>. - №</w:t>
      </w:r>
      <w:r w:rsidR="00F42382" w:rsidRPr="00F42382">
        <w:rPr>
          <w:sz w:val="28"/>
          <w:szCs w:val="28"/>
          <w:lang w:val="uk-UA"/>
        </w:rPr>
        <w:t>3(24)</w:t>
      </w:r>
      <w:r w:rsidR="00321329" w:rsidRPr="00F42382">
        <w:rPr>
          <w:sz w:val="28"/>
          <w:szCs w:val="28"/>
          <w:lang w:val="uk-UA"/>
        </w:rPr>
        <w:t xml:space="preserve">. - С. </w:t>
      </w:r>
      <w:r w:rsidR="00F42382" w:rsidRPr="00F42382">
        <w:rPr>
          <w:sz w:val="28"/>
          <w:szCs w:val="28"/>
          <w:lang w:val="uk-UA"/>
        </w:rPr>
        <w:t>55</w:t>
      </w:r>
      <w:r w:rsidR="00321329" w:rsidRPr="00F42382">
        <w:rPr>
          <w:sz w:val="28"/>
          <w:szCs w:val="28"/>
          <w:lang w:val="uk-UA"/>
        </w:rPr>
        <w:t>-</w:t>
      </w:r>
      <w:r w:rsidR="00F42382" w:rsidRPr="00F42382">
        <w:rPr>
          <w:sz w:val="28"/>
          <w:szCs w:val="28"/>
          <w:lang w:val="uk-UA"/>
        </w:rPr>
        <w:t>79</w:t>
      </w:r>
      <w:r w:rsidR="00321329" w:rsidRPr="00F42382">
        <w:rPr>
          <w:sz w:val="28"/>
          <w:szCs w:val="28"/>
          <w:lang w:val="uk-UA"/>
        </w:rPr>
        <w:t xml:space="preserve">. - //   [Електронний ресурс]. - Режим доступу: </w:t>
      </w:r>
      <w:hyperlink r:id="rId15" w:history="1">
        <w:r w:rsidR="00F42382" w:rsidRPr="00F42382">
          <w:rPr>
            <w:rStyle w:val="a9"/>
            <w:sz w:val="28"/>
            <w:szCs w:val="28"/>
          </w:rPr>
          <w:t>http://www.law.nau.edu.ua</w:t>
        </w:r>
      </w:hyperlink>
    </w:p>
    <w:p w:rsidR="00E76812" w:rsidRPr="00E76812" w:rsidRDefault="00E76812" w:rsidP="00D40390">
      <w:pPr>
        <w:spacing w:line="360" w:lineRule="auto"/>
        <w:ind w:firstLine="709"/>
        <w:jc w:val="both"/>
        <w:rPr>
          <w:sz w:val="28"/>
          <w:szCs w:val="28"/>
          <w:lang w:val="uk-UA"/>
        </w:rPr>
      </w:pPr>
      <w:r>
        <w:rPr>
          <w:sz w:val="28"/>
          <w:szCs w:val="28"/>
          <w:lang w:val="uk-UA"/>
        </w:rPr>
        <w:t>1</w:t>
      </w:r>
      <w:r w:rsidR="00D40390">
        <w:rPr>
          <w:sz w:val="28"/>
          <w:szCs w:val="28"/>
          <w:lang w:val="uk-UA"/>
        </w:rPr>
        <w:t>3</w:t>
      </w:r>
      <w:r>
        <w:rPr>
          <w:sz w:val="28"/>
          <w:szCs w:val="28"/>
          <w:lang w:val="uk-UA"/>
        </w:rPr>
        <w:t xml:space="preserve">. </w:t>
      </w:r>
      <w:proofErr w:type="spellStart"/>
      <w:r w:rsidRPr="00E76812">
        <w:rPr>
          <w:sz w:val="28"/>
          <w:szCs w:val="28"/>
          <w:lang w:val="uk-UA"/>
        </w:rPr>
        <w:t>Бринцев</w:t>
      </w:r>
      <w:proofErr w:type="spellEnd"/>
      <w:r w:rsidRPr="00E76812">
        <w:rPr>
          <w:sz w:val="28"/>
          <w:szCs w:val="28"/>
          <w:lang w:val="uk-UA"/>
        </w:rPr>
        <w:t xml:space="preserve"> О. В. Сутність правових спорів у сфері підприємництва та способи їх вирішення: </w:t>
      </w:r>
      <w:proofErr w:type="spellStart"/>
      <w:r w:rsidRPr="00E76812">
        <w:rPr>
          <w:sz w:val="28"/>
          <w:szCs w:val="28"/>
          <w:lang w:val="uk-UA"/>
        </w:rPr>
        <w:t>Дис</w:t>
      </w:r>
      <w:proofErr w:type="spellEnd"/>
      <w:r w:rsidRPr="00E76812">
        <w:rPr>
          <w:sz w:val="28"/>
          <w:szCs w:val="28"/>
          <w:lang w:val="uk-UA"/>
        </w:rPr>
        <w:t xml:space="preserve">… </w:t>
      </w:r>
      <w:proofErr w:type="spellStart"/>
      <w:r w:rsidRPr="00E76812">
        <w:rPr>
          <w:sz w:val="28"/>
          <w:szCs w:val="28"/>
          <w:lang w:val="uk-UA"/>
        </w:rPr>
        <w:t>канд</w:t>
      </w:r>
      <w:proofErr w:type="spellEnd"/>
      <w:r w:rsidRPr="00E76812">
        <w:rPr>
          <w:sz w:val="28"/>
          <w:szCs w:val="28"/>
          <w:lang w:val="uk-UA"/>
        </w:rPr>
        <w:t xml:space="preserve">. </w:t>
      </w:r>
      <w:proofErr w:type="spellStart"/>
      <w:r w:rsidRPr="00E76812">
        <w:rPr>
          <w:sz w:val="28"/>
          <w:szCs w:val="28"/>
          <w:lang w:val="uk-UA"/>
        </w:rPr>
        <w:t>юрид</w:t>
      </w:r>
      <w:proofErr w:type="spellEnd"/>
      <w:r w:rsidRPr="00E76812">
        <w:rPr>
          <w:sz w:val="28"/>
          <w:szCs w:val="28"/>
          <w:lang w:val="uk-UA"/>
        </w:rPr>
        <w:t>. наук: 12.00.03 / Національна юридична академія України ім.</w:t>
      </w:r>
      <w:r w:rsidR="00D40390">
        <w:rPr>
          <w:sz w:val="28"/>
          <w:szCs w:val="28"/>
          <w:lang w:val="uk-UA"/>
        </w:rPr>
        <w:t xml:space="preserve"> Ярослава Мудрого. - Х., 2001. -</w:t>
      </w:r>
      <w:r w:rsidRPr="00E76812">
        <w:rPr>
          <w:sz w:val="28"/>
          <w:szCs w:val="28"/>
          <w:lang w:val="uk-UA"/>
        </w:rPr>
        <w:t xml:space="preserve"> с. 34-45</w:t>
      </w:r>
    </w:p>
    <w:p w:rsidR="00321329" w:rsidRPr="005F2078" w:rsidRDefault="00103A62" w:rsidP="00D40390">
      <w:pPr>
        <w:spacing w:line="360" w:lineRule="auto"/>
        <w:ind w:firstLine="709"/>
        <w:jc w:val="both"/>
        <w:rPr>
          <w:color w:val="FF0000"/>
          <w:sz w:val="28"/>
          <w:szCs w:val="28"/>
          <w:lang w:val="uk-UA"/>
        </w:rPr>
      </w:pPr>
      <w:r w:rsidRPr="00B6510C">
        <w:rPr>
          <w:bCs/>
          <w:sz w:val="28"/>
          <w:szCs w:val="28"/>
          <w:lang w:val="uk-UA"/>
        </w:rPr>
        <w:t>1</w:t>
      </w:r>
      <w:r w:rsidR="00D40390">
        <w:rPr>
          <w:bCs/>
          <w:sz w:val="28"/>
          <w:szCs w:val="28"/>
          <w:lang w:val="uk-UA"/>
        </w:rPr>
        <w:t>4</w:t>
      </w:r>
      <w:r w:rsidRPr="00B6510C">
        <w:rPr>
          <w:bCs/>
          <w:sz w:val="28"/>
          <w:szCs w:val="28"/>
          <w:lang w:val="uk-UA"/>
        </w:rPr>
        <w:t>.</w:t>
      </w:r>
      <w:r w:rsidR="00935BDA" w:rsidRPr="00B6510C">
        <w:rPr>
          <w:lang w:val="uk-UA"/>
        </w:rPr>
        <w:t xml:space="preserve"> </w:t>
      </w:r>
      <w:r w:rsidR="00B6510C" w:rsidRPr="00B6510C">
        <w:rPr>
          <w:sz w:val="28"/>
          <w:szCs w:val="28"/>
          <w:lang w:val="uk-UA"/>
        </w:rPr>
        <w:t>Кузнецова</w:t>
      </w:r>
      <w:r w:rsidR="00F5419C" w:rsidRPr="00B6510C">
        <w:rPr>
          <w:sz w:val="28"/>
          <w:szCs w:val="28"/>
          <w:lang w:val="uk-UA"/>
        </w:rPr>
        <w:t xml:space="preserve"> </w:t>
      </w:r>
      <w:r w:rsidR="00B6510C" w:rsidRPr="00B6510C">
        <w:rPr>
          <w:sz w:val="28"/>
          <w:szCs w:val="28"/>
          <w:lang w:val="uk-UA"/>
        </w:rPr>
        <w:t>Н</w:t>
      </w:r>
      <w:r w:rsidR="00F5419C" w:rsidRPr="00B6510C">
        <w:rPr>
          <w:sz w:val="28"/>
          <w:szCs w:val="28"/>
          <w:lang w:val="uk-UA"/>
        </w:rPr>
        <w:t>.</w:t>
      </w:r>
      <w:r w:rsidR="00321329" w:rsidRPr="00B6510C">
        <w:rPr>
          <w:sz w:val="28"/>
          <w:szCs w:val="28"/>
          <w:lang w:val="uk-UA"/>
        </w:rPr>
        <w:t xml:space="preserve"> </w:t>
      </w:r>
      <w:r w:rsidR="00B6510C" w:rsidRPr="00B6510C">
        <w:rPr>
          <w:sz w:val="28"/>
          <w:szCs w:val="28"/>
          <w:lang w:val="uk-UA"/>
        </w:rPr>
        <w:t>Поняття, ознаки і класифікація корпоративних спорів</w:t>
      </w:r>
      <w:r w:rsidR="00321329" w:rsidRPr="00B6510C">
        <w:rPr>
          <w:sz w:val="28"/>
          <w:szCs w:val="28"/>
          <w:lang w:val="uk-UA"/>
        </w:rPr>
        <w:t xml:space="preserve">. / </w:t>
      </w:r>
      <w:r w:rsidR="00B6510C" w:rsidRPr="00B6510C">
        <w:rPr>
          <w:sz w:val="28"/>
          <w:szCs w:val="28"/>
          <w:lang w:val="uk-UA"/>
        </w:rPr>
        <w:t>Н</w:t>
      </w:r>
      <w:r w:rsidR="00321329" w:rsidRPr="00B6510C">
        <w:rPr>
          <w:sz w:val="28"/>
          <w:szCs w:val="28"/>
          <w:lang w:val="uk-UA"/>
        </w:rPr>
        <w:t xml:space="preserve">. </w:t>
      </w:r>
      <w:r w:rsidR="00B6510C" w:rsidRPr="00B6510C">
        <w:rPr>
          <w:sz w:val="28"/>
          <w:szCs w:val="28"/>
          <w:lang w:val="uk-UA"/>
        </w:rPr>
        <w:t>Кузнєцова</w:t>
      </w:r>
      <w:r w:rsidR="00321329" w:rsidRPr="00B6510C">
        <w:rPr>
          <w:sz w:val="28"/>
          <w:szCs w:val="28"/>
          <w:lang w:val="uk-UA"/>
        </w:rPr>
        <w:t xml:space="preserve"> // </w:t>
      </w:r>
      <w:r w:rsidR="00B6510C" w:rsidRPr="00B6510C">
        <w:rPr>
          <w:sz w:val="28"/>
          <w:szCs w:val="28"/>
          <w:lang w:val="uk-UA"/>
        </w:rPr>
        <w:t>Правовий тиждень</w:t>
      </w:r>
      <w:r w:rsidR="00321329" w:rsidRPr="00B6510C">
        <w:rPr>
          <w:sz w:val="28"/>
          <w:szCs w:val="28"/>
          <w:lang w:val="uk-UA"/>
        </w:rPr>
        <w:t>. //  [Електронний ресурс] - Режим доступу:</w:t>
      </w:r>
      <w:r w:rsidR="00B6510C" w:rsidRPr="00B6510C">
        <w:rPr>
          <w:sz w:val="28"/>
          <w:szCs w:val="28"/>
          <w:lang w:val="uk-UA"/>
        </w:rPr>
        <w:t xml:space="preserve"> </w:t>
      </w:r>
      <w:hyperlink r:id="rId16" w:history="1">
        <w:r w:rsidR="00B6510C" w:rsidRPr="00977912">
          <w:rPr>
            <w:rStyle w:val="a9"/>
            <w:sz w:val="28"/>
            <w:szCs w:val="28"/>
            <w:lang w:val="uk-UA"/>
          </w:rPr>
          <w:t>http://legalweekly.com.ua/index.php?id=16061&amp;show=news&amp;newsid=120329</w:t>
        </w:r>
      </w:hyperlink>
      <w:r w:rsidR="00B6510C">
        <w:rPr>
          <w:color w:val="FF0000"/>
          <w:sz w:val="28"/>
          <w:szCs w:val="28"/>
          <w:lang w:val="uk-UA"/>
        </w:rPr>
        <w:t xml:space="preserve"> </w:t>
      </w:r>
    </w:p>
    <w:p w:rsidR="009F5DE9" w:rsidRDefault="00103A62" w:rsidP="00D40390">
      <w:pPr>
        <w:spacing w:line="360" w:lineRule="auto"/>
        <w:ind w:firstLine="709"/>
        <w:jc w:val="both"/>
        <w:rPr>
          <w:bCs/>
          <w:sz w:val="28"/>
          <w:szCs w:val="28"/>
          <w:lang w:val="uk-UA"/>
        </w:rPr>
      </w:pPr>
      <w:r w:rsidRPr="00FF1D73">
        <w:rPr>
          <w:bCs/>
          <w:sz w:val="28"/>
          <w:szCs w:val="28"/>
          <w:lang w:val="uk-UA"/>
        </w:rPr>
        <w:t>1</w:t>
      </w:r>
      <w:r w:rsidR="00D40390">
        <w:rPr>
          <w:bCs/>
          <w:sz w:val="28"/>
          <w:szCs w:val="28"/>
          <w:lang w:val="uk-UA"/>
        </w:rPr>
        <w:t>5</w:t>
      </w:r>
      <w:r w:rsidRPr="00FF1D73">
        <w:rPr>
          <w:bCs/>
          <w:sz w:val="28"/>
          <w:szCs w:val="28"/>
          <w:lang w:val="uk-UA"/>
        </w:rPr>
        <w:t xml:space="preserve">. </w:t>
      </w:r>
      <w:r w:rsidR="005D10C4" w:rsidRPr="00FF1D73">
        <w:rPr>
          <w:bCs/>
          <w:sz w:val="28"/>
          <w:szCs w:val="28"/>
          <w:lang w:val="uk-UA"/>
        </w:rPr>
        <w:t>К</w:t>
      </w:r>
      <w:r w:rsidR="00FF1D73" w:rsidRPr="00FF1D73">
        <w:rPr>
          <w:bCs/>
          <w:sz w:val="28"/>
          <w:szCs w:val="28"/>
          <w:lang w:val="uk-UA"/>
        </w:rPr>
        <w:t>овалишин О. Р. Корпоративний спір: характерні особливості та класифікація</w:t>
      </w:r>
      <w:r w:rsidR="009F5DE9" w:rsidRPr="00FF1D73">
        <w:rPr>
          <w:bCs/>
          <w:sz w:val="28"/>
          <w:szCs w:val="28"/>
          <w:lang w:val="uk-UA"/>
        </w:rPr>
        <w:t xml:space="preserve">. / </w:t>
      </w:r>
      <w:r w:rsidR="00FF1D73" w:rsidRPr="00FF1D73">
        <w:rPr>
          <w:bCs/>
          <w:sz w:val="28"/>
          <w:szCs w:val="28"/>
          <w:lang w:val="uk-UA"/>
        </w:rPr>
        <w:t>О</w:t>
      </w:r>
      <w:r w:rsidR="009F5DE9" w:rsidRPr="00FF1D73">
        <w:rPr>
          <w:bCs/>
          <w:sz w:val="28"/>
          <w:szCs w:val="28"/>
          <w:lang w:val="uk-UA"/>
        </w:rPr>
        <w:t xml:space="preserve">. </w:t>
      </w:r>
      <w:r w:rsidR="00FF1D73" w:rsidRPr="00FF1D73">
        <w:rPr>
          <w:bCs/>
          <w:sz w:val="28"/>
          <w:szCs w:val="28"/>
          <w:lang w:val="uk-UA"/>
        </w:rPr>
        <w:t>Р</w:t>
      </w:r>
      <w:r w:rsidR="009F5DE9" w:rsidRPr="00FF1D73">
        <w:rPr>
          <w:bCs/>
          <w:sz w:val="28"/>
          <w:szCs w:val="28"/>
          <w:lang w:val="uk-UA"/>
        </w:rPr>
        <w:t xml:space="preserve">. </w:t>
      </w:r>
      <w:r w:rsidR="00FF1D73" w:rsidRPr="00FF1D73">
        <w:rPr>
          <w:bCs/>
          <w:sz w:val="28"/>
          <w:szCs w:val="28"/>
          <w:lang w:val="uk-UA"/>
        </w:rPr>
        <w:t>Ковалишин</w:t>
      </w:r>
      <w:r w:rsidR="009F5DE9" w:rsidRPr="00FF1D73">
        <w:rPr>
          <w:bCs/>
          <w:sz w:val="28"/>
          <w:szCs w:val="28"/>
          <w:lang w:val="uk-UA"/>
        </w:rPr>
        <w:t xml:space="preserve"> // </w:t>
      </w:r>
      <w:r w:rsidR="00FF1D73" w:rsidRPr="00FF1D73">
        <w:rPr>
          <w:bCs/>
          <w:sz w:val="28"/>
          <w:szCs w:val="28"/>
          <w:lang w:val="uk-UA"/>
        </w:rPr>
        <w:t xml:space="preserve">Актуальні проблеми вдосконалення чинного законодавства України. - 2009. - </w:t>
      </w:r>
      <w:proofErr w:type="spellStart"/>
      <w:r w:rsidR="00FF1D73" w:rsidRPr="00FF1D73">
        <w:rPr>
          <w:bCs/>
          <w:sz w:val="28"/>
          <w:szCs w:val="28"/>
          <w:lang w:val="uk-UA"/>
        </w:rPr>
        <w:t>Вип</w:t>
      </w:r>
      <w:proofErr w:type="spellEnd"/>
      <w:r w:rsidR="00FF1D73" w:rsidRPr="00FF1D73">
        <w:rPr>
          <w:bCs/>
          <w:sz w:val="28"/>
          <w:szCs w:val="28"/>
          <w:lang w:val="uk-UA"/>
        </w:rPr>
        <w:t>. 21. - С. 113-117</w:t>
      </w:r>
      <w:r w:rsidR="009F5DE9" w:rsidRPr="00FF1D73">
        <w:rPr>
          <w:bCs/>
          <w:sz w:val="28"/>
          <w:szCs w:val="28"/>
          <w:lang w:val="uk-UA"/>
        </w:rPr>
        <w:t xml:space="preserve">. - //   [Електронний ресурс]. - Режим доступу: </w:t>
      </w:r>
      <w:hyperlink r:id="rId17" w:history="1">
        <w:r w:rsidR="00733BFC" w:rsidRPr="00977912">
          <w:rPr>
            <w:rStyle w:val="a9"/>
            <w:bCs/>
            <w:sz w:val="28"/>
            <w:szCs w:val="28"/>
            <w:lang w:val="uk-UA"/>
          </w:rPr>
          <w:t>http://nbuv.gov.ua/UJRN/apvchzu_2009_21_17</w:t>
        </w:r>
      </w:hyperlink>
    </w:p>
    <w:p w:rsidR="007E3B7D" w:rsidRPr="007E3B7D" w:rsidRDefault="00E76812" w:rsidP="00D40390">
      <w:pPr>
        <w:spacing w:line="360" w:lineRule="auto"/>
        <w:ind w:firstLine="709"/>
        <w:jc w:val="both"/>
        <w:rPr>
          <w:bCs/>
          <w:sz w:val="28"/>
          <w:szCs w:val="28"/>
          <w:lang w:bidi="ar-EG"/>
        </w:rPr>
      </w:pPr>
      <w:r>
        <w:rPr>
          <w:bCs/>
          <w:sz w:val="28"/>
          <w:szCs w:val="28"/>
          <w:lang w:val="uk-UA"/>
        </w:rPr>
        <w:t>1</w:t>
      </w:r>
      <w:r w:rsidR="00D40390">
        <w:rPr>
          <w:bCs/>
          <w:sz w:val="28"/>
          <w:szCs w:val="28"/>
          <w:lang w:val="uk-UA"/>
        </w:rPr>
        <w:t>6</w:t>
      </w:r>
      <w:r>
        <w:rPr>
          <w:bCs/>
          <w:sz w:val="28"/>
          <w:szCs w:val="28"/>
          <w:lang w:val="uk-UA"/>
        </w:rPr>
        <w:t xml:space="preserve">. </w:t>
      </w:r>
      <w:r w:rsidR="007E3B7D" w:rsidRPr="007E3B7D">
        <w:rPr>
          <w:bCs/>
          <w:sz w:val="28"/>
          <w:szCs w:val="28"/>
          <w:lang w:val="uk-UA"/>
        </w:rPr>
        <w:t xml:space="preserve">Ковалишин О. Р. </w:t>
      </w:r>
      <w:r w:rsidR="007E3B7D">
        <w:rPr>
          <w:bCs/>
          <w:sz w:val="28"/>
          <w:szCs w:val="28"/>
          <w:lang w:val="uk-UA"/>
        </w:rPr>
        <w:t>Підвідомчість корпоративних спорів</w:t>
      </w:r>
      <w:r w:rsidR="007E3B7D" w:rsidRPr="007E3B7D">
        <w:rPr>
          <w:bCs/>
          <w:sz w:val="28"/>
          <w:szCs w:val="28"/>
          <w:lang w:val="uk-UA"/>
        </w:rPr>
        <w:t xml:space="preserve">. / О. Р. Ковалишин // </w:t>
      </w:r>
      <w:r w:rsidR="007E3B7D">
        <w:rPr>
          <w:bCs/>
          <w:sz w:val="28"/>
          <w:szCs w:val="28"/>
          <w:lang w:val="uk-UA"/>
        </w:rPr>
        <w:t>Університетські наукові записки</w:t>
      </w:r>
      <w:r w:rsidR="007E3B7D" w:rsidRPr="007E3B7D">
        <w:rPr>
          <w:bCs/>
          <w:sz w:val="28"/>
          <w:szCs w:val="28"/>
          <w:lang w:val="uk-UA"/>
        </w:rPr>
        <w:t>. - 20</w:t>
      </w:r>
      <w:r w:rsidR="007E3B7D">
        <w:rPr>
          <w:bCs/>
          <w:sz w:val="28"/>
          <w:szCs w:val="28"/>
          <w:lang w:val="uk-UA"/>
        </w:rPr>
        <w:t>10</w:t>
      </w:r>
      <w:r w:rsidR="007E3B7D" w:rsidRPr="007E3B7D">
        <w:rPr>
          <w:bCs/>
          <w:sz w:val="28"/>
          <w:szCs w:val="28"/>
          <w:lang w:val="uk-UA"/>
        </w:rPr>
        <w:t xml:space="preserve">. - </w:t>
      </w:r>
      <w:r w:rsidR="007E3B7D">
        <w:rPr>
          <w:bCs/>
          <w:sz w:val="28"/>
          <w:szCs w:val="28"/>
          <w:lang w:val="uk-UA"/>
        </w:rPr>
        <w:t>№1(33)</w:t>
      </w:r>
      <w:r w:rsidR="007E3B7D" w:rsidRPr="007E3B7D">
        <w:rPr>
          <w:bCs/>
          <w:sz w:val="28"/>
          <w:szCs w:val="28"/>
          <w:lang w:val="uk-UA"/>
        </w:rPr>
        <w:t xml:space="preserve">. - С. </w:t>
      </w:r>
      <w:r w:rsidR="007E3B7D">
        <w:rPr>
          <w:bCs/>
          <w:sz w:val="28"/>
          <w:szCs w:val="28"/>
          <w:lang w:val="uk-UA"/>
        </w:rPr>
        <w:t>79</w:t>
      </w:r>
      <w:r w:rsidR="007E3B7D" w:rsidRPr="007E3B7D">
        <w:rPr>
          <w:bCs/>
          <w:sz w:val="28"/>
          <w:szCs w:val="28"/>
          <w:lang w:val="uk-UA"/>
        </w:rPr>
        <w:t>-</w:t>
      </w:r>
      <w:r w:rsidR="007E3B7D">
        <w:rPr>
          <w:bCs/>
          <w:sz w:val="28"/>
          <w:szCs w:val="28"/>
          <w:lang w:val="uk-UA"/>
        </w:rPr>
        <w:t>82</w:t>
      </w:r>
      <w:r w:rsidR="007E3B7D" w:rsidRPr="007E3B7D">
        <w:rPr>
          <w:bCs/>
          <w:sz w:val="28"/>
          <w:szCs w:val="28"/>
          <w:lang w:val="uk-UA"/>
        </w:rPr>
        <w:t>. - //   [Електронний ресурс]. - Режим доступу:</w:t>
      </w:r>
      <w:r w:rsidR="007E3B7D">
        <w:rPr>
          <w:bCs/>
          <w:sz w:val="28"/>
          <w:szCs w:val="28"/>
          <w:lang w:val="en-US" w:bidi="ar-EG"/>
        </w:rPr>
        <w:t>www</w:t>
      </w:r>
      <w:r w:rsidR="007E3B7D" w:rsidRPr="007E3B7D">
        <w:rPr>
          <w:bCs/>
          <w:sz w:val="28"/>
          <w:szCs w:val="28"/>
          <w:lang w:bidi="ar-EG"/>
        </w:rPr>
        <w:t>.</w:t>
      </w:r>
      <w:proofErr w:type="spellStart"/>
      <w:r w:rsidR="007E3B7D">
        <w:rPr>
          <w:bCs/>
          <w:sz w:val="28"/>
          <w:szCs w:val="28"/>
          <w:lang w:val="en-US" w:bidi="ar-EG"/>
        </w:rPr>
        <w:t>univer</w:t>
      </w:r>
      <w:proofErr w:type="spellEnd"/>
      <w:r w:rsidR="007E3B7D" w:rsidRPr="007E3B7D">
        <w:rPr>
          <w:bCs/>
          <w:sz w:val="28"/>
          <w:szCs w:val="28"/>
          <w:lang w:bidi="ar-EG"/>
        </w:rPr>
        <w:t>.</w:t>
      </w:r>
      <w:r w:rsidR="007E3B7D">
        <w:rPr>
          <w:bCs/>
          <w:sz w:val="28"/>
          <w:szCs w:val="28"/>
          <w:lang w:val="en-US" w:bidi="ar-EG"/>
        </w:rPr>
        <w:t>com</w:t>
      </w:r>
      <w:r w:rsidR="007E3B7D" w:rsidRPr="007E3B7D">
        <w:rPr>
          <w:bCs/>
          <w:sz w:val="28"/>
          <w:szCs w:val="28"/>
          <w:lang w:bidi="ar-EG"/>
        </w:rPr>
        <w:t>.</w:t>
      </w:r>
      <w:proofErr w:type="spellStart"/>
      <w:r w:rsidR="007E3B7D">
        <w:rPr>
          <w:bCs/>
          <w:sz w:val="28"/>
          <w:szCs w:val="28"/>
          <w:lang w:val="en-US" w:bidi="ar-EG"/>
        </w:rPr>
        <w:t>ua</w:t>
      </w:r>
      <w:proofErr w:type="spellEnd"/>
    </w:p>
    <w:p w:rsidR="00733BFC" w:rsidRPr="007E3B7D" w:rsidRDefault="00E76812" w:rsidP="00D40390">
      <w:pPr>
        <w:spacing w:line="360" w:lineRule="auto"/>
        <w:ind w:firstLine="709"/>
        <w:jc w:val="both"/>
        <w:rPr>
          <w:bCs/>
          <w:sz w:val="28"/>
          <w:szCs w:val="28"/>
        </w:rPr>
      </w:pPr>
      <w:r>
        <w:rPr>
          <w:bCs/>
          <w:sz w:val="28"/>
          <w:szCs w:val="28"/>
          <w:lang w:val="uk-UA"/>
        </w:rPr>
        <w:t>1</w:t>
      </w:r>
      <w:r w:rsidR="00D40390">
        <w:rPr>
          <w:bCs/>
          <w:sz w:val="28"/>
          <w:szCs w:val="28"/>
          <w:lang w:val="uk-UA"/>
        </w:rPr>
        <w:t>7</w:t>
      </w:r>
      <w:r>
        <w:rPr>
          <w:bCs/>
          <w:sz w:val="28"/>
          <w:szCs w:val="28"/>
          <w:lang w:val="uk-UA"/>
        </w:rPr>
        <w:t xml:space="preserve">. </w:t>
      </w:r>
      <w:r w:rsidR="00733BFC">
        <w:rPr>
          <w:bCs/>
          <w:sz w:val="28"/>
          <w:szCs w:val="28"/>
          <w:lang w:val="uk-UA"/>
        </w:rPr>
        <w:t>Кот О. В., Лукомська</w:t>
      </w:r>
      <w:r w:rsidR="00061C50">
        <w:rPr>
          <w:bCs/>
          <w:sz w:val="28"/>
          <w:szCs w:val="28"/>
          <w:lang w:val="uk-UA"/>
        </w:rPr>
        <w:t xml:space="preserve"> О. В.</w:t>
      </w:r>
      <w:r w:rsidR="00733BFC" w:rsidRPr="00733BFC">
        <w:t xml:space="preserve"> </w:t>
      </w:r>
      <w:r w:rsidR="00733BFC">
        <w:rPr>
          <w:bCs/>
          <w:sz w:val="28"/>
          <w:szCs w:val="28"/>
          <w:lang w:val="uk-UA"/>
        </w:rPr>
        <w:t>В</w:t>
      </w:r>
      <w:r w:rsidR="00733BFC" w:rsidRPr="00733BFC">
        <w:rPr>
          <w:bCs/>
          <w:sz w:val="28"/>
          <w:szCs w:val="28"/>
          <w:lang w:val="uk-UA"/>
        </w:rPr>
        <w:t>ивчення та узагальнення судової практики вирішення спорів про корпоративне управління та реалізацію корпоративних прав</w:t>
      </w:r>
      <w:r w:rsidR="00061C50">
        <w:rPr>
          <w:bCs/>
          <w:sz w:val="28"/>
          <w:szCs w:val="28"/>
          <w:lang w:val="uk-UA"/>
        </w:rPr>
        <w:t>.</w:t>
      </w:r>
      <w:r w:rsidR="00061C50" w:rsidRPr="00061C50">
        <w:rPr>
          <w:bCs/>
          <w:sz w:val="28"/>
          <w:szCs w:val="28"/>
        </w:rPr>
        <w:t xml:space="preserve"> </w:t>
      </w:r>
      <w:r w:rsidR="00061C50" w:rsidRPr="00061C50">
        <w:rPr>
          <w:bCs/>
          <w:sz w:val="28"/>
          <w:szCs w:val="28"/>
          <w:lang w:bidi="ar-EG"/>
        </w:rPr>
        <w:t>/</w:t>
      </w:r>
      <w:r w:rsidR="00061C50">
        <w:rPr>
          <w:bCs/>
          <w:sz w:val="28"/>
          <w:szCs w:val="28"/>
          <w:lang w:val="uk-UA" w:bidi="ar-EG"/>
        </w:rPr>
        <w:t xml:space="preserve">О. В. Кот, </w:t>
      </w:r>
      <w:r w:rsidR="00061C50" w:rsidRPr="00061C50">
        <w:rPr>
          <w:bCs/>
          <w:sz w:val="28"/>
          <w:szCs w:val="28"/>
          <w:lang w:val="uk-UA" w:bidi="ar-EG"/>
        </w:rPr>
        <w:t xml:space="preserve">О. В. </w:t>
      </w:r>
      <w:r w:rsidR="00061C50">
        <w:rPr>
          <w:bCs/>
          <w:sz w:val="28"/>
          <w:szCs w:val="28"/>
          <w:lang w:val="uk-UA" w:bidi="ar-EG"/>
        </w:rPr>
        <w:t>Лукомська</w:t>
      </w:r>
      <w:r w:rsidR="00061C50">
        <w:rPr>
          <w:bCs/>
          <w:sz w:val="28"/>
          <w:szCs w:val="28"/>
          <w:lang w:val="uk-UA"/>
        </w:rPr>
        <w:t xml:space="preserve"> </w:t>
      </w:r>
      <w:r w:rsidR="00061C50" w:rsidRPr="00061C50">
        <w:rPr>
          <w:bCs/>
          <w:sz w:val="28"/>
          <w:szCs w:val="28"/>
        </w:rPr>
        <w:t xml:space="preserve">// </w:t>
      </w:r>
      <w:r w:rsidR="00061C50">
        <w:rPr>
          <w:bCs/>
          <w:sz w:val="28"/>
          <w:szCs w:val="28"/>
          <w:lang w:val="uk-UA"/>
        </w:rPr>
        <w:t>Вищий Господарський суд</w:t>
      </w:r>
      <w:r w:rsidR="00061C50" w:rsidRPr="00061C50">
        <w:rPr>
          <w:bCs/>
          <w:sz w:val="28"/>
          <w:szCs w:val="28"/>
          <w:lang w:val="uk-UA"/>
        </w:rPr>
        <w:t xml:space="preserve">. - //   </w:t>
      </w:r>
      <w:r w:rsidR="00061C50" w:rsidRPr="00061C50">
        <w:rPr>
          <w:bCs/>
          <w:sz w:val="28"/>
          <w:szCs w:val="28"/>
          <w:lang w:val="uk-UA"/>
        </w:rPr>
        <w:lastRenderedPageBreak/>
        <w:t>[Електронний ресурс]. - Режим доступу:</w:t>
      </w:r>
      <w:r w:rsidR="00061C50" w:rsidRPr="00061C50">
        <w:t xml:space="preserve"> </w:t>
      </w:r>
      <w:hyperlink r:id="rId18" w:history="1">
        <w:r w:rsidR="00061C50" w:rsidRPr="00977912">
          <w:rPr>
            <w:rStyle w:val="a9"/>
            <w:bCs/>
            <w:sz w:val="28"/>
            <w:szCs w:val="28"/>
            <w:lang w:val="uk-UA"/>
          </w:rPr>
          <w:t>http://soc-in.com/zakonodavstvo/sudova-praktika/rozjasnennja-sudiv</w:t>
        </w:r>
      </w:hyperlink>
    </w:p>
    <w:p w:rsidR="00061C50" w:rsidRPr="00061C50" w:rsidRDefault="00E76812" w:rsidP="00D40390">
      <w:pPr>
        <w:spacing w:line="360" w:lineRule="auto"/>
        <w:ind w:firstLine="709"/>
        <w:jc w:val="both"/>
        <w:rPr>
          <w:bCs/>
          <w:sz w:val="28"/>
          <w:szCs w:val="28"/>
        </w:rPr>
      </w:pPr>
      <w:r>
        <w:rPr>
          <w:bCs/>
          <w:sz w:val="28"/>
          <w:szCs w:val="28"/>
          <w:lang w:val="uk-UA"/>
        </w:rPr>
        <w:t>1</w:t>
      </w:r>
      <w:r w:rsidR="00D40390">
        <w:rPr>
          <w:bCs/>
          <w:sz w:val="28"/>
          <w:szCs w:val="28"/>
          <w:lang w:val="uk-UA"/>
        </w:rPr>
        <w:t>8</w:t>
      </w:r>
      <w:r w:rsidR="00061C50" w:rsidRPr="00061C50">
        <w:rPr>
          <w:bCs/>
          <w:sz w:val="28"/>
          <w:szCs w:val="28"/>
        </w:rPr>
        <w:t xml:space="preserve">. </w:t>
      </w:r>
      <w:proofErr w:type="spellStart"/>
      <w:r w:rsidR="00061C50">
        <w:rPr>
          <w:bCs/>
          <w:sz w:val="28"/>
          <w:szCs w:val="28"/>
          <w:lang w:val="uk-UA"/>
        </w:rPr>
        <w:t>Мица</w:t>
      </w:r>
      <w:proofErr w:type="spellEnd"/>
      <w:r w:rsidR="00061C50" w:rsidRPr="00061C50">
        <w:rPr>
          <w:bCs/>
          <w:sz w:val="28"/>
          <w:szCs w:val="28"/>
        </w:rPr>
        <w:t xml:space="preserve"> </w:t>
      </w:r>
      <w:r w:rsidR="00061C50">
        <w:rPr>
          <w:bCs/>
          <w:sz w:val="28"/>
          <w:szCs w:val="28"/>
          <w:lang w:val="uk-UA"/>
        </w:rPr>
        <w:t>Ю</w:t>
      </w:r>
      <w:r w:rsidR="00061C50" w:rsidRPr="00061C50">
        <w:rPr>
          <w:bCs/>
          <w:sz w:val="28"/>
          <w:szCs w:val="28"/>
        </w:rPr>
        <w:t xml:space="preserve">. </w:t>
      </w:r>
      <w:r w:rsidR="00061C50">
        <w:rPr>
          <w:bCs/>
          <w:sz w:val="28"/>
          <w:szCs w:val="28"/>
          <w:lang w:val="uk-UA"/>
        </w:rPr>
        <w:t>Ще раз про виключення учасника з Товариства з обмеженою відповідальністю</w:t>
      </w:r>
      <w:r w:rsidR="00061C50" w:rsidRPr="00061C50">
        <w:rPr>
          <w:bCs/>
          <w:sz w:val="28"/>
          <w:szCs w:val="28"/>
        </w:rPr>
        <w:t xml:space="preserve">. </w:t>
      </w:r>
      <w:r w:rsidR="00061C50" w:rsidRPr="00061C50">
        <w:rPr>
          <w:bCs/>
          <w:sz w:val="28"/>
          <w:szCs w:val="28"/>
          <w:lang w:bidi="ar-EG"/>
        </w:rPr>
        <w:t>/</w:t>
      </w:r>
      <w:r w:rsidR="00061C50">
        <w:rPr>
          <w:bCs/>
          <w:sz w:val="28"/>
          <w:szCs w:val="28"/>
          <w:lang w:val="uk-UA" w:bidi="ar-EG"/>
        </w:rPr>
        <w:t xml:space="preserve">Ю. </w:t>
      </w:r>
      <w:proofErr w:type="spellStart"/>
      <w:r w:rsidR="00061C50">
        <w:rPr>
          <w:bCs/>
          <w:sz w:val="28"/>
          <w:szCs w:val="28"/>
          <w:lang w:val="uk-UA" w:bidi="ar-EG"/>
        </w:rPr>
        <w:t>Мица</w:t>
      </w:r>
      <w:proofErr w:type="spellEnd"/>
      <w:r w:rsidR="00061C50" w:rsidRPr="00061C50">
        <w:rPr>
          <w:bCs/>
          <w:sz w:val="28"/>
          <w:szCs w:val="28"/>
        </w:rPr>
        <w:t>.</w:t>
      </w:r>
      <w:r w:rsidR="00061C50" w:rsidRPr="00061C50">
        <w:rPr>
          <w:bCs/>
          <w:sz w:val="28"/>
          <w:szCs w:val="28"/>
          <w:lang w:bidi="ar-EG"/>
        </w:rPr>
        <w:t xml:space="preserve">/ </w:t>
      </w:r>
      <w:r w:rsidR="00061C50">
        <w:rPr>
          <w:bCs/>
          <w:sz w:val="28"/>
          <w:szCs w:val="28"/>
          <w:lang w:bidi="ar-EG"/>
        </w:rPr>
        <w:t>Мен.</w:t>
      </w:r>
      <w:r w:rsidR="00061C50">
        <w:rPr>
          <w:bCs/>
          <w:sz w:val="28"/>
          <w:szCs w:val="28"/>
          <w:lang w:val="uk-UA"/>
        </w:rPr>
        <w:t xml:space="preserve"> - 2010</w:t>
      </w:r>
      <w:r w:rsidR="00061C50" w:rsidRPr="00061C50">
        <w:rPr>
          <w:bCs/>
          <w:sz w:val="28"/>
          <w:szCs w:val="28"/>
        </w:rPr>
        <w:t xml:space="preserve"> </w:t>
      </w:r>
      <w:r w:rsidR="00061C50">
        <w:rPr>
          <w:bCs/>
          <w:sz w:val="28"/>
          <w:szCs w:val="28"/>
        </w:rPr>
        <w:t xml:space="preserve">. </w:t>
      </w:r>
      <w:r w:rsidR="00061C50" w:rsidRPr="00061C50">
        <w:rPr>
          <w:bCs/>
          <w:sz w:val="28"/>
          <w:szCs w:val="28"/>
        </w:rPr>
        <w:t>–</w:t>
      </w:r>
      <w:r w:rsidR="007E3B7D">
        <w:rPr>
          <w:bCs/>
          <w:sz w:val="28"/>
          <w:szCs w:val="28"/>
        </w:rPr>
        <w:t>№5. -</w:t>
      </w:r>
      <w:r w:rsidR="00061C50" w:rsidRPr="00061C50">
        <w:rPr>
          <w:bCs/>
          <w:sz w:val="28"/>
          <w:szCs w:val="28"/>
        </w:rPr>
        <w:t xml:space="preserve"> С. 1-</w:t>
      </w:r>
      <w:r w:rsidR="007E3B7D">
        <w:rPr>
          <w:bCs/>
          <w:sz w:val="28"/>
          <w:szCs w:val="28"/>
          <w:lang w:val="uk-UA"/>
        </w:rPr>
        <w:t>4</w:t>
      </w:r>
      <w:r w:rsidR="00061C50" w:rsidRPr="00061C50">
        <w:rPr>
          <w:bCs/>
          <w:sz w:val="28"/>
          <w:szCs w:val="28"/>
        </w:rPr>
        <w:t xml:space="preserve"> //   [</w:t>
      </w:r>
      <w:proofErr w:type="spellStart"/>
      <w:r w:rsidR="00061C50" w:rsidRPr="00061C50">
        <w:rPr>
          <w:bCs/>
          <w:sz w:val="28"/>
          <w:szCs w:val="28"/>
        </w:rPr>
        <w:t>Електронний</w:t>
      </w:r>
      <w:proofErr w:type="spellEnd"/>
      <w:r w:rsidR="00061C50" w:rsidRPr="00061C50">
        <w:rPr>
          <w:bCs/>
          <w:sz w:val="28"/>
          <w:szCs w:val="28"/>
        </w:rPr>
        <w:t xml:space="preserve"> ресурс]. - Режим доступу:</w:t>
      </w:r>
    </w:p>
    <w:p w:rsidR="005D10C4" w:rsidRDefault="00E76812" w:rsidP="00D40390">
      <w:pPr>
        <w:spacing w:line="360" w:lineRule="auto"/>
        <w:ind w:firstLine="709"/>
        <w:jc w:val="both"/>
        <w:rPr>
          <w:bCs/>
          <w:color w:val="FF0000"/>
          <w:sz w:val="28"/>
          <w:szCs w:val="28"/>
          <w:lang w:val="uk-UA"/>
        </w:rPr>
      </w:pPr>
      <w:r>
        <w:rPr>
          <w:bCs/>
          <w:sz w:val="28"/>
          <w:szCs w:val="28"/>
          <w:lang w:val="uk-UA"/>
        </w:rPr>
        <w:t>1</w:t>
      </w:r>
      <w:r w:rsidR="00D40390">
        <w:rPr>
          <w:bCs/>
          <w:sz w:val="28"/>
          <w:szCs w:val="28"/>
          <w:lang w:val="uk-UA"/>
        </w:rPr>
        <w:t>9</w:t>
      </w:r>
      <w:r w:rsidR="00ED0602" w:rsidRPr="005D10C4">
        <w:rPr>
          <w:bCs/>
          <w:sz w:val="28"/>
          <w:szCs w:val="28"/>
          <w:lang w:val="uk-UA"/>
        </w:rPr>
        <w:t xml:space="preserve">. </w:t>
      </w:r>
      <w:proofErr w:type="spellStart"/>
      <w:r w:rsidR="005D10C4" w:rsidRPr="005D10C4">
        <w:rPr>
          <w:bCs/>
          <w:sz w:val="28"/>
          <w:szCs w:val="28"/>
          <w:lang w:val="uk-UA"/>
        </w:rPr>
        <w:t>Огренчук</w:t>
      </w:r>
      <w:proofErr w:type="spellEnd"/>
      <w:r w:rsidR="00ED0602" w:rsidRPr="005D10C4">
        <w:rPr>
          <w:bCs/>
          <w:sz w:val="28"/>
          <w:szCs w:val="28"/>
          <w:lang w:val="uk-UA"/>
        </w:rPr>
        <w:t xml:space="preserve"> </w:t>
      </w:r>
      <w:r w:rsidR="005D10C4" w:rsidRPr="005D10C4">
        <w:rPr>
          <w:bCs/>
          <w:sz w:val="28"/>
          <w:szCs w:val="28"/>
          <w:lang w:val="uk-UA"/>
        </w:rPr>
        <w:t>А</w:t>
      </w:r>
      <w:r w:rsidR="00ED0602" w:rsidRPr="005D10C4">
        <w:rPr>
          <w:bCs/>
          <w:sz w:val="28"/>
          <w:szCs w:val="28"/>
          <w:lang w:val="uk-UA"/>
        </w:rPr>
        <w:t xml:space="preserve">. </w:t>
      </w:r>
      <w:r w:rsidR="005D10C4" w:rsidRPr="005D10C4">
        <w:rPr>
          <w:bCs/>
          <w:sz w:val="28"/>
          <w:szCs w:val="28"/>
          <w:lang w:val="uk-UA"/>
        </w:rPr>
        <w:t>Судова практика у резонансних корпоративних спорах останніх років</w:t>
      </w:r>
      <w:r w:rsidR="005D10C4" w:rsidRPr="005D10C4">
        <w:rPr>
          <w:bCs/>
          <w:sz w:val="28"/>
          <w:szCs w:val="28"/>
        </w:rPr>
        <w:t>.</w:t>
      </w:r>
      <w:r w:rsidR="005D10C4" w:rsidRPr="005D10C4">
        <w:rPr>
          <w:bCs/>
          <w:sz w:val="28"/>
          <w:szCs w:val="28"/>
          <w:lang w:val="uk-UA"/>
        </w:rPr>
        <w:t xml:space="preserve"> – С. 1-11</w:t>
      </w:r>
      <w:r w:rsidR="00ED0602" w:rsidRPr="005D10C4">
        <w:rPr>
          <w:bCs/>
          <w:sz w:val="28"/>
          <w:szCs w:val="28"/>
          <w:lang w:val="uk-UA"/>
        </w:rPr>
        <w:t xml:space="preserve"> </w:t>
      </w:r>
      <w:r w:rsidR="005D10C4" w:rsidRPr="005D10C4">
        <w:rPr>
          <w:bCs/>
          <w:sz w:val="28"/>
          <w:szCs w:val="28"/>
          <w:lang w:val="uk-UA"/>
        </w:rPr>
        <w:t xml:space="preserve">//   [Електронний ресурс]. - Режим доступу: </w:t>
      </w:r>
      <w:hyperlink r:id="rId19" w:history="1">
        <w:r w:rsidR="005D10C4" w:rsidRPr="00977912">
          <w:rPr>
            <w:rStyle w:val="a9"/>
            <w:bCs/>
            <w:sz w:val="28"/>
            <w:szCs w:val="28"/>
            <w:lang w:val="uk-UA"/>
          </w:rPr>
          <w:t>http://lcfgroup.com.ua</w:t>
        </w:r>
      </w:hyperlink>
    </w:p>
    <w:p w:rsidR="007E3B7D" w:rsidRPr="007E3B7D" w:rsidRDefault="00D40390" w:rsidP="00E76812">
      <w:pPr>
        <w:spacing w:line="360" w:lineRule="auto"/>
        <w:ind w:firstLine="709"/>
        <w:jc w:val="both"/>
        <w:rPr>
          <w:sz w:val="28"/>
          <w:szCs w:val="28"/>
          <w:lang w:val="uk-UA"/>
        </w:rPr>
      </w:pPr>
      <w:r>
        <w:rPr>
          <w:sz w:val="28"/>
          <w:szCs w:val="28"/>
          <w:lang w:val="uk-UA"/>
        </w:rPr>
        <w:t>20</w:t>
      </w:r>
      <w:r w:rsidR="00270E13" w:rsidRPr="00E76812">
        <w:rPr>
          <w:sz w:val="28"/>
          <w:szCs w:val="28"/>
          <w:lang w:val="uk-UA"/>
        </w:rPr>
        <w:t>.</w:t>
      </w:r>
      <w:r w:rsidR="00270E13" w:rsidRPr="005F2078">
        <w:rPr>
          <w:color w:val="FF0000"/>
          <w:sz w:val="28"/>
          <w:szCs w:val="28"/>
          <w:lang w:val="uk-UA"/>
        </w:rPr>
        <w:t xml:space="preserve"> </w:t>
      </w:r>
      <w:r w:rsidR="00270E13" w:rsidRPr="007E3B7D">
        <w:rPr>
          <w:sz w:val="28"/>
          <w:szCs w:val="28"/>
          <w:lang w:val="uk-UA"/>
        </w:rPr>
        <w:t>П</w:t>
      </w:r>
      <w:r w:rsidR="007E3B7D" w:rsidRPr="007E3B7D">
        <w:rPr>
          <w:sz w:val="28"/>
          <w:szCs w:val="28"/>
          <w:lang w:val="uk-UA"/>
        </w:rPr>
        <w:t>огрібний В. І.</w:t>
      </w:r>
      <w:r w:rsidR="00270E13" w:rsidRPr="007E3B7D">
        <w:rPr>
          <w:sz w:val="28"/>
          <w:szCs w:val="28"/>
          <w:lang w:val="uk-UA"/>
        </w:rPr>
        <w:t xml:space="preserve"> </w:t>
      </w:r>
      <w:r w:rsidR="007E3B7D" w:rsidRPr="007E3B7D">
        <w:rPr>
          <w:sz w:val="28"/>
          <w:szCs w:val="28"/>
          <w:lang w:val="uk-UA"/>
        </w:rPr>
        <w:t>Еволюція корпоративних прав в Україні</w:t>
      </w:r>
      <w:r w:rsidR="00270E13" w:rsidRPr="007E3B7D">
        <w:rPr>
          <w:sz w:val="28"/>
          <w:szCs w:val="28"/>
          <w:lang w:val="uk-UA"/>
        </w:rPr>
        <w:t xml:space="preserve">. / О. Панкевич// </w:t>
      </w:r>
      <w:r w:rsidR="007E3B7D" w:rsidRPr="007E3B7D">
        <w:rPr>
          <w:sz w:val="28"/>
          <w:szCs w:val="28"/>
          <w:lang w:val="uk-UA"/>
        </w:rPr>
        <w:t>Державне будівництво та місцеве самоврядування</w:t>
      </w:r>
      <w:r w:rsidR="00270E13" w:rsidRPr="007E3B7D">
        <w:rPr>
          <w:sz w:val="28"/>
          <w:szCs w:val="28"/>
          <w:lang w:val="uk-UA"/>
        </w:rPr>
        <w:t>. - 201</w:t>
      </w:r>
      <w:r w:rsidR="007E3B7D" w:rsidRPr="007E3B7D">
        <w:rPr>
          <w:sz w:val="28"/>
          <w:szCs w:val="28"/>
          <w:lang w:val="uk-UA"/>
        </w:rPr>
        <w:t>1</w:t>
      </w:r>
      <w:r w:rsidR="00270E13" w:rsidRPr="007E3B7D">
        <w:rPr>
          <w:sz w:val="28"/>
          <w:szCs w:val="28"/>
          <w:lang w:val="uk-UA"/>
        </w:rPr>
        <w:t xml:space="preserve">. </w:t>
      </w:r>
      <w:r w:rsidR="007E3B7D" w:rsidRPr="007E3B7D">
        <w:rPr>
          <w:sz w:val="28"/>
          <w:szCs w:val="28"/>
          <w:lang w:val="uk-UA"/>
        </w:rPr>
        <w:t>–</w:t>
      </w:r>
      <w:r w:rsidR="00270E13" w:rsidRPr="007E3B7D">
        <w:rPr>
          <w:sz w:val="28"/>
          <w:szCs w:val="28"/>
          <w:lang w:val="uk-UA"/>
        </w:rPr>
        <w:t xml:space="preserve"> </w:t>
      </w:r>
      <w:r w:rsidR="007E3B7D" w:rsidRPr="007E3B7D">
        <w:rPr>
          <w:sz w:val="28"/>
          <w:szCs w:val="28"/>
          <w:lang w:val="uk-UA"/>
        </w:rPr>
        <w:t>Випуск 21</w:t>
      </w:r>
      <w:r w:rsidR="00270E13" w:rsidRPr="007E3B7D">
        <w:rPr>
          <w:sz w:val="28"/>
          <w:szCs w:val="28"/>
          <w:lang w:val="uk-UA"/>
        </w:rPr>
        <w:t xml:space="preserve">. - С. </w:t>
      </w:r>
      <w:r w:rsidR="007E3B7D" w:rsidRPr="007E3B7D">
        <w:rPr>
          <w:sz w:val="28"/>
          <w:szCs w:val="28"/>
          <w:lang w:val="uk-UA"/>
        </w:rPr>
        <w:t>119</w:t>
      </w:r>
      <w:r w:rsidR="00270E13" w:rsidRPr="007E3B7D">
        <w:rPr>
          <w:sz w:val="28"/>
          <w:szCs w:val="28"/>
          <w:lang w:val="uk-UA"/>
        </w:rPr>
        <w:t>-</w:t>
      </w:r>
      <w:r w:rsidR="007E3B7D" w:rsidRPr="007E3B7D">
        <w:rPr>
          <w:sz w:val="28"/>
          <w:szCs w:val="28"/>
          <w:lang w:val="uk-UA"/>
        </w:rPr>
        <w:t>129</w:t>
      </w:r>
      <w:r w:rsidR="00270E13" w:rsidRPr="007E3B7D">
        <w:rPr>
          <w:sz w:val="28"/>
          <w:szCs w:val="28"/>
          <w:lang w:val="uk-UA"/>
        </w:rPr>
        <w:t>. - //  [Електронний ресурс] - Режим доступу: http://</w:t>
      </w:r>
      <w:r w:rsidR="00FA5472" w:rsidRPr="007E3B7D">
        <w:rPr>
          <w:lang w:val="uk-UA"/>
        </w:rPr>
        <w:t xml:space="preserve"> </w:t>
      </w:r>
      <w:r w:rsidR="007E3B7D" w:rsidRPr="007E3B7D">
        <w:rPr>
          <w:sz w:val="28"/>
          <w:szCs w:val="28"/>
          <w:lang w:val="uk-UA"/>
        </w:rPr>
        <w:t>dspace.nlu.edu.ua/</w:t>
      </w:r>
      <w:proofErr w:type="spellStart"/>
      <w:r w:rsidR="007E3B7D" w:rsidRPr="007E3B7D">
        <w:rPr>
          <w:sz w:val="28"/>
          <w:szCs w:val="28"/>
          <w:lang w:val="uk-UA"/>
        </w:rPr>
        <w:t>handle</w:t>
      </w:r>
      <w:proofErr w:type="spellEnd"/>
      <w:r w:rsidR="007E3B7D" w:rsidRPr="007E3B7D">
        <w:rPr>
          <w:sz w:val="28"/>
          <w:szCs w:val="28"/>
          <w:lang w:val="uk-UA"/>
        </w:rPr>
        <w:t>/123456789/3181</w:t>
      </w:r>
    </w:p>
    <w:p w:rsidR="009F5DE9" w:rsidRPr="0051550D" w:rsidRDefault="00E76812" w:rsidP="00D40390">
      <w:pPr>
        <w:spacing w:line="360" w:lineRule="auto"/>
        <w:ind w:firstLine="709"/>
        <w:jc w:val="both"/>
        <w:rPr>
          <w:sz w:val="28"/>
          <w:szCs w:val="28"/>
          <w:lang w:val="uk-UA"/>
        </w:rPr>
      </w:pPr>
      <w:r>
        <w:rPr>
          <w:bCs/>
          <w:sz w:val="28"/>
          <w:szCs w:val="28"/>
          <w:lang w:val="uk-UA"/>
        </w:rPr>
        <w:t>2</w:t>
      </w:r>
      <w:r w:rsidR="00D40390">
        <w:rPr>
          <w:bCs/>
          <w:sz w:val="28"/>
          <w:szCs w:val="28"/>
          <w:lang w:val="uk-UA"/>
        </w:rPr>
        <w:t>1</w:t>
      </w:r>
      <w:r w:rsidR="008339BF" w:rsidRPr="0051550D">
        <w:rPr>
          <w:bCs/>
          <w:sz w:val="28"/>
          <w:szCs w:val="28"/>
          <w:lang w:val="uk-UA"/>
        </w:rPr>
        <w:t>.</w:t>
      </w:r>
      <w:r w:rsidR="00BA0818" w:rsidRPr="0051550D">
        <w:rPr>
          <w:lang w:val="uk-UA"/>
        </w:rPr>
        <w:t xml:space="preserve"> </w:t>
      </w:r>
      <w:proofErr w:type="spellStart"/>
      <w:r w:rsidR="0051550D" w:rsidRPr="0051550D">
        <w:rPr>
          <w:sz w:val="28"/>
          <w:szCs w:val="28"/>
          <w:lang w:val="uk-UA"/>
        </w:rPr>
        <w:t>Сороченко</w:t>
      </w:r>
      <w:proofErr w:type="spellEnd"/>
      <w:r w:rsidR="007C64DD" w:rsidRPr="0051550D">
        <w:rPr>
          <w:sz w:val="28"/>
          <w:szCs w:val="28"/>
          <w:lang w:val="uk-UA"/>
        </w:rPr>
        <w:t xml:space="preserve"> </w:t>
      </w:r>
      <w:r w:rsidR="0051550D" w:rsidRPr="0051550D">
        <w:rPr>
          <w:sz w:val="28"/>
          <w:szCs w:val="28"/>
          <w:lang w:val="uk-UA"/>
        </w:rPr>
        <w:t>А</w:t>
      </w:r>
      <w:r w:rsidR="007C64DD" w:rsidRPr="0051550D">
        <w:rPr>
          <w:sz w:val="28"/>
          <w:szCs w:val="28"/>
          <w:lang w:val="uk-UA"/>
        </w:rPr>
        <w:t>.</w:t>
      </w:r>
      <w:r w:rsidR="007C64DD" w:rsidRPr="0051550D">
        <w:rPr>
          <w:lang w:val="uk-UA"/>
        </w:rPr>
        <w:t xml:space="preserve"> </w:t>
      </w:r>
      <w:r w:rsidR="0051550D" w:rsidRPr="0051550D">
        <w:rPr>
          <w:sz w:val="28"/>
          <w:szCs w:val="28"/>
          <w:lang w:val="uk-UA"/>
        </w:rPr>
        <w:t>Підстави набуття корпоративних прав та момент виникнення корпоративних правовідносин за законодавством України</w:t>
      </w:r>
      <w:r w:rsidR="009F5DE9" w:rsidRPr="0051550D">
        <w:rPr>
          <w:sz w:val="28"/>
          <w:szCs w:val="28"/>
          <w:lang w:val="uk-UA"/>
        </w:rPr>
        <w:t xml:space="preserve">. / </w:t>
      </w:r>
      <w:r w:rsidR="0051550D" w:rsidRPr="0051550D">
        <w:rPr>
          <w:sz w:val="28"/>
          <w:szCs w:val="28"/>
          <w:lang w:val="uk-UA"/>
        </w:rPr>
        <w:t>А</w:t>
      </w:r>
      <w:r w:rsidR="009F5DE9" w:rsidRPr="0051550D">
        <w:rPr>
          <w:sz w:val="28"/>
          <w:szCs w:val="28"/>
          <w:lang w:val="uk-UA"/>
        </w:rPr>
        <w:t xml:space="preserve">. </w:t>
      </w:r>
      <w:proofErr w:type="spellStart"/>
      <w:r w:rsidR="0051550D" w:rsidRPr="0051550D">
        <w:rPr>
          <w:sz w:val="28"/>
          <w:szCs w:val="28"/>
          <w:lang w:val="uk-UA"/>
        </w:rPr>
        <w:t>Сороченко</w:t>
      </w:r>
      <w:proofErr w:type="spellEnd"/>
      <w:r w:rsidR="009F5DE9" w:rsidRPr="0051550D">
        <w:rPr>
          <w:sz w:val="28"/>
          <w:szCs w:val="28"/>
          <w:lang w:val="uk-UA"/>
        </w:rPr>
        <w:t xml:space="preserve"> // </w:t>
      </w:r>
      <w:r w:rsidR="0051550D" w:rsidRPr="0051550D">
        <w:rPr>
          <w:sz w:val="28"/>
          <w:szCs w:val="28"/>
          <w:lang w:val="uk-UA"/>
        </w:rPr>
        <w:t>Вісник Київського національного університету імені Тараса Шевченка. Юридичні науки</w:t>
      </w:r>
      <w:r w:rsidR="009F5DE9" w:rsidRPr="0051550D">
        <w:rPr>
          <w:sz w:val="28"/>
          <w:szCs w:val="28"/>
          <w:lang w:val="uk-UA"/>
        </w:rPr>
        <w:t>. - 201</w:t>
      </w:r>
      <w:r w:rsidR="0051550D" w:rsidRPr="0051550D">
        <w:rPr>
          <w:sz w:val="28"/>
          <w:szCs w:val="28"/>
          <w:lang w:val="uk-UA"/>
        </w:rPr>
        <w:t>2</w:t>
      </w:r>
      <w:r w:rsidR="009F5DE9" w:rsidRPr="0051550D">
        <w:rPr>
          <w:sz w:val="28"/>
          <w:szCs w:val="28"/>
          <w:lang w:val="uk-UA"/>
        </w:rPr>
        <w:t>. - №</w:t>
      </w:r>
      <w:r w:rsidR="0051550D" w:rsidRPr="0051550D">
        <w:rPr>
          <w:sz w:val="28"/>
          <w:szCs w:val="28"/>
          <w:lang w:val="uk-UA"/>
        </w:rPr>
        <w:t>94</w:t>
      </w:r>
      <w:r w:rsidR="009F5DE9" w:rsidRPr="0051550D">
        <w:rPr>
          <w:sz w:val="28"/>
          <w:szCs w:val="28"/>
          <w:lang w:val="uk-UA"/>
        </w:rPr>
        <w:t>. - С.</w:t>
      </w:r>
      <w:r w:rsidR="008E2DB1" w:rsidRPr="0051550D">
        <w:rPr>
          <w:sz w:val="28"/>
          <w:szCs w:val="28"/>
          <w:lang w:val="uk-UA"/>
        </w:rPr>
        <w:t xml:space="preserve"> </w:t>
      </w:r>
      <w:r w:rsidR="0051550D" w:rsidRPr="0051550D">
        <w:rPr>
          <w:sz w:val="28"/>
          <w:szCs w:val="28"/>
          <w:lang w:val="uk-UA"/>
        </w:rPr>
        <w:t>83</w:t>
      </w:r>
      <w:r w:rsidR="009F5DE9" w:rsidRPr="0051550D">
        <w:rPr>
          <w:sz w:val="28"/>
          <w:szCs w:val="28"/>
          <w:lang w:val="uk-UA"/>
        </w:rPr>
        <w:t>-</w:t>
      </w:r>
      <w:r w:rsidR="0051550D" w:rsidRPr="0051550D">
        <w:rPr>
          <w:sz w:val="28"/>
          <w:szCs w:val="28"/>
          <w:lang w:val="uk-UA"/>
        </w:rPr>
        <w:t>87</w:t>
      </w:r>
      <w:r w:rsidR="009F5DE9" w:rsidRPr="0051550D">
        <w:rPr>
          <w:sz w:val="28"/>
          <w:szCs w:val="28"/>
          <w:lang w:val="uk-UA"/>
        </w:rPr>
        <w:t>. - //  [Електронний ресурс] - Режим доступу: http://  irbis-nbuv.gov.ua</w:t>
      </w:r>
    </w:p>
    <w:p w:rsidR="0055470F" w:rsidRPr="00E76812" w:rsidRDefault="00E76812" w:rsidP="00D40390">
      <w:pPr>
        <w:spacing w:line="360" w:lineRule="auto"/>
        <w:ind w:firstLine="709"/>
        <w:jc w:val="both"/>
      </w:pPr>
      <w:r>
        <w:rPr>
          <w:sz w:val="28"/>
          <w:szCs w:val="28"/>
          <w:lang w:val="uk-UA"/>
        </w:rPr>
        <w:t>2</w:t>
      </w:r>
      <w:r w:rsidR="00D40390">
        <w:rPr>
          <w:sz w:val="28"/>
          <w:szCs w:val="28"/>
          <w:lang w:val="uk-UA"/>
        </w:rPr>
        <w:t>2</w:t>
      </w:r>
      <w:r w:rsidR="00FA5472" w:rsidRPr="005D10C4">
        <w:rPr>
          <w:sz w:val="28"/>
          <w:szCs w:val="28"/>
          <w:lang w:val="uk-UA"/>
        </w:rPr>
        <w:t xml:space="preserve">. </w:t>
      </w:r>
      <w:proofErr w:type="spellStart"/>
      <w:r w:rsidR="00FA5472" w:rsidRPr="005D10C4">
        <w:rPr>
          <w:sz w:val="28"/>
          <w:szCs w:val="28"/>
          <w:lang w:val="uk-UA"/>
        </w:rPr>
        <w:t>С</w:t>
      </w:r>
      <w:r w:rsidR="00B6510C" w:rsidRPr="005D10C4">
        <w:rPr>
          <w:sz w:val="28"/>
          <w:szCs w:val="28"/>
          <w:lang w:val="uk-UA"/>
        </w:rPr>
        <w:t>мітюк</w:t>
      </w:r>
      <w:proofErr w:type="spellEnd"/>
      <w:r w:rsidR="00B6510C" w:rsidRPr="005D10C4">
        <w:rPr>
          <w:sz w:val="28"/>
          <w:szCs w:val="28"/>
          <w:lang w:val="uk-UA"/>
        </w:rPr>
        <w:t xml:space="preserve"> А.</w:t>
      </w:r>
      <w:r w:rsidR="00FA5472" w:rsidRPr="005D10C4">
        <w:rPr>
          <w:sz w:val="28"/>
          <w:szCs w:val="28"/>
          <w:lang w:val="uk-UA"/>
        </w:rPr>
        <w:t xml:space="preserve"> В. </w:t>
      </w:r>
      <w:r w:rsidR="00B6510C" w:rsidRPr="005D10C4">
        <w:rPr>
          <w:sz w:val="28"/>
          <w:szCs w:val="28"/>
          <w:lang w:val="uk-UA"/>
        </w:rPr>
        <w:t>Корпоративні спори як різновид господарських спорів</w:t>
      </w:r>
      <w:r w:rsidR="00FA5472" w:rsidRPr="005D10C4">
        <w:rPr>
          <w:sz w:val="28"/>
          <w:szCs w:val="28"/>
          <w:lang w:val="uk-UA"/>
        </w:rPr>
        <w:t xml:space="preserve">. / </w:t>
      </w:r>
      <w:r w:rsidR="00461E30" w:rsidRPr="005D10C4">
        <w:rPr>
          <w:sz w:val="28"/>
          <w:szCs w:val="28"/>
          <w:lang w:val="uk-UA"/>
        </w:rPr>
        <w:t xml:space="preserve">А. </w:t>
      </w:r>
      <w:r w:rsidR="00FA5472" w:rsidRPr="005D10C4">
        <w:rPr>
          <w:sz w:val="28"/>
          <w:szCs w:val="28"/>
          <w:lang w:val="uk-UA"/>
        </w:rPr>
        <w:t xml:space="preserve">В. </w:t>
      </w:r>
      <w:proofErr w:type="spellStart"/>
      <w:r w:rsidR="00527063" w:rsidRPr="005D10C4">
        <w:rPr>
          <w:sz w:val="28"/>
          <w:szCs w:val="28"/>
          <w:lang w:val="uk-UA"/>
        </w:rPr>
        <w:t>С</w:t>
      </w:r>
      <w:r w:rsidR="00461E30" w:rsidRPr="005D10C4">
        <w:rPr>
          <w:sz w:val="28"/>
          <w:szCs w:val="28"/>
          <w:lang w:val="uk-UA"/>
        </w:rPr>
        <w:t>мітюк</w:t>
      </w:r>
      <w:proofErr w:type="spellEnd"/>
      <w:r w:rsidR="00FA5472" w:rsidRPr="005D10C4">
        <w:rPr>
          <w:sz w:val="28"/>
          <w:szCs w:val="28"/>
          <w:lang w:val="uk-UA"/>
        </w:rPr>
        <w:t xml:space="preserve"> //</w:t>
      </w:r>
      <w:r w:rsidR="005D10C4">
        <w:rPr>
          <w:sz w:val="28"/>
          <w:szCs w:val="28"/>
          <w:lang w:val="uk-UA"/>
        </w:rPr>
        <w:t>2008.</w:t>
      </w:r>
      <w:r w:rsidR="00527063" w:rsidRPr="005D10C4">
        <w:rPr>
          <w:lang w:val="uk-UA"/>
        </w:rPr>
        <w:t xml:space="preserve"> </w:t>
      </w:r>
      <w:r w:rsidR="005D10C4">
        <w:rPr>
          <w:sz w:val="28"/>
          <w:szCs w:val="28"/>
          <w:lang w:val="uk-UA"/>
        </w:rPr>
        <w:t>– с. 94-97</w:t>
      </w:r>
      <w:r w:rsidR="005D10C4" w:rsidRPr="005D10C4">
        <w:rPr>
          <w:sz w:val="28"/>
          <w:szCs w:val="28"/>
          <w:lang w:val="uk-UA"/>
        </w:rPr>
        <w:t xml:space="preserve"> </w:t>
      </w:r>
      <w:r w:rsidR="00527063" w:rsidRPr="005D10C4">
        <w:rPr>
          <w:sz w:val="28"/>
          <w:szCs w:val="28"/>
          <w:lang w:val="uk-UA"/>
        </w:rPr>
        <w:t xml:space="preserve">[Електронний ресурс]. - Режим доступу: </w:t>
      </w:r>
      <w:hyperlink r:id="rId20" w:history="1">
        <w:r w:rsidR="005D10C4" w:rsidRPr="005D10C4">
          <w:rPr>
            <w:rStyle w:val="a9"/>
            <w:sz w:val="28"/>
            <w:szCs w:val="28"/>
          </w:rPr>
          <w:t>http://www.dspace.onu.edu.ua</w:t>
        </w:r>
      </w:hyperlink>
    </w:p>
    <w:p w:rsidR="00ED0602" w:rsidRPr="00CD1170" w:rsidRDefault="00ED0602" w:rsidP="00D40390">
      <w:pPr>
        <w:spacing w:line="360" w:lineRule="auto"/>
        <w:ind w:firstLine="709"/>
        <w:jc w:val="both"/>
        <w:rPr>
          <w:rStyle w:val="a9"/>
          <w:color w:val="auto"/>
          <w:sz w:val="28"/>
          <w:szCs w:val="28"/>
          <w:u w:val="none"/>
          <w:lang w:val="uk-UA" w:bidi="ar-EG"/>
        </w:rPr>
      </w:pPr>
      <w:r w:rsidRPr="00CD1170">
        <w:rPr>
          <w:rStyle w:val="a9"/>
          <w:color w:val="auto"/>
          <w:sz w:val="28"/>
          <w:szCs w:val="28"/>
          <w:u w:val="none"/>
          <w:lang w:val="uk-UA" w:bidi="ar-EG"/>
        </w:rPr>
        <w:t>2</w:t>
      </w:r>
      <w:r w:rsidR="00D40390">
        <w:rPr>
          <w:rStyle w:val="a9"/>
          <w:color w:val="auto"/>
          <w:sz w:val="28"/>
          <w:szCs w:val="28"/>
          <w:u w:val="none"/>
          <w:lang w:val="uk-UA" w:bidi="ar-EG"/>
        </w:rPr>
        <w:t>3</w:t>
      </w:r>
      <w:r w:rsidRPr="00CD1170">
        <w:rPr>
          <w:rStyle w:val="a9"/>
          <w:color w:val="auto"/>
          <w:sz w:val="28"/>
          <w:szCs w:val="28"/>
          <w:u w:val="none"/>
          <w:lang w:val="uk-UA" w:bidi="ar-EG"/>
        </w:rPr>
        <w:t xml:space="preserve">. </w:t>
      </w:r>
      <w:r w:rsidR="00CD1170" w:rsidRPr="00CD1170">
        <w:rPr>
          <w:rStyle w:val="a9"/>
          <w:color w:val="auto"/>
          <w:sz w:val="28"/>
          <w:szCs w:val="28"/>
          <w:u w:val="none"/>
          <w:lang w:val="uk-UA" w:bidi="ar-EG"/>
        </w:rPr>
        <w:t>Мельник О.О. Корпоративне право України. Навчально-практичний посібник із зразками документів. – К.: ФОП Мельни</w:t>
      </w:r>
      <w:r w:rsidR="00CD1170">
        <w:rPr>
          <w:rStyle w:val="a9"/>
          <w:color w:val="auto"/>
          <w:sz w:val="28"/>
          <w:szCs w:val="28"/>
          <w:u w:val="none"/>
          <w:lang w:val="uk-UA" w:bidi="ar-EG"/>
        </w:rPr>
        <w:t>к</w:t>
      </w:r>
      <w:r w:rsidR="00CD1170" w:rsidRPr="00CD1170">
        <w:rPr>
          <w:rStyle w:val="a9"/>
          <w:color w:val="auto"/>
          <w:sz w:val="28"/>
          <w:szCs w:val="28"/>
          <w:u w:val="none"/>
          <w:lang w:val="uk-UA" w:bidi="ar-EG"/>
        </w:rPr>
        <w:t xml:space="preserve"> О.О., 2008. – 368с.</w:t>
      </w:r>
    </w:p>
    <w:p w:rsidR="00C308CE" w:rsidRPr="005F2078" w:rsidRDefault="00C308CE" w:rsidP="00ED0602">
      <w:pPr>
        <w:spacing w:line="360" w:lineRule="auto"/>
        <w:ind w:firstLine="709"/>
        <w:jc w:val="both"/>
        <w:rPr>
          <w:rStyle w:val="a9"/>
          <w:color w:val="FF0000"/>
          <w:sz w:val="28"/>
          <w:szCs w:val="28"/>
          <w:u w:val="none"/>
          <w:lang w:val="uk-UA" w:bidi="ar-EG"/>
        </w:rPr>
      </w:pPr>
    </w:p>
    <w:p w:rsidR="00C308CE" w:rsidRPr="005F2078" w:rsidRDefault="00C308CE" w:rsidP="0055470F">
      <w:pPr>
        <w:spacing w:line="360" w:lineRule="auto"/>
        <w:ind w:firstLine="709"/>
        <w:jc w:val="both"/>
        <w:rPr>
          <w:color w:val="FF0000"/>
          <w:sz w:val="28"/>
          <w:szCs w:val="28"/>
          <w:lang w:val="uk-UA" w:bidi="ar-EG"/>
        </w:rPr>
      </w:pPr>
    </w:p>
    <w:p w:rsidR="0055470F" w:rsidRDefault="0055470F" w:rsidP="0055470F">
      <w:pPr>
        <w:spacing w:line="360" w:lineRule="auto"/>
        <w:ind w:firstLine="709"/>
        <w:jc w:val="both"/>
        <w:rPr>
          <w:sz w:val="28"/>
          <w:szCs w:val="28"/>
          <w:lang w:val="uk-UA" w:bidi="ar-EG"/>
        </w:rPr>
      </w:pPr>
    </w:p>
    <w:p w:rsidR="00072A77" w:rsidRPr="00321329" w:rsidRDefault="00072A77" w:rsidP="00321329">
      <w:pPr>
        <w:spacing w:line="360" w:lineRule="auto"/>
        <w:ind w:firstLine="709"/>
        <w:jc w:val="both"/>
        <w:rPr>
          <w:sz w:val="28"/>
          <w:szCs w:val="28"/>
          <w:lang w:val="uk-UA" w:bidi="ar-EG"/>
        </w:rPr>
      </w:pPr>
    </w:p>
    <w:sectPr w:rsidR="00072A77" w:rsidRPr="00321329" w:rsidSect="00E44B9F">
      <w:headerReference w:type="default" r:id="rId21"/>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3F" w:rsidRDefault="0074103F" w:rsidP="00E44B9F">
      <w:r>
        <w:separator/>
      </w:r>
    </w:p>
  </w:endnote>
  <w:endnote w:type="continuationSeparator" w:id="0">
    <w:p w:rsidR="0074103F" w:rsidRDefault="0074103F" w:rsidP="00E4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3F" w:rsidRDefault="0074103F" w:rsidP="00E44B9F">
      <w:r>
        <w:separator/>
      </w:r>
    </w:p>
  </w:footnote>
  <w:footnote w:type="continuationSeparator" w:id="0">
    <w:p w:rsidR="0074103F" w:rsidRDefault="0074103F" w:rsidP="00E4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87085"/>
      <w:docPartObj>
        <w:docPartGallery w:val="Page Numbers (Top of Page)"/>
        <w:docPartUnique/>
      </w:docPartObj>
    </w:sdtPr>
    <w:sdtEndPr/>
    <w:sdtContent>
      <w:p w:rsidR="0079415D" w:rsidRDefault="0079415D">
        <w:pPr>
          <w:pStyle w:val="a4"/>
          <w:jc w:val="right"/>
        </w:pPr>
        <w:r>
          <w:fldChar w:fldCharType="begin"/>
        </w:r>
        <w:r>
          <w:instrText>PAGE   \* MERGEFORMAT</w:instrText>
        </w:r>
        <w:r>
          <w:fldChar w:fldCharType="separate"/>
        </w:r>
        <w:r w:rsidR="00585AD4">
          <w:rPr>
            <w:noProof/>
          </w:rPr>
          <w:t>9</w:t>
        </w:r>
        <w:r>
          <w:fldChar w:fldCharType="end"/>
        </w:r>
      </w:p>
    </w:sdtContent>
  </w:sdt>
  <w:p w:rsidR="0079415D" w:rsidRDefault="007941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753"/>
    <w:multiLevelType w:val="multilevel"/>
    <w:tmpl w:val="68504B84"/>
    <w:lvl w:ilvl="0">
      <w:start w:val="1"/>
      <w:numFmt w:val="decimal"/>
      <w:lvlText w:val="%1."/>
      <w:lvlJc w:val="left"/>
      <w:pPr>
        <w:ind w:left="450" w:hanging="45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0740848"/>
    <w:multiLevelType w:val="hybridMultilevel"/>
    <w:tmpl w:val="37040A2E"/>
    <w:lvl w:ilvl="0" w:tplc="A118B8C0">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B736E73"/>
    <w:multiLevelType w:val="hybridMultilevel"/>
    <w:tmpl w:val="5A2011E8"/>
    <w:lvl w:ilvl="0" w:tplc="C9DA31F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F543B6"/>
    <w:multiLevelType w:val="hybridMultilevel"/>
    <w:tmpl w:val="06BA4C1C"/>
    <w:lvl w:ilvl="0" w:tplc="56684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5E7CFD"/>
    <w:multiLevelType w:val="multilevel"/>
    <w:tmpl w:val="7DEC36D0"/>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E1B5C2F"/>
    <w:multiLevelType w:val="multilevel"/>
    <w:tmpl w:val="5D9CA1D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E5126D"/>
    <w:multiLevelType w:val="multilevel"/>
    <w:tmpl w:val="2B26B536"/>
    <w:lvl w:ilvl="0">
      <w:start w:val="1"/>
      <w:numFmt w:val="decimal"/>
      <w:lvlText w:val="%1."/>
      <w:lvlJc w:val="left"/>
      <w:pPr>
        <w:ind w:left="1779" w:hanging="360"/>
      </w:pPr>
      <w:rPr>
        <w:rFonts w:hint="default"/>
      </w:rPr>
    </w:lvl>
    <w:lvl w:ilvl="1">
      <w:start w:val="2"/>
      <w:numFmt w:val="decimal"/>
      <w:isLgl/>
      <w:lvlText w:val="%1.%2."/>
      <w:lvlJc w:val="left"/>
      <w:pPr>
        <w:ind w:left="2346" w:hanging="7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668" w:hanging="1800"/>
      </w:pPr>
      <w:rPr>
        <w:rFonts w:hint="default"/>
      </w:rPr>
    </w:lvl>
    <w:lvl w:ilvl="8">
      <w:start w:val="1"/>
      <w:numFmt w:val="decimal"/>
      <w:isLgl/>
      <w:lvlText w:val="%1.%2.%3.%4.%5.%6.%7.%8.%9."/>
      <w:lvlJc w:val="left"/>
      <w:pPr>
        <w:ind w:left="5235" w:hanging="2160"/>
      </w:pPr>
      <w:rPr>
        <w:rFonts w:hint="default"/>
      </w:rPr>
    </w:lvl>
  </w:abstractNum>
  <w:abstractNum w:abstractNumId="7" w15:restartNumberingAfterBreak="0">
    <w:nsid w:val="17751EFA"/>
    <w:multiLevelType w:val="multilevel"/>
    <w:tmpl w:val="13CCEBDC"/>
    <w:lvl w:ilvl="0">
      <w:start w:val="1"/>
      <w:numFmt w:val="decimal"/>
      <w:lvlText w:val="%1."/>
      <w:lvlJc w:val="left"/>
      <w:pPr>
        <w:ind w:left="847" w:hanging="705"/>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B52720"/>
    <w:multiLevelType w:val="hybridMultilevel"/>
    <w:tmpl w:val="AEC0848A"/>
    <w:lvl w:ilvl="0" w:tplc="5B7AA9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1FC620DD"/>
    <w:multiLevelType w:val="hybridMultilevel"/>
    <w:tmpl w:val="E84C4666"/>
    <w:lvl w:ilvl="0" w:tplc="5DC4AD7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C144F"/>
    <w:multiLevelType w:val="hybridMultilevel"/>
    <w:tmpl w:val="7F64BC38"/>
    <w:lvl w:ilvl="0" w:tplc="62C24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0921EF"/>
    <w:multiLevelType w:val="hybridMultilevel"/>
    <w:tmpl w:val="742EA362"/>
    <w:lvl w:ilvl="0" w:tplc="BB846468">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EA7002"/>
    <w:multiLevelType w:val="multilevel"/>
    <w:tmpl w:val="93B2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50AF6"/>
    <w:multiLevelType w:val="hybridMultilevel"/>
    <w:tmpl w:val="64AC9CD8"/>
    <w:lvl w:ilvl="0" w:tplc="E9D65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147FEE"/>
    <w:multiLevelType w:val="multilevel"/>
    <w:tmpl w:val="27788F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D8A1DD8"/>
    <w:multiLevelType w:val="hybridMultilevel"/>
    <w:tmpl w:val="5888B532"/>
    <w:lvl w:ilvl="0" w:tplc="95FA17E6">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3816A1C"/>
    <w:multiLevelType w:val="multilevel"/>
    <w:tmpl w:val="0A8AA9C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54083A"/>
    <w:multiLevelType w:val="hybridMultilevel"/>
    <w:tmpl w:val="A3986692"/>
    <w:lvl w:ilvl="0" w:tplc="2A4CECC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D12F65"/>
    <w:multiLevelType w:val="multilevel"/>
    <w:tmpl w:val="E8E88B6A"/>
    <w:lvl w:ilvl="0">
      <w:start w:val="1"/>
      <w:numFmt w:val="decimal"/>
      <w:lvlText w:val="%1"/>
      <w:lvlJc w:val="left"/>
      <w:pPr>
        <w:ind w:left="450" w:hanging="450"/>
      </w:pPr>
      <w:rPr>
        <w:rFonts w:hint="default"/>
      </w:rPr>
    </w:lvl>
    <w:lvl w:ilvl="1">
      <w:start w:val="1"/>
      <w:numFmt w:val="decimal"/>
      <w:lvlText w:val="%1.%2"/>
      <w:lvlJc w:val="left"/>
      <w:pPr>
        <w:ind w:left="2294"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4FB7476"/>
    <w:multiLevelType w:val="multilevel"/>
    <w:tmpl w:val="40A096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962553A"/>
    <w:multiLevelType w:val="hybridMultilevel"/>
    <w:tmpl w:val="FB1C0500"/>
    <w:lvl w:ilvl="0" w:tplc="E2300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4FF1"/>
    <w:multiLevelType w:val="hybridMultilevel"/>
    <w:tmpl w:val="B88A0C5E"/>
    <w:lvl w:ilvl="0" w:tplc="2BCEC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1680BE4"/>
    <w:multiLevelType w:val="hybridMultilevel"/>
    <w:tmpl w:val="D51E687C"/>
    <w:lvl w:ilvl="0" w:tplc="073E3586">
      <w:numFmt w:val="bullet"/>
      <w:lvlText w:val="-"/>
      <w:lvlJc w:val="left"/>
      <w:pPr>
        <w:ind w:left="1069"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F1D0AE7"/>
    <w:multiLevelType w:val="multilevel"/>
    <w:tmpl w:val="DA8A61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C604ACB"/>
    <w:multiLevelType w:val="hybridMultilevel"/>
    <w:tmpl w:val="CEECC8F8"/>
    <w:lvl w:ilvl="0" w:tplc="A274A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DEA46B2"/>
    <w:multiLevelType w:val="multilevel"/>
    <w:tmpl w:val="C90670B2"/>
    <w:lvl w:ilvl="0">
      <w:start w:val="1"/>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2"/>
  </w:num>
  <w:num w:numId="2">
    <w:abstractNumId w:val="8"/>
  </w:num>
  <w:num w:numId="3">
    <w:abstractNumId w:val="6"/>
  </w:num>
  <w:num w:numId="4">
    <w:abstractNumId w:val="15"/>
  </w:num>
  <w:num w:numId="5">
    <w:abstractNumId w:val="0"/>
  </w:num>
  <w:num w:numId="6">
    <w:abstractNumId w:val="7"/>
  </w:num>
  <w:num w:numId="7">
    <w:abstractNumId w:val="16"/>
  </w:num>
  <w:num w:numId="8">
    <w:abstractNumId w:val="4"/>
  </w:num>
  <w:num w:numId="9">
    <w:abstractNumId w:val="19"/>
  </w:num>
  <w:num w:numId="10">
    <w:abstractNumId w:val="17"/>
  </w:num>
  <w:num w:numId="11">
    <w:abstractNumId w:val="21"/>
  </w:num>
  <w:num w:numId="12">
    <w:abstractNumId w:val="25"/>
  </w:num>
  <w:num w:numId="13">
    <w:abstractNumId w:val="1"/>
  </w:num>
  <w:num w:numId="14">
    <w:abstractNumId w:val="11"/>
  </w:num>
  <w:num w:numId="15">
    <w:abstractNumId w:val="9"/>
  </w:num>
  <w:num w:numId="16">
    <w:abstractNumId w:val="3"/>
  </w:num>
  <w:num w:numId="17">
    <w:abstractNumId w:val="20"/>
  </w:num>
  <w:num w:numId="18">
    <w:abstractNumId w:val="13"/>
  </w:num>
  <w:num w:numId="19">
    <w:abstractNumId w:val="14"/>
  </w:num>
  <w:num w:numId="20">
    <w:abstractNumId w:val="18"/>
  </w:num>
  <w:num w:numId="21">
    <w:abstractNumId w:val="2"/>
  </w:num>
  <w:num w:numId="22">
    <w:abstractNumId w:val="24"/>
  </w:num>
  <w:num w:numId="23">
    <w:abstractNumId w:val="10"/>
  </w:num>
  <w:num w:numId="24">
    <w:abstractNumId w:val="2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BA8"/>
    <w:rsid w:val="000006C4"/>
    <w:rsid w:val="000053AB"/>
    <w:rsid w:val="00006F7B"/>
    <w:rsid w:val="000147DC"/>
    <w:rsid w:val="00014AB2"/>
    <w:rsid w:val="000175E4"/>
    <w:rsid w:val="00020203"/>
    <w:rsid w:val="00026E68"/>
    <w:rsid w:val="0003044F"/>
    <w:rsid w:val="000308B2"/>
    <w:rsid w:val="00033D0E"/>
    <w:rsid w:val="00034E05"/>
    <w:rsid w:val="0003653E"/>
    <w:rsid w:val="0004375E"/>
    <w:rsid w:val="000460A6"/>
    <w:rsid w:val="00050427"/>
    <w:rsid w:val="00052CF3"/>
    <w:rsid w:val="00054846"/>
    <w:rsid w:val="0005511F"/>
    <w:rsid w:val="0006116F"/>
    <w:rsid w:val="00061AAC"/>
    <w:rsid w:val="00061C50"/>
    <w:rsid w:val="00062A37"/>
    <w:rsid w:val="00062C31"/>
    <w:rsid w:val="000657BB"/>
    <w:rsid w:val="000661DC"/>
    <w:rsid w:val="0006677C"/>
    <w:rsid w:val="00072027"/>
    <w:rsid w:val="000723E4"/>
    <w:rsid w:val="00072A77"/>
    <w:rsid w:val="0007644B"/>
    <w:rsid w:val="00081CA6"/>
    <w:rsid w:val="00083D11"/>
    <w:rsid w:val="000851BF"/>
    <w:rsid w:val="000857A1"/>
    <w:rsid w:val="0008616E"/>
    <w:rsid w:val="00090EA3"/>
    <w:rsid w:val="000918E4"/>
    <w:rsid w:val="00091EE8"/>
    <w:rsid w:val="00095872"/>
    <w:rsid w:val="00096DF3"/>
    <w:rsid w:val="0009713D"/>
    <w:rsid w:val="00097265"/>
    <w:rsid w:val="000A1802"/>
    <w:rsid w:val="000A40EC"/>
    <w:rsid w:val="000A43E7"/>
    <w:rsid w:val="000A553C"/>
    <w:rsid w:val="000B1E1B"/>
    <w:rsid w:val="000B21A7"/>
    <w:rsid w:val="000B50BD"/>
    <w:rsid w:val="000C1CFD"/>
    <w:rsid w:val="000C3BC6"/>
    <w:rsid w:val="000C64E4"/>
    <w:rsid w:val="000C6917"/>
    <w:rsid w:val="000C75B5"/>
    <w:rsid w:val="000D1314"/>
    <w:rsid w:val="000D3035"/>
    <w:rsid w:val="000D35C2"/>
    <w:rsid w:val="000D4F1B"/>
    <w:rsid w:val="000D54F2"/>
    <w:rsid w:val="000D7CC3"/>
    <w:rsid w:val="000D7F85"/>
    <w:rsid w:val="000E2C3C"/>
    <w:rsid w:val="000E7F32"/>
    <w:rsid w:val="00103A62"/>
    <w:rsid w:val="0010694C"/>
    <w:rsid w:val="001069F6"/>
    <w:rsid w:val="00107B79"/>
    <w:rsid w:val="00110937"/>
    <w:rsid w:val="00114575"/>
    <w:rsid w:val="001236ED"/>
    <w:rsid w:val="00133A94"/>
    <w:rsid w:val="00135D8C"/>
    <w:rsid w:val="00137A77"/>
    <w:rsid w:val="001402CD"/>
    <w:rsid w:val="00142282"/>
    <w:rsid w:val="0014463B"/>
    <w:rsid w:val="001454FB"/>
    <w:rsid w:val="00151B7B"/>
    <w:rsid w:val="0015200E"/>
    <w:rsid w:val="0015292F"/>
    <w:rsid w:val="001533EA"/>
    <w:rsid w:val="001560FA"/>
    <w:rsid w:val="00157F9C"/>
    <w:rsid w:val="0017181F"/>
    <w:rsid w:val="00171C48"/>
    <w:rsid w:val="001744F2"/>
    <w:rsid w:val="00181DCC"/>
    <w:rsid w:val="0018523B"/>
    <w:rsid w:val="0018538C"/>
    <w:rsid w:val="0018620B"/>
    <w:rsid w:val="001917BC"/>
    <w:rsid w:val="00193962"/>
    <w:rsid w:val="00196DB1"/>
    <w:rsid w:val="00196EDD"/>
    <w:rsid w:val="001A0004"/>
    <w:rsid w:val="001A1BA7"/>
    <w:rsid w:val="001A313B"/>
    <w:rsid w:val="001A3E30"/>
    <w:rsid w:val="001B088D"/>
    <w:rsid w:val="001B1268"/>
    <w:rsid w:val="001C3924"/>
    <w:rsid w:val="001C40FA"/>
    <w:rsid w:val="001C4D69"/>
    <w:rsid w:val="001D2941"/>
    <w:rsid w:val="001D34FD"/>
    <w:rsid w:val="001D5536"/>
    <w:rsid w:val="001D5823"/>
    <w:rsid w:val="001D5E99"/>
    <w:rsid w:val="001D6F00"/>
    <w:rsid w:val="001D708D"/>
    <w:rsid w:val="001E10CE"/>
    <w:rsid w:val="001E3F1D"/>
    <w:rsid w:val="001E695D"/>
    <w:rsid w:val="001F3902"/>
    <w:rsid w:val="001F4491"/>
    <w:rsid w:val="001F5EC8"/>
    <w:rsid w:val="00200149"/>
    <w:rsid w:val="00202E29"/>
    <w:rsid w:val="00203D73"/>
    <w:rsid w:val="00203EC2"/>
    <w:rsid w:val="00204EBA"/>
    <w:rsid w:val="002077EB"/>
    <w:rsid w:val="00210045"/>
    <w:rsid w:val="00212CE5"/>
    <w:rsid w:val="00215585"/>
    <w:rsid w:val="00224EB2"/>
    <w:rsid w:val="00227BF8"/>
    <w:rsid w:val="002359FB"/>
    <w:rsid w:val="00236752"/>
    <w:rsid w:val="0023799E"/>
    <w:rsid w:val="0024060E"/>
    <w:rsid w:val="002417A6"/>
    <w:rsid w:val="002424BD"/>
    <w:rsid w:val="00242F77"/>
    <w:rsid w:val="0024418B"/>
    <w:rsid w:val="0024553A"/>
    <w:rsid w:val="00250A8B"/>
    <w:rsid w:val="00253DB8"/>
    <w:rsid w:val="002618C6"/>
    <w:rsid w:val="002636CB"/>
    <w:rsid w:val="00264D94"/>
    <w:rsid w:val="00270E13"/>
    <w:rsid w:val="0028020E"/>
    <w:rsid w:val="00285074"/>
    <w:rsid w:val="002868E4"/>
    <w:rsid w:val="002940B1"/>
    <w:rsid w:val="00294209"/>
    <w:rsid w:val="0029492A"/>
    <w:rsid w:val="002961B6"/>
    <w:rsid w:val="00296F21"/>
    <w:rsid w:val="002977EE"/>
    <w:rsid w:val="002A1029"/>
    <w:rsid w:val="002A3B7F"/>
    <w:rsid w:val="002A4F0D"/>
    <w:rsid w:val="002A5542"/>
    <w:rsid w:val="002B1B24"/>
    <w:rsid w:val="002B5846"/>
    <w:rsid w:val="002C30C5"/>
    <w:rsid w:val="002C64D0"/>
    <w:rsid w:val="002C720A"/>
    <w:rsid w:val="002D0433"/>
    <w:rsid w:val="002D10F9"/>
    <w:rsid w:val="002D388A"/>
    <w:rsid w:val="002E52AD"/>
    <w:rsid w:val="002E7A44"/>
    <w:rsid w:val="002F3F68"/>
    <w:rsid w:val="002F61BA"/>
    <w:rsid w:val="002F6F51"/>
    <w:rsid w:val="002F7AD6"/>
    <w:rsid w:val="0030158E"/>
    <w:rsid w:val="00302BCC"/>
    <w:rsid w:val="00315E2F"/>
    <w:rsid w:val="003169E6"/>
    <w:rsid w:val="00321329"/>
    <w:rsid w:val="00322383"/>
    <w:rsid w:val="00323D7A"/>
    <w:rsid w:val="003248B3"/>
    <w:rsid w:val="003267C5"/>
    <w:rsid w:val="00327703"/>
    <w:rsid w:val="00331BA3"/>
    <w:rsid w:val="00332A13"/>
    <w:rsid w:val="00334C7F"/>
    <w:rsid w:val="00334EEF"/>
    <w:rsid w:val="003412E6"/>
    <w:rsid w:val="00341ACE"/>
    <w:rsid w:val="00345761"/>
    <w:rsid w:val="00351823"/>
    <w:rsid w:val="00354A15"/>
    <w:rsid w:val="003554E1"/>
    <w:rsid w:val="003561F9"/>
    <w:rsid w:val="00357FA3"/>
    <w:rsid w:val="003665D1"/>
    <w:rsid w:val="00371247"/>
    <w:rsid w:val="003716E1"/>
    <w:rsid w:val="0037307B"/>
    <w:rsid w:val="003800AC"/>
    <w:rsid w:val="003801B7"/>
    <w:rsid w:val="003860CB"/>
    <w:rsid w:val="003865AE"/>
    <w:rsid w:val="00387FBC"/>
    <w:rsid w:val="00390F73"/>
    <w:rsid w:val="00391FA5"/>
    <w:rsid w:val="003946EF"/>
    <w:rsid w:val="00396A3C"/>
    <w:rsid w:val="003A06E3"/>
    <w:rsid w:val="003A288B"/>
    <w:rsid w:val="003B0139"/>
    <w:rsid w:val="003B4758"/>
    <w:rsid w:val="003B5579"/>
    <w:rsid w:val="003B5C03"/>
    <w:rsid w:val="003B7B65"/>
    <w:rsid w:val="003C047A"/>
    <w:rsid w:val="003C2763"/>
    <w:rsid w:val="003C3934"/>
    <w:rsid w:val="003C632B"/>
    <w:rsid w:val="003C7CF3"/>
    <w:rsid w:val="003D0E3E"/>
    <w:rsid w:val="003D44AD"/>
    <w:rsid w:val="003D481A"/>
    <w:rsid w:val="003D4CE5"/>
    <w:rsid w:val="003D5BF4"/>
    <w:rsid w:val="003D66A3"/>
    <w:rsid w:val="003E21A7"/>
    <w:rsid w:val="003E34BA"/>
    <w:rsid w:val="003E49B9"/>
    <w:rsid w:val="003F1848"/>
    <w:rsid w:val="003F219D"/>
    <w:rsid w:val="003F4843"/>
    <w:rsid w:val="003F5E4D"/>
    <w:rsid w:val="00403263"/>
    <w:rsid w:val="00403529"/>
    <w:rsid w:val="00404708"/>
    <w:rsid w:val="00406639"/>
    <w:rsid w:val="00407136"/>
    <w:rsid w:val="00407505"/>
    <w:rsid w:val="00407E6E"/>
    <w:rsid w:val="004127B2"/>
    <w:rsid w:val="00414134"/>
    <w:rsid w:val="004161E1"/>
    <w:rsid w:val="00417918"/>
    <w:rsid w:val="00417ABA"/>
    <w:rsid w:val="00426991"/>
    <w:rsid w:val="00427E00"/>
    <w:rsid w:val="00432B7F"/>
    <w:rsid w:val="00434F81"/>
    <w:rsid w:val="00437CFB"/>
    <w:rsid w:val="00452FDF"/>
    <w:rsid w:val="0045608C"/>
    <w:rsid w:val="00460F4A"/>
    <w:rsid w:val="00461665"/>
    <w:rsid w:val="00461E30"/>
    <w:rsid w:val="004626A3"/>
    <w:rsid w:val="0046342C"/>
    <w:rsid w:val="00466CF4"/>
    <w:rsid w:val="0047150B"/>
    <w:rsid w:val="004744FF"/>
    <w:rsid w:val="00474D84"/>
    <w:rsid w:val="00474F57"/>
    <w:rsid w:val="00477BD8"/>
    <w:rsid w:val="00480CDB"/>
    <w:rsid w:val="00481FF8"/>
    <w:rsid w:val="00485852"/>
    <w:rsid w:val="00487145"/>
    <w:rsid w:val="004A0DCD"/>
    <w:rsid w:val="004A1062"/>
    <w:rsid w:val="004A2115"/>
    <w:rsid w:val="004A27BD"/>
    <w:rsid w:val="004A7773"/>
    <w:rsid w:val="004B089B"/>
    <w:rsid w:val="004B1198"/>
    <w:rsid w:val="004B49A9"/>
    <w:rsid w:val="004C25E1"/>
    <w:rsid w:val="004C46D1"/>
    <w:rsid w:val="004C713A"/>
    <w:rsid w:val="004C7500"/>
    <w:rsid w:val="004D045B"/>
    <w:rsid w:val="004D4E05"/>
    <w:rsid w:val="004D551B"/>
    <w:rsid w:val="004E022C"/>
    <w:rsid w:val="004E094E"/>
    <w:rsid w:val="004F7C15"/>
    <w:rsid w:val="005003D8"/>
    <w:rsid w:val="00501493"/>
    <w:rsid w:val="00504C4D"/>
    <w:rsid w:val="00507BA5"/>
    <w:rsid w:val="00513BD8"/>
    <w:rsid w:val="00514DC7"/>
    <w:rsid w:val="0051550D"/>
    <w:rsid w:val="0051585B"/>
    <w:rsid w:val="005164AE"/>
    <w:rsid w:val="0052120F"/>
    <w:rsid w:val="005228D2"/>
    <w:rsid w:val="00522972"/>
    <w:rsid w:val="00526630"/>
    <w:rsid w:val="00527063"/>
    <w:rsid w:val="00527B98"/>
    <w:rsid w:val="00533CD9"/>
    <w:rsid w:val="005341C2"/>
    <w:rsid w:val="00537562"/>
    <w:rsid w:val="0054051A"/>
    <w:rsid w:val="0054232E"/>
    <w:rsid w:val="00543E76"/>
    <w:rsid w:val="00544D2D"/>
    <w:rsid w:val="00546345"/>
    <w:rsid w:val="00547210"/>
    <w:rsid w:val="00547BA3"/>
    <w:rsid w:val="00550D1A"/>
    <w:rsid w:val="0055470F"/>
    <w:rsid w:val="0056134F"/>
    <w:rsid w:val="00561932"/>
    <w:rsid w:val="00567530"/>
    <w:rsid w:val="00567E7F"/>
    <w:rsid w:val="00570CE2"/>
    <w:rsid w:val="00573FC5"/>
    <w:rsid w:val="0057554A"/>
    <w:rsid w:val="0058066D"/>
    <w:rsid w:val="00582B18"/>
    <w:rsid w:val="0058314D"/>
    <w:rsid w:val="005853D7"/>
    <w:rsid w:val="00585AD4"/>
    <w:rsid w:val="00585C71"/>
    <w:rsid w:val="00592096"/>
    <w:rsid w:val="00592945"/>
    <w:rsid w:val="005929D7"/>
    <w:rsid w:val="00592FF7"/>
    <w:rsid w:val="00596539"/>
    <w:rsid w:val="005A3DB8"/>
    <w:rsid w:val="005B1FA5"/>
    <w:rsid w:val="005B2ACB"/>
    <w:rsid w:val="005B496A"/>
    <w:rsid w:val="005C159A"/>
    <w:rsid w:val="005C1614"/>
    <w:rsid w:val="005C2980"/>
    <w:rsid w:val="005C5135"/>
    <w:rsid w:val="005D001A"/>
    <w:rsid w:val="005D10C4"/>
    <w:rsid w:val="005D1F34"/>
    <w:rsid w:val="005D2D1C"/>
    <w:rsid w:val="005D2FD8"/>
    <w:rsid w:val="005D3BCB"/>
    <w:rsid w:val="005D3F34"/>
    <w:rsid w:val="005D4350"/>
    <w:rsid w:val="005D4488"/>
    <w:rsid w:val="005E451B"/>
    <w:rsid w:val="005E61B9"/>
    <w:rsid w:val="005F2078"/>
    <w:rsid w:val="005F2867"/>
    <w:rsid w:val="005F4BB2"/>
    <w:rsid w:val="005F6605"/>
    <w:rsid w:val="006008AF"/>
    <w:rsid w:val="00600C8C"/>
    <w:rsid w:val="00601BA8"/>
    <w:rsid w:val="006027C7"/>
    <w:rsid w:val="00603CF8"/>
    <w:rsid w:val="00604E13"/>
    <w:rsid w:val="00606050"/>
    <w:rsid w:val="006066ED"/>
    <w:rsid w:val="00606E44"/>
    <w:rsid w:val="0061759C"/>
    <w:rsid w:val="00620BCB"/>
    <w:rsid w:val="00630E11"/>
    <w:rsid w:val="00631248"/>
    <w:rsid w:val="00641726"/>
    <w:rsid w:val="006418C7"/>
    <w:rsid w:val="00642DF1"/>
    <w:rsid w:val="006501F3"/>
    <w:rsid w:val="00650B59"/>
    <w:rsid w:val="00652B27"/>
    <w:rsid w:val="00653A3E"/>
    <w:rsid w:val="00653E58"/>
    <w:rsid w:val="00655B85"/>
    <w:rsid w:val="00657B50"/>
    <w:rsid w:val="00661150"/>
    <w:rsid w:val="00661AAB"/>
    <w:rsid w:val="00664354"/>
    <w:rsid w:val="0066452C"/>
    <w:rsid w:val="00670FAF"/>
    <w:rsid w:val="0067425F"/>
    <w:rsid w:val="00675D13"/>
    <w:rsid w:val="0068145A"/>
    <w:rsid w:val="00685E80"/>
    <w:rsid w:val="00686564"/>
    <w:rsid w:val="006922EE"/>
    <w:rsid w:val="00692EAB"/>
    <w:rsid w:val="006972E7"/>
    <w:rsid w:val="006976EB"/>
    <w:rsid w:val="006A4134"/>
    <w:rsid w:val="006A6D6E"/>
    <w:rsid w:val="006A7651"/>
    <w:rsid w:val="006A7D98"/>
    <w:rsid w:val="006B2D14"/>
    <w:rsid w:val="006C527F"/>
    <w:rsid w:val="006D0637"/>
    <w:rsid w:val="006D1B03"/>
    <w:rsid w:val="006D1C84"/>
    <w:rsid w:val="006D3F62"/>
    <w:rsid w:val="006D597D"/>
    <w:rsid w:val="006D7743"/>
    <w:rsid w:val="006E0704"/>
    <w:rsid w:val="006E0C53"/>
    <w:rsid w:val="006E2C02"/>
    <w:rsid w:val="006F01FB"/>
    <w:rsid w:val="006F470D"/>
    <w:rsid w:val="006F4E48"/>
    <w:rsid w:val="00702302"/>
    <w:rsid w:val="00702A99"/>
    <w:rsid w:val="00702FCA"/>
    <w:rsid w:val="00703FFD"/>
    <w:rsid w:val="007062BB"/>
    <w:rsid w:val="00706552"/>
    <w:rsid w:val="007072B5"/>
    <w:rsid w:val="0071072B"/>
    <w:rsid w:val="00713071"/>
    <w:rsid w:val="00716338"/>
    <w:rsid w:val="0071645D"/>
    <w:rsid w:val="007165CE"/>
    <w:rsid w:val="007213A1"/>
    <w:rsid w:val="00723D44"/>
    <w:rsid w:val="00724FE9"/>
    <w:rsid w:val="00730418"/>
    <w:rsid w:val="0073307B"/>
    <w:rsid w:val="007339BD"/>
    <w:rsid w:val="00733BFC"/>
    <w:rsid w:val="007344D0"/>
    <w:rsid w:val="00734F9D"/>
    <w:rsid w:val="0074103F"/>
    <w:rsid w:val="00741DA8"/>
    <w:rsid w:val="00746170"/>
    <w:rsid w:val="00746231"/>
    <w:rsid w:val="00747ED1"/>
    <w:rsid w:val="00750755"/>
    <w:rsid w:val="00750C28"/>
    <w:rsid w:val="00751D2C"/>
    <w:rsid w:val="00751DEC"/>
    <w:rsid w:val="00751FD8"/>
    <w:rsid w:val="00756AA4"/>
    <w:rsid w:val="00757901"/>
    <w:rsid w:val="0076024C"/>
    <w:rsid w:val="0076352B"/>
    <w:rsid w:val="007647B1"/>
    <w:rsid w:val="00766874"/>
    <w:rsid w:val="007707C8"/>
    <w:rsid w:val="00771622"/>
    <w:rsid w:val="00771BDF"/>
    <w:rsid w:val="0077264F"/>
    <w:rsid w:val="00775C22"/>
    <w:rsid w:val="0077723E"/>
    <w:rsid w:val="00780650"/>
    <w:rsid w:val="00780BFC"/>
    <w:rsid w:val="0078235C"/>
    <w:rsid w:val="0078622C"/>
    <w:rsid w:val="00786B1D"/>
    <w:rsid w:val="0079415D"/>
    <w:rsid w:val="0079630E"/>
    <w:rsid w:val="007A1458"/>
    <w:rsid w:val="007A2C60"/>
    <w:rsid w:val="007A3AA6"/>
    <w:rsid w:val="007A79DE"/>
    <w:rsid w:val="007B0313"/>
    <w:rsid w:val="007B3257"/>
    <w:rsid w:val="007B617E"/>
    <w:rsid w:val="007C07B2"/>
    <w:rsid w:val="007C1E82"/>
    <w:rsid w:val="007C2F98"/>
    <w:rsid w:val="007C62F4"/>
    <w:rsid w:val="007C64DD"/>
    <w:rsid w:val="007D08C7"/>
    <w:rsid w:val="007D172F"/>
    <w:rsid w:val="007D2B42"/>
    <w:rsid w:val="007D5F0E"/>
    <w:rsid w:val="007D60B9"/>
    <w:rsid w:val="007E0E38"/>
    <w:rsid w:val="007E1AEC"/>
    <w:rsid w:val="007E36A6"/>
    <w:rsid w:val="007E38B4"/>
    <w:rsid w:val="007E3B7D"/>
    <w:rsid w:val="007E4579"/>
    <w:rsid w:val="007E4B9A"/>
    <w:rsid w:val="007E7236"/>
    <w:rsid w:val="007E7E6C"/>
    <w:rsid w:val="007F5A89"/>
    <w:rsid w:val="007F5FD2"/>
    <w:rsid w:val="007F7654"/>
    <w:rsid w:val="008016D2"/>
    <w:rsid w:val="00802256"/>
    <w:rsid w:val="00803ADB"/>
    <w:rsid w:val="00806F69"/>
    <w:rsid w:val="00807126"/>
    <w:rsid w:val="00807533"/>
    <w:rsid w:val="00812472"/>
    <w:rsid w:val="0081303F"/>
    <w:rsid w:val="00816138"/>
    <w:rsid w:val="00816E41"/>
    <w:rsid w:val="00817A2A"/>
    <w:rsid w:val="008243AB"/>
    <w:rsid w:val="008249CE"/>
    <w:rsid w:val="0082708B"/>
    <w:rsid w:val="00827A60"/>
    <w:rsid w:val="00830901"/>
    <w:rsid w:val="008339BF"/>
    <w:rsid w:val="00833F53"/>
    <w:rsid w:val="00834D3A"/>
    <w:rsid w:val="00835B47"/>
    <w:rsid w:val="0084463F"/>
    <w:rsid w:val="00846AF6"/>
    <w:rsid w:val="00847F00"/>
    <w:rsid w:val="008528A9"/>
    <w:rsid w:val="00853058"/>
    <w:rsid w:val="0085307B"/>
    <w:rsid w:val="00855473"/>
    <w:rsid w:val="00860C64"/>
    <w:rsid w:val="008704D0"/>
    <w:rsid w:val="00874CFC"/>
    <w:rsid w:val="00874F0F"/>
    <w:rsid w:val="008753E6"/>
    <w:rsid w:val="00875A8F"/>
    <w:rsid w:val="00880029"/>
    <w:rsid w:val="00880E96"/>
    <w:rsid w:val="008829F5"/>
    <w:rsid w:val="008847AD"/>
    <w:rsid w:val="00885C8A"/>
    <w:rsid w:val="008874B2"/>
    <w:rsid w:val="0088762A"/>
    <w:rsid w:val="00887F58"/>
    <w:rsid w:val="0089283C"/>
    <w:rsid w:val="00895B33"/>
    <w:rsid w:val="0089693D"/>
    <w:rsid w:val="008A0477"/>
    <w:rsid w:val="008A1613"/>
    <w:rsid w:val="008A3C34"/>
    <w:rsid w:val="008A6C3F"/>
    <w:rsid w:val="008A7D7C"/>
    <w:rsid w:val="008B0545"/>
    <w:rsid w:val="008B05CE"/>
    <w:rsid w:val="008B2195"/>
    <w:rsid w:val="008B5AEE"/>
    <w:rsid w:val="008B7250"/>
    <w:rsid w:val="008C431C"/>
    <w:rsid w:val="008C481D"/>
    <w:rsid w:val="008C4EA1"/>
    <w:rsid w:val="008C5997"/>
    <w:rsid w:val="008C6F2E"/>
    <w:rsid w:val="008D0A49"/>
    <w:rsid w:val="008D2257"/>
    <w:rsid w:val="008D4B2C"/>
    <w:rsid w:val="008D4D8D"/>
    <w:rsid w:val="008E2DB1"/>
    <w:rsid w:val="008E3095"/>
    <w:rsid w:val="008E335F"/>
    <w:rsid w:val="008E7844"/>
    <w:rsid w:val="008F167F"/>
    <w:rsid w:val="008F30D5"/>
    <w:rsid w:val="008F3E9D"/>
    <w:rsid w:val="008F7948"/>
    <w:rsid w:val="00906215"/>
    <w:rsid w:val="00910969"/>
    <w:rsid w:val="009115A0"/>
    <w:rsid w:val="009166EA"/>
    <w:rsid w:val="009202D8"/>
    <w:rsid w:val="0092416B"/>
    <w:rsid w:val="009241B9"/>
    <w:rsid w:val="0093253A"/>
    <w:rsid w:val="00932F64"/>
    <w:rsid w:val="00933AF0"/>
    <w:rsid w:val="00935BDA"/>
    <w:rsid w:val="009366AA"/>
    <w:rsid w:val="0093711C"/>
    <w:rsid w:val="00940010"/>
    <w:rsid w:val="0094068D"/>
    <w:rsid w:val="009419D5"/>
    <w:rsid w:val="009429F1"/>
    <w:rsid w:val="009449C1"/>
    <w:rsid w:val="00945C89"/>
    <w:rsid w:val="00945EC9"/>
    <w:rsid w:val="00950951"/>
    <w:rsid w:val="00955741"/>
    <w:rsid w:val="0095574B"/>
    <w:rsid w:val="00955D5D"/>
    <w:rsid w:val="00956CD2"/>
    <w:rsid w:val="009615B0"/>
    <w:rsid w:val="0096644C"/>
    <w:rsid w:val="00967B6E"/>
    <w:rsid w:val="00970D88"/>
    <w:rsid w:val="00976B07"/>
    <w:rsid w:val="00983BAB"/>
    <w:rsid w:val="00983EEF"/>
    <w:rsid w:val="0098464A"/>
    <w:rsid w:val="00984A5B"/>
    <w:rsid w:val="0098694D"/>
    <w:rsid w:val="0099150D"/>
    <w:rsid w:val="0099460A"/>
    <w:rsid w:val="00995C69"/>
    <w:rsid w:val="0099799E"/>
    <w:rsid w:val="009A2889"/>
    <w:rsid w:val="009A2D87"/>
    <w:rsid w:val="009A4D36"/>
    <w:rsid w:val="009B1FA4"/>
    <w:rsid w:val="009B733C"/>
    <w:rsid w:val="009C088D"/>
    <w:rsid w:val="009C2A40"/>
    <w:rsid w:val="009C35B0"/>
    <w:rsid w:val="009C501E"/>
    <w:rsid w:val="009D7DD7"/>
    <w:rsid w:val="009E47FF"/>
    <w:rsid w:val="009E70C3"/>
    <w:rsid w:val="009E725E"/>
    <w:rsid w:val="009F1223"/>
    <w:rsid w:val="009F3F48"/>
    <w:rsid w:val="009F553F"/>
    <w:rsid w:val="009F5C79"/>
    <w:rsid w:val="009F5DE9"/>
    <w:rsid w:val="009F68E2"/>
    <w:rsid w:val="009F7F43"/>
    <w:rsid w:val="00A00FBC"/>
    <w:rsid w:val="00A053E2"/>
    <w:rsid w:val="00A0758E"/>
    <w:rsid w:val="00A149DA"/>
    <w:rsid w:val="00A15744"/>
    <w:rsid w:val="00A15875"/>
    <w:rsid w:val="00A17AE3"/>
    <w:rsid w:val="00A20780"/>
    <w:rsid w:val="00A21CBE"/>
    <w:rsid w:val="00A26986"/>
    <w:rsid w:val="00A33D6F"/>
    <w:rsid w:val="00A346B1"/>
    <w:rsid w:val="00A35EEA"/>
    <w:rsid w:val="00A36071"/>
    <w:rsid w:val="00A36718"/>
    <w:rsid w:val="00A37A70"/>
    <w:rsid w:val="00A40379"/>
    <w:rsid w:val="00A4325E"/>
    <w:rsid w:val="00A44660"/>
    <w:rsid w:val="00A46DCF"/>
    <w:rsid w:val="00A47966"/>
    <w:rsid w:val="00A47A6B"/>
    <w:rsid w:val="00A47B71"/>
    <w:rsid w:val="00A5016C"/>
    <w:rsid w:val="00A50A42"/>
    <w:rsid w:val="00A52BC2"/>
    <w:rsid w:val="00A55FF2"/>
    <w:rsid w:val="00A5708A"/>
    <w:rsid w:val="00A6236A"/>
    <w:rsid w:val="00A67CA8"/>
    <w:rsid w:val="00A71162"/>
    <w:rsid w:val="00A71307"/>
    <w:rsid w:val="00A72514"/>
    <w:rsid w:val="00A72543"/>
    <w:rsid w:val="00A73C37"/>
    <w:rsid w:val="00A75BA8"/>
    <w:rsid w:val="00A77B9F"/>
    <w:rsid w:val="00A8056B"/>
    <w:rsid w:val="00A826B5"/>
    <w:rsid w:val="00A84477"/>
    <w:rsid w:val="00A86F52"/>
    <w:rsid w:val="00A86FEF"/>
    <w:rsid w:val="00A9114D"/>
    <w:rsid w:val="00A912A1"/>
    <w:rsid w:val="00A940A2"/>
    <w:rsid w:val="00A9412A"/>
    <w:rsid w:val="00A94548"/>
    <w:rsid w:val="00A954CA"/>
    <w:rsid w:val="00AA11F9"/>
    <w:rsid w:val="00AA1695"/>
    <w:rsid w:val="00AA2B10"/>
    <w:rsid w:val="00AB01E6"/>
    <w:rsid w:val="00AB2704"/>
    <w:rsid w:val="00AB33B1"/>
    <w:rsid w:val="00AB33DC"/>
    <w:rsid w:val="00AB6C50"/>
    <w:rsid w:val="00AC4075"/>
    <w:rsid w:val="00AC4319"/>
    <w:rsid w:val="00AC45A4"/>
    <w:rsid w:val="00AC7867"/>
    <w:rsid w:val="00AC7BEB"/>
    <w:rsid w:val="00AD476D"/>
    <w:rsid w:val="00AD602D"/>
    <w:rsid w:val="00AD77CB"/>
    <w:rsid w:val="00AE4C44"/>
    <w:rsid w:val="00AE5CBB"/>
    <w:rsid w:val="00AE5E25"/>
    <w:rsid w:val="00AF03A5"/>
    <w:rsid w:val="00AF0F19"/>
    <w:rsid w:val="00AF1236"/>
    <w:rsid w:val="00AF5DED"/>
    <w:rsid w:val="00AF70BF"/>
    <w:rsid w:val="00B008D3"/>
    <w:rsid w:val="00B00A58"/>
    <w:rsid w:val="00B0341F"/>
    <w:rsid w:val="00B03F76"/>
    <w:rsid w:val="00B0418F"/>
    <w:rsid w:val="00B07ACD"/>
    <w:rsid w:val="00B10F78"/>
    <w:rsid w:val="00B1341C"/>
    <w:rsid w:val="00B13869"/>
    <w:rsid w:val="00B16F44"/>
    <w:rsid w:val="00B21A9D"/>
    <w:rsid w:val="00B2472F"/>
    <w:rsid w:val="00B309EA"/>
    <w:rsid w:val="00B35528"/>
    <w:rsid w:val="00B441E0"/>
    <w:rsid w:val="00B457EB"/>
    <w:rsid w:val="00B46958"/>
    <w:rsid w:val="00B475D3"/>
    <w:rsid w:val="00B51608"/>
    <w:rsid w:val="00B5173D"/>
    <w:rsid w:val="00B51B1D"/>
    <w:rsid w:val="00B544DB"/>
    <w:rsid w:val="00B60076"/>
    <w:rsid w:val="00B630B7"/>
    <w:rsid w:val="00B6510C"/>
    <w:rsid w:val="00B65136"/>
    <w:rsid w:val="00B679D6"/>
    <w:rsid w:val="00B7054C"/>
    <w:rsid w:val="00B73B53"/>
    <w:rsid w:val="00B7594F"/>
    <w:rsid w:val="00B81BEF"/>
    <w:rsid w:val="00B83120"/>
    <w:rsid w:val="00B83D96"/>
    <w:rsid w:val="00B85678"/>
    <w:rsid w:val="00BA0818"/>
    <w:rsid w:val="00BA0BE9"/>
    <w:rsid w:val="00BA12AB"/>
    <w:rsid w:val="00BA3F39"/>
    <w:rsid w:val="00BA5995"/>
    <w:rsid w:val="00BA7A5A"/>
    <w:rsid w:val="00BB0DC3"/>
    <w:rsid w:val="00BB69E8"/>
    <w:rsid w:val="00BB7225"/>
    <w:rsid w:val="00BC20C0"/>
    <w:rsid w:val="00BC2688"/>
    <w:rsid w:val="00BC3BF8"/>
    <w:rsid w:val="00BD08EC"/>
    <w:rsid w:val="00BD1E39"/>
    <w:rsid w:val="00BD5AE8"/>
    <w:rsid w:val="00BD6439"/>
    <w:rsid w:val="00BD68CF"/>
    <w:rsid w:val="00BE0D35"/>
    <w:rsid w:val="00BE5364"/>
    <w:rsid w:val="00BE55B9"/>
    <w:rsid w:val="00BE60B9"/>
    <w:rsid w:val="00BE68AB"/>
    <w:rsid w:val="00BE7D3A"/>
    <w:rsid w:val="00BF0E3C"/>
    <w:rsid w:val="00BF3314"/>
    <w:rsid w:val="00BF38BA"/>
    <w:rsid w:val="00BF4C66"/>
    <w:rsid w:val="00BF6F87"/>
    <w:rsid w:val="00C0181B"/>
    <w:rsid w:val="00C06C90"/>
    <w:rsid w:val="00C10D64"/>
    <w:rsid w:val="00C129D3"/>
    <w:rsid w:val="00C12D40"/>
    <w:rsid w:val="00C13CC7"/>
    <w:rsid w:val="00C14A2B"/>
    <w:rsid w:val="00C15C80"/>
    <w:rsid w:val="00C1686E"/>
    <w:rsid w:val="00C16C0D"/>
    <w:rsid w:val="00C17879"/>
    <w:rsid w:val="00C17CD0"/>
    <w:rsid w:val="00C239F8"/>
    <w:rsid w:val="00C25617"/>
    <w:rsid w:val="00C25798"/>
    <w:rsid w:val="00C271E8"/>
    <w:rsid w:val="00C27336"/>
    <w:rsid w:val="00C27547"/>
    <w:rsid w:val="00C27F5C"/>
    <w:rsid w:val="00C308CE"/>
    <w:rsid w:val="00C32DD3"/>
    <w:rsid w:val="00C36C7F"/>
    <w:rsid w:val="00C41791"/>
    <w:rsid w:val="00C41D64"/>
    <w:rsid w:val="00C42051"/>
    <w:rsid w:val="00C440D7"/>
    <w:rsid w:val="00C50C5B"/>
    <w:rsid w:val="00C52D42"/>
    <w:rsid w:val="00C541EA"/>
    <w:rsid w:val="00C54F19"/>
    <w:rsid w:val="00C55905"/>
    <w:rsid w:val="00C574BB"/>
    <w:rsid w:val="00C60335"/>
    <w:rsid w:val="00C63682"/>
    <w:rsid w:val="00C64EB1"/>
    <w:rsid w:val="00C676D0"/>
    <w:rsid w:val="00C67F10"/>
    <w:rsid w:val="00C72F47"/>
    <w:rsid w:val="00C76C87"/>
    <w:rsid w:val="00C76E6E"/>
    <w:rsid w:val="00C84A81"/>
    <w:rsid w:val="00C85B25"/>
    <w:rsid w:val="00C862DE"/>
    <w:rsid w:val="00C92410"/>
    <w:rsid w:val="00C9323B"/>
    <w:rsid w:val="00C93BB6"/>
    <w:rsid w:val="00CA33FF"/>
    <w:rsid w:val="00CA3752"/>
    <w:rsid w:val="00CA61A7"/>
    <w:rsid w:val="00CA6CBE"/>
    <w:rsid w:val="00CB314C"/>
    <w:rsid w:val="00CB5C55"/>
    <w:rsid w:val="00CB6CB2"/>
    <w:rsid w:val="00CC14C6"/>
    <w:rsid w:val="00CC5838"/>
    <w:rsid w:val="00CC688B"/>
    <w:rsid w:val="00CC6E30"/>
    <w:rsid w:val="00CD0691"/>
    <w:rsid w:val="00CD1170"/>
    <w:rsid w:val="00CD11FC"/>
    <w:rsid w:val="00CD4855"/>
    <w:rsid w:val="00CD5414"/>
    <w:rsid w:val="00CD55B7"/>
    <w:rsid w:val="00CD59F8"/>
    <w:rsid w:val="00CD66D8"/>
    <w:rsid w:val="00CD66EE"/>
    <w:rsid w:val="00CE0636"/>
    <w:rsid w:val="00CE1BE1"/>
    <w:rsid w:val="00CE3216"/>
    <w:rsid w:val="00CE44DC"/>
    <w:rsid w:val="00CE5CFB"/>
    <w:rsid w:val="00CF1E0E"/>
    <w:rsid w:val="00CF35D7"/>
    <w:rsid w:val="00CF3614"/>
    <w:rsid w:val="00CF4369"/>
    <w:rsid w:val="00CF62AB"/>
    <w:rsid w:val="00CF6BC4"/>
    <w:rsid w:val="00D04029"/>
    <w:rsid w:val="00D0440D"/>
    <w:rsid w:val="00D0543F"/>
    <w:rsid w:val="00D112DC"/>
    <w:rsid w:val="00D12C6C"/>
    <w:rsid w:val="00D14AFF"/>
    <w:rsid w:val="00D17EA8"/>
    <w:rsid w:val="00D248CE"/>
    <w:rsid w:val="00D24EF7"/>
    <w:rsid w:val="00D25F11"/>
    <w:rsid w:val="00D263EC"/>
    <w:rsid w:val="00D31339"/>
    <w:rsid w:val="00D31E37"/>
    <w:rsid w:val="00D32847"/>
    <w:rsid w:val="00D335D6"/>
    <w:rsid w:val="00D36384"/>
    <w:rsid w:val="00D40390"/>
    <w:rsid w:val="00D4125D"/>
    <w:rsid w:val="00D437AA"/>
    <w:rsid w:val="00D44EAF"/>
    <w:rsid w:val="00D4551D"/>
    <w:rsid w:val="00D50BF2"/>
    <w:rsid w:val="00D51246"/>
    <w:rsid w:val="00D634F7"/>
    <w:rsid w:val="00D64365"/>
    <w:rsid w:val="00D70926"/>
    <w:rsid w:val="00D722FB"/>
    <w:rsid w:val="00D75929"/>
    <w:rsid w:val="00D85BEB"/>
    <w:rsid w:val="00D9011E"/>
    <w:rsid w:val="00D94260"/>
    <w:rsid w:val="00D96888"/>
    <w:rsid w:val="00DA3D9F"/>
    <w:rsid w:val="00DA7E0B"/>
    <w:rsid w:val="00DB1747"/>
    <w:rsid w:val="00DB2403"/>
    <w:rsid w:val="00DB43D5"/>
    <w:rsid w:val="00DC475D"/>
    <w:rsid w:val="00DD0CB6"/>
    <w:rsid w:val="00DD32EC"/>
    <w:rsid w:val="00DD5404"/>
    <w:rsid w:val="00DE1A52"/>
    <w:rsid w:val="00DE23B9"/>
    <w:rsid w:val="00DE4599"/>
    <w:rsid w:val="00DE564A"/>
    <w:rsid w:val="00DE7D02"/>
    <w:rsid w:val="00DF085D"/>
    <w:rsid w:val="00DF10D3"/>
    <w:rsid w:val="00DF3BA2"/>
    <w:rsid w:val="00DF3FAA"/>
    <w:rsid w:val="00DF406E"/>
    <w:rsid w:val="00DF6F4A"/>
    <w:rsid w:val="00E000A8"/>
    <w:rsid w:val="00E015B3"/>
    <w:rsid w:val="00E030D6"/>
    <w:rsid w:val="00E0483B"/>
    <w:rsid w:val="00E04B94"/>
    <w:rsid w:val="00E050BC"/>
    <w:rsid w:val="00E069B3"/>
    <w:rsid w:val="00E07019"/>
    <w:rsid w:val="00E10984"/>
    <w:rsid w:val="00E11D18"/>
    <w:rsid w:val="00E11FA9"/>
    <w:rsid w:val="00E13F9F"/>
    <w:rsid w:val="00E1524B"/>
    <w:rsid w:val="00E1650C"/>
    <w:rsid w:val="00E20120"/>
    <w:rsid w:val="00E20B87"/>
    <w:rsid w:val="00E239EC"/>
    <w:rsid w:val="00E24940"/>
    <w:rsid w:val="00E278D5"/>
    <w:rsid w:val="00E30230"/>
    <w:rsid w:val="00E30E01"/>
    <w:rsid w:val="00E31005"/>
    <w:rsid w:val="00E32A41"/>
    <w:rsid w:val="00E33144"/>
    <w:rsid w:val="00E35F2A"/>
    <w:rsid w:val="00E413DD"/>
    <w:rsid w:val="00E414C6"/>
    <w:rsid w:val="00E4263E"/>
    <w:rsid w:val="00E42BE5"/>
    <w:rsid w:val="00E437A4"/>
    <w:rsid w:val="00E44B9F"/>
    <w:rsid w:val="00E450E8"/>
    <w:rsid w:val="00E5015C"/>
    <w:rsid w:val="00E52CEB"/>
    <w:rsid w:val="00E53974"/>
    <w:rsid w:val="00E54016"/>
    <w:rsid w:val="00E56661"/>
    <w:rsid w:val="00E56FED"/>
    <w:rsid w:val="00E57E82"/>
    <w:rsid w:val="00E613A2"/>
    <w:rsid w:val="00E61DD7"/>
    <w:rsid w:val="00E65C57"/>
    <w:rsid w:val="00E70885"/>
    <w:rsid w:val="00E710B8"/>
    <w:rsid w:val="00E71B29"/>
    <w:rsid w:val="00E74D20"/>
    <w:rsid w:val="00E76812"/>
    <w:rsid w:val="00E76DAF"/>
    <w:rsid w:val="00E770C6"/>
    <w:rsid w:val="00E8036F"/>
    <w:rsid w:val="00E846D2"/>
    <w:rsid w:val="00E847A9"/>
    <w:rsid w:val="00E84970"/>
    <w:rsid w:val="00E92A2D"/>
    <w:rsid w:val="00E94E7A"/>
    <w:rsid w:val="00EA1881"/>
    <w:rsid w:val="00EA6E73"/>
    <w:rsid w:val="00EB00FB"/>
    <w:rsid w:val="00EB0132"/>
    <w:rsid w:val="00EB088E"/>
    <w:rsid w:val="00EB5383"/>
    <w:rsid w:val="00EB7042"/>
    <w:rsid w:val="00EB76A2"/>
    <w:rsid w:val="00EC190F"/>
    <w:rsid w:val="00EC1A8E"/>
    <w:rsid w:val="00EC222E"/>
    <w:rsid w:val="00EC30CC"/>
    <w:rsid w:val="00EC5F1D"/>
    <w:rsid w:val="00ED0373"/>
    <w:rsid w:val="00ED0602"/>
    <w:rsid w:val="00ED3E55"/>
    <w:rsid w:val="00ED6C01"/>
    <w:rsid w:val="00EE406F"/>
    <w:rsid w:val="00EE4C24"/>
    <w:rsid w:val="00EE59CB"/>
    <w:rsid w:val="00EE70DB"/>
    <w:rsid w:val="00EF1838"/>
    <w:rsid w:val="00EF305B"/>
    <w:rsid w:val="00EF351C"/>
    <w:rsid w:val="00EF61A3"/>
    <w:rsid w:val="00F04789"/>
    <w:rsid w:val="00F0558A"/>
    <w:rsid w:val="00F13023"/>
    <w:rsid w:val="00F14C95"/>
    <w:rsid w:val="00F14FF5"/>
    <w:rsid w:val="00F15E26"/>
    <w:rsid w:val="00F170F4"/>
    <w:rsid w:val="00F2717B"/>
    <w:rsid w:val="00F2766F"/>
    <w:rsid w:val="00F34C34"/>
    <w:rsid w:val="00F40361"/>
    <w:rsid w:val="00F41797"/>
    <w:rsid w:val="00F41B77"/>
    <w:rsid w:val="00F42382"/>
    <w:rsid w:val="00F434E2"/>
    <w:rsid w:val="00F448BA"/>
    <w:rsid w:val="00F459E3"/>
    <w:rsid w:val="00F46212"/>
    <w:rsid w:val="00F47172"/>
    <w:rsid w:val="00F50F35"/>
    <w:rsid w:val="00F51CBC"/>
    <w:rsid w:val="00F530D2"/>
    <w:rsid w:val="00F53872"/>
    <w:rsid w:val="00F53C55"/>
    <w:rsid w:val="00F5419C"/>
    <w:rsid w:val="00F55A08"/>
    <w:rsid w:val="00F561A8"/>
    <w:rsid w:val="00F61221"/>
    <w:rsid w:val="00F6340D"/>
    <w:rsid w:val="00F66428"/>
    <w:rsid w:val="00F7066A"/>
    <w:rsid w:val="00F76D39"/>
    <w:rsid w:val="00F80069"/>
    <w:rsid w:val="00F80B34"/>
    <w:rsid w:val="00F83D80"/>
    <w:rsid w:val="00F9376E"/>
    <w:rsid w:val="00F96592"/>
    <w:rsid w:val="00FA5472"/>
    <w:rsid w:val="00FA67F6"/>
    <w:rsid w:val="00FA7274"/>
    <w:rsid w:val="00FB502B"/>
    <w:rsid w:val="00FC0363"/>
    <w:rsid w:val="00FC09A1"/>
    <w:rsid w:val="00FC1171"/>
    <w:rsid w:val="00FC2BFB"/>
    <w:rsid w:val="00FC32EC"/>
    <w:rsid w:val="00FC5F5C"/>
    <w:rsid w:val="00FD0FC7"/>
    <w:rsid w:val="00FD1D65"/>
    <w:rsid w:val="00FE2C0C"/>
    <w:rsid w:val="00FE6716"/>
    <w:rsid w:val="00FF1D73"/>
    <w:rsid w:val="00FF75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B1D3"/>
  <w15:docId w15:val="{64AFFC28-DFD6-4CF6-BCD6-5D75C764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E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5D4488"/>
    <w:rPr>
      <w:rFonts w:ascii="Times New Roman" w:hAnsi="Times New Roman" w:cs="Times New Roman"/>
      <w:sz w:val="24"/>
      <w:szCs w:val="24"/>
    </w:rPr>
  </w:style>
  <w:style w:type="paragraph" w:styleId="a3">
    <w:name w:val="Normal (Web)"/>
    <w:basedOn w:val="a"/>
    <w:uiPriority w:val="99"/>
    <w:semiHidden/>
    <w:unhideWhenUsed/>
    <w:rsid w:val="00B630B7"/>
  </w:style>
  <w:style w:type="paragraph" w:styleId="a4">
    <w:name w:val="header"/>
    <w:basedOn w:val="a"/>
    <w:link w:val="a5"/>
    <w:uiPriority w:val="99"/>
    <w:unhideWhenUsed/>
    <w:rsid w:val="00E44B9F"/>
    <w:pPr>
      <w:tabs>
        <w:tab w:val="center" w:pos="4677"/>
        <w:tab w:val="right" w:pos="9355"/>
      </w:tabs>
    </w:pPr>
  </w:style>
  <w:style w:type="character" w:customStyle="1" w:styleId="a5">
    <w:name w:val="Верхний колонтитул Знак"/>
    <w:basedOn w:val="a0"/>
    <w:link w:val="a4"/>
    <w:uiPriority w:val="99"/>
    <w:rsid w:val="00E44B9F"/>
    <w:rPr>
      <w:rFonts w:ascii="Times New Roman" w:eastAsia="Andale Sans UI" w:hAnsi="Times New Roman" w:cs="Times New Roman"/>
      <w:kern w:val="1"/>
      <w:sz w:val="24"/>
      <w:szCs w:val="24"/>
    </w:rPr>
  </w:style>
  <w:style w:type="paragraph" w:styleId="a6">
    <w:name w:val="footer"/>
    <w:basedOn w:val="a"/>
    <w:link w:val="a7"/>
    <w:uiPriority w:val="99"/>
    <w:unhideWhenUsed/>
    <w:rsid w:val="00E44B9F"/>
    <w:pPr>
      <w:tabs>
        <w:tab w:val="center" w:pos="4677"/>
        <w:tab w:val="right" w:pos="9355"/>
      </w:tabs>
    </w:pPr>
  </w:style>
  <w:style w:type="character" w:customStyle="1" w:styleId="a7">
    <w:name w:val="Нижний колонтитул Знак"/>
    <w:basedOn w:val="a0"/>
    <w:link w:val="a6"/>
    <w:uiPriority w:val="99"/>
    <w:rsid w:val="00E44B9F"/>
    <w:rPr>
      <w:rFonts w:ascii="Times New Roman" w:eastAsia="Andale Sans UI" w:hAnsi="Times New Roman" w:cs="Times New Roman"/>
      <w:kern w:val="1"/>
      <w:sz w:val="24"/>
      <w:szCs w:val="24"/>
    </w:rPr>
  </w:style>
  <w:style w:type="paragraph" w:customStyle="1" w:styleId="a8">
    <w:name w:val="АА"/>
    <w:basedOn w:val="a"/>
    <w:qFormat/>
    <w:rsid w:val="0096644C"/>
    <w:pPr>
      <w:widowControl/>
      <w:suppressAutoHyphens w:val="0"/>
      <w:overflowPunct w:val="0"/>
      <w:autoSpaceDE w:val="0"/>
      <w:autoSpaceDN w:val="0"/>
      <w:adjustRightInd w:val="0"/>
      <w:spacing w:line="360" w:lineRule="auto"/>
      <w:ind w:firstLine="720"/>
      <w:contextualSpacing/>
      <w:jc w:val="both"/>
    </w:pPr>
    <w:rPr>
      <w:rFonts w:eastAsia="Times New Roman"/>
      <w:kern w:val="0"/>
      <w:sz w:val="28"/>
      <w:szCs w:val="28"/>
      <w:lang w:eastAsia="ru-RU"/>
    </w:rPr>
  </w:style>
  <w:style w:type="character" w:styleId="a9">
    <w:name w:val="Hyperlink"/>
    <w:basedOn w:val="a0"/>
    <w:uiPriority w:val="99"/>
    <w:unhideWhenUsed/>
    <w:rsid w:val="00CE3216"/>
    <w:rPr>
      <w:color w:val="0000FF" w:themeColor="hyperlink"/>
      <w:u w:val="single"/>
    </w:rPr>
  </w:style>
  <w:style w:type="paragraph" w:styleId="aa">
    <w:name w:val="List Paragraph"/>
    <w:basedOn w:val="a"/>
    <w:uiPriority w:val="34"/>
    <w:qFormat/>
    <w:rsid w:val="007D5F0E"/>
    <w:pPr>
      <w:ind w:left="720"/>
      <w:contextualSpacing/>
    </w:pPr>
  </w:style>
  <w:style w:type="paragraph" w:styleId="ab">
    <w:name w:val="Balloon Text"/>
    <w:basedOn w:val="a"/>
    <w:link w:val="ac"/>
    <w:uiPriority w:val="99"/>
    <w:semiHidden/>
    <w:unhideWhenUsed/>
    <w:rsid w:val="009429F1"/>
    <w:rPr>
      <w:rFonts w:ascii="Tahoma" w:hAnsi="Tahoma" w:cs="Tahoma"/>
      <w:sz w:val="16"/>
      <w:szCs w:val="16"/>
    </w:rPr>
  </w:style>
  <w:style w:type="character" w:customStyle="1" w:styleId="ac">
    <w:name w:val="Текст выноски Знак"/>
    <w:basedOn w:val="a0"/>
    <w:link w:val="ab"/>
    <w:uiPriority w:val="99"/>
    <w:semiHidden/>
    <w:rsid w:val="009429F1"/>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1251">
      <w:bodyDiv w:val="1"/>
      <w:marLeft w:val="0"/>
      <w:marRight w:val="0"/>
      <w:marTop w:val="0"/>
      <w:marBottom w:val="0"/>
      <w:divBdr>
        <w:top w:val="none" w:sz="0" w:space="0" w:color="auto"/>
        <w:left w:val="none" w:sz="0" w:space="0" w:color="auto"/>
        <w:bottom w:val="none" w:sz="0" w:space="0" w:color="auto"/>
        <w:right w:val="none" w:sz="0" w:space="0" w:color="auto"/>
      </w:divBdr>
      <w:divsChild>
        <w:div w:id="366376272">
          <w:marLeft w:val="0"/>
          <w:marRight w:val="0"/>
          <w:marTop w:val="0"/>
          <w:marBottom w:val="0"/>
          <w:divBdr>
            <w:top w:val="none" w:sz="0" w:space="0" w:color="auto"/>
            <w:left w:val="none" w:sz="0" w:space="0" w:color="auto"/>
            <w:bottom w:val="none" w:sz="0" w:space="0" w:color="auto"/>
            <w:right w:val="none" w:sz="0" w:space="0" w:color="auto"/>
          </w:divBdr>
        </w:div>
      </w:divsChild>
    </w:div>
    <w:div w:id="538854683">
      <w:bodyDiv w:val="1"/>
      <w:marLeft w:val="0"/>
      <w:marRight w:val="0"/>
      <w:marTop w:val="0"/>
      <w:marBottom w:val="0"/>
      <w:divBdr>
        <w:top w:val="none" w:sz="0" w:space="0" w:color="auto"/>
        <w:left w:val="none" w:sz="0" w:space="0" w:color="auto"/>
        <w:bottom w:val="none" w:sz="0" w:space="0" w:color="auto"/>
        <w:right w:val="none" w:sz="0" w:space="0" w:color="auto"/>
      </w:divBdr>
    </w:div>
    <w:div w:id="650062412">
      <w:bodyDiv w:val="1"/>
      <w:marLeft w:val="0"/>
      <w:marRight w:val="0"/>
      <w:marTop w:val="0"/>
      <w:marBottom w:val="0"/>
      <w:divBdr>
        <w:top w:val="none" w:sz="0" w:space="0" w:color="auto"/>
        <w:left w:val="none" w:sz="0" w:space="0" w:color="auto"/>
        <w:bottom w:val="none" w:sz="0" w:space="0" w:color="auto"/>
        <w:right w:val="none" w:sz="0" w:space="0" w:color="auto"/>
      </w:divBdr>
    </w:div>
    <w:div w:id="1094134889">
      <w:bodyDiv w:val="1"/>
      <w:marLeft w:val="0"/>
      <w:marRight w:val="0"/>
      <w:marTop w:val="0"/>
      <w:marBottom w:val="0"/>
      <w:divBdr>
        <w:top w:val="none" w:sz="0" w:space="0" w:color="auto"/>
        <w:left w:val="none" w:sz="0" w:space="0" w:color="auto"/>
        <w:bottom w:val="none" w:sz="0" w:space="0" w:color="auto"/>
        <w:right w:val="none" w:sz="0" w:space="0" w:color="auto"/>
      </w:divBdr>
    </w:div>
    <w:div w:id="1356031967">
      <w:bodyDiv w:val="1"/>
      <w:marLeft w:val="0"/>
      <w:marRight w:val="0"/>
      <w:marTop w:val="0"/>
      <w:marBottom w:val="0"/>
      <w:divBdr>
        <w:top w:val="none" w:sz="0" w:space="0" w:color="auto"/>
        <w:left w:val="none" w:sz="0" w:space="0" w:color="auto"/>
        <w:bottom w:val="none" w:sz="0" w:space="0" w:color="auto"/>
        <w:right w:val="none" w:sz="0" w:space="0" w:color="auto"/>
      </w:divBdr>
      <w:divsChild>
        <w:div w:id="124757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576-12" TargetMode="External"/><Relationship Id="rId13" Type="http://schemas.openxmlformats.org/officeDocument/2006/relationships/hyperlink" Target="http://zakon2.rada.gov.ua/laws/show/v0004600-16" TargetMode="External"/><Relationship Id="rId18" Type="http://schemas.openxmlformats.org/officeDocument/2006/relationships/hyperlink" Target="http://soc-in.com/zakonodavstvo/sudova-praktika/rozjasnennja-sudi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zakon4.rada.gov.ua" TargetMode="External"/><Relationship Id="rId12" Type="http://schemas.openxmlformats.org/officeDocument/2006/relationships/hyperlink" Target="http://zakon5.rada.gov.ua/laws/show/435-15" TargetMode="External"/><Relationship Id="rId17" Type="http://schemas.openxmlformats.org/officeDocument/2006/relationships/hyperlink" Target="http://nbuv.gov.ua/UJRN/apvchzu_2009_21_17" TargetMode="External"/><Relationship Id="rId2" Type="http://schemas.openxmlformats.org/officeDocument/2006/relationships/styles" Target="styles.xml"/><Relationship Id="rId16" Type="http://schemas.openxmlformats.org/officeDocument/2006/relationships/hyperlink" Target="http://legalweekly.com.ua/index.php?id=16061&amp;show=news&amp;newsid=120329" TargetMode="External"/><Relationship Id="rId20" Type="http://schemas.openxmlformats.org/officeDocument/2006/relationships/hyperlink" Target="http://www.dspace.o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1798-12" TargetMode="External"/><Relationship Id="rId5" Type="http://schemas.openxmlformats.org/officeDocument/2006/relationships/footnotes" Target="footnotes.xml"/><Relationship Id="rId15" Type="http://schemas.openxmlformats.org/officeDocument/2006/relationships/hyperlink" Target="http://www.law.nau.edu.ua" TargetMode="External"/><Relationship Id="rId23" Type="http://schemas.openxmlformats.org/officeDocument/2006/relationships/theme" Target="theme/theme1.xml"/><Relationship Id="rId10" Type="http://schemas.openxmlformats.org/officeDocument/2006/relationships/hyperlink" Target="http://zakon5.rada.gov.ua/laws/show/436-15" TargetMode="External"/><Relationship Id="rId19" Type="http://schemas.openxmlformats.org/officeDocument/2006/relationships/hyperlink" Target="http://lcfgroup.com.ua" TargetMode="External"/><Relationship Id="rId4" Type="http://schemas.openxmlformats.org/officeDocument/2006/relationships/webSettings" Target="webSettings.xml"/><Relationship Id="rId9" Type="http://schemas.openxmlformats.org/officeDocument/2006/relationships/hyperlink" Target="http://zakon5.rada.gov.ua/laws/show/514-17" TargetMode="External"/><Relationship Id="rId14" Type="http://schemas.openxmlformats.org/officeDocument/2006/relationships/hyperlink" Target="http://soc-in.com/zakonodavstvo/sudova-praktika/rozjasnennja-sudi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Оксана Смолярчук</cp:lastModifiedBy>
  <cp:revision>3</cp:revision>
  <cp:lastPrinted>2017-12-22T17:49:00Z</cp:lastPrinted>
  <dcterms:created xsi:type="dcterms:W3CDTF">2017-12-25T10:17:00Z</dcterms:created>
  <dcterms:modified xsi:type="dcterms:W3CDTF">2017-12-25T10:20:00Z</dcterms:modified>
</cp:coreProperties>
</file>