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C9" w:rsidRDefault="00A56FFA" w:rsidP="000921C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92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Зміст</w:t>
      </w:r>
    </w:p>
    <w:p w:rsidR="000921C9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92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Вступ</w:t>
      </w:r>
      <w:r w:rsidR="0009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………………………………………………………………………….3</w:t>
      </w:r>
      <w:r w:rsidRPr="00092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0921C9" w:rsidRPr="000921C9" w:rsidRDefault="000921C9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="00A56FFA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 Поняття кримінально-виконавчого права, його предмет</w:t>
      </w:r>
      <w:r w:rsidR="004D0F78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метод та джерела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……………….…………………………………………………..5</w:t>
      </w:r>
    </w:p>
    <w:p w:rsidR="000921C9" w:rsidRDefault="000921C9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="00A56FFA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2. Основні положення принципів кримінально-виконавчого права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……………………….………………………………………………………..8</w:t>
      </w:r>
      <w:r w:rsidR="00A56FFA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0921C9" w:rsidRDefault="000921C9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="00A56FFA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 Характеристика галузевих принципів кримінально-виконавчого права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……………………………………………………………….13</w:t>
      </w:r>
      <w:r w:rsidR="00A56FFA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0921C9" w:rsidRDefault="000921C9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="00A56FFA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4. Загально-правові принципи кримінально-виконавчого права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……………………………………………………………………………….19</w:t>
      </w:r>
      <w:r w:rsidR="00A56FFA" w:rsidRPr="000921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0921C9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92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Висновки</w:t>
      </w:r>
      <w:r w:rsidR="0009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…………………………………………………………………….28</w:t>
      </w:r>
      <w:r w:rsidRPr="00092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676EFF" w:rsidRPr="000921C9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921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Список використаної літератури</w:t>
      </w:r>
      <w:r w:rsidR="0009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………………………………………..30</w:t>
      </w:r>
    </w:p>
    <w:p w:rsidR="00A56FFA" w:rsidRPr="000921C9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0921C9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75411" w:rsidRPr="00C56440" w:rsidRDefault="00E75411" w:rsidP="005B7F27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56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A56FFA" w:rsidRPr="00C56440" w:rsidRDefault="00A56FFA" w:rsidP="00A56FF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945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Актуальність теми.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Кримінально-виконавче право України — галузь права, яка регламентує порядок і умови виконання та відбування кримінальних покарань з метою захисту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Стан дослідження. 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Принципи притаманні кримінально-виконавчому праву у сучасній доктрині досліджували такі вчені, як: Л. В. Багрій-</w:t>
      </w:r>
      <w:proofErr w:type="spellStart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Шахматов</w:t>
      </w:r>
      <w:proofErr w:type="spellEnd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В. А. </w:t>
      </w:r>
      <w:proofErr w:type="spellStart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Бадира</w:t>
      </w:r>
      <w:proofErr w:type="spellEnd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В. В. </w:t>
      </w:r>
      <w:proofErr w:type="spellStart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Василець</w:t>
      </w:r>
      <w:proofErr w:type="spellEnd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А. П.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Мета та завдання дослідження.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досягнення поставленої мети слід вирішити наступні завдання:</w:t>
      </w:r>
    </w:p>
    <w:p w:rsidR="00A56FFA" w:rsidRPr="00C56440" w:rsidRDefault="00945D96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A56FFA" w:rsidRPr="00C56440" w:rsidRDefault="00A56FFA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Об'єктом дослідження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0234E3" w:rsidRPr="00C56440" w:rsidRDefault="00A56FFA" w:rsidP="00945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564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Предметом дослідження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0234E3" w:rsidRPr="00C56440" w:rsidRDefault="000234E3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6FFA" w:rsidRPr="00C56440" w:rsidRDefault="00A56FFA" w:rsidP="00A56FF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56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</w:t>
      </w:r>
    </w:p>
    <w:p w:rsidR="00A56FFA" w:rsidRPr="00C56440" w:rsidRDefault="00A56FFA" w:rsidP="00A56FF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56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ПОНЯТТЯ КРИМІНАЛЬНО-ВИКОНАВЧОГО ПРАВА, ЙОГО ПРЕДМЕТ</w:t>
      </w:r>
      <w:r w:rsidR="004D0F78" w:rsidRPr="00C56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</w:t>
      </w:r>
      <w:r w:rsidRPr="00C56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МЕТОД ТА ДЖЕРЕЛА</w:t>
      </w:r>
    </w:p>
    <w:p w:rsidR="000234E3" w:rsidRPr="00C56440" w:rsidRDefault="000234E3" w:rsidP="00A56FF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F3206" w:rsidRPr="00C56440" w:rsidRDefault="004D0F78" w:rsidP="002F32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Кримінально-виконавче право – це самостійна галузь пр</w:t>
      </w:r>
      <w:r w:rsidR="000234E3"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ава, яка характеризується наяв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ністю власного предмету правового регулювання та притаманному</w:t>
      </w:r>
      <w:r w:rsidR="000234E3"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йому методу правового регулюв</w:t>
      </w:r>
      <w:r w:rsidR="000234E3"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ання. В нормах кримінально-вико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навчого права закріплені основні по</w:t>
      </w:r>
      <w:r w:rsidR="000234E3"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ложення та напрями, за якими по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винна втілюватися кримінально-виконавча політика та здійснюватися</w:t>
      </w:r>
      <w:r w:rsidR="000234E3"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кримінально-виконавча діяльність</w:t>
      </w:r>
      <w:r w:rsidR="002F3206"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[1, с. 6]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4D0F78" w:rsidRPr="00C56440" w:rsidRDefault="002F3206" w:rsidP="002F32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 І. </w:t>
      </w:r>
      <w:proofErr w:type="spellStart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Оліфер</w:t>
      </w:r>
      <w:proofErr w:type="spellEnd"/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О. Г. Колб пропонують розглядати кримінально-виконавче право у трьох значеннях:</w:t>
      </w:r>
    </w:p>
    <w:p w:rsidR="002F3206" w:rsidRPr="00C56440" w:rsidRDefault="002F3206" w:rsidP="002F32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Як галузь законодавства являє собою сукупність, правових норм, що регулюють діяльність органів та установ виконання покарань і правовідносини, які виникають у процесі і з приводу виконання та відбування покарань.</w:t>
      </w:r>
    </w:p>
    <w:p w:rsidR="002F3206" w:rsidRPr="00C56440" w:rsidRDefault="00945D96" w:rsidP="002F32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2F3206" w:rsidRPr="00C56440" w:rsidRDefault="00A1669C" w:rsidP="00A166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3. Як навчальна дисципліна, у ході вивчення якої набуваються відповідні знання з теорії кримінально-виконавчого права, вивчаються основні напрями та зміст діяльності відповідних органів виконання кримінальних покарань, норми кримінально-виконавчого законодавства [2, с. 11]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4D0F78" w:rsidRPr="00C56440" w:rsidRDefault="00945D96" w:rsidP="000234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4D0F78" w:rsidRPr="00C56440" w:rsidRDefault="004D0F78" w:rsidP="000234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F06568" w:rsidRPr="00C56440" w:rsidRDefault="00945D96" w:rsidP="00F065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82664B" w:rsidRDefault="0082664B" w:rsidP="00C564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систему норм кримінально-виконавчого права входять норми, що містяться насамперед у КВК України, а також у різноманітних нормативних актах, які регулюють діяльність органі</w:t>
      </w:r>
      <w:r w:rsid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та установ ви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конання покарань і правовідносини</w:t>
      </w:r>
      <w:r w:rsid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виникають у сфері виконан</w:t>
      </w: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покарань: Правила внутрішнього розпорядку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81532E" w:rsidRDefault="00C56440" w:rsidP="00945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81532E" w:rsidRPr="00C56440" w:rsidRDefault="0081532E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1532E" w:rsidRPr="0081532E" w:rsidRDefault="0081532E" w:rsidP="0081532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15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2</w:t>
      </w:r>
    </w:p>
    <w:p w:rsidR="0081532E" w:rsidRPr="0081532E" w:rsidRDefault="0081532E" w:rsidP="008153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15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ОСНОВНІ ПОЛОЖЕННЯ ПРИНЦИПІВ КРИМІНАЛЬНО-ВИКОНАВЧОГО ПРАВА</w:t>
      </w:r>
    </w:p>
    <w:p w:rsidR="00590181" w:rsidRDefault="00590181" w:rsidP="00671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14BA" w:rsidRPr="006714BA" w:rsidRDefault="00945D96" w:rsidP="00671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6714BA" w:rsidRPr="006714BA" w:rsidRDefault="006714BA" w:rsidP="00671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Дотепер ученими кримінально-виконавчого права не вироблено єдиного визначення принципів кримінально-виконавчого права – автори наводять різні визначення. Зокрема, О. М. </w:t>
      </w:r>
      <w:proofErr w:type="spellStart"/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Джужа</w:t>
      </w:r>
      <w:proofErr w:type="spellEnd"/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називає принципами кримінально-виконавчого права «основні ідеї, керівні положення, які визначають стратегію та напрямки розвитку інститутів і норм цієї галузі права, забезпечують системність правового регулювання суспільних відносин,</w:t>
      </w:r>
      <w:r w:rsidR="00096E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виник</w:t>
      </w:r>
      <w:r w:rsidR="007D7083">
        <w:rPr>
          <w:rFonts w:ascii="Times New Roman" w:hAnsi="Times New Roman" w:cs="Times New Roman"/>
          <w:color w:val="000000"/>
          <w:sz w:val="28"/>
          <w:szCs w:val="28"/>
          <w:lang w:val="uk-UA"/>
        </w:rPr>
        <w:t>ають при виконанні покарань»  [6</w:t>
      </w:r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с. 17]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6714BA" w:rsidRPr="006714BA" w:rsidRDefault="006714BA" w:rsidP="00671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>А. Х. Степанюк під принципами кримінально-виконавчого права розуміє «об’єктивно зумовлені процесом виконання покарання вихідні положення, основні керівні засади, що пронизують та характеризують екзекутивну діяльність»  [</w:t>
      </w:r>
      <w:r w:rsidR="007D7083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с. 174]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6714BA" w:rsidRPr="006714BA" w:rsidRDefault="00945D96" w:rsidP="00671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….</w:t>
      </w:r>
    </w:p>
    <w:p w:rsidR="007D7083" w:rsidRDefault="006714BA" w:rsidP="00945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714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Таким чином, </w:t>
      </w:r>
      <w:r w:rsidR="00945D9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7D7083" w:rsidRDefault="007D7083" w:rsidP="00DF6CC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0181" w:rsidRPr="00590181" w:rsidRDefault="00590181" w:rsidP="00096E8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3</w:t>
      </w:r>
    </w:p>
    <w:p w:rsidR="00590181" w:rsidRDefault="00590181" w:rsidP="005901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ХАРАКТЕРИСТИКА ГАЛУЗЕВИХ ПРИНЦИПІВ КРИМІНАЛЬНО-ВИКОНАВЧОГО</w:t>
      </w:r>
      <w:r w:rsidRPr="00C5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0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ПРАВА</w:t>
      </w:r>
    </w:p>
    <w:p w:rsidR="00DF6CC2" w:rsidRDefault="00DF6CC2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0181" w:rsidRPr="00590181" w:rsidRDefault="00DF6CC2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початку розглянемо з</w:t>
      </w:r>
      <w:r w:rsidR="00590181"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начення принципу невідворотності виконання і відбування покарання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90181" w:rsidRPr="00590181" w:rsidRDefault="00590181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Принцип невідворотності виконання і відбування покарань тісно пов’язаний з принципом гуманізму, оскільки особа, яка вчинила злочин, має гостро відчути силу </w:t>
      </w:r>
      <w:r w:rsidR="00945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[</w:t>
      </w:r>
      <w:r w:rsidR="007D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 64].</w:t>
      </w:r>
    </w:p>
    <w:p w:rsidR="00590181" w:rsidRPr="00590181" w:rsidRDefault="00590181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Принцип невідворотності виконання і відбування покарань означає безперечність виконання уповноваженими органами та установами покарання, призначеного за </w:t>
      </w:r>
      <w:proofErr w:type="spellStart"/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вироком</w:t>
      </w:r>
      <w:proofErr w:type="spellEnd"/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суду, і безумовність його відбування засудженим та його обов'язок зазнати </w:t>
      </w:r>
      <w:r w:rsidR="00945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[</w:t>
      </w:r>
      <w:r w:rsidR="007D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</w:t>
      </w: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].</w:t>
      </w:r>
    </w:p>
    <w:p w:rsidR="00590181" w:rsidRPr="00590181" w:rsidRDefault="00945D96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590181" w:rsidRPr="00590181" w:rsidRDefault="00590181" w:rsidP="00945D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Схожого  погляду  на  даний  інститут  дотримується  А. П. Гель.  Він  вважає,  що  диференціація виконання покарання полягає в тому, що до різних категорій засуджених (залежно від тяжкості вчинених ними злочинів, злочинної діяльності в минулому, форми вини, поведінки у процесі відбування покарання) застосовується каральний </w:t>
      </w:r>
      <w:r w:rsidR="00945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590181" w:rsidRPr="00590181" w:rsidRDefault="00945D96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590181" w:rsidRPr="00590181" w:rsidRDefault="00590181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Таким чином, </w:t>
      </w:r>
      <w:r w:rsidR="00945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590181" w:rsidRDefault="00590181" w:rsidP="0059018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F6CC2" w:rsidRDefault="00DF6CC2" w:rsidP="0059018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0181" w:rsidRPr="00590181" w:rsidRDefault="00590181" w:rsidP="005901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4</w:t>
      </w:r>
    </w:p>
    <w:p w:rsidR="00590181" w:rsidRDefault="00590181" w:rsidP="005901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ЗАГАЛЬНО-ПРАВОВІ ПРИНЦИПИ КРИМІНАЛЬНО-ВИКОНАВЧОГО ПРАВА</w:t>
      </w:r>
      <w:r w:rsidRPr="00C5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A851BB" w:rsidRDefault="00A851BB" w:rsidP="0059018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0181" w:rsidRPr="00590181" w:rsidRDefault="008A09E9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…</w:t>
      </w:r>
      <w:r w:rsidR="00590181"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Головна мета гуманізації полягає не тільки в застосуванні до особи, яка скоїла злочин, покарання, але і в захисті інтересів потерпілого і суспільства в цілому. Таким чином, гуманізація покарань зводиться до того, що суспільство не відмовляється від засудженого як від свого члена, а прагне через різні форми та методи профілактично-виховного впливу виправити його, повернути до суспільно корисного життя  [</w:t>
      </w:r>
      <w:r w:rsidR="00030E3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590181"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c. 182].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590181" w:rsidRPr="00590181" w:rsidRDefault="00590181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Принцип гуманізму стосовно засуджених, які відбувають покарання, ґрунтується на положенні ст. 3 Конституції України, де декларується, що в Україні людина, її життя й здоров’я, честь і гідність, недоторканність і безпека визнаються </w:t>
      </w:r>
      <w:r w:rsidR="008A09E9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</w:t>
      </w:r>
      <w:r w:rsidR="00030E35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c. 11]. </w:t>
      </w:r>
    </w:p>
    <w:p w:rsidR="00590181" w:rsidRPr="00590181" w:rsidRDefault="00590181" w:rsidP="005901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Гуманність щодо самих засуджених полягає у тому, що:  </w:t>
      </w:r>
    </w:p>
    <w:p w:rsidR="00590181" w:rsidRPr="00590181" w:rsidRDefault="00590181" w:rsidP="008A09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а) кожний засуджений згідно зі своїм правовим статусом продовжує </w:t>
      </w:r>
      <w:r w:rsidR="008A09E9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A851BB" w:rsidRDefault="00590181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1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Таким чином, </w:t>
      </w:r>
      <w:r w:rsidR="008A09E9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A851BB" w:rsidRDefault="00A851BB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06568" w:rsidRDefault="0064598E" w:rsidP="0064598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459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ВИСНОВКИ</w:t>
      </w:r>
    </w:p>
    <w:p w:rsidR="0064598E" w:rsidRPr="0064598E" w:rsidRDefault="0064598E" w:rsidP="0064598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851BB" w:rsidRDefault="00A851BB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 на підставі вищевикладеного можна зробити наступні висновки.</w:t>
      </w:r>
    </w:p>
    <w:p w:rsidR="00096E84" w:rsidRDefault="00F06568" w:rsidP="008A09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Кримінально-виконавче право </w:t>
      </w:r>
      <w:r w:rsidR="008A09E9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  <w:bookmarkStart w:id="0" w:name="_GoBack"/>
      <w:bookmarkEnd w:id="0"/>
    </w:p>
    <w:p w:rsidR="00096E84" w:rsidRDefault="00096E84" w:rsidP="00096E8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56FFA" w:rsidRDefault="00096E84" w:rsidP="00096E8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96E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СПИСОК ВИКОРИСТАНОЇ ЛІТЕРАТУРИ</w:t>
      </w:r>
    </w:p>
    <w:p w:rsidR="00096E84" w:rsidRPr="00096E84" w:rsidRDefault="00096E84" w:rsidP="00096E8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2F3206" w:rsidRPr="00C56440" w:rsidRDefault="002F3206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Конспект лекцій з кримінально-виконавчого права / М. В. Романов; ГО «Харківська правозахисна група». – Харків : ТОВ «ВИДАВНИЦТВО ПРАВА ЛЮДИНИ», 2015. – 256 с.</w:t>
      </w:r>
    </w:p>
    <w:p w:rsidR="00A56FFA" w:rsidRPr="00C56440" w:rsidRDefault="002F3206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2. Кримінально-виконавче право України (У схема та таблицях]: </w:t>
      </w:r>
      <w:proofErr w:type="spellStart"/>
      <w:r w:rsidRPr="00C5644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За лаг. ред. проф. В. І. Олефіра та проф. О. І . Колба. / [Олефір В. І., Колб О. Г., </w:t>
      </w:r>
      <w:proofErr w:type="spellStart"/>
      <w:r w:rsidRPr="00C56440">
        <w:rPr>
          <w:rFonts w:ascii="Times New Roman" w:hAnsi="Times New Roman" w:cs="Times New Roman"/>
          <w:sz w:val="28"/>
          <w:szCs w:val="28"/>
          <w:lang w:val="uk-UA"/>
        </w:rPr>
        <w:t>Рогатинська</w:t>
      </w:r>
      <w:proofErr w:type="spellEnd"/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 Н. 3., Ткачук В. Є., Банах С. В.] – Київ, 2016. – 264 с.</w:t>
      </w:r>
    </w:p>
    <w:p w:rsidR="00A1669C" w:rsidRPr="00C56440" w:rsidRDefault="00A1669C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3. Кримінально-виконавчий кодекс від 11.07.2003 р. // [Електронний ресурс]. – Режим доступу : </w:t>
      </w:r>
      <w:hyperlink r:id="rId6" w:history="1">
        <w:r w:rsidR="0082664B" w:rsidRPr="00C56440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http://zakon2.rada.gov.ua/laws/show/1129-15</w:t>
        </w:r>
      </w:hyperlink>
    </w:p>
    <w:p w:rsidR="0082664B" w:rsidRPr="00C56440" w:rsidRDefault="0082664B" w:rsidP="00A56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4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Кримінально-виконавче право : </w:t>
      </w:r>
      <w:proofErr w:type="spellStart"/>
      <w:r w:rsidRPr="00C5644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644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. (відповіді на </w:t>
      </w:r>
      <w:proofErr w:type="spellStart"/>
      <w:r w:rsidRPr="00C56440">
        <w:rPr>
          <w:rFonts w:ascii="Times New Roman" w:hAnsi="Times New Roman" w:cs="Times New Roman"/>
          <w:sz w:val="28"/>
          <w:szCs w:val="28"/>
          <w:lang w:val="uk-UA"/>
        </w:rPr>
        <w:t>екзаменацій</w:t>
      </w:r>
      <w:proofErr w:type="spellEnd"/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- ні питання та питання до практичних занять) / К. А. </w:t>
      </w:r>
      <w:proofErr w:type="spellStart"/>
      <w:r w:rsidRPr="00C56440">
        <w:rPr>
          <w:rFonts w:ascii="Times New Roman" w:hAnsi="Times New Roman" w:cs="Times New Roman"/>
          <w:sz w:val="28"/>
          <w:szCs w:val="28"/>
          <w:lang w:val="uk-UA"/>
        </w:rPr>
        <w:t>Автухов</w:t>
      </w:r>
      <w:proofErr w:type="spellEnd"/>
      <w:r w:rsidRPr="00C56440">
        <w:rPr>
          <w:rFonts w:ascii="Times New Roman" w:hAnsi="Times New Roman" w:cs="Times New Roman"/>
          <w:sz w:val="28"/>
          <w:szCs w:val="28"/>
          <w:lang w:val="uk-UA"/>
        </w:rPr>
        <w:t xml:space="preserve"> ; за </w:t>
      </w:r>
      <w:proofErr w:type="spellStart"/>
      <w:r w:rsidRPr="00C56440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C56440">
        <w:rPr>
          <w:rFonts w:ascii="Times New Roman" w:hAnsi="Times New Roman" w:cs="Times New Roman"/>
          <w:sz w:val="28"/>
          <w:szCs w:val="28"/>
          <w:lang w:val="uk-UA"/>
        </w:rPr>
        <w:t>. ред. А. Х. Степанюка. – Х. : Право, 2016. – 158 с.</w:t>
      </w:r>
    </w:p>
    <w:p w:rsidR="00AF1BA3" w:rsidRPr="00096E84" w:rsidRDefault="00AF1BA3" w:rsidP="00AF1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>. Богатирьов І. Г. Кримінально-виконавче право України: підручник / Богатирьов І. Г. – К.: Всеукраїнська асоціація видавців “Правова єдність”, 2008. – 352 с.</w:t>
      </w:r>
    </w:p>
    <w:p w:rsidR="00AF1BA3" w:rsidRDefault="00AF1BA3" w:rsidP="00AF1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Джужа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О. М. Кримінально-виконавче право України (Загальна та Особлива частини) : [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.] / за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ред. О. М.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Джужи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– 2-е вид.,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– К. </w:t>
      </w:r>
      <w:r>
        <w:rPr>
          <w:rFonts w:ascii="Times New Roman" w:hAnsi="Times New Roman" w:cs="Times New Roman"/>
          <w:sz w:val="28"/>
          <w:szCs w:val="28"/>
          <w:lang w:val="uk-UA"/>
        </w:rPr>
        <w:t>: Юрінком Інтер, 2002. – 446 с.</w:t>
      </w:r>
    </w:p>
    <w:p w:rsidR="00AF1BA3" w:rsidRPr="00096E84" w:rsidRDefault="00AF1BA3" w:rsidP="00AF1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>.  Степанюк А. Х. Роль принципів у формуванні кримінально-виконавчого права / А. Х. Степанюк // Вісник  Акад. правових наук України. – 2000. – № 1 (20). – C. 171–181.</w:t>
      </w:r>
    </w:p>
    <w:p w:rsidR="00AF1BA3" w:rsidRPr="00096E84" w:rsidRDefault="00AF1BA3" w:rsidP="00AF1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Трубников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В. М. Принципи кримінально-виконавчої політики України /  В.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М.Трубников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// Вісник Національного університету внутрішніх справ. – Х., 2001. –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>. 15. – С. 3–9</w:t>
      </w:r>
    </w:p>
    <w:p w:rsidR="00AF1BA3" w:rsidRPr="00096E84" w:rsidRDefault="00AF1BA3" w:rsidP="00AF1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Гуцуляк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М. Я. Поняття та зміст принципів кримінально-виконавчого права України / М. Я.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Гуцуляк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Дніпропетровського державного університету внутрішніх справ. – 2007. – № 2. – С. 213–218.</w:t>
      </w:r>
    </w:p>
    <w:p w:rsidR="00AF1BA3" w:rsidRDefault="00AF1BA3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E84" w:rsidRPr="00096E84" w:rsidRDefault="00030E35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Бадира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В.А. Кримінально-виконавче право: Навчальний посібник [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Бадира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В.А., Денисов С.Ф., Денисова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Т.А.та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ін.]. — К.: Істина, 2008. — 400 с.</w:t>
      </w:r>
    </w:p>
    <w:p w:rsidR="00BB3C93" w:rsidRDefault="00BB3C93" w:rsidP="00BB3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Степанюк А. Х. Кримінально-виконавче право [Текст] :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/ [В. В.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Голіна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та ін.] ; за ред. проф. В. В.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Голіни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і А. Х. Степанюка;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>. акад. України ім. Ярослава Мудрог</w:t>
      </w:r>
      <w:r>
        <w:rPr>
          <w:rFonts w:ascii="Times New Roman" w:hAnsi="Times New Roman" w:cs="Times New Roman"/>
          <w:sz w:val="28"/>
          <w:szCs w:val="28"/>
          <w:lang w:val="uk-UA"/>
        </w:rPr>
        <w:t>о. - Х. : Право, 2011. - 326 с.</w:t>
      </w:r>
    </w:p>
    <w:p w:rsidR="008F4D51" w:rsidRDefault="008F4D51" w:rsidP="00BB3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Максимюк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О.Д. Гуманізм як складова принципу невідворотності юридичної відповідальності /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Максимюк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О.Д. // Держава і прав</w:t>
      </w:r>
      <w:r w:rsidR="00BB3C93">
        <w:rPr>
          <w:rFonts w:ascii="Times New Roman" w:hAnsi="Times New Roman" w:cs="Times New Roman"/>
          <w:sz w:val="28"/>
          <w:szCs w:val="28"/>
          <w:lang w:val="uk-UA"/>
        </w:rPr>
        <w:t>о. – 2010. — № 47. – С. 61- 66.</w:t>
      </w:r>
    </w:p>
    <w:p w:rsidR="00AF1BA3" w:rsidRPr="00096E84" w:rsidRDefault="00AF1BA3" w:rsidP="00AF1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>. Гуменюк О. В. Реалізація принципу невідворотності виконання і відбування покарань / Гуменюк О. В. // [Електронний ресурс]. – Режим доступу:   http://www.lex-line.com.ua/?language=ru&amp;go=full_article&amp;id=1674</w:t>
      </w:r>
    </w:p>
    <w:p w:rsidR="00AF1BA3" w:rsidRDefault="00BB3C93" w:rsidP="00BB3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>. Степанюк А. Х. Значущість принципу невідворотності виконання покарання для екзекутивної діяльності / Степанюк А. Х. // Вісник Академії правових наук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ни. — № 3. — 1999. — С. 157-166</w:t>
      </w:r>
    </w:p>
    <w:p w:rsidR="00096E84" w:rsidRPr="00096E84" w:rsidRDefault="00030E35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Богатирьов І. Г. Кримінальні  покарання,  не  пов’язані  з  позбавленням  волі  (теорія  і  практика  їх виконання  кримінально-виконавчою  інспекцією)  [Текст]  : 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 …  доктора 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.  наук  :  12.00.08  /  Іван Григорович Богатирьов. – К., 2006. – 500 с.</w:t>
      </w:r>
    </w:p>
    <w:p w:rsidR="00096E84" w:rsidRDefault="00030E35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 Гель А. П.  Кримінально-виконавче  право  України  [Текст] : 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 посібник  /  Гель А. П., 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Г. С.,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І. С. ; за ред. проф. А. Х. Степанюка. – К. : Юрінком Інтер, 2008. – 624 с.</w:t>
      </w:r>
    </w:p>
    <w:p w:rsidR="00BB3C93" w:rsidRDefault="00BB3C93" w:rsidP="00BB3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>. Скакун О. Є. Про принципи кримінально-виконавчого права України / Скакун О. Є. // Вісник Харківського національного університету внутрішні справ.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2008.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41. – С. 55–62.</w:t>
      </w:r>
    </w:p>
    <w:p w:rsidR="008F4D51" w:rsidRPr="00096E84" w:rsidRDefault="008F4D51" w:rsidP="008F4D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Кримінально-виконавчий кодекс України: Науково-практичний коментар / Степанюк А. X.,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І. С. За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>. ред. Степанюка А.Х. - X.: ТОВ "Одіссей", 2006. — 560 с.</w:t>
      </w:r>
    </w:p>
    <w:p w:rsidR="00FE0317" w:rsidRDefault="00FE0317" w:rsidP="00FE03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Пузирьов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М. С. Правове регулювання диференціації  та індивідуалізації виконання покарання  у вигляді позбавлення волі на певний строк /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Пузирьов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М. С. // Вісник Академії митної служби 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>— 2010. — № 1 (4). — С. 137-142</w:t>
      </w:r>
      <w:r w:rsidR="00BB3C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D51" w:rsidRDefault="008F4D51" w:rsidP="00BB3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Михалко І. С. Відображення принципу  раціонального  застосування  примусових  заходів  і  стимулювання 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правослухняної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 поведінки засуджених у Європейських пенітенціарних правилах / Михалко І. С. [Електронний ресурс]. – Режим доступу: http://www.nbuv.gov.ua/portal/Soc_</w:t>
      </w:r>
      <w:r w:rsidR="00BB3C93">
        <w:rPr>
          <w:rFonts w:ascii="Times New Roman" w:hAnsi="Times New Roman" w:cs="Times New Roman"/>
          <w:sz w:val="28"/>
          <w:szCs w:val="28"/>
          <w:lang w:val="uk-UA"/>
        </w:rPr>
        <w:t>Gum/Pib/2009_1/PB-1/pb-1_6.pdf.</w:t>
      </w:r>
    </w:p>
    <w:p w:rsidR="00AF1BA3" w:rsidRPr="00096E84" w:rsidRDefault="00AF1BA3" w:rsidP="00AF1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В. Д.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Уголовно-исполнительное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право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[Текст] :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зав. / В. Д.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– Ростов н/Д :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Феникс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>, 2002. – 384 с.</w:t>
      </w:r>
    </w:p>
    <w:p w:rsidR="00AF1BA3" w:rsidRPr="00096E84" w:rsidRDefault="00FE0317" w:rsidP="00FE03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Михалко І. С. Забезпечення принципу раціонального застосування примусових заходів і стимулювання </w:t>
      </w:r>
      <w:proofErr w:type="spellStart"/>
      <w:r w:rsidRPr="00096E84">
        <w:rPr>
          <w:rFonts w:ascii="Times New Roman" w:hAnsi="Times New Roman" w:cs="Times New Roman"/>
          <w:sz w:val="28"/>
          <w:szCs w:val="28"/>
          <w:lang w:val="uk-UA"/>
        </w:rPr>
        <w:t>правослухняної</w:t>
      </w:r>
      <w:proofErr w:type="spellEnd"/>
      <w:r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засуджених : монографія / І. С. Михалко. – Х. : Право, 2013.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 с.</w:t>
      </w:r>
    </w:p>
    <w:p w:rsidR="00096E84" w:rsidRDefault="00030E35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Гуцуляк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М. Я. Гуманізація виконання кримінальних покарань в Україні у контексті міжнародних стандартів поводження із засудженими /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Гуцуляк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М. Я. // Актуальні проблеми вдосконалення чинного законодавства України. — 2009. — № 21. — С. 180-187</w:t>
      </w:r>
    </w:p>
    <w:p w:rsidR="008F4D51" w:rsidRPr="00096E84" w:rsidRDefault="008F4D51" w:rsidP="00FE03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6E84">
        <w:rPr>
          <w:rFonts w:ascii="Times New Roman" w:hAnsi="Times New Roman" w:cs="Times New Roman"/>
          <w:sz w:val="28"/>
          <w:szCs w:val="28"/>
          <w:lang w:val="uk-UA"/>
        </w:rPr>
        <w:t>. Міжнародний пакт про громадянські і політичні права від 16.12.1966  р. [Електронний ресурс]. – Режим доступу: http://zakon4.rada.gov.ua</w:t>
      </w:r>
      <w:r w:rsidR="00FE0317">
        <w:rPr>
          <w:rFonts w:ascii="Times New Roman" w:hAnsi="Times New Roman" w:cs="Times New Roman"/>
          <w:sz w:val="28"/>
          <w:szCs w:val="28"/>
          <w:lang w:val="uk-UA"/>
        </w:rPr>
        <w:t>/laws/show/995_043</w:t>
      </w:r>
    </w:p>
    <w:p w:rsidR="00096E84" w:rsidRPr="00096E84" w:rsidRDefault="00030E35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. Європейські стандарти утримання в’язнів. Харківська право-захисна група. – Харків: Фоліо, 1998. – 58 с.</w:t>
      </w:r>
    </w:p>
    <w:p w:rsidR="00096E84" w:rsidRPr="00096E84" w:rsidRDefault="00030E35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Науково-практичний коментар до Кримінально-виконавчого кодексу України / [Богатирьов І. Г.,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Джужа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 О. М., Богатирьова О. І. та ін.]; за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проф. І.Г. Богатирьова. – К. : </w:t>
      </w:r>
      <w:proofErr w:type="spellStart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="00096E84" w:rsidRPr="00096E84">
        <w:rPr>
          <w:rFonts w:ascii="Times New Roman" w:hAnsi="Times New Roman" w:cs="Times New Roman"/>
          <w:sz w:val="28"/>
          <w:szCs w:val="28"/>
          <w:lang w:val="uk-UA"/>
        </w:rPr>
        <w:t>, 2010. – 344 с.</w:t>
      </w:r>
    </w:p>
    <w:p w:rsidR="0082664B" w:rsidRPr="00C56440" w:rsidRDefault="0082664B" w:rsidP="00096E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664B" w:rsidRPr="00C56440" w:rsidSect="00683FA5">
      <w:head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F2" w:rsidRDefault="00EB2FF2" w:rsidP="00683FA5">
      <w:pPr>
        <w:spacing w:after="0" w:line="240" w:lineRule="auto"/>
      </w:pPr>
      <w:r>
        <w:separator/>
      </w:r>
    </w:p>
  </w:endnote>
  <w:endnote w:type="continuationSeparator" w:id="0">
    <w:p w:rsidR="00EB2FF2" w:rsidRDefault="00EB2FF2" w:rsidP="0068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F2" w:rsidRDefault="00EB2FF2" w:rsidP="00683FA5">
      <w:pPr>
        <w:spacing w:after="0" w:line="240" w:lineRule="auto"/>
      </w:pPr>
      <w:r>
        <w:separator/>
      </w:r>
    </w:p>
  </w:footnote>
  <w:footnote w:type="continuationSeparator" w:id="0">
    <w:p w:rsidR="00EB2FF2" w:rsidRDefault="00EB2FF2" w:rsidP="0068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214097"/>
      <w:docPartObj>
        <w:docPartGallery w:val="Page Numbers (Top of Page)"/>
        <w:docPartUnique/>
      </w:docPartObj>
    </w:sdtPr>
    <w:sdtContent>
      <w:p w:rsidR="007D7083" w:rsidRDefault="007D708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E9">
          <w:rPr>
            <w:noProof/>
          </w:rPr>
          <w:t>9</w:t>
        </w:r>
        <w:r>
          <w:fldChar w:fldCharType="end"/>
        </w:r>
      </w:p>
    </w:sdtContent>
  </w:sdt>
  <w:p w:rsidR="007D7083" w:rsidRDefault="007D70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55"/>
    <w:rsid w:val="000234E3"/>
    <w:rsid w:val="00030E35"/>
    <w:rsid w:val="000921C9"/>
    <w:rsid w:val="00096E84"/>
    <w:rsid w:val="000B7941"/>
    <w:rsid w:val="002F3206"/>
    <w:rsid w:val="00310610"/>
    <w:rsid w:val="004D0F78"/>
    <w:rsid w:val="00590181"/>
    <w:rsid w:val="005B7F27"/>
    <w:rsid w:val="0064598E"/>
    <w:rsid w:val="006714BA"/>
    <w:rsid w:val="006728DD"/>
    <w:rsid w:val="00676EFF"/>
    <w:rsid w:val="00683FA5"/>
    <w:rsid w:val="006C5B55"/>
    <w:rsid w:val="007D7083"/>
    <w:rsid w:val="0081532E"/>
    <w:rsid w:val="0082664B"/>
    <w:rsid w:val="008A09E9"/>
    <w:rsid w:val="008F4D51"/>
    <w:rsid w:val="00945D96"/>
    <w:rsid w:val="00A1669C"/>
    <w:rsid w:val="00A56FFA"/>
    <w:rsid w:val="00A851BB"/>
    <w:rsid w:val="00AF1BA3"/>
    <w:rsid w:val="00BB3C93"/>
    <w:rsid w:val="00C56440"/>
    <w:rsid w:val="00DF6CC2"/>
    <w:rsid w:val="00E75411"/>
    <w:rsid w:val="00EB2FF2"/>
    <w:rsid w:val="00F06568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5D83"/>
  <w15:chartTrackingRefBased/>
  <w15:docId w15:val="{E1D2FDE2-220C-4DD7-B3B0-60A8457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FA5"/>
  </w:style>
  <w:style w:type="paragraph" w:styleId="a5">
    <w:name w:val="footer"/>
    <w:basedOn w:val="a"/>
    <w:link w:val="a6"/>
    <w:uiPriority w:val="99"/>
    <w:unhideWhenUsed/>
    <w:rsid w:val="0068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FA5"/>
  </w:style>
  <w:style w:type="character" w:styleId="a7">
    <w:name w:val="Hyperlink"/>
    <w:basedOn w:val="a0"/>
    <w:uiPriority w:val="99"/>
    <w:unhideWhenUsed/>
    <w:rsid w:val="008266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26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129-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4</cp:revision>
  <dcterms:created xsi:type="dcterms:W3CDTF">2017-10-07T13:24:00Z</dcterms:created>
  <dcterms:modified xsi:type="dcterms:W3CDTF">2017-10-07T13:27:00Z</dcterms:modified>
</cp:coreProperties>
</file>