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9FC1" w14:textId="58653E94" w:rsidR="005F287D" w:rsidRPr="009231AD" w:rsidRDefault="000C2B45" w:rsidP="009231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ЗМІСТ</w:t>
      </w:r>
    </w:p>
    <w:p w14:paraId="2D978163" w14:textId="77777777" w:rsidR="000C2B45" w:rsidRPr="009231AD" w:rsidRDefault="000C2B45" w:rsidP="009231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FA70A" w14:textId="0A77DC3B" w:rsidR="00263058" w:rsidRPr="009231AD" w:rsidRDefault="00263058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ВСТУП</w:t>
      </w:r>
      <w:r w:rsidR="00651B05" w:rsidRPr="009231AD">
        <w:rPr>
          <w:rFonts w:ascii="Times New Roman" w:hAnsi="Times New Roman" w:cs="Times New Roman"/>
          <w:b/>
          <w:sz w:val="28"/>
          <w:szCs w:val="28"/>
          <w:lang w:val="ru-RU"/>
        </w:rPr>
        <w:t>………………………………………………………………………..3</w:t>
      </w:r>
    </w:p>
    <w:p w14:paraId="7F07DD6E" w14:textId="4EF3B35E" w:rsidR="00263058" w:rsidRPr="009231AD" w:rsidRDefault="00263058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РОЗДІЛ 1. ПРАВО ЗАТРИМАНОЇ ОСОБИ НА ВТОРИННУ БЕЗОПЛАТНУ ПРАВОВУ ДОПОМОГУ: ГЕНЕЗИС, МІЖНАРОДНІ СТАНДАРТИ ТА МІЖНАРОДНИЙ ДОСВІД</w:t>
      </w:r>
      <w:r w:rsidR="00651B05" w:rsidRPr="009231AD">
        <w:rPr>
          <w:rFonts w:ascii="Times New Roman" w:hAnsi="Times New Roman" w:cs="Times New Roman"/>
          <w:b/>
          <w:sz w:val="28"/>
          <w:szCs w:val="28"/>
          <w:lang w:val="ru-RU"/>
        </w:rPr>
        <w:t>………………………………….5</w:t>
      </w:r>
    </w:p>
    <w:p w14:paraId="6BC6CB02" w14:textId="5936B710" w:rsidR="00263058" w:rsidRPr="009231AD" w:rsidRDefault="00263058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231AD">
        <w:rPr>
          <w:rFonts w:ascii="Times New Roman" w:hAnsi="Times New Roman" w:cs="Times New Roman"/>
          <w:bCs/>
          <w:sz w:val="28"/>
          <w:szCs w:val="28"/>
        </w:rPr>
        <w:t>1.1. Історичний аспект становлення та розвитку інституту безоплатної правової допомоги</w:t>
      </w:r>
      <w:r w:rsidR="00651B05" w:rsidRPr="009231AD">
        <w:rPr>
          <w:rFonts w:ascii="Times New Roman" w:hAnsi="Times New Roman" w:cs="Times New Roman"/>
          <w:bCs/>
          <w:sz w:val="28"/>
          <w:szCs w:val="28"/>
          <w:lang w:val="ru-RU"/>
        </w:rPr>
        <w:t>…………………………………………………………………..5</w:t>
      </w:r>
    </w:p>
    <w:p w14:paraId="4466EF75" w14:textId="0A2B5002" w:rsidR="00263058" w:rsidRPr="009231AD" w:rsidRDefault="00263058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231AD">
        <w:rPr>
          <w:rFonts w:ascii="Times New Roman" w:hAnsi="Times New Roman" w:cs="Times New Roman"/>
          <w:bCs/>
          <w:sz w:val="28"/>
          <w:szCs w:val="28"/>
        </w:rPr>
        <w:t>1.2. Міжнародні стандарти та зарубіжний досвід регламентації права особи на безоплатну правову допомогу</w:t>
      </w:r>
      <w:r w:rsidR="00651B05" w:rsidRPr="009231AD">
        <w:rPr>
          <w:rFonts w:ascii="Times New Roman" w:hAnsi="Times New Roman" w:cs="Times New Roman"/>
          <w:bCs/>
          <w:sz w:val="28"/>
          <w:szCs w:val="28"/>
          <w:lang w:val="ru-RU"/>
        </w:rPr>
        <w:t>……………………………………</w:t>
      </w:r>
    </w:p>
    <w:p w14:paraId="3BFD2C5A" w14:textId="64386C94" w:rsidR="00263058" w:rsidRPr="009231AD" w:rsidRDefault="00263058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РОЗДІЛ 2. ПОНЯТТЯ, СУТНІСТЬ ТА ПРАВОВА РЕГЛАМЕНТАЦІЯ БЕЗОПЛАТНОЇ ПРАВОВОЇ ДОПОМОГИ ЗАТРИМАНИМ ОСОБАМ</w:t>
      </w:r>
      <w:r w:rsidR="00651B05" w:rsidRPr="009231AD">
        <w:rPr>
          <w:rFonts w:ascii="Times New Roman" w:hAnsi="Times New Roman" w:cs="Times New Roman"/>
          <w:b/>
          <w:sz w:val="28"/>
          <w:szCs w:val="28"/>
          <w:lang w:val="ru-RU"/>
        </w:rPr>
        <w:t>……………………………………………………</w:t>
      </w:r>
    </w:p>
    <w:p w14:paraId="7A9B5228" w14:textId="36F5826D" w:rsidR="00263058" w:rsidRPr="009231AD" w:rsidRDefault="00263058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231AD">
        <w:rPr>
          <w:rFonts w:ascii="Times New Roman" w:hAnsi="Times New Roman" w:cs="Times New Roman"/>
          <w:bCs/>
          <w:sz w:val="28"/>
          <w:szCs w:val="28"/>
        </w:rPr>
        <w:t>2.1. Поняття та види безоплатної правової допомоги. Джерела правового регулювання безоплатної вторинної правової допомоги</w:t>
      </w:r>
      <w:r w:rsidR="00651B05" w:rsidRPr="009231AD">
        <w:rPr>
          <w:rFonts w:ascii="Times New Roman" w:hAnsi="Times New Roman" w:cs="Times New Roman"/>
          <w:bCs/>
          <w:sz w:val="28"/>
          <w:szCs w:val="28"/>
          <w:lang w:val="ru-RU"/>
        </w:rPr>
        <w:t>…………………</w:t>
      </w:r>
    </w:p>
    <w:p w14:paraId="33ABC417" w14:textId="71AB9ADE" w:rsidR="00263058" w:rsidRPr="009231AD" w:rsidRDefault="00263058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231AD">
        <w:rPr>
          <w:rFonts w:ascii="Times New Roman" w:hAnsi="Times New Roman" w:cs="Times New Roman"/>
          <w:bCs/>
          <w:sz w:val="28"/>
          <w:szCs w:val="28"/>
        </w:rPr>
        <w:t>2.2. Види суб’єктів права надання і права на отримання безоплатної вторинної правової допомоги затриманим особам</w:t>
      </w:r>
      <w:r w:rsidR="00651B05" w:rsidRPr="009231AD">
        <w:rPr>
          <w:rFonts w:ascii="Times New Roman" w:hAnsi="Times New Roman" w:cs="Times New Roman"/>
          <w:bCs/>
          <w:sz w:val="28"/>
          <w:szCs w:val="28"/>
          <w:lang w:val="ru-RU"/>
        </w:rPr>
        <w:t>………………………………..</w:t>
      </w:r>
    </w:p>
    <w:p w14:paraId="5F8E6E0F" w14:textId="0489E4F3" w:rsidR="00263058" w:rsidRPr="009231AD" w:rsidRDefault="00263058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231AD">
        <w:rPr>
          <w:rFonts w:ascii="Times New Roman" w:hAnsi="Times New Roman" w:cs="Times New Roman"/>
          <w:bCs/>
          <w:sz w:val="28"/>
          <w:szCs w:val="28"/>
        </w:rPr>
        <w:t>2.3. Порядок надання безоплатної вторинної правової допомоги</w:t>
      </w:r>
      <w:r w:rsidR="00651B05" w:rsidRPr="009231AD">
        <w:rPr>
          <w:rFonts w:ascii="Times New Roman" w:hAnsi="Times New Roman" w:cs="Times New Roman"/>
          <w:bCs/>
          <w:sz w:val="28"/>
          <w:szCs w:val="28"/>
          <w:lang w:val="ru-RU"/>
        </w:rPr>
        <w:t>………….</w:t>
      </w:r>
    </w:p>
    <w:p w14:paraId="76212F21" w14:textId="2D56381F" w:rsidR="00263058" w:rsidRPr="009231AD" w:rsidRDefault="00263058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РОЗДІЛ 3. ОСОБЛИВОСТІ НАДАННЯ ВТОРИННОЇ ПРАВОВОЇ ДОПОМОГИ ЗАТРИМАНИМ ОСОБАМ</w:t>
      </w:r>
      <w:r w:rsidR="00651B05" w:rsidRPr="009231AD">
        <w:rPr>
          <w:rFonts w:ascii="Times New Roman" w:hAnsi="Times New Roman" w:cs="Times New Roman"/>
          <w:b/>
          <w:sz w:val="28"/>
          <w:szCs w:val="28"/>
          <w:lang w:val="ru-RU"/>
        </w:rPr>
        <w:t>…………………………………….</w:t>
      </w:r>
    </w:p>
    <w:p w14:paraId="721A0497" w14:textId="7C8859E9" w:rsidR="00263058" w:rsidRPr="009231AD" w:rsidRDefault="00263058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231AD">
        <w:rPr>
          <w:rFonts w:ascii="Times New Roman" w:hAnsi="Times New Roman" w:cs="Times New Roman"/>
          <w:bCs/>
          <w:sz w:val="28"/>
          <w:szCs w:val="28"/>
        </w:rPr>
        <w:t>3.1. Особливості реалізації особою права на безоплатну вторинну допомогу затриманих осіб</w:t>
      </w:r>
      <w:r w:rsidR="00651B05" w:rsidRPr="009231AD">
        <w:rPr>
          <w:rFonts w:ascii="Times New Roman" w:hAnsi="Times New Roman" w:cs="Times New Roman"/>
          <w:bCs/>
          <w:sz w:val="28"/>
          <w:szCs w:val="28"/>
          <w:lang w:val="ru-RU"/>
        </w:rPr>
        <w:t>…………………………………………………………</w:t>
      </w:r>
    </w:p>
    <w:p w14:paraId="6B2EFB94" w14:textId="0FDFFD8B" w:rsidR="00263058" w:rsidRPr="009231AD" w:rsidRDefault="00263058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231AD">
        <w:rPr>
          <w:rFonts w:ascii="Times New Roman" w:hAnsi="Times New Roman" w:cs="Times New Roman"/>
          <w:bCs/>
          <w:sz w:val="28"/>
          <w:szCs w:val="28"/>
        </w:rPr>
        <w:t>3.2. Проблематика надання безоплатної вторинної правової допомоги затриманим особам</w:t>
      </w:r>
      <w:r w:rsidR="00651B05" w:rsidRPr="009231AD">
        <w:rPr>
          <w:rFonts w:ascii="Times New Roman" w:hAnsi="Times New Roman" w:cs="Times New Roman"/>
          <w:bCs/>
          <w:sz w:val="28"/>
          <w:szCs w:val="28"/>
          <w:lang w:val="ru-RU"/>
        </w:rPr>
        <w:t>…………………………………………………………………</w:t>
      </w:r>
    </w:p>
    <w:p w14:paraId="04765E2C" w14:textId="3FF1DB1E" w:rsidR="00263058" w:rsidRPr="009231AD" w:rsidRDefault="00263058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651B05" w:rsidRPr="009231AD">
        <w:rPr>
          <w:rFonts w:ascii="Times New Roman" w:hAnsi="Times New Roman" w:cs="Times New Roman"/>
          <w:b/>
          <w:sz w:val="28"/>
          <w:szCs w:val="28"/>
          <w:lang w:val="ru-RU"/>
        </w:rPr>
        <w:t>……………………………………………………………….</w:t>
      </w:r>
    </w:p>
    <w:p w14:paraId="46719E67" w14:textId="58DE1E6D" w:rsidR="00263058" w:rsidRPr="009231AD" w:rsidRDefault="00263058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r w:rsidR="00651B05" w:rsidRPr="009231AD">
        <w:rPr>
          <w:rFonts w:ascii="Times New Roman" w:hAnsi="Times New Roman" w:cs="Times New Roman"/>
          <w:b/>
          <w:sz w:val="28"/>
          <w:szCs w:val="28"/>
          <w:lang w:val="ru-RU"/>
        </w:rPr>
        <w:t>…………………………………</w:t>
      </w:r>
    </w:p>
    <w:p w14:paraId="2C485ED6" w14:textId="6165BC7D" w:rsidR="005F287D" w:rsidRPr="009231AD" w:rsidRDefault="00CC2522" w:rsidP="009231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br w:type="column"/>
      </w:r>
      <w:r w:rsidR="005F287D" w:rsidRPr="009231AD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14:paraId="6F6AF1BC" w14:textId="77777777" w:rsidR="000C2B45" w:rsidRPr="009231AD" w:rsidRDefault="000C2B45" w:rsidP="009231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8A9C3" w14:textId="77777777" w:rsidR="0060781B" w:rsidRPr="009231AD" w:rsidRDefault="0060781B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Актуальність теми</w:t>
      </w:r>
      <w:r w:rsidRPr="009231AD">
        <w:rPr>
          <w:rFonts w:ascii="Times New Roman" w:hAnsi="Times New Roman" w:cs="Times New Roman"/>
          <w:sz w:val="28"/>
          <w:szCs w:val="28"/>
        </w:rPr>
        <w:t xml:space="preserve">. </w:t>
      </w:r>
      <w:r w:rsidR="00AE7DBF" w:rsidRPr="009231AD">
        <w:rPr>
          <w:rFonts w:ascii="Times New Roman" w:hAnsi="Times New Roman" w:cs="Times New Roman"/>
          <w:sz w:val="28"/>
          <w:szCs w:val="28"/>
        </w:rPr>
        <w:t>Право особи на судовий захист закріплено в Конституції України є невід’ємним атрибутом соціальної та демократичної держави, що має на меті дотримання, охорону та захист прав і свобод людини. Право особи на захист своїх прав не має бути ілюзорним та повинно мати ефективні заходи та правову регламентацію його реалізації. Одним із таких прав особи є її право на безоплатну правову допомогу у випадках, визначених законом, коли вона цього потребує. Надання безоплатної правової допомоги є дієвим механізмом захисту прав та представництва особи у суді, коли остання не має можливості найняти захисника самостійну в силу певних обставин. Проблематика правового регулювання надання безоплатної вторинної правової допомоги є досить актуальною в наш час адже в умовах діалектичного розвитку суспільних відносин законодавство потребує реформування та приведення його</w:t>
      </w:r>
      <w:r w:rsidR="000C2B45" w:rsidRPr="009231AD">
        <w:rPr>
          <w:rFonts w:ascii="Times New Roman" w:hAnsi="Times New Roman" w:cs="Times New Roman"/>
          <w:sz w:val="28"/>
          <w:szCs w:val="28"/>
        </w:rPr>
        <w:t xml:space="preserve"> </w:t>
      </w:r>
      <w:r w:rsidR="00AE7DBF" w:rsidRPr="009231AD">
        <w:rPr>
          <w:rFonts w:ascii="Times New Roman" w:hAnsi="Times New Roman" w:cs="Times New Roman"/>
          <w:sz w:val="28"/>
          <w:szCs w:val="28"/>
        </w:rPr>
        <w:t>до міжнародних стандартів регулювання надання безоплатної правової допомоги.</w:t>
      </w:r>
    </w:p>
    <w:p w14:paraId="2921B548" w14:textId="77777777" w:rsidR="0060781B" w:rsidRPr="009231AD" w:rsidRDefault="0060781B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Метою даної роботи</w:t>
      </w:r>
      <w:r w:rsidRPr="009231AD">
        <w:rPr>
          <w:rFonts w:ascii="Times New Roman" w:hAnsi="Times New Roman" w:cs="Times New Roman"/>
          <w:sz w:val="28"/>
          <w:szCs w:val="28"/>
        </w:rPr>
        <w:t xml:space="preserve"> є дослідження особливостей правового регулювання надання безоплатної вторинної допомоги.</w:t>
      </w:r>
    </w:p>
    <w:p w14:paraId="7F850555" w14:textId="77777777" w:rsidR="0060781B" w:rsidRPr="009231AD" w:rsidRDefault="0060781B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Структура курсової роботи</w:t>
      </w:r>
      <w:r w:rsidRPr="009231AD">
        <w:rPr>
          <w:rFonts w:ascii="Times New Roman" w:hAnsi="Times New Roman" w:cs="Times New Roman"/>
          <w:sz w:val="28"/>
          <w:szCs w:val="28"/>
        </w:rPr>
        <w:t xml:space="preserve">. Робота складається зі вступу, </w:t>
      </w:r>
      <w:r w:rsidR="00AE7DBF" w:rsidRPr="009231AD">
        <w:rPr>
          <w:rFonts w:ascii="Times New Roman" w:hAnsi="Times New Roman" w:cs="Times New Roman"/>
          <w:sz w:val="28"/>
          <w:szCs w:val="28"/>
        </w:rPr>
        <w:t>трьох</w:t>
      </w:r>
      <w:r w:rsidRPr="009231AD">
        <w:rPr>
          <w:rFonts w:ascii="Times New Roman" w:hAnsi="Times New Roman" w:cs="Times New Roman"/>
          <w:sz w:val="28"/>
          <w:szCs w:val="28"/>
        </w:rPr>
        <w:t xml:space="preserve"> розділів, </w:t>
      </w:r>
      <w:r w:rsidR="00AE7DBF" w:rsidRPr="009231AD">
        <w:rPr>
          <w:rFonts w:ascii="Times New Roman" w:hAnsi="Times New Roman" w:cs="Times New Roman"/>
          <w:sz w:val="28"/>
          <w:szCs w:val="28"/>
        </w:rPr>
        <w:t>шести</w:t>
      </w:r>
      <w:r w:rsidRPr="009231AD">
        <w:rPr>
          <w:rFonts w:ascii="Times New Roman" w:hAnsi="Times New Roman" w:cs="Times New Roman"/>
          <w:sz w:val="28"/>
          <w:szCs w:val="28"/>
        </w:rPr>
        <w:t xml:space="preserve"> підрозділів, висновку та списку в</w:t>
      </w:r>
      <w:r w:rsidR="00AE7DBF" w:rsidRPr="009231AD">
        <w:rPr>
          <w:rFonts w:ascii="Times New Roman" w:hAnsi="Times New Roman" w:cs="Times New Roman"/>
          <w:sz w:val="28"/>
          <w:szCs w:val="28"/>
        </w:rPr>
        <w:t>икористаних джерел у кількості</w:t>
      </w:r>
      <w:r w:rsidR="000C2B45" w:rsidRPr="009231AD">
        <w:rPr>
          <w:rFonts w:ascii="Times New Roman" w:hAnsi="Times New Roman" w:cs="Times New Roman"/>
          <w:sz w:val="28"/>
          <w:szCs w:val="28"/>
        </w:rPr>
        <w:t xml:space="preserve"> </w:t>
      </w:r>
      <w:r w:rsidR="001B4224" w:rsidRPr="009231AD">
        <w:rPr>
          <w:rFonts w:ascii="Times New Roman" w:hAnsi="Times New Roman" w:cs="Times New Roman"/>
          <w:sz w:val="28"/>
          <w:szCs w:val="28"/>
        </w:rPr>
        <w:t>22</w:t>
      </w:r>
      <w:r w:rsidR="00AE7DBF" w:rsidRPr="009231AD">
        <w:rPr>
          <w:rFonts w:ascii="Times New Roman" w:hAnsi="Times New Roman" w:cs="Times New Roman"/>
          <w:sz w:val="28"/>
          <w:szCs w:val="28"/>
        </w:rPr>
        <w:t>(</w:t>
      </w:r>
      <w:r w:rsidR="001B4224" w:rsidRPr="009231AD">
        <w:rPr>
          <w:rFonts w:ascii="Times New Roman" w:hAnsi="Times New Roman" w:cs="Times New Roman"/>
          <w:sz w:val="28"/>
          <w:szCs w:val="28"/>
        </w:rPr>
        <w:t>двадцять два</w:t>
      </w:r>
      <w:r w:rsidRPr="009231AD">
        <w:rPr>
          <w:rFonts w:ascii="Times New Roman" w:hAnsi="Times New Roman" w:cs="Times New Roman"/>
          <w:sz w:val="28"/>
          <w:szCs w:val="28"/>
        </w:rPr>
        <w:t>) джерел</w:t>
      </w:r>
      <w:r w:rsidR="001B4224" w:rsidRPr="009231AD">
        <w:rPr>
          <w:rFonts w:ascii="Times New Roman" w:hAnsi="Times New Roman" w:cs="Times New Roman"/>
          <w:sz w:val="28"/>
          <w:szCs w:val="28"/>
        </w:rPr>
        <w:t>а</w:t>
      </w:r>
    </w:p>
    <w:p w14:paraId="4D7958F1" w14:textId="35EB8EC4" w:rsidR="00CC2522" w:rsidRPr="009231AD" w:rsidRDefault="000C2B45" w:rsidP="009231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br w:type="column"/>
      </w:r>
      <w:r w:rsidR="00CC2522" w:rsidRPr="009231AD">
        <w:rPr>
          <w:rFonts w:ascii="Times New Roman" w:hAnsi="Times New Roman" w:cs="Times New Roman"/>
          <w:b/>
          <w:sz w:val="28"/>
          <w:szCs w:val="28"/>
        </w:rPr>
        <w:lastRenderedPageBreak/>
        <w:t>РОЗДІЛ 1. ПРАВО ЗАТРИМАНОЇ ОСОБИ НА ВТОРИННУ БЕЗОПЛАТНУ ПРАВОВУ ДОПОМОГУ: ГЕНЕЗИС, МІЖНАРОДНІ СТАНДАРТИ ТА МІЖНАРОДНИЙ ДОСВІД</w:t>
      </w:r>
    </w:p>
    <w:p w14:paraId="28D0CEAB" w14:textId="77777777" w:rsidR="00CC2522" w:rsidRPr="009231AD" w:rsidRDefault="00CC2522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5E580" w14:textId="77777777" w:rsidR="00CC2522" w:rsidRPr="009231AD" w:rsidRDefault="00CC2522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1.1. Історичний аспект становлення та розвитку інституту безоплатної правової допомоги</w:t>
      </w:r>
    </w:p>
    <w:p w14:paraId="1DAAA0E7" w14:textId="77777777" w:rsidR="00CC2522" w:rsidRPr="009231AD" w:rsidRDefault="00CC2522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A2AC7" w14:textId="70B1850F" w:rsidR="00D05F7D" w:rsidRPr="009231AD" w:rsidRDefault="00D05F7D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>Досліджуючи історичний аспект розвитку правової допомоги в Україні, автор припускає, що інститут захисту прав громадян виник на найбільш ранніх етапах суспільного розвитку держави, тобто задовго до виникнення й розвитку Міністерства юстиції України, у тому вигляді, яким ми знаємо його сьогодні, пройшов довгий і тернистий шлях свого становлення в усьому світі. Найбільше повно інститут надання правової допомоги виражений у римському праві. У цей період функції безоплатного захисту почали виконувати адвокати, оратори, юрисконсульти, тобто правозахисна діяльність перетворюється в професійну, що проявляється, на початку, як благодійництво. У Київській Русі інститут захисту й писемне право розвивається в особливих історичних умовах: функції захисту, обвинувачення й покарання виконували громади. Слід зазначити, що на цьому етапі відчутна активна участь держави в захисті потерпілої сторони, яка полягає в забороні потерпілій особі звільняти правопорушника від покарання за світовою згодою. Роль захисників виконували родичі, друзі й сусіди сторін, «послухи» (свідка порядного життя) і «</w:t>
      </w:r>
      <w:proofErr w:type="spellStart"/>
      <w:r w:rsidRPr="009231AD">
        <w:rPr>
          <w:rFonts w:ascii="Times New Roman" w:hAnsi="Times New Roman" w:cs="Times New Roman"/>
          <w:sz w:val="28"/>
          <w:szCs w:val="28"/>
        </w:rPr>
        <w:t>видоки</w:t>
      </w:r>
      <w:proofErr w:type="spellEnd"/>
      <w:r w:rsidRPr="009231AD">
        <w:rPr>
          <w:rFonts w:ascii="Times New Roman" w:hAnsi="Times New Roman" w:cs="Times New Roman"/>
          <w:sz w:val="28"/>
          <w:szCs w:val="28"/>
        </w:rPr>
        <w:t xml:space="preserve">» (свідки вчиненого спірного факту) </w:t>
      </w:r>
      <w:r w:rsidR="00362A0F" w:rsidRPr="009231AD">
        <w:rPr>
          <w:rFonts w:ascii="Times New Roman" w:hAnsi="Times New Roman" w:cs="Times New Roman"/>
          <w:sz w:val="28"/>
          <w:szCs w:val="28"/>
        </w:rPr>
        <w:t>[1</w:t>
      </w:r>
      <w:r w:rsidRPr="009231AD">
        <w:rPr>
          <w:rFonts w:ascii="Times New Roman" w:hAnsi="Times New Roman" w:cs="Times New Roman"/>
          <w:sz w:val="28"/>
          <w:szCs w:val="28"/>
        </w:rPr>
        <w:t>, с.106].</w:t>
      </w:r>
    </w:p>
    <w:p w14:paraId="13E28E38" w14:textId="77777777" w:rsidR="001B4224" w:rsidRPr="009231AD" w:rsidRDefault="001B4224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954B50" w14:textId="77777777" w:rsidR="00CC2522" w:rsidRPr="009231AD" w:rsidRDefault="00CC2522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1.2. Міжнародні стандарти та зарубіжний досвід регламентації права особи на безоплатну правову допомогу</w:t>
      </w:r>
    </w:p>
    <w:p w14:paraId="6613B628" w14:textId="77777777" w:rsidR="000C2B45" w:rsidRPr="009231AD" w:rsidRDefault="000C2B45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400402" w14:textId="526D9BFE" w:rsidR="00E93D51" w:rsidRPr="009231AD" w:rsidRDefault="00E93D51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Одним із основних орієнтирів розвитку вітчизняної правової системи проголошується пріоритет людської особистості, її прав і свобод, який знайшов своє відображення у ст. 3 Конституції України. Важливу роль у забезпеченні </w:t>
      </w:r>
      <w:r w:rsidRPr="009231AD">
        <w:rPr>
          <w:rFonts w:ascii="Times New Roman" w:hAnsi="Times New Roman" w:cs="Times New Roman"/>
          <w:sz w:val="28"/>
          <w:szCs w:val="28"/>
        </w:rPr>
        <w:lastRenderedPageBreak/>
        <w:t xml:space="preserve">реалізації прав і свобод людини та громадянина Конституція України відводить праву особи на правову допомогу. Існує необхідність окремого дослідження питань про міжнародно-правові стандарти права особи на правову допомогу та їх співвідношення з національними стандартами. Між ними, безумовно, існує тісний взаємозв’язок. Конституційні норми визначають місце міжнародно-правових актів у системі права держави, регламентують право кожного звертатися до міжнародних організацій для захисту своїх прав, визначають межі дії міжнародно-правових гарантій. Міжнародні стандарти прав людини являють собою систему, що розкриває сучасну ідею прав людини, закріплену в основних міжнародно-правових документах і, відповідно, визнану в усьому світі. Міжнародно-правові стандарти забезпечення права особи на правову допомогу закріплені у Загальній декларації прав людини, прийнятій 10 грудня 1948 р. Генеральною Асамблеєю ООН, Міжнародному пакті про громадянські і політичні права, прийнятому 6 грудня 1966 р. Генеральною Асамблеєю ООН, Конвенції про захист прав людини і основоположних свобод, прийнятій 11 квітня 1950 р. Радою Європи та інших міжнародно-правових актах </w:t>
      </w:r>
      <w:r w:rsidR="00362A0F" w:rsidRPr="009231AD">
        <w:rPr>
          <w:rFonts w:ascii="Times New Roman" w:hAnsi="Times New Roman" w:cs="Times New Roman"/>
          <w:sz w:val="28"/>
          <w:szCs w:val="28"/>
        </w:rPr>
        <w:t>[</w:t>
      </w:r>
      <w:r w:rsidR="00651B05" w:rsidRPr="009231A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B2848" w:rsidRPr="009231AD">
        <w:rPr>
          <w:rFonts w:ascii="Times New Roman" w:hAnsi="Times New Roman" w:cs="Times New Roman"/>
          <w:sz w:val="28"/>
          <w:szCs w:val="28"/>
        </w:rPr>
        <w:t>, с.375].</w:t>
      </w:r>
    </w:p>
    <w:p w14:paraId="236F23D8" w14:textId="61F4997A" w:rsidR="00CC2522" w:rsidRPr="009231AD" w:rsidRDefault="00CC2522" w:rsidP="009231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РОЗДІЛ 2. ПОНЯТТЯ, СУТНІСТЬ ТА ПРАВОВА РЕГЛАМЕНТАЦІЯ БЕЗОПЛАТНОЇ ПРАВОВОЇ ДОПОМОГИ ЗАТРИМАНИМ ОСОБАМ</w:t>
      </w:r>
    </w:p>
    <w:p w14:paraId="400DCC5B" w14:textId="77777777" w:rsidR="00CC2522" w:rsidRPr="009231AD" w:rsidRDefault="00CC2522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BEE7BD" w14:textId="043D55B6" w:rsidR="00CC2522" w:rsidRPr="009231AD" w:rsidRDefault="00CC2522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2.1. Поняття та види безоплатної правової допомоги. Джерела правового регулювання безоплатної вторинної правової допомоги</w:t>
      </w:r>
    </w:p>
    <w:p w14:paraId="28A250C7" w14:textId="71649EBA" w:rsidR="000C2B45" w:rsidRPr="009231AD" w:rsidRDefault="000C2B45" w:rsidP="009231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01ADF8" w14:textId="2DA04CAB" w:rsidR="00E03B39" w:rsidRPr="009231AD" w:rsidRDefault="00E03B39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Для визначення суті та особливостей безоплатної правової допомоги спочатку доцільно визначити </w:t>
      </w:r>
      <w:r w:rsidR="000101F3" w:rsidRPr="009231AD">
        <w:rPr>
          <w:rFonts w:ascii="Times New Roman" w:hAnsi="Times New Roman" w:cs="Times New Roman"/>
          <w:sz w:val="28"/>
          <w:szCs w:val="28"/>
        </w:rPr>
        <w:t>деякі базові категорії,</w:t>
      </w:r>
      <w:r w:rsidR="00CC2522" w:rsidRPr="00923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1F3" w:rsidRPr="009231AD">
        <w:rPr>
          <w:rFonts w:ascii="Times New Roman" w:hAnsi="Times New Roman" w:cs="Times New Roman"/>
          <w:sz w:val="28"/>
          <w:szCs w:val="28"/>
        </w:rPr>
        <w:t xml:space="preserve">зокрема такі, як правова допомога, правові послуги, безоплатна первинна правова допомога, безоплатна вторинна правова допомога. Дані поняття є взаємозв’язані, оскільки правова допомога є першоосновою безоплатної правової допомоги, а відповідно безоплатна правова допомога є першоосновою безоплатної первинної та вторинної допомоги. Звертаючись до юридичних енциклопедичних словників, </w:t>
      </w:r>
      <w:r w:rsidR="000101F3" w:rsidRPr="009231AD">
        <w:rPr>
          <w:rFonts w:ascii="Times New Roman" w:hAnsi="Times New Roman" w:cs="Times New Roman"/>
          <w:sz w:val="28"/>
          <w:szCs w:val="28"/>
        </w:rPr>
        <w:lastRenderedPageBreak/>
        <w:t>з’ясовуємо, що правова допомога розглядається як договірні відносини між державами з питань співробітництва установ юстиції щодо надання правової допомоги. Відповідно до Великого юридичного словника правова допомога – це формована в міжнародних відносинах система нормативних та організаційно – правових засобів, які використовуються при співробітництві держав у галузі взаємного надання допомоги. Більшість авторів розглядають правову допомогу у широкому та вузькому розумінні. В широкому розумінні правова допомога це – діяльність, спрямована на захист прав, свобод та інтересів заінтересованих суб’єктів, яка здійснюється уповноваженими на те особами чи органами в порядку та у видах. Не заборонених законодавством, а у вузькому розумінні – це правові заходи. Що здійснюються уповноваженими суб’єктами, спрямовані на конкретну особу, яка перебуває у складних життєвих обставинах та потребує сторонньої допомоги</w:t>
      </w:r>
      <w:r w:rsidR="00D733CB" w:rsidRPr="009231AD">
        <w:rPr>
          <w:rFonts w:ascii="Times New Roman" w:hAnsi="Times New Roman" w:cs="Times New Roman"/>
          <w:sz w:val="28"/>
          <w:szCs w:val="28"/>
        </w:rPr>
        <w:t xml:space="preserve"> [</w:t>
      </w:r>
      <w:r w:rsidR="009231AD" w:rsidRPr="009231A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733CB" w:rsidRPr="009231AD">
        <w:rPr>
          <w:rFonts w:ascii="Times New Roman" w:hAnsi="Times New Roman" w:cs="Times New Roman"/>
          <w:sz w:val="28"/>
          <w:szCs w:val="28"/>
        </w:rPr>
        <w:t>, с.136].</w:t>
      </w:r>
    </w:p>
    <w:p w14:paraId="76D7FE9B" w14:textId="77777777" w:rsidR="00922436" w:rsidRPr="009231AD" w:rsidRDefault="00922436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3CCEFF" w14:textId="77777777" w:rsidR="00CC2522" w:rsidRPr="009231AD" w:rsidRDefault="00CC2522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2.2. Види суб’єктів права надання і права на отримання безоплатної вторинної правової допомоги затриманим особам</w:t>
      </w:r>
    </w:p>
    <w:p w14:paraId="2160A390" w14:textId="77777777" w:rsidR="000C2B45" w:rsidRPr="009231AD" w:rsidRDefault="000C2B45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6F8144" w14:textId="0DE18F8F" w:rsidR="00922436" w:rsidRPr="009231AD" w:rsidRDefault="00922436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Як влучно зазначає Д. М. </w:t>
      </w:r>
      <w:proofErr w:type="spellStart"/>
      <w:r w:rsidRPr="009231AD">
        <w:rPr>
          <w:rFonts w:ascii="Times New Roman" w:hAnsi="Times New Roman" w:cs="Times New Roman"/>
          <w:sz w:val="28"/>
          <w:szCs w:val="28"/>
        </w:rPr>
        <w:t>Сірош</w:t>
      </w:r>
      <w:proofErr w:type="spellEnd"/>
      <w:r w:rsidRPr="009231AD">
        <w:rPr>
          <w:rFonts w:ascii="Times New Roman" w:hAnsi="Times New Roman" w:cs="Times New Roman"/>
          <w:sz w:val="28"/>
          <w:szCs w:val="28"/>
        </w:rPr>
        <w:t xml:space="preserve">, право на правову допомогу надано Конституцією України (ч. 1 ст. 59), Законом України «Про судоустрій та статус суддів» (ч. 1 ст. 10). Підтвердженням такого положення є відповідне тлумачення Конституційного Суду України, у якому закріплено, що зазначене право є гарантованою можливістю фізичної особи отримати юридичні (правові) послуги. Попередній аналіз поняття, видів та змісту правової допомоги як окремого виду правової роботи дозволяє детально охарактеризувати суб’єктивну складову правових відносин, у процесі здійснення яких така допомога надається. Зокрема, варто виокремити суб’єктів, які надають правову допомогу, й тих, яким таку допомогу надають. Відповідно до ст. 8 Закону України «Про безоплатну правову допомогу», а також Конституції України суб’єктами права на безоплатну первинну правову допомогу є всі особи, які </w:t>
      </w:r>
      <w:r w:rsidRPr="009231AD">
        <w:rPr>
          <w:rFonts w:ascii="Times New Roman" w:hAnsi="Times New Roman" w:cs="Times New Roman"/>
          <w:sz w:val="28"/>
          <w:szCs w:val="28"/>
        </w:rPr>
        <w:lastRenderedPageBreak/>
        <w:t xml:space="preserve">перебувають під юрисдикцією України, тобто громадяни України, апатриди, біженці, іноземці </w:t>
      </w:r>
      <w:r w:rsidR="00362A0F" w:rsidRPr="009231AD">
        <w:rPr>
          <w:rFonts w:ascii="Times New Roman" w:hAnsi="Times New Roman" w:cs="Times New Roman"/>
          <w:sz w:val="28"/>
          <w:szCs w:val="28"/>
        </w:rPr>
        <w:t>[1</w:t>
      </w:r>
      <w:r w:rsidR="009231AD" w:rsidRPr="009231A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25BA8" w:rsidRPr="009231AD">
        <w:rPr>
          <w:rFonts w:ascii="Times New Roman" w:hAnsi="Times New Roman" w:cs="Times New Roman"/>
          <w:sz w:val="28"/>
          <w:szCs w:val="28"/>
        </w:rPr>
        <w:t>, с.79].</w:t>
      </w:r>
    </w:p>
    <w:p w14:paraId="63EF90AF" w14:textId="77777777" w:rsidR="00CC2522" w:rsidRPr="009231AD" w:rsidRDefault="00CC2522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2.3. Порядок надання безоплатної вторинної правової допомоги</w:t>
      </w:r>
    </w:p>
    <w:p w14:paraId="3CE2CD6D" w14:textId="77777777" w:rsidR="00CC2522" w:rsidRPr="009231AD" w:rsidRDefault="00CC2522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62A947" w14:textId="72E5AFC0" w:rsidR="00263058" w:rsidRPr="009231AD" w:rsidRDefault="00263058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Згідно з частиною 4 статті 208 Кримінального процесуального кодексу України, уповноважена службова особа, що здійснила затримання особи, повинна негайно повідомити затриманому зрозумілою для нього мовою підстави затримання та у вчиненні якого злочину він підозрюється, а також роз’яснити право мати захисника, негайно повідомити інших осіб про його затримання і місце перебування, вимагати перевірку обґрунтованості затримання та інші процесуальні права, передбачені цим Кодексом. Також положення частини 4 статті 213 Кримінального процесуального кодексу України зобов’язують уповноважену службову особу, яка здійснила затримання, негайно повідомити про це орган (установу), уповноважений законом на надання безоплатної правової допомоги </w:t>
      </w:r>
      <w:r w:rsidRPr="009231A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231AD" w:rsidRPr="009231AD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9231A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9231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0510A3" w14:textId="6362DC7D" w:rsidR="000E4F81" w:rsidRPr="009231AD" w:rsidRDefault="00263058" w:rsidP="000E4F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Уповноважена службова особа негайно після фактичного затримання особи повідомляє за допомогою телефонного, факсимільного зв’язку на єдиний телефонний номер системи надання безоплатної правової допомоги (0-800-213103) (контактний центр системи надання безоплатної правової допомоги) та інші телефонні номери, електронної пошти або через комплексну інформаційно-аналітичну систему забезпечення надання безоплатної правової допомоги відповідному регіональному центру з надання безоплатної вторинної правової допомоги, крім випадків, якщо особа захищає себе особисто чи запросила захисника. </w:t>
      </w:r>
    </w:p>
    <w:p w14:paraId="71C9A4F3" w14:textId="6EE16920" w:rsidR="00CC2522" w:rsidRPr="009231AD" w:rsidRDefault="00CC2522" w:rsidP="009231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РОЗДІЛ 3. ОСОБЛИВОСТІ НАДАННЯ ВТОРИННОЇ ПРАВОВОЇ ДОПОМОГИ ЗАТРИМАНИМ ОСОБАМ</w:t>
      </w:r>
    </w:p>
    <w:p w14:paraId="583C8789" w14:textId="77777777" w:rsidR="00CC2522" w:rsidRPr="009231AD" w:rsidRDefault="00CC2522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C9EC1F" w14:textId="77777777" w:rsidR="00CC2522" w:rsidRPr="009231AD" w:rsidRDefault="00CC2522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3.1. Особливості реалізації особою права на безоплатну вторинну допомогу затриманих осіб</w:t>
      </w:r>
    </w:p>
    <w:p w14:paraId="6E099831" w14:textId="67B592FA" w:rsidR="000C2B45" w:rsidRPr="009231AD" w:rsidRDefault="000C2B45" w:rsidP="009231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2087EA" w14:textId="483C9C77" w:rsidR="002B59F1" w:rsidRPr="009231AD" w:rsidRDefault="002B59F1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lastRenderedPageBreak/>
        <w:t>У ч. 2 та 3 ст. 10 Закону України «Про судоустрій та статус суддів» зазначено, що кожен є вільним у виборі захисника своїх прав. Для забезпечення права на захист від обвинувачення та надання правової допомоги в процесі вирішення справ у судах в Україні діє адвокатура [</w:t>
      </w:r>
      <w:r w:rsidR="009231AD" w:rsidRPr="009231A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231AD">
        <w:rPr>
          <w:rFonts w:ascii="Times New Roman" w:hAnsi="Times New Roman" w:cs="Times New Roman"/>
          <w:sz w:val="28"/>
          <w:szCs w:val="28"/>
        </w:rPr>
        <w:t>]. За нормами Цивільного процесуального кодексу України правову допомогу надають адвокати або інші фахівці у галузі права. Таку ж саму ідею підтримує й адміністративне судочинство: ч. 2 ст. 16 Кодексу адміністративного судочинства України передбачено, що для надання правової допомоги під час вирішення справ у судах в Україні діє адвокатура.</w:t>
      </w:r>
    </w:p>
    <w:p w14:paraId="580AD613" w14:textId="77777777" w:rsidR="002B59F1" w:rsidRPr="009231AD" w:rsidRDefault="002B59F1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>У випадках, визначених законом, правову допомогу можуть надавати й інші фахівці в галузі права . Окремо варто наголосити на певних особливостях</w:t>
      </w:r>
    </w:p>
    <w:p w14:paraId="32C38E57" w14:textId="623E5B77" w:rsidR="002B59F1" w:rsidRPr="009231AD" w:rsidRDefault="002B59F1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>господарського процесуального законодавства. Згідно з положенням ст. 28 відповідного кодексу, повноваження. адвоката як представника може бути підтверджено ордером, дорученням органу (установи), уповноваженого законом на надання безоплатної правової допомоги, або договором. До ордеру обов’язково додається витяг з договору, у якому зазначено повноваження адвоката як представника або обмеження його прав на вчинення окремих процесуальних дій. Витяг засвідчується підписом сторін договору. Своєю чергою, довіреність громадянина, який є суб’єктом права на безоплатну вторинну правову допомогу та за зверненням якого прийнято</w:t>
      </w:r>
      <w:r w:rsidR="000C2B45" w:rsidRPr="009231AD">
        <w:rPr>
          <w:rFonts w:ascii="Times New Roman" w:hAnsi="Times New Roman" w:cs="Times New Roman"/>
          <w:sz w:val="28"/>
          <w:szCs w:val="28"/>
        </w:rPr>
        <w:t xml:space="preserve"> </w:t>
      </w:r>
      <w:r w:rsidRPr="009231AD">
        <w:rPr>
          <w:rFonts w:ascii="Times New Roman" w:hAnsi="Times New Roman" w:cs="Times New Roman"/>
          <w:sz w:val="28"/>
          <w:szCs w:val="28"/>
        </w:rPr>
        <w:t>рішення про надання такої допомоги, може бути посвідчено посадовою особою органу (установи), уповноваженого законом на надання безоплатної правової допомоги</w:t>
      </w:r>
      <w:r w:rsidR="00362A0F" w:rsidRPr="009231AD">
        <w:rPr>
          <w:rFonts w:ascii="Times New Roman" w:hAnsi="Times New Roman" w:cs="Times New Roman"/>
          <w:sz w:val="28"/>
          <w:szCs w:val="28"/>
        </w:rPr>
        <w:t xml:space="preserve"> [1</w:t>
      </w:r>
      <w:r w:rsidR="009231AD" w:rsidRPr="009231A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231AD">
        <w:rPr>
          <w:rFonts w:ascii="Times New Roman" w:hAnsi="Times New Roman" w:cs="Times New Roman"/>
          <w:sz w:val="28"/>
          <w:szCs w:val="28"/>
        </w:rPr>
        <w:t xml:space="preserve">, </w:t>
      </w:r>
      <w:r w:rsidR="000A6BF5" w:rsidRPr="009231AD">
        <w:rPr>
          <w:rFonts w:ascii="Times New Roman" w:hAnsi="Times New Roman" w:cs="Times New Roman"/>
          <w:sz w:val="28"/>
          <w:szCs w:val="28"/>
        </w:rPr>
        <w:t>с.81-82</w:t>
      </w:r>
      <w:r w:rsidRPr="009231AD">
        <w:rPr>
          <w:rFonts w:ascii="Times New Roman" w:hAnsi="Times New Roman" w:cs="Times New Roman"/>
          <w:sz w:val="28"/>
          <w:szCs w:val="28"/>
        </w:rPr>
        <w:t>].</w:t>
      </w:r>
    </w:p>
    <w:p w14:paraId="283F030A" w14:textId="77777777" w:rsidR="00BC5110" w:rsidRPr="009231AD" w:rsidRDefault="00BC5110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28723B" w14:textId="77777777" w:rsidR="00CC2522" w:rsidRPr="009231AD" w:rsidRDefault="00CC2522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3.2. Проблематика надання безоплатної вторинної правової допомоги затриманим особам</w:t>
      </w:r>
    </w:p>
    <w:p w14:paraId="69B200DB" w14:textId="77777777" w:rsidR="000C2B45" w:rsidRPr="009231AD" w:rsidRDefault="000C2B45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D7B596" w14:textId="77777777" w:rsidR="00325CF8" w:rsidRPr="009231AD" w:rsidRDefault="00325CF8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Відповідно до звіту «Про безоплатну правову допомогу» за минулий рік показник надання безоплатної вторинної правової допомоги регіональними та місцевими центрами становить 152 931 випадок, станом на 2018 рік цей </w:t>
      </w:r>
      <w:r w:rsidRPr="009231AD">
        <w:rPr>
          <w:rFonts w:ascii="Times New Roman" w:hAnsi="Times New Roman" w:cs="Times New Roman"/>
          <w:sz w:val="28"/>
          <w:szCs w:val="28"/>
        </w:rPr>
        <w:lastRenderedPageBreak/>
        <w:t>показник становив 166 431 випадок , що підтверджує ефективну діяльність системи вторинної правової допомоги та довіру населення до цього інституту. Незважаючи на такі високі показники діяльності системи вторинної правової допомоги, процедура її отримання має деякі недоліки:</w:t>
      </w:r>
    </w:p>
    <w:p w14:paraId="2A5E2824" w14:textId="77777777" w:rsidR="00325CF8" w:rsidRPr="009231AD" w:rsidRDefault="00325CF8" w:rsidP="009231A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>По-перше, звернення для надання вторинної правової допомоги вимагає подання великого переліку документів, причому перелік необхідних документів у Законі України № 3460-VI не передбачений, а встановлений Методичними рекомендаціями щодо організації надання безоплатної правової допомоги місцевими центрами з надання безоплатної вторинної правової допомоги</w:t>
      </w:r>
    </w:p>
    <w:p w14:paraId="7936AF3D" w14:textId="77777777" w:rsidR="00325CF8" w:rsidRPr="009231AD" w:rsidRDefault="00325CF8" w:rsidP="009231A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>По-друге, за результатами аналізу положень Методичних рекомендацій можна також стверджувати про наявність протиріч між викладеними в них положеннями. Зокрема, п. 6 передбачається, що відмова у прийнятті заяви для отримання правової допомоги забороняється на підставі відсутності повного комплекту документів, які підтверджують приналежність до вразливих категорій осіб, що мають право на її отримання, а п. 10 рекомендації встановлює, що особі відмовляють у наданні безоплатної правової допомоги в разі не підтвердження її статусу як особи, яка має право на отримання правової допомоги</w:t>
      </w:r>
    </w:p>
    <w:p w14:paraId="4620F10A" w14:textId="33C12B4F" w:rsidR="00BC5110" w:rsidRPr="009231AD" w:rsidRDefault="00325CF8" w:rsidP="009231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14:paraId="78CBDFE0" w14:textId="77777777" w:rsidR="000C2B45" w:rsidRPr="009231AD" w:rsidRDefault="000C2B45" w:rsidP="009231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588D03" w14:textId="4A52F731" w:rsidR="000E4F81" w:rsidRPr="009231AD" w:rsidRDefault="00362A0F" w:rsidP="000E4F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Отже, проаналізувавши правовий інститут надання безоплатної вторинної допомоги можна дійти до висновку, що дана інституція є досить складною та знаходиться у постійному русі відповідно до розвитку суспільних відносин у державі. Історично безоплатна правова допомога почала зароджуватися ще за часів Київської русі відповідно до законів того часу і пройшла свої етапи розвитку аж до сьогодення. У сфері надання права на </w:t>
      </w:r>
      <w:r w:rsidR="00CD15FE" w:rsidRPr="009231AD">
        <w:rPr>
          <w:rFonts w:ascii="Times New Roman" w:hAnsi="Times New Roman" w:cs="Times New Roman"/>
          <w:sz w:val="28"/>
          <w:szCs w:val="28"/>
        </w:rPr>
        <w:t>БПД для регулювання застосовуються міжнародні та європейські стандарти, які забезпечують дотримання прав людини і цілому та зокрема права особи на безоплатну правову допомогу. До таких стандартів мож</w:t>
      </w:r>
      <w:r w:rsidR="000C2B45" w:rsidRPr="009231AD">
        <w:rPr>
          <w:rFonts w:ascii="Times New Roman" w:hAnsi="Times New Roman" w:cs="Times New Roman"/>
          <w:sz w:val="28"/>
          <w:szCs w:val="28"/>
        </w:rPr>
        <w:t>на віднести зокрема те, що по–</w:t>
      </w:r>
      <w:r w:rsidR="00CD15FE" w:rsidRPr="009231AD">
        <w:rPr>
          <w:rFonts w:ascii="Times New Roman" w:hAnsi="Times New Roman" w:cs="Times New Roman"/>
          <w:sz w:val="28"/>
          <w:szCs w:val="28"/>
        </w:rPr>
        <w:lastRenderedPageBreak/>
        <w:t xml:space="preserve">перше безоплатна правова допомога має завжди надаватися особою, яка має право практикувати в якості адвоката у відповідності з правовими нормами держави. По-друге особа, якій надається допомога, має бути, наскільки це можливо, вільною у виборі кваліфікованого захисника. </w:t>
      </w:r>
      <w:r w:rsidR="000C2B45" w:rsidRPr="009231AD">
        <w:rPr>
          <w:rFonts w:ascii="Times New Roman" w:hAnsi="Times New Roman" w:cs="Times New Roman"/>
          <w:sz w:val="28"/>
          <w:szCs w:val="28"/>
        </w:rPr>
        <w:t>По-</w:t>
      </w:r>
      <w:r w:rsidR="00CD15FE" w:rsidRPr="009231AD">
        <w:rPr>
          <w:rFonts w:ascii="Times New Roman" w:hAnsi="Times New Roman" w:cs="Times New Roman"/>
          <w:sz w:val="28"/>
          <w:szCs w:val="28"/>
        </w:rPr>
        <w:t xml:space="preserve">третє відповідальність за фінансування безоплатної правової допомоги має бути покладена на державу та інші. </w:t>
      </w:r>
      <w:bookmarkStart w:id="0" w:name="_Hlk85809019"/>
    </w:p>
    <w:p w14:paraId="202670A7" w14:textId="14A74966" w:rsidR="00FF608D" w:rsidRPr="009231AD" w:rsidRDefault="000C2B45" w:rsidP="009231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AD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7DBC71DC" w14:textId="77777777" w:rsidR="000C2B45" w:rsidRPr="009231AD" w:rsidRDefault="000C2B45" w:rsidP="009231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5D9E31F5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1AD">
        <w:rPr>
          <w:rFonts w:ascii="Times New Roman" w:hAnsi="Times New Roman" w:cs="Times New Roman"/>
          <w:sz w:val="28"/>
          <w:szCs w:val="28"/>
        </w:rPr>
        <w:t>Стаматіна</w:t>
      </w:r>
      <w:proofErr w:type="spellEnd"/>
      <w:r w:rsidRPr="009231AD">
        <w:rPr>
          <w:rFonts w:ascii="Times New Roman" w:hAnsi="Times New Roman" w:cs="Times New Roman"/>
          <w:sz w:val="28"/>
          <w:szCs w:val="28"/>
        </w:rPr>
        <w:t xml:space="preserve"> М.В. Поняття та сутність безоплатної правової допомоги в Україні. </w:t>
      </w:r>
      <w:r w:rsidRPr="009231AD">
        <w:rPr>
          <w:rFonts w:ascii="Times New Roman" w:hAnsi="Times New Roman" w:cs="Times New Roman"/>
          <w:i/>
          <w:sz w:val="28"/>
          <w:szCs w:val="28"/>
        </w:rPr>
        <w:t>Право і безпека</w:t>
      </w:r>
      <w:r w:rsidRPr="009231AD">
        <w:rPr>
          <w:rFonts w:ascii="Times New Roman" w:hAnsi="Times New Roman" w:cs="Times New Roman"/>
          <w:sz w:val="28"/>
          <w:szCs w:val="28"/>
        </w:rPr>
        <w:t>. 2012. №3. С. 135-139</w:t>
      </w:r>
    </w:p>
    <w:p w14:paraId="18EF6830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Данилевська Ю.О. Історико-правові та теоретичні засади права особи на безоплатну правову допомогу. </w:t>
      </w:r>
      <w:r w:rsidRPr="009231AD">
        <w:rPr>
          <w:rFonts w:ascii="Times New Roman" w:hAnsi="Times New Roman" w:cs="Times New Roman"/>
          <w:i/>
          <w:iCs/>
          <w:sz w:val="28"/>
          <w:szCs w:val="28"/>
        </w:rPr>
        <w:t>Право особи на безоплатну правову допомогу</w:t>
      </w:r>
      <w:r w:rsidRPr="009231AD">
        <w:rPr>
          <w:rFonts w:ascii="Times New Roman" w:hAnsi="Times New Roman" w:cs="Times New Roman"/>
          <w:sz w:val="28"/>
          <w:szCs w:val="28"/>
        </w:rPr>
        <w:t xml:space="preserve">. Львів: </w:t>
      </w:r>
      <w:proofErr w:type="spellStart"/>
      <w:r w:rsidRPr="009231AD">
        <w:rPr>
          <w:rFonts w:ascii="Times New Roman" w:hAnsi="Times New Roman" w:cs="Times New Roman"/>
          <w:sz w:val="28"/>
          <w:szCs w:val="28"/>
        </w:rPr>
        <w:t>ЛьвДУВС</w:t>
      </w:r>
      <w:proofErr w:type="spellEnd"/>
      <w:r w:rsidRPr="009231AD">
        <w:rPr>
          <w:rFonts w:ascii="Times New Roman" w:hAnsi="Times New Roman" w:cs="Times New Roman"/>
          <w:sz w:val="28"/>
          <w:szCs w:val="28"/>
        </w:rPr>
        <w:t>, 2018. 136 с.</w:t>
      </w:r>
    </w:p>
    <w:p w14:paraId="337CA74B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Личко В. С. Поняття та види правової допомоги. </w:t>
      </w:r>
      <w:r w:rsidRPr="009231AD">
        <w:rPr>
          <w:rFonts w:ascii="Times New Roman" w:hAnsi="Times New Roman" w:cs="Times New Roman"/>
          <w:i/>
          <w:sz w:val="28"/>
          <w:szCs w:val="28"/>
        </w:rPr>
        <w:t xml:space="preserve">Актуальні проблеми держави і права. </w:t>
      </w:r>
      <w:r w:rsidRPr="009231AD">
        <w:rPr>
          <w:rFonts w:ascii="Times New Roman" w:hAnsi="Times New Roman" w:cs="Times New Roman"/>
          <w:sz w:val="28"/>
          <w:szCs w:val="28"/>
        </w:rPr>
        <w:t>2009. С. 419-425.</w:t>
      </w:r>
    </w:p>
    <w:p w14:paraId="502AC861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1AD">
        <w:rPr>
          <w:rFonts w:ascii="Times New Roman" w:hAnsi="Times New Roman" w:cs="Times New Roman"/>
          <w:sz w:val="28"/>
          <w:szCs w:val="28"/>
        </w:rPr>
        <w:t>Гречанюк</w:t>
      </w:r>
      <w:proofErr w:type="spellEnd"/>
      <w:r w:rsidRPr="009231AD">
        <w:rPr>
          <w:rFonts w:ascii="Times New Roman" w:hAnsi="Times New Roman" w:cs="Times New Roman"/>
          <w:sz w:val="28"/>
          <w:szCs w:val="28"/>
        </w:rPr>
        <w:t xml:space="preserve"> С. Безоплатна правова допомога: від ідей до становлення адміністративно – правового інституту. </w:t>
      </w:r>
      <w:r w:rsidRPr="009231AD">
        <w:rPr>
          <w:rFonts w:ascii="Times New Roman" w:hAnsi="Times New Roman" w:cs="Times New Roman"/>
          <w:i/>
          <w:sz w:val="28"/>
          <w:szCs w:val="28"/>
        </w:rPr>
        <w:t>Актуальні проблеми правознавства</w:t>
      </w:r>
      <w:r w:rsidRPr="009231AD">
        <w:rPr>
          <w:rFonts w:ascii="Times New Roman" w:hAnsi="Times New Roman" w:cs="Times New Roman"/>
          <w:sz w:val="28"/>
          <w:szCs w:val="28"/>
        </w:rPr>
        <w:t>. 2019. №4(20). С.86-90</w:t>
      </w:r>
    </w:p>
    <w:p w14:paraId="14560CCE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Бежевець А.М. Безоплатна правова </w:t>
      </w:r>
      <w:proofErr w:type="spellStart"/>
      <w:r w:rsidRPr="009231AD">
        <w:rPr>
          <w:rFonts w:ascii="Times New Roman" w:hAnsi="Times New Roman" w:cs="Times New Roman"/>
          <w:sz w:val="28"/>
          <w:szCs w:val="28"/>
        </w:rPr>
        <w:t>допомога:проблеми</w:t>
      </w:r>
      <w:proofErr w:type="spellEnd"/>
      <w:r w:rsidRPr="009231AD">
        <w:rPr>
          <w:rFonts w:ascii="Times New Roman" w:hAnsi="Times New Roman" w:cs="Times New Roman"/>
          <w:sz w:val="28"/>
          <w:szCs w:val="28"/>
        </w:rPr>
        <w:t xml:space="preserve"> розвитку. </w:t>
      </w:r>
      <w:r w:rsidRPr="009231AD">
        <w:rPr>
          <w:rFonts w:ascii="Times New Roman" w:hAnsi="Times New Roman" w:cs="Times New Roman"/>
          <w:i/>
          <w:sz w:val="28"/>
          <w:szCs w:val="28"/>
        </w:rPr>
        <w:t>Вісник Національного технічного університету України "Київський політехнічний інститут". Політологія. Соціологія. Право</w:t>
      </w:r>
      <w:r w:rsidRPr="009231AD">
        <w:rPr>
          <w:rFonts w:ascii="Times New Roman" w:hAnsi="Times New Roman" w:cs="Times New Roman"/>
          <w:sz w:val="28"/>
          <w:szCs w:val="28"/>
        </w:rPr>
        <w:t>. 2012. №1. С. 125-127.</w:t>
      </w:r>
    </w:p>
    <w:p w14:paraId="4435ECF7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1AD">
        <w:rPr>
          <w:rFonts w:ascii="Times New Roman" w:hAnsi="Times New Roman" w:cs="Times New Roman"/>
          <w:sz w:val="28"/>
          <w:szCs w:val="28"/>
        </w:rPr>
        <w:t>Коршенко</w:t>
      </w:r>
      <w:proofErr w:type="spellEnd"/>
      <w:r w:rsidRPr="009231AD">
        <w:rPr>
          <w:rFonts w:ascii="Times New Roman" w:hAnsi="Times New Roman" w:cs="Times New Roman"/>
          <w:sz w:val="28"/>
          <w:szCs w:val="28"/>
        </w:rPr>
        <w:t xml:space="preserve"> А. В. Генеза права на правову допомогу. </w:t>
      </w:r>
      <w:r w:rsidRPr="009231AD">
        <w:rPr>
          <w:rFonts w:ascii="Times New Roman" w:hAnsi="Times New Roman" w:cs="Times New Roman"/>
          <w:i/>
          <w:sz w:val="28"/>
          <w:szCs w:val="28"/>
        </w:rPr>
        <w:t xml:space="preserve">Юридичний вісник. </w:t>
      </w:r>
      <w:r w:rsidRPr="009231AD">
        <w:rPr>
          <w:rFonts w:ascii="Times New Roman" w:hAnsi="Times New Roman" w:cs="Times New Roman"/>
          <w:sz w:val="28"/>
          <w:szCs w:val="28"/>
        </w:rPr>
        <w:t>2013. №4(29). С.23-27</w:t>
      </w:r>
    </w:p>
    <w:p w14:paraId="63D0870F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1AD">
        <w:rPr>
          <w:rFonts w:ascii="Times New Roman" w:hAnsi="Times New Roman" w:cs="Times New Roman"/>
          <w:sz w:val="28"/>
          <w:szCs w:val="28"/>
        </w:rPr>
        <w:t>Шаталюк</w:t>
      </w:r>
      <w:proofErr w:type="spellEnd"/>
      <w:r w:rsidRPr="009231AD">
        <w:rPr>
          <w:rFonts w:ascii="Times New Roman" w:hAnsi="Times New Roman" w:cs="Times New Roman"/>
          <w:sz w:val="28"/>
          <w:szCs w:val="28"/>
        </w:rPr>
        <w:t xml:space="preserve"> С. Д. Історичні аспекти дослідження проблем надання безоплатної правової допомоги в Україні. </w:t>
      </w:r>
      <w:r w:rsidRPr="009231AD">
        <w:rPr>
          <w:rFonts w:ascii="Times New Roman" w:hAnsi="Times New Roman" w:cs="Times New Roman"/>
          <w:i/>
          <w:sz w:val="28"/>
          <w:szCs w:val="28"/>
        </w:rPr>
        <w:t xml:space="preserve">Наукові праці. Політологія. </w:t>
      </w:r>
      <w:r w:rsidRPr="009231AD">
        <w:rPr>
          <w:rFonts w:ascii="Times New Roman" w:hAnsi="Times New Roman" w:cs="Times New Roman"/>
          <w:sz w:val="28"/>
          <w:szCs w:val="28"/>
        </w:rPr>
        <w:t>2012. Випуск 166. Том 178. С.105-108</w:t>
      </w:r>
    </w:p>
    <w:p w14:paraId="51DA47A7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Польська М.О. Суб’єкти відносин безоплатної правової допомоги в Україні. </w:t>
      </w:r>
      <w:r w:rsidRPr="009231AD">
        <w:rPr>
          <w:rFonts w:ascii="Times New Roman" w:hAnsi="Times New Roman" w:cs="Times New Roman"/>
          <w:i/>
          <w:sz w:val="28"/>
          <w:szCs w:val="28"/>
        </w:rPr>
        <w:t>Науковий вісник Національної академії внутрішніх справ.</w:t>
      </w:r>
      <w:r w:rsidRPr="009231AD">
        <w:rPr>
          <w:rFonts w:ascii="Times New Roman" w:hAnsi="Times New Roman" w:cs="Times New Roman"/>
          <w:sz w:val="28"/>
          <w:szCs w:val="28"/>
        </w:rPr>
        <w:t xml:space="preserve"> 2016. №2. С. 76-85.</w:t>
      </w:r>
    </w:p>
    <w:p w14:paraId="3DFBBF83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1AD">
        <w:rPr>
          <w:rFonts w:ascii="Times New Roman" w:hAnsi="Times New Roman" w:cs="Times New Roman"/>
          <w:sz w:val="28"/>
          <w:szCs w:val="28"/>
        </w:rPr>
        <w:lastRenderedPageBreak/>
        <w:t>Вилков</w:t>
      </w:r>
      <w:proofErr w:type="spellEnd"/>
      <w:r w:rsidRPr="009231AD">
        <w:rPr>
          <w:rFonts w:ascii="Times New Roman" w:hAnsi="Times New Roman" w:cs="Times New Roman"/>
          <w:sz w:val="28"/>
          <w:szCs w:val="28"/>
        </w:rPr>
        <w:t xml:space="preserve"> С.В. Міжнародно – правові стандарти у сфері забезпечення та реалізації права на правову допомогу. </w:t>
      </w:r>
      <w:r w:rsidRPr="009231AD">
        <w:rPr>
          <w:rFonts w:ascii="Times New Roman" w:hAnsi="Times New Roman" w:cs="Times New Roman"/>
          <w:i/>
          <w:sz w:val="28"/>
          <w:szCs w:val="28"/>
        </w:rPr>
        <w:t>Прикарпатський юридичний вісник</w:t>
      </w:r>
      <w:r w:rsidRPr="009231AD">
        <w:rPr>
          <w:rFonts w:ascii="Times New Roman" w:hAnsi="Times New Roman" w:cs="Times New Roman"/>
          <w:sz w:val="28"/>
          <w:szCs w:val="28"/>
        </w:rPr>
        <w:t>. 2018. Випуск 1(22). Том 3. С. 325-329</w:t>
      </w:r>
    </w:p>
    <w:p w14:paraId="7DEEE95D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Гончар Д. В. Міжнародні стандарти надання безоплатної правової допомоги та їх вплив на національний правопорядок. </w:t>
      </w:r>
      <w:r w:rsidRPr="009231AD">
        <w:rPr>
          <w:rFonts w:ascii="Times New Roman" w:hAnsi="Times New Roman" w:cs="Times New Roman"/>
          <w:i/>
          <w:sz w:val="28"/>
          <w:szCs w:val="28"/>
        </w:rPr>
        <w:t>Часопис Київського університету права</w:t>
      </w:r>
      <w:r w:rsidRPr="009231AD">
        <w:rPr>
          <w:rFonts w:ascii="Times New Roman" w:hAnsi="Times New Roman" w:cs="Times New Roman"/>
          <w:sz w:val="28"/>
          <w:szCs w:val="28"/>
        </w:rPr>
        <w:t>. 2017. №1. С. 37-39</w:t>
      </w:r>
    </w:p>
    <w:p w14:paraId="517BA0C0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1AD">
        <w:rPr>
          <w:rFonts w:ascii="Times New Roman" w:hAnsi="Times New Roman" w:cs="Times New Roman"/>
          <w:sz w:val="28"/>
          <w:szCs w:val="28"/>
        </w:rPr>
        <w:t>Коршенко</w:t>
      </w:r>
      <w:proofErr w:type="spellEnd"/>
      <w:r w:rsidRPr="009231AD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9231AD">
        <w:rPr>
          <w:rFonts w:ascii="Times New Roman" w:hAnsi="Times New Roman" w:cs="Times New Roman"/>
          <w:sz w:val="28"/>
          <w:szCs w:val="28"/>
        </w:rPr>
        <w:t>Міжнарожно</w:t>
      </w:r>
      <w:proofErr w:type="spellEnd"/>
      <w:r w:rsidRPr="009231AD">
        <w:rPr>
          <w:rFonts w:ascii="Times New Roman" w:hAnsi="Times New Roman" w:cs="Times New Roman"/>
          <w:sz w:val="28"/>
          <w:szCs w:val="28"/>
        </w:rPr>
        <w:t xml:space="preserve">-правові стандарти права особи на правову допомогу та їх співвідношення. </w:t>
      </w:r>
      <w:r w:rsidRPr="009231AD">
        <w:rPr>
          <w:rFonts w:ascii="Times New Roman" w:hAnsi="Times New Roman" w:cs="Times New Roman"/>
          <w:i/>
          <w:sz w:val="28"/>
          <w:szCs w:val="28"/>
        </w:rPr>
        <w:t>Часопис Київського університету права</w:t>
      </w:r>
      <w:r w:rsidRPr="009231AD">
        <w:rPr>
          <w:rFonts w:ascii="Times New Roman" w:hAnsi="Times New Roman" w:cs="Times New Roman"/>
          <w:sz w:val="28"/>
          <w:szCs w:val="28"/>
        </w:rPr>
        <w:t>. 2013. №3. С. 375-378.</w:t>
      </w:r>
    </w:p>
    <w:p w14:paraId="0ED2CB48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Безоплатна правова допомога. </w:t>
      </w:r>
      <w:r w:rsidRPr="009231A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231A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anchor=":~:text=Безоплатна%20правова%20допомога-,Безоплатна%20правова%20допомога,законом%2C%20ця%20допомога%20надається%20безоплатно.&amp;text=Безоплатну%20первинну%20правову%20допомогу%20можуть,установи%2C%20інші%20суб'єкти" w:history="1">
        <w:r w:rsidRPr="009231AD">
          <w:rPr>
            <w:rStyle w:val="a4"/>
            <w:rFonts w:ascii="Times New Roman" w:hAnsi="Times New Roman" w:cs="Times New Roman"/>
            <w:sz w:val="28"/>
            <w:szCs w:val="28"/>
          </w:rPr>
          <w:t>https://unba.org.ua/legal-aid#:~:text=Безоплатна%20правова%20допомога-,Безоплатна%20правова%20допомога,законом%2C%20ця%20допомога%20надається%20безоплатно.&amp;text=Безоплатну%20первинну%20правову%20допомогу%20можуть,установи%2C%20інші%20суб'єкти</w:t>
        </w:r>
      </w:hyperlink>
      <w:r w:rsidRPr="009231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CD415A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1AD">
        <w:rPr>
          <w:rFonts w:ascii="Times New Roman" w:hAnsi="Times New Roman" w:cs="Times New Roman"/>
          <w:sz w:val="28"/>
          <w:szCs w:val="28"/>
        </w:rPr>
        <w:t>Макеєва</w:t>
      </w:r>
      <w:proofErr w:type="spellEnd"/>
      <w:r w:rsidRPr="009231AD">
        <w:rPr>
          <w:rFonts w:ascii="Times New Roman" w:hAnsi="Times New Roman" w:cs="Times New Roman"/>
          <w:sz w:val="28"/>
          <w:szCs w:val="28"/>
        </w:rPr>
        <w:t xml:space="preserve"> О.М. Безоплатна правова допомога: теоретико – правові засади. </w:t>
      </w:r>
      <w:r w:rsidRPr="009231AD">
        <w:rPr>
          <w:rFonts w:ascii="Times New Roman" w:hAnsi="Times New Roman" w:cs="Times New Roman"/>
          <w:i/>
          <w:sz w:val="28"/>
          <w:szCs w:val="28"/>
        </w:rPr>
        <w:t>Юридичний вісник</w:t>
      </w:r>
      <w:r w:rsidRPr="009231AD">
        <w:rPr>
          <w:rFonts w:ascii="Times New Roman" w:hAnsi="Times New Roman" w:cs="Times New Roman"/>
          <w:sz w:val="28"/>
          <w:szCs w:val="28"/>
        </w:rPr>
        <w:t>. 2018. №3(48). С.124-130</w:t>
      </w:r>
    </w:p>
    <w:p w14:paraId="2850FC61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Стандарти якості надання правової допомоги. URL: </w:t>
      </w:r>
      <w:hyperlink r:id="rId8" w:history="1">
        <w:r w:rsidRPr="009231AD">
          <w:rPr>
            <w:rStyle w:val="a4"/>
            <w:rFonts w:ascii="Times New Roman" w:hAnsi="Times New Roman" w:cs="Times New Roman"/>
            <w:sz w:val="28"/>
            <w:szCs w:val="28"/>
          </w:rPr>
          <w:t>https://www.legalaid.gov.ua/advokatam/standarty-yakosti-nadannya-pravovoyi-dopomogy/</w:t>
        </w:r>
      </w:hyperlink>
      <w:r w:rsidRPr="00923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ED12E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1AD">
        <w:rPr>
          <w:rFonts w:ascii="Times New Roman" w:hAnsi="Times New Roman" w:cs="Times New Roman"/>
          <w:sz w:val="28"/>
          <w:szCs w:val="28"/>
        </w:rPr>
        <w:t>Козьяков</w:t>
      </w:r>
      <w:proofErr w:type="spellEnd"/>
      <w:r w:rsidRPr="009231AD">
        <w:rPr>
          <w:rFonts w:ascii="Times New Roman" w:hAnsi="Times New Roman" w:cs="Times New Roman"/>
          <w:sz w:val="28"/>
          <w:szCs w:val="28"/>
        </w:rPr>
        <w:t xml:space="preserve"> І. Актуальні питання реалізації принципів надання безоплатної правової допомоги. </w:t>
      </w:r>
      <w:r w:rsidRPr="009231AD">
        <w:rPr>
          <w:rFonts w:ascii="Times New Roman" w:hAnsi="Times New Roman" w:cs="Times New Roman"/>
          <w:i/>
          <w:sz w:val="28"/>
          <w:szCs w:val="28"/>
        </w:rPr>
        <w:t xml:space="preserve">Науковий часопис Національної академії прокуратури України. </w:t>
      </w:r>
      <w:r w:rsidRPr="009231AD">
        <w:rPr>
          <w:rFonts w:ascii="Times New Roman" w:hAnsi="Times New Roman" w:cs="Times New Roman"/>
          <w:sz w:val="28"/>
          <w:szCs w:val="28"/>
        </w:rPr>
        <w:t>2018. №1. С.107-116</w:t>
      </w:r>
      <w:r w:rsidRPr="009231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DBB789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Безоплатна правова допомога. Місце та роль адвокатури. Навчальні матеріали. URL: </w:t>
      </w:r>
      <w:hyperlink r:id="rId9" w:history="1">
        <w:r w:rsidRPr="009231AD">
          <w:rPr>
            <w:rStyle w:val="a4"/>
            <w:rFonts w:ascii="Times New Roman" w:hAnsi="Times New Roman" w:cs="Times New Roman"/>
            <w:sz w:val="28"/>
            <w:szCs w:val="28"/>
          </w:rPr>
          <w:t>https://pidru4niki.com/1329051155573/pravo/bezoplatna_pravova_dopomoga_mistse_rol_advokaturi</w:t>
        </w:r>
      </w:hyperlink>
      <w:r w:rsidRPr="00923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CFD35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>Кримінальний процесуальний кодекс України: Закон України від 13.04.2012 № 4651-</w:t>
      </w:r>
      <w:r w:rsidRPr="009231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31AD">
        <w:rPr>
          <w:rFonts w:ascii="Times New Roman" w:hAnsi="Times New Roman" w:cs="Times New Roman"/>
          <w:sz w:val="28"/>
          <w:szCs w:val="28"/>
        </w:rPr>
        <w:t xml:space="preserve">І. Дата оновлення: 11.09.2020. </w:t>
      </w:r>
      <w:r w:rsidRPr="009231A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231AD">
        <w:rPr>
          <w:rFonts w:ascii="Times New Roman" w:hAnsi="Times New Roman" w:cs="Times New Roman"/>
          <w:sz w:val="28"/>
          <w:szCs w:val="28"/>
        </w:rPr>
        <w:t xml:space="preserve">: https://zakon.rada.gov.ua/laws/show/4651-17#top </w:t>
      </w:r>
    </w:p>
    <w:p w14:paraId="382A863D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lastRenderedPageBreak/>
        <w:t xml:space="preserve">Порядок інформування центрів з надання безоплатної вторинної правової допомоги про випадки затримання, адміністративного арешту або застування запобіжного заходу у вигляді тримання під вартою: Постанова Кабінету Міністрів України від 28.12.2011 № 1363. </w:t>
      </w:r>
      <w:r w:rsidRPr="009231A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231A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anchor="top" w:history="1">
        <w:r w:rsidRPr="009231AD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https://zakon.rada.gov.ua/laws/show/1363-2011-п#top</w:t>
        </w:r>
      </w:hyperlink>
    </w:p>
    <w:p w14:paraId="526C9D8A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>Про безоплатну правову допомогу: Закон України від 02.06.2011 №</w:t>
      </w:r>
      <w:r w:rsidRPr="009231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31AD">
        <w:rPr>
          <w:rFonts w:ascii="Times New Roman" w:hAnsi="Times New Roman" w:cs="Times New Roman"/>
          <w:sz w:val="28"/>
          <w:szCs w:val="28"/>
        </w:rPr>
        <w:t>3460-</w:t>
      </w:r>
      <w:r w:rsidRPr="009231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31AD">
        <w:rPr>
          <w:rFonts w:ascii="Times New Roman" w:hAnsi="Times New Roman" w:cs="Times New Roman"/>
          <w:sz w:val="28"/>
          <w:szCs w:val="28"/>
        </w:rPr>
        <w:t xml:space="preserve">І. Дата оновлення: 18.07.2020. </w:t>
      </w:r>
      <w:r w:rsidRPr="009231A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231A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anchor="Text" w:history="1">
        <w:r w:rsidRPr="009231AD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https://zakon.rada.gov.ua/laws/show/3460-17#Text</w:t>
        </w:r>
      </w:hyperlink>
      <w:r w:rsidRPr="00923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486A2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Заїка А.В. Деякі проблеми реалізації права на безоплатну правову допомогу в Україні. </w:t>
      </w:r>
      <w:r w:rsidRPr="009231AD">
        <w:rPr>
          <w:rFonts w:ascii="Times New Roman" w:hAnsi="Times New Roman" w:cs="Times New Roman"/>
          <w:i/>
          <w:sz w:val="28"/>
          <w:szCs w:val="28"/>
        </w:rPr>
        <w:t>Юридичний науковий електронний журнал.</w:t>
      </w:r>
      <w:r w:rsidRPr="009231AD">
        <w:rPr>
          <w:rFonts w:ascii="Times New Roman" w:hAnsi="Times New Roman" w:cs="Times New Roman"/>
          <w:sz w:val="28"/>
          <w:szCs w:val="28"/>
        </w:rPr>
        <w:t xml:space="preserve"> 2020. № 8. С. 271-274</w:t>
      </w:r>
    </w:p>
    <w:p w14:paraId="790DC3F9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Надання безоплатної правової допомоги юристами. URL: </w:t>
      </w:r>
      <w:hyperlink r:id="rId12" w:history="1">
        <w:r w:rsidRPr="009231AD">
          <w:rPr>
            <w:rStyle w:val="a4"/>
            <w:rFonts w:ascii="Times New Roman" w:hAnsi="Times New Roman" w:cs="Times New Roman"/>
            <w:sz w:val="28"/>
            <w:szCs w:val="28"/>
          </w:rPr>
          <w:t>https://i.factor.ua/ukr/journals/ms/2018/january/issue-1/1/article-33498.html</w:t>
        </w:r>
      </w:hyperlink>
      <w:r w:rsidRPr="00923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42078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D">
        <w:rPr>
          <w:rFonts w:ascii="Times New Roman" w:hAnsi="Times New Roman" w:cs="Times New Roman"/>
          <w:sz w:val="28"/>
          <w:szCs w:val="28"/>
        </w:rPr>
        <w:t xml:space="preserve">Проблеми функціонування інституту безоплатної правової допомоги. URL: </w:t>
      </w:r>
      <w:hyperlink r:id="rId13" w:history="1">
        <w:r w:rsidRPr="009231AD">
          <w:rPr>
            <w:rStyle w:val="a4"/>
            <w:rFonts w:ascii="Times New Roman" w:hAnsi="Times New Roman" w:cs="Times New Roman"/>
            <w:sz w:val="28"/>
            <w:szCs w:val="28"/>
          </w:rPr>
          <w:t>http://naukam.triada.in.ua/index.php/konferentsiji/49-dev-yatnadtsyata-vseukrajinska-praktichno-piznavalna-internet-konferentsiya/441-problemi-funktsionuvannya-institutu-bezoplatnoji-pravovoji-dopomogi</w:t>
        </w:r>
      </w:hyperlink>
      <w:r w:rsidRPr="00923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E5C8F" w14:textId="77777777" w:rsidR="009231AD" w:rsidRPr="009231AD" w:rsidRDefault="009231AD" w:rsidP="009231A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1AD">
        <w:rPr>
          <w:rFonts w:ascii="Times New Roman" w:hAnsi="Times New Roman" w:cs="Times New Roman"/>
          <w:sz w:val="28"/>
          <w:szCs w:val="28"/>
        </w:rPr>
        <w:t>Рішко</w:t>
      </w:r>
      <w:proofErr w:type="spellEnd"/>
      <w:r w:rsidRPr="009231AD">
        <w:rPr>
          <w:rFonts w:ascii="Times New Roman" w:hAnsi="Times New Roman" w:cs="Times New Roman"/>
          <w:sz w:val="28"/>
          <w:szCs w:val="28"/>
        </w:rPr>
        <w:t xml:space="preserve"> М. І. Проблеми і перспективи розвитку системи безоплатної правової допомоги в Україні. </w:t>
      </w:r>
      <w:r w:rsidRPr="009231AD">
        <w:rPr>
          <w:rFonts w:ascii="Times New Roman" w:hAnsi="Times New Roman" w:cs="Times New Roman"/>
          <w:i/>
          <w:sz w:val="28"/>
          <w:szCs w:val="28"/>
        </w:rPr>
        <w:t>Право.</w:t>
      </w:r>
      <w:r w:rsidRPr="009231AD">
        <w:rPr>
          <w:rFonts w:ascii="Times New Roman" w:hAnsi="Times New Roman" w:cs="Times New Roman"/>
          <w:sz w:val="28"/>
          <w:szCs w:val="28"/>
        </w:rPr>
        <w:t xml:space="preserve"> 2016. Випуск 31. С. 95-101</w:t>
      </w:r>
    </w:p>
    <w:sectPr w:rsidR="009231AD" w:rsidRPr="009231AD" w:rsidSect="009231AD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0DF4" w14:textId="77777777" w:rsidR="005C7496" w:rsidRDefault="005C7496" w:rsidP="00CC2522">
      <w:pPr>
        <w:spacing w:after="0" w:line="240" w:lineRule="auto"/>
      </w:pPr>
      <w:r>
        <w:separator/>
      </w:r>
    </w:p>
  </w:endnote>
  <w:endnote w:type="continuationSeparator" w:id="0">
    <w:p w14:paraId="72CAA16C" w14:textId="77777777" w:rsidR="005C7496" w:rsidRDefault="005C7496" w:rsidP="00CC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21F8" w14:textId="77777777" w:rsidR="005C7496" w:rsidRDefault="005C7496" w:rsidP="00CC2522">
      <w:pPr>
        <w:spacing w:after="0" w:line="240" w:lineRule="auto"/>
      </w:pPr>
      <w:r>
        <w:separator/>
      </w:r>
    </w:p>
  </w:footnote>
  <w:footnote w:type="continuationSeparator" w:id="0">
    <w:p w14:paraId="499086A3" w14:textId="77777777" w:rsidR="005C7496" w:rsidRDefault="005C7496" w:rsidP="00CC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739635"/>
      <w:docPartObj>
        <w:docPartGallery w:val="Page Numbers (Top of Page)"/>
        <w:docPartUnique/>
      </w:docPartObj>
    </w:sdtPr>
    <w:sdtEndPr/>
    <w:sdtContent>
      <w:p w14:paraId="0DE14E59" w14:textId="3DBE6D87" w:rsidR="00CC2522" w:rsidRDefault="00CC25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0EC"/>
    <w:multiLevelType w:val="hybridMultilevel"/>
    <w:tmpl w:val="E178491E"/>
    <w:lvl w:ilvl="0" w:tplc="EFE6DA4A">
      <w:start w:val="5"/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D206E7"/>
    <w:multiLevelType w:val="hybridMultilevel"/>
    <w:tmpl w:val="4FF4B0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319"/>
    <w:multiLevelType w:val="hybridMultilevel"/>
    <w:tmpl w:val="3A56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9127A"/>
    <w:multiLevelType w:val="hybridMultilevel"/>
    <w:tmpl w:val="2E107B5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B4B3B"/>
    <w:multiLevelType w:val="hybridMultilevel"/>
    <w:tmpl w:val="AC6672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254BCA"/>
    <w:multiLevelType w:val="hybridMultilevel"/>
    <w:tmpl w:val="729E88E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8F18CF"/>
    <w:multiLevelType w:val="hybridMultilevel"/>
    <w:tmpl w:val="34480414"/>
    <w:lvl w:ilvl="0" w:tplc="26EA63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E3563"/>
    <w:multiLevelType w:val="hybridMultilevel"/>
    <w:tmpl w:val="5B60EFF0"/>
    <w:lvl w:ilvl="0" w:tplc="8F2AB34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1829EB"/>
    <w:multiLevelType w:val="hybridMultilevel"/>
    <w:tmpl w:val="EC2E3DE2"/>
    <w:lvl w:ilvl="0" w:tplc="1FA8C2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885C0E"/>
    <w:multiLevelType w:val="hybridMultilevel"/>
    <w:tmpl w:val="9D509D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FC1868"/>
    <w:multiLevelType w:val="hybridMultilevel"/>
    <w:tmpl w:val="C9C07A5A"/>
    <w:lvl w:ilvl="0" w:tplc="644E5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866F5"/>
    <w:multiLevelType w:val="hybridMultilevel"/>
    <w:tmpl w:val="46383112"/>
    <w:lvl w:ilvl="0" w:tplc="644E59E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FAC47AD"/>
    <w:multiLevelType w:val="hybridMultilevel"/>
    <w:tmpl w:val="1076D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B2E"/>
    <w:rsid w:val="000101F3"/>
    <w:rsid w:val="000A6BF5"/>
    <w:rsid w:val="000B3B2E"/>
    <w:rsid w:val="000C2B45"/>
    <w:rsid w:val="000E4F81"/>
    <w:rsid w:val="00101156"/>
    <w:rsid w:val="001B4224"/>
    <w:rsid w:val="00263058"/>
    <w:rsid w:val="002903E9"/>
    <w:rsid w:val="002B59F1"/>
    <w:rsid w:val="00325CF8"/>
    <w:rsid w:val="00362A0F"/>
    <w:rsid w:val="00395D3B"/>
    <w:rsid w:val="004D7856"/>
    <w:rsid w:val="005C7496"/>
    <w:rsid w:val="005F287D"/>
    <w:rsid w:val="0060781B"/>
    <w:rsid w:val="00622FC8"/>
    <w:rsid w:val="00651B05"/>
    <w:rsid w:val="00791769"/>
    <w:rsid w:val="007A4B81"/>
    <w:rsid w:val="008E4A58"/>
    <w:rsid w:val="00922436"/>
    <w:rsid w:val="009231AD"/>
    <w:rsid w:val="00925BA8"/>
    <w:rsid w:val="00AE7DBF"/>
    <w:rsid w:val="00B76B7A"/>
    <w:rsid w:val="00BA09B7"/>
    <w:rsid w:val="00BC5110"/>
    <w:rsid w:val="00C06B13"/>
    <w:rsid w:val="00CB2848"/>
    <w:rsid w:val="00CC2522"/>
    <w:rsid w:val="00CD15FE"/>
    <w:rsid w:val="00D05F7D"/>
    <w:rsid w:val="00D733CB"/>
    <w:rsid w:val="00D77150"/>
    <w:rsid w:val="00DB1EDB"/>
    <w:rsid w:val="00DF555E"/>
    <w:rsid w:val="00E03B39"/>
    <w:rsid w:val="00E93D51"/>
    <w:rsid w:val="00EC31B1"/>
    <w:rsid w:val="00FA5C14"/>
    <w:rsid w:val="00FD30F1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0485"/>
  <w15:docId w15:val="{365CC5D9-EA3C-46D2-B7E1-DF2C3C9E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A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55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630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058"/>
    <w:rPr>
      <w:lang w:val="uk-UA"/>
    </w:rPr>
  </w:style>
  <w:style w:type="paragraph" w:styleId="a7">
    <w:name w:val="footer"/>
    <w:basedOn w:val="a"/>
    <w:link w:val="a8"/>
    <w:uiPriority w:val="99"/>
    <w:unhideWhenUsed/>
    <w:rsid w:val="00CC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52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gov.ua/advokatam/standarty-yakosti-nadannya-pravovoyi-dopomogy/" TargetMode="External"/><Relationship Id="rId13" Type="http://schemas.openxmlformats.org/officeDocument/2006/relationships/hyperlink" Target="http://naukam.triada.in.ua/index.php/konferentsiji/49-dev-yatnadtsyata-vseukrajinska-praktichno-piznavalna-internet-konferentsiya/441-problemi-funktsionuvannya-institutu-bezoplatnoji-pravovoji-dopomo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ba.org.ua/legal-aid" TargetMode="External"/><Relationship Id="rId12" Type="http://schemas.openxmlformats.org/officeDocument/2006/relationships/hyperlink" Target="https://i.factor.ua/ukr/journals/ms/2018/january/issue-1/1/article-3349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3460-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363-2011-&#108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4niki.com/1329051155573/pravo/bezoplatna_pravova_dopomoga_mistse_rol_advokatur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Viktoriia</cp:lastModifiedBy>
  <cp:revision>19</cp:revision>
  <dcterms:created xsi:type="dcterms:W3CDTF">2021-04-01T06:22:00Z</dcterms:created>
  <dcterms:modified xsi:type="dcterms:W3CDTF">2021-10-22T12:49:00Z</dcterms:modified>
</cp:coreProperties>
</file>