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706" w14:textId="77777777" w:rsidR="00311C08" w:rsidRPr="00497D20" w:rsidRDefault="00CE39A3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14:paraId="24FF1AF2" w14:textId="77777777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B9809E" w14:textId="0183EEA9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  <w:r w:rsidR="00187276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………………………………………………………………………..3</w:t>
      </w:r>
    </w:p>
    <w:p w14:paraId="0C880AEA" w14:textId="0444DBBB" w:rsidR="00CE39A3" w:rsidRPr="00497D20" w:rsidRDefault="00E60268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 ТЕОРЕТИКО</w:t>
      </w:r>
      <w:r w:rsidR="00CE39A3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-ПРАВОВА РЕГЛАМЕНТАЦІЯ ФУНКЦІОНУВАННЯ МІСЦЬ НЕСВОБОДИ ПОЛІЦІЇ</w:t>
      </w:r>
      <w:r w:rsidR="00187276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…………………….6</w:t>
      </w:r>
    </w:p>
    <w:p w14:paraId="5A175A7E" w14:textId="213EADC2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1.1 Поняття місць несвободи Національної поліції, їх призначення</w:t>
      </w:r>
      <w:r w:rsidR="00187276" w:rsidRPr="00497D20">
        <w:rPr>
          <w:rFonts w:ascii="Times New Roman" w:hAnsi="Times New Roman" w:cs="Times New Roman"/>
          <w:sz w:val="28"/>
          <w:szCs w:val="28"/>
          <w:lang w:val="uk-UA"/>
        </w:rPr>
        <w:t>……..6</w:t>
      </w:r>
    </w:p>
    <w:p w14:paraId="4CF78969" w14:textId="797A776C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1.2 Види місць несвободи: загальний огляд, категорії та підпорядкування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</w:t>
      </w:r>
      <w:r w:rsidR="00187276" w:rsidRPr="00497D20">
        <w:rPr>
          <w:rFonts w:ascii="Times New Roman" w:hAnsi="Times New Roman" w:cs="Times New Roman"/>
          <w:sz w:val="28"/>
          <w:szCs w:val="28"/>
          <w:lang w:val="uk-UA"/>
        </w:rPr>
        <w:t>……8</w:t>
      </w:r>
    </w:p>
    <w:p w14:paraId="4F5F61BA" w14:textId="61B69BA2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1.3 Національний превентивний механізм в Україні</w:t>
      </w:r>
      <w:r w:rsidR="00187276" w:rsidRPr="00497D20">
        <w:rPr>
          <w:rFonts w:ascii="Times New Roman" w:hAnsi="Times New Roman" w:cs="Times New Roman"/>
          <w:sz w:val="28"/>
          <w:szCs w:val="28"/>
          <w:lang w:val="uk-UA"/>
        </w:rPr>
        <w:t>……………………..13</w:t>
      </w:r>
    </w:p>
    <w:p w14:paraId="1934FB95" w14:textId="54A5500B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 ОКРЕМІ АСПЕКТИ ДОДЕРЖАННЯ ПРАВ І СВОБОД ЛЮДИНИ І ГРОМАДЯНИНА В МІСЦЯХ НЕСВОБОДИ НАЦІОНАЛЬНОЇ ПОЛІЦІЇ УКРАЇНИ</w:t>
      </w:r>
      <w:r w:rsidR="00187276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</w:t>
      </w:r>
      <w:r w:rsidR="00497D20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</w:t>
      </w:r>
      <w:r w:rsidR="00187276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…………………………………...17</w:t>
      </w:r>
    </w:p>
    <w:p w14:paraId="20A442E5" w14:textId="5FABADE8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2.1 Реалізація міжнародних стандартів поводження із особами, що утримуються в місцях несвободи поліції в Україні</w:t>
      </w:r>
      <w:r w:rsidR="00187276" w:rsidRPr="00497D20">
        <w:rPr>
          <w:rFonts w:ascii="Times New Roman" w:hAnsi="Times New Roman" w:cs="Times New Roman"/>
          <w:sz w:val="28"/>
          <w:szCs w:val="28"/>
          <w:lang w:val="uk-UA"/>
        </w:rPr>
        <w:t>………………………………17</w:t>
      </w:r>
    </w:p>
    <w:p w14:paraId="58A714C5" w14:textId="3715E7D8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2.2 Стан додержання прав і свобод людини і громадянина в місцях несвободи у період надзвичайної ситуації, пов’язаної з поширенням гострої респіраторної хвороби COVID-19, спричиненої коронавірусом SARS-</w:t>
      </w:r>
      <w:r w:rsidR="00B129D5" w:rsidRPr="00497D20">
        <w:rPr>
          <w:rFonts w:ascii="Times New Roman" w:hAnsi="Times New Roman" w:cs="Times New Roman"/>
          <w:sz w:val="28"/>
          <w:szCs w:val="28"/>
          <w:lang w:val="uk-UA"/>
        </w:rPr>
        <w:t>Cov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ED31D8" w:rsidRPr="00497D20">
        <w:rPr>
          <w:rFonts w:ascii="Times New Roman" w:hAnsi="Times New Roman" w:cs="Times New Roman"/>
          <w:sz w:val="28"/>
          <w:szCs w:val="28"/>
          <w:lang w:val="uk-UA"/>
        </w:rPr>
        <w:t>….23</w:t>
      </w:r>
    </w:p>
    <w:p w14:paraId="1CD4B1A5" w14:textId="5E6C087B" w:rsidR="00CE39A3" w:rsidRPr="00497D20" w:rsidRDefault="00CE39A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3 МІЖНАРОДНИЙ ДОСВІД ФУНКЦІОНУВАННЯ МІСЦЬ НЕСВОБОДИ</w:t>
      </w:r>
      <w:r w:rsidR="00ED31D8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……………………………………………………………………</w:t>
      </w:r>
      <w:r w:rsidR="00497D20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ED31D8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.26</w:t>
      </w:r>
    </w:p>
    <w:p w14:paraId="26AFC5E2" w14:textId="4F8CAE54" w:rsidR="009E161C" w:rsidRPr="00497D20" w:rsidRDefault="009E161C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</w:t>
      </w:r>
      <w:r w:rsidR="002941D3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И………………………………………………………………...30</w:t>
      </w:r>
    </w:p>
    <w:p w14:paraId="404738C2" w14:textId="0648B5A8" w:rsidR="00624CED" w:rsidRPr="00497D20" w:rsidRDefault="009E161C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ДЖЕРЕЛ………………………</w:t>
      </w:r>
      <w:r w:rsidR="002941D3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………..32</w:t>
      </w:r>
    </w:p>
    <w:p w14:paraId="07593329" w14:textId="77777777" w:rsidR="00624CED" w:rsidRPr="00497D20" w:rsidRDefault="00624CED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40C66B8" w14:textId="77777777" w:rsidR="005D3CD2" w:rsidRPr="00497D20" w:rsidRDefault="005D3CD2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14:paraId="6ACD4482" w14:textId="77777777" w:rsidR="005D3CD2" w:rsidRPr="00497D20" w:rsidRDefault="005D3CD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CA1ABF" w14:textId="77777777" w:rsidR="005D3CD2" w:rsidRPr="00497D20" w:rsidRDefault="005D3CD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Поняття «місце несвободи» достатньо нове для України. Слід розуміти, що воно значно ширше за більш знайоме поняття «місце позбавлення волі» і, по суті, охоплює всі місця, в яких особа перебуває під контролем держави. </w:t>
      </w:r>
    </w:p>
    <w:p w14:paraId="67710466" w14:textId="77777777" w:rsidR="005D3CD2" w:rsidRPr="00497D20" w:rsidRDefault="005D3CD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У свою чергу, судова практика Європейського суду з прав людини показує, що серед основних проблем, які призводять до констатації судом порушень Україною положень Конвенції про захист прав людини і основоположних свобод, є:</w:t>
      </w:r>
    </w:p>
    <w:p w14:paraId="232613DE" w14:textId="77777777" w:rsidR="00AE3ADB" w:rsidRPr="00497D20" w:rsidRDefault="00AD2858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обраної теми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обумовлена тим, що незважаючи на досить тривалий період часу, протягом якого відбувалась гуманізація режиму утримання осіб в місцях несвободи, варто наділити окрему увагу питанню місць несвободи Національної поліції, адже все ж залишаються прогалини, недоопрацювання та суттєві порушення як в контексті дотримання конкретним суб’єктом виконання прав осіб, які перебувають у підневільному становищі, так і в діяльності системи виконання покарань в цілому. </w:t>
      </w:r>
    </w:p>
    <w:p w14:paraId="31B6F253" w14:textId="77777777" w:rsidR="00850EF1" w:rsidRPr="00497D20" w:rsidRDefault="00850EF1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 курсової роботи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всебічне вивчення питання місць несводоби, що знаходяться у </w:t>
      </w:r>
      <w:r w:rsidR="00450A67" w:rsidRPr="00497D20">
        <w:rPr>
          <w:rFonts w:ascii="Times New Roman" w:hAnsi="Times New Roman" w:cs="Times New Roman"/>
          <w:sz w:val="28"/>
          <w:szCs w:val="28"/>
          <w:lang w:val="uk-UA"/>
        </w:rPr>
        <w:t>віданні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поліції України, а також визначення стану додержання прав і свобод людини і громадянина в місцях несвободи згідно з міжнародними стандартами.</w:t>
      </w:r>
    </w:p>
    <w:p w14:paraId="2B826029" w14:textId="77777777" w:rsidR="00964D71" w:rsidRPr="00497D20" w:rsidRDefault="00964D71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курсової роботи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суспільні відносини у сфері діяльності місць несвободи та реалізації національно визначеного комплексу прав осіб, які у них перебувають. </w:t>
      </w:r>
    </w:p>
    <w:p w14:paraId="43AFC8A1" w14:textId="77777777" w:rsidR="00A33627" w:rsidRPr="00497D20" w:rsidRDefault="00964D71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 курсової роботи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місця несвободи Національної поліції, а також національні та мі</w:t>
      </w:r>
      <w:r w:rsidR="00087DAC" w:rsidRPr="00497D2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народні стандарти утримання осіб в місцях несвободи.</w:t>
      </w:r>
    </w:p>
    <w:p w14:paraId="26A30975" w14:textId="77777777" w:rsidR="00624CED" w:rsidRPr="00497D20" w:rsidRDefault="00624CED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</w:t>
      </w:r>
    </w:p>
    <w:p w14:paraId="57AE9C54" w14:textId="77777777" w:rsidR="00624CED" w:rsidRPr="00497D20" w:rsidRDefault="00624CED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ТЕОРЕТИКО-ПРАВОВА РЕГЛАМЕНТАЦІЯ ФУНКЦІОНУВАННЯ МІСЦЬ НЕСВОБОДИ ПОЛІЦІЇ</w:t>
      </w:r>
    </w:p>
    <w:p w14:paraId="60B01FA6" w14:textId="77777777" w:rsidR="00624CED" w:rsidRPr="00497D20" w:rsidRDefault="00624CED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BB1B0A" w14:textId="77777777" w:rsidR="009E161C" w:rsidRPr="00497D20" w:rsidRDefault="00624CED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1.1 Поняття місць несвободи Національної поліції, їх призначення</w:t>
      </w:r>
    </w:p>
    <w:p w14:paraId="28093284" w14:textId="77777777" w:rsidR="00624CED" w:rsidRPr="00497D20" w:rsidRDefault="00624CED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3AA4E" w14:textId="77777777" w:rsidR="00624CED" w:rsidRPr="00497D20" w:rsidRDefault="00C044B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З часу набрання чинності Закону України «Про Національну поліцію» масово порушуються конституційні права осіб, затриманих за підозрою у вчиненні кримінальних правопорушень, та осіб, підданих адміністративному арешту під час утримання в органах та установах Національної поліції, а також під час конвоювання взятих під варту осіб працівниками поліції.</w:t>
      </w:r>
    </w:p>
    <w:p w14:paraId="5009163A" w14:textId="77777777" w:rsidR="00CE39A3" w:rsidRPr="00497D20" w:rsidRDefault="00C044B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Відповідно до ч. 2 ст. 19 Конституції України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 [1].</w:t>
      </w:r>
    </w:p>
    <w:p w14:paraId="07A68923" w14:textId="77777777" w:rsidR="00C044B9" w:rsidRPr="00497D20" w:rsidRDefault="00C044B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У Конституції України (ч. 1 ст. 29) передбачено, що ніхто не може бути заарештований або триматися під вартою інакше як за вмотивованим рішенням суду і тільки на підставах та в порядку, встановлених законом [1]. Відповідно до частини другої ст. 7 Закону України «Про Національну поліцію» обмеження прав і свобод людини допускається виключно на підставах та в порядку, визначених Конституцією і законами України [</w:t>
      </w:r>
      <w:r w:rsidR="00A33FBC" w:rsidRPr="00497D2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AE7C3EE" w14:textId="77777777" w:rsidR="00C044B9" w:rsidRPr="00497D20" w:rsidRDefault="00C044B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Місце несвободи – це місце (державне чи приватне), в якому особа утримується (поміщається та вибуває), або може утримуватись за наказом будь-якого судового, адміністративного чи іншого органу або за його вказівкою, з його відома чи мовчазної згоди (офіційні та неофіційні місця утримання) під вартою, в ув’язненні або під опікою, яке ця особа не має права залишити з власної волі або не має можливості реалізувати цю волю (за фізи</w:t>
      </w:r>
      <w:r w:rsidR="00675300" w:rsidRPr="00497D20">
        <w:rPr>
          <w:rFonts w:ascii="Times New Roman" w:hAnsi="Times New Roman" w:cs="Times New Roman"/>
          <w:sz w:val="28"/>
          <w:szCs w:val="28"/>
          <w:lang w:val="uk-UA"/>
        </w:rPr>
        <w:t>чним або матеріальним станом) [</w:t>
      </w:r>
      <w:r w:rsidR="00A33FBC" w:rsidRPr="00497D2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31F337BD" w14:textId="77777777" w:rsidR="00907BDC" w:rsidRPr="00497D20" w:rsidRDefault="00907BDC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E1E22" w14:textId="77777777" w:rsidR="00907BDC" w:rsidRPr="00497D20" w:rsidRDefault="00907BDC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 Види місць несвободи: </w:t>
      </w:r>
      <w:r w:rsidR="00033195"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загальний огляд, категорії та </w:t>
      </w: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підпорядкування</w:t>
      </w:r>
    </w:p>
    <w:p w14:paraId="64C6DB56" w14:textId="77777777" w:rsidR="002F6427" w:rsidRPr="00497D20" w:rsidRDefault="002F6427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95C0B" w14:textId="77777777" w:rsidR="002C3536" w:rsidRPr="00497D20" w:rsidRDefault="00540C5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Місця несвободи – це місця, в які поміщається чи перебуває протягом певного періоду часу особа на основі законного, обґрунтованого рішення органу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державної влади, з метою надання їй опіки, здійснення перевиховання чи реалізації покарання за вчинену суспільно небезпечну дію або бездіяльність. </w:t>
      </w:r>
    </w:p>
    <w:p w14:paraId="1CACD7C2" w14:textId="77777777" w:rsidR="00033195" w:rsidRPr="00497D20" w:rsidRDefault="00540C53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Що ж до переліку закладів, котрі підпадають під цю дефініцію та визначення статусу особи, яка там перебуває, ‒ то необхідно виходити з умов конкретної ситуації з урахуванням спеціальних ознак: спосіб та умови утримання, тривалість, наслідки тощо і диференціювати особу як «затриманого», «ув’язненого», «що знаходиться під опікою» чи в загальному ‒ «особа, яка перебуває у підневільному становищі» або «особа, що знаходиться у місцях несвободи»</w:t>
      </w:r>
      <w:r w:rsidR="002C3536" w:rsidRPr="00497D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DDE513" w14:textId="77777777" w:rsidR="002C3536" w:rsidRPr="00497D20" w:rsidRDefault="002C3536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Тож, до відання Національної поліції належать наступні місця несвободи:</w:t>
      </w:r>
    </w:p>
    <w:p w14:paraId="34A9DB33" w14:textId="77777777" w:rsidR="00CF5DC7" w:rsidRPr="00497D20" w:rsidRDefault="002C3536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– ізолятори тимчасового тримання</w:t>
      </w:r>
      <w:r w:rsidR="00CF5DC7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(діяльність ізоляторів тимчасового тримання (ІТТ) спрямована на затриманих і осіб, які тримаються під вартою, визначають завдання, принципи організації, обов’язки та права працівників поліції й осіб, які тримаються, регулюють порядок, режим і умови перебування в ізоляторах тимчасового тримання. </w:t>
      </w:r>
    </w:p>
    <w:p w14:paraId="417C5594" w14:textId="77777777" w:rsidR="00033195" w:rsidRPr="00497D20" w:rsidRDefault="00033195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BD7BF" w14:textId="77777777" w:rsidR="00907BDC" w:rsidRPr="00497D20" w:rsidRDefault="00AA252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1.3 Національний превентивний механізм в Україні</w:t>
      </w:r>
    </w:p>
    <w:p w14:paraId="47C09114" w14:textId="77777777" w:rsidR="00AA2522" w:rsidRPr="00497D20" w:rsidRDefault="00AA252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8A8C2D" w14:textId="77777777" w:rsidR="00AF7E2A" w:rsidRPr="00497D20" w:rsidRDefault="00AF7E2A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Головною метою національного превентивного механізму в діяльності правоохоронних органів відповідно до Факультативного протоколу до Конвенції ООН проти катувань та інших жорстоких, нелюдських або таких, що принижують гідність, видів поводження та покарання є недопущення неналежного поводження з затриманими особами в місцях несвободи, зокрема, й тих, що підпорядковані Національній поліції України [</w:t>
      </w:r>
      <w:r w:rsidR="003750E3" w:rsidRPr="00497D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B306100" w14:textId="77777777" w:rsidR="00AF7E2A" w:rsidRPr="00497D20" w:rsidRDefault="00AF7E2A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Особа може бути піддана неналежному поводженню вже від моменту її фактичного затримання співробітниками правоохоронних органів. У момент затримання працівники поліції зобов’язані своєчасно проінформувати затриманого про його права та обов’язки, а найголовніше – затримана особа повинна бути поінформована про наступні свої права: </w:t>
      </w:r>
    </w:p>
    <w:p w14:paraId="68E4DC6E" w14:textId="77777777" w:rsidR="00595E22" w:rsidRPr="00497D20" w:rsidRDefault="00595E22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</w:t>
      </w:r>
    </w:p>
    <w:p w14:paraId="2EE95788" w14:textId="77777777" w:rsidR="00595E22" w:rsidRPr="00497D20" w:rsidRDefault="00595E22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ОКРЕМІ АСПЕКТИ ДОДЕРЖАННЯ ПРАВ І СВОБОД ЛЮДИНИ І ГРОМАДЯНИНА В МІСЦЯХ НЕСВОБОДИ НАЦІОНАЛЬНОЇ ПОЛІЦІЇ УКРАЇНИ</w:t>
      </w:r>
    </w:p>
    <w:p w14:paraId="48CFC1A4" w14:textId="77777777" w:rsidR="00595E22" w:rsidRPr="00497D20" w:rsidRDefault="00595E2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44841F" w14:textId="77777777" w:rsidR="00595E22" w:rsidRPr="00497D20" w:rsidRDefault="00595E2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2.1 Реалізація міжнародних стандартів поводження із особами, що утримуються в місцях несвободи поліції в Україні</w:t>
      </w:r>
    </w:p>
    <w:p w14:paraId="108D8769" w14:textId="77777777" w:rsidR="00595E22" w:rsidRPr="00497D20" w:rsidRDefault="00595E2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07B12" w14:textId="77777777" w:rsidR="00595E22" w:rsidRPr="00497D20" w:rsidRDefault="00DD3BAE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Забезпечення поваги та неухильного дотримання прав кожного члена людської сім’ї, створення мирних, вільних та справедливих умов життя тощо, ‒ саме ці постулати лежать в основі багатьох міжнародно-правових актів, що не лише визнають та закріплюють цінність як окремо взятого індивіда, так і суспільства в цілому, а й слугують висхідними точками, стандартами для забезпечення гідних умов життя кожному за будь-яких життєвих обставин.</w:t>
      </w:r>
    </w:p>
    <w:p w14:paraId="61CE36A8" w14:textId="77777777" w:rsidR="00DD3BAE" w:rsidRPr="00497D20" w:rsidRDefault="00DD3BAE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Реалізація міжнародних стандартів поводження із особами, що утримуються в місцях несвободи Національної поліції України проявляються в дотриманні наступних прав:</w:t>
      </w:r>
    </w:p>
    <w:p w14:paraId="087EDFC4" w14:textId="77777777" w:rsidR="000E3892" w:rsidRPr="00497D20" w:rsidRDefault="000E389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B2891" w14:textId="77777777" w:rsidR="000E3892" w:rsidRPr="00497D20" w:rsidRDefault="000E389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2.2 Стан додержання прав і свобод людини і громадянина в місцях несвободи у період надзвичайної ситуації, пов’язаної з поширенням гострої респіраторної хвороби COVID-19, спричиненої коронавірусом SARS-Cov-2</w:t>
      </w:r>
    </w:p>
    <w:p w14:paraId="722FE54A" w14:textId="77777777" w:rsidR="000E3892" w:rsidRPr="00497D20" w:rsidRDefault="000E3892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C44F0" w14:textId="77777777" w:rsidR="00D43BC5" w:rsidRPr="00497D20" w:rsidRDefault="00D43BC5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Стан додержання прав і свобод людини і громадянина в місцях несвободи у період надзвичайної ситуації, пов’язаної з поширенням гострої респіраторної хвороби COVID-19, спричиненої коронавірусом SARS-Cov-2 </w:t>
      </w:r>
      <w:r w:rsidR="00EC1EB4" w:rsidRPr="00497D20">
        <w:rPr>
          <w:rFonts w:ascii="Times New Roman" w:hAnsi="Times New Roman" w:cs="Times New Roman"/>
          <w:sz w:val="28"/>
          <w:szCs w:val="28"/>
          <w:lang w:val="uk-UA"/>
        </w:rPr>
        <w:t>повною мірою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висвітлено у спеціальній доповіді Уповноваженого Верховної Ради України з прав людини за 2020</w:t>
      </w:r>
      <w:r w:rsidR="00EC1EB4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рік, яку було опубліковано у січні 2021 року [</w:t>
      </w:r>
      <w:r w:rsidR="004361EE" w:rsidRPr="00497D2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C1EB4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646D8B2B" w14:textId="77777777" w:rsidR="000E3892" w:rsidRPr="00497D20" w:rsidRDefault="00A60C28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Національної поліції України від 20 березня 2020 року № 239 «Про розгортання ситуаційного центру» до складу робочої групи Ситуаційного центру НПУ, який здійснює щоденний моніторинг кількості утриманих в ІТТ осіб, у тому числі з підозрою на захворювання гострою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респіраторною хворобою, спричиненою коронавірусною інфекцією, входять працівники Управління дотримання прав людини НПУ [</w:t>
      </w:r>
      <w:r w:rsidR="004361EE" w:rsidRPr="00497D2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FA5AD9E" w14:textId="77777777" w:rsidR="004B6CDB" w:rsidRPr="00497D20" w:rsidRDefault="004B6CDB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3</w:t>
      </w:r>
    </w:p>
    <w:p w14:paraId="22026675" w14:textId="77777777" w:rsidR="004B6CDB" w:rsidRPr="00497D20" w:rsidRDefault="004B6CDB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МІЖНАРОДНИЙ ДОСВІД ФУНКЦІОНУВАННЯ МІСЦЬ НЕСВОБОДИ</w:t>
      </w:r>
    </w:p>
    <w:p w14:paraId="51216B19" w14:textId="77777777" w:rsidR="004B6CDB" w:rsidRPr="00497D20" w:rsidRDefault="004B6CDB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167AB2" w14:textId="77777777" w:rsidR="0095682B" w:rsidRPr="00497D20" w:rsidRDefault="0095682B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Завданнями Національної поліції на сучасному етапі реформування держави взагалі та її правоохоронної системи зокрема є надання поліцейських послуг у сферах: </w:t>
      </w:r>
    </w:p>
    <w:p w14:paraId="1B6DC5A0" w14:textId="77777777" w:rsidR="007A040F" w:rsidRPr="00497D20" w:rsidRDefault="0095682B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забезпечення публічної безпеки і порядку; </w:t>
      </w:r>
    </w:p>
    <w:p w14:paraId="5D433F20" w14:textId="77777777" w:rsidR="007A040F" w:rsidRPr="00497D20" w:rsidRDefault="0095682B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– охорони прав і свобод людини, а також інтересів суспільства і держави; протидії злочинності; </w:t>
      </w:r>
    </w:p>
    <w:p w14:paraId="77D98AB5" w14:textId="77777777" w:rsidR="007A040F" w:rsidRPr="00497D20" w:rsidRDefault="0095682B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– надання в межах, визначених законом, послуг з допомоги особам, які </w:t>
      </w:r>
      <w:r w:rsidR="007A040F" w:rsidRPr="00497D20">
        <w:rPr>
          <w:rFonts w:ascii="Times New Roman" w:hAnsi="Times New Roman" w:cs="Times New Roman"/>
          <w:sz w:val="28"/>
          <w:szCs w:val="28"/>
          <w:lang w:val="uk-UA"/>
        </w:rPr>
        <w:t>з особистих, економічних, соці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альних причин або внаслідок надзвичайних ситуацій потребують такої допомоги. </w:t>
      </w:r>
    </w:p>
    <w:p w14:paraId="6FAB4B05" w14:textId="77777777" w:rsidR="0095682B" w:rsidRPr="00497D20" w:rsidRDefault="0095682B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Слід зауважити, що поліцейський захід застосовується виключно для виконання повноважень поліції і має бути законним, необхідним, пропорційним та ефективним. Поліцейські заходи використов</w:t>
      </w:r>
      <w:r w:rsidR="007A040F" w:rsidRPr="00497D20">
        <w:rPr>
          <w:rFonts w:ascii="Times New Roman" w:hAnsi="Times New Roman" w:cs="Times New Roman"/>
          <w:sz w:val="28"/>
          <w:szCs w:val="28"/>
          <w:lang w:val="uk-UA"/>
        </w:rPr>
        <w:t>ують у публіч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ному управлінні для охорони суспільних відносин, що виникають у окремих сферах публічної діяльності, а механізм правового регулювання застосування поліцейських заходів встан</w:t>
      </w:r>
      <w:r w:rsidR="007A040F" w:rsidRPr="00497D20">
        <w:rPr>
          <w:rFonts w:ascii="Times New Roman" w:hAnsi="Times New Roman" w:cs="Times New Roman"/>
          <w:sz w:val="28"/>
          <w:szCs w:val="28"/>
          <w:lang w:val="uk-UA"/>
        </w:rPr>
        <w:t>овлює підстави й порядок засто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сування відповідних преве</w:t>
      </w:r>
      <w:r w:rsidR="004436E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нтивних або примусових заходів </w:t>
      </w:r>
      <w:r w:rsidR="00567CC6" w:rsidRPr="00497D20">
        <w:rPr>
          <w:rFonts w:ascii="Times New Roman" w:hAnsi="Times New Roman" w:cs="Times New Roman"/>
          <w:sz w:val="28"/>
          <w:szCs w:val="28"/>
          <w:lang w:val="uk-UA"/>
        </w:rPr>
        <w:t>[7</w:t>
      </w:r>
      <w:r w:rsidR="007A040F" w:rsidRPr="00497D2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58D3649" w14:textId="37A4B12F" w:rsidR="00000B15" w:rsidRPr="00497D20" w:rsidRDefault="00000B15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14:paraId="4568976A" w14:textId="77777777" w:rsidR="00000B15" w:rsidRPr="00497D20" w:rsidRDefault="00000B15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591F3" w14:textId="77777777" w:rsidR="00000B15" w:rsidRPr="00497D20" w:rsidRDefault="00C06B0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Таким чином, у курсовій роботі було висвітлено загальні характеристики місць несвободи Національної поліції, охарактеризовано окремі аспекти додержання прав і свобод людини і громадянина в місцях несвободи та зроблено наступні висновки:</w:t>
      </w:r>
    </w:p>
    <w:p w14:paraId="173D0C51" w14:textId="05948A10" w:rsidR="007F705D" w:rsidRPr="00497D20" w:rsidRDefault="00C06B0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05D" w:rsidRPr="00497D20">
        <w:rPr>
          <w:rFonts w:ascii="Times New Roman" w:hAnsi="Times New Roman" w:cs="Times New Roman"/>
          <w:sz w:val="28"/>
          <w:szCs w:val="28"/>
          <w:lang w:val="uk-UA"/>
        </w:rPr>
        <w:t>визначено поняття місць несвободи Національної поліції, їх призначення</w:t>
      </w:r>
      <w:r w:rsidR="002C101E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0A67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місце несвободи – це місце (державне чи приватне), в якому особа </w:t>
      </w:r>
      <w:r w:rsidR="00450A67" w:rsidRPr="00497D20">
        <w:rPr>
          <w:rFonts w:ascii="Times New Roman" w:hAnsi="Times New Roman" w:cs="Times New Roman"/>
          <w:sz w:val="28"/>
          <w:szCs w:val="28"/>
          <w:lang w:val="uk-UA"/>
        </w:rPr>
        <w:lastRenderedPageBreak/>
        <w:t>утримується (поміщається та вибуває), або може утримуватись за наказом будь-якого судового, адміністративного чи іншого органу або за його вказівкою, з його відома чи мовчазної згоди (офіційні та неофіційні місця утримання) під вартою, в ув’язненні або під опікою, яке ця особа не має права залишити з власної волі або не має можливості реалізувати цю волю (за фізичним або матеріальним станом)</w:t>
      </w:r>
      <w:r w:rsidR="002C101E" w:rsidRPr="00497D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705D" w:rsidRPr="00497D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DEBA28" w14:textId="77777777" w:rsidR="005C6C49" w:rsidRPr="00497D20" w:rsidRDefault="005C6C49" w:rsidP="00497D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14:paraId="7E986845" w14:textId="77777777" w:rsidR="005C6C49" w:rsidRPr="00497D20" w:rsidRDefault="005C6C4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E513CE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1. Конституція України від 28 червня 1996 року № 254к/96-ВР : чинне законод. зі змін. та допов. : станом на 01 січня 2020 року : (офіц. текст). К : Вид. дім «ПАЛИВОДА А. В.», 2020. 76 с.</w:t>
      </w:r>
    </w:p>
    <w:p w14:paraId="6A359FAC" w14:textId="2A883C9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2. Факультативний протокол до Конвенції проти катувань та інших жорстоких, нелюдських або таких, що принижують гідність, видів поводження та покарання : Міжнародний документ від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18.12.2002. Ратифіковано Законом №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22-V (22-16) від 21.07.2006, </w:t>
      </w:r>
      <w:r w:rsidR="00835CEC"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 (ВВР)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2006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№ 39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т. 327.</w:t>
      </w:r>
    </w:p>
    <w:p w14:paraId="263B8185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3. Рада Європи, Європейський комітет з питань запобігання катуванням чи нелюдському або такому, що принижує гідність, поводженню чи покаранню (КЗК). Розвиток стандартів КЗК щодо тримання під вартою співробітниками правоохоронних органів : Витяг з Дванадцятої Загальної доповіді, опубліковано 2002 року.</w:t>
      </w:r>
    </w:p>
    <w:p w14:paraId="53E4A4B4" w14:textId="6BC400E0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4. Кримінальний кодекс України від 05.04.2001 № 2341-III.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 (ВВР)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2001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№ 25-26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т. 131.</w:t>
      </w:r>
    </w:p>
    <w:p w14:paraId="058F81FC" w14:textId="29073FC6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5. Кримінальний процесуальний кодекс України від 13.04.2012 № 4651-VI.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 (ВВР)</w:t>
      </w:r>
      <w:r w:rsidR="00497D2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№ 9-10, № 11-12, № 13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т. 88.</w:t>
      </w:r>
    </w:p>
    <w:p w14:paraId="6D7A45EF" w14:textId="04DCA8BF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6. Кодекс України про адміністративні правопорушення від 07.12.1984 №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8074-10.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Української РСР (ВВР)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. 1984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одаток до № 51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т. 1122.</w:t>
      </w:r>
    </w:p>
    <w:p w14:paraId="06D9D42B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7. Про Національну поліцію : Закон України від 02.07.2015 № 580-VIII.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(ВВР)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, 2015, № 40-41, ст. 379.</w:t>
      </w:r>
    </w:p>
    <w:p w14:paraId="6DAD304A" w14:textId="174DFB24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lastRenderedPageBreak/>
        <w:t>8. Про Уповноваженого Верховної Ради України з прав людини : Закон України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23.12.1997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776/97-ВР.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 (ВВР)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1998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№ 20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т. 99.</w:t>
      </w:r>
    </w:p>
    <w:p w14:paraId="28226957" w14:textId="200EF608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9. Про безо</w:t>
      </w:r>
      <w:r w:rsidR="00582969" w:rsidRPr="00497D20">
        <w:rPr>
          <w:rFonts w:ascii="Times New Roman" w:hAnsi="Times New Roman" w:cs="Times New Roman"/>
          <w:sz w:val="28"/>
          <w:szCs w:val="28"/>
          <w:lang w:val="uk-UA"/>
        </w:rPr>
        <w:t>платну правову допомогу : Закон України від 02.06.2011 №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3460-VI.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 (ВВР)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№ 51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т. 577.</w:t>
      </w:r>
    </w:p>
    <w:p w14:paraId="4B2FFC28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10. Про затвердження Правил внутрішнього розпорядку в ізоляторах тимчасового тримання органів внутрішніх справ України : наказ Міністерства внутрішніх справ від 02.12.2008 № 638.</w:t>
      </w:r>
    </w:p>
    <w:p w14:paraId="0AE9644D" w14:textId="7A0E3E4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11. Про затвердження Інструкції з організації діяльності чергової служби органів (підрозділів) Національної поліції України : наказ Міністерства в</w:t>
      </w:r>
      <w:r w:rsidR="00EC4507" w:rsidRPr="00497D20">
        <w:rPr>
          <w:rFonts w:ascii="Times New Roman" w:hAnsi="Times New Roman" w:cs="Times New Roman"/>
          <w:sz w:val="28"/>
          <w:szCs w:val="28"/>
          <w:lang w:val="uk-UA"/>
        </w:rPr>
        <w:t>нутрішніх справ від 23.05.2017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№ 440.</w:t>
      </w:r>
    </w:p>
    <w:p w14:paraId="36B98250" w14:textId="79016640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12. Про організацію діяльності приймальників-розподільників для дітей органів Національної поліції України : наказ Міністерства внутрішніх справ від 03.07.2017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№ 560.</w:t>
      </w:r>
    </w:p>
    <w:p w14:paraId="05C91494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13. Про розгортання ситуаційного центру : наказ Національної поліції України від 20.03.2020 № 239.</w:t>
      </w:r>
    </w:p>
    <w:p w14:paraId="0E271942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14. Бєлоусов Ю. Л., Гнатовський М. М., Гацелюк В. О., Федорова А. Л. Мінімальні стандарти належного поводження : аналіз національного та міжнародного досвіду: практичн</w:t>
      </w:r>
      <w:r w:rsidR="008B7F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ий посібник. К. : Ваіте. 2013.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170 с.</w:t>
      </w:r>
    </w:p>
    <w:p w14:paraId="0D00A1E4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15. Богатирьов А. І. Місця несвободи : поняття і сутність.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Питання боротьби зі злочинністю.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2017. № 33. С. 166–175.</w:t>
      </w:r>
    </w:p>
    <w:p w14:paraId="6C4F620C" w14:textId="36979978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16. Грибова Т. Л. Акти реагування Уповноваженого ВРУ з прав людини в реалізації національного превентивного механізму.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Матеріали 75-ї наукової конференції професорсько-викладацького складу і наукових працівників ЕПФ Одеського національного університету ім. І. І. Мечникова</w:t>
      </w:r>
      <w:r w:rsidR="008B7F20" w:rsidRPr="00497D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25-27 листопада 2020</w:t>
      </w:r>
      <w:r w:rsidR="00497D20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Одеса : Фенікс, 2020. С. 49–51.</w:t>
      </w:r>
    </w:p>
    <w:p w14:paraId="3C71455E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17. Грибова Т. Л. Національний превентивний механізм в діяльності Національної поліції України. Правовий вимір конституційної та кримінальної юрисдикції в Україні та світі. 4-і юр. читання :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матеріали Міжнар. щоріч. дистанц. наук. конф. (Одеса, 9 квіт. 2021 р.)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. Одеса : Фенікс, 2021. С. 25–28. </w:t>
      </w:r>
    </w:p>
    <w:p w14:paraId="607F0D46" w14:textId="4D52AF6D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18. Гусак Ю. Д. Поняття «місця несвободи» : вітчизняне законодавство та європейський стандарт. Проблеми юридичної науки очима молодих науковців :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матеріали ХІІІ Всеукраїнської науково-практичної конференції : (м. Київ, 05</w:t>
      </w:r>
      <w:r w:rsidR="00497D20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грудня 2019 року).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Київ : Національний університет біоресурсів і природокористування України, 2019. С. 73–76.</w:t>
      </w:r>
    </w:p>
    <w:p w14:paraId="052D2660" w14:textId="0E939243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19. Калашников К. Ю. Місця позбавлення волі, що не є кримінально-виконавчими установами.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Вісник Харківського національного університету імені В. Н. Каразіна</w:t>
      </w:r>
      <w:r w:rsidR="008B7F20" w:rsidRP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Серія «ПРАВО». </w:t>
      </w:r>
      <w:r w:rsidR="00497D20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Вип. 24</w:t>
      </w:r>
      <w:r w:rsidR="00497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С. 210–214.</w:t>
      </w:r>
    </w:p>
    <w:p w14:paraId="3025F297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20. Святокум І. О. Реалізація рекомендацій національних та європейських правозахисних організацій у частині запровадження міжнародного досвіду поліцейської діяльності у сфері дотримання прав і свобод людини під час перебування в місцях несвободи: наук.-метод. рек. Харків : Харк. нац. ун-т. внутр. справ, 2019. 64 с.</w:t>
      </w:r>
    </w:p>
    <w:p w14:paraId="3AD849CC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21. Скрипа Є. В. Кримінально-процесуальна регламентація функціонування місць несвободи : національний та міжнародний досвід. </w:t>
      </w:r>
      <w:r w:rsidRPr="00497D20">
        <w:rPr>
          <w:rFonts w:ascii="Times New Roman" w:hAnsi="Times New Roman" w:cs="Times New Roman"/>
          <w:i/>
          <w:sz w:val="28"/>
          <w:szCs w:val="28"/>
          <w:lang w:val="uk-UA"/>
        </w:rPr>
        <w:t>Часопис Київського університету права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. 2016. № 4. С. 316–320.</w:t>
      </w:r>
    </w:p>
    <w:p w14:paraId="1693E0C4" w14:textId="77777777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>22. Місця несвободи в Україні : офіц. веб-сайт. URL: http://www.khisr.</w:t>
      </w:r>
      <w:r w:rsidR="00D848C5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D20">
        <w:rPr>
          <w:rFonts w:ascii="Times New Roman" w:hAnsi="Times New Roman" w:cs="Times New Roman"/>
          <w:sz w:val="28"/>
          <w:szCs w:val="28"/>
          <w:lang w:val="uk-UA"/>
        </w:rPr>
        <w:t>harkov.ua/index.php?id=1328273166</w:t>
      </w:r>
      <w:r w:rsidR="007D6724"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25.11.2021).</w:t>
      </w:r>
    </w:p>
    <w:p w14:paraId="422287E2" w14:textId="26A87D24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23. Офіційний сайт Міністерства внутрішніх справ Великої Британії : офіц. веб-сайт. URL: http://www.homeoffice.gov.uk.police </w:t>
      </w:r>
    </w:p>
    <w:p w14:paraId="41C3CA49" w14:textId="4FE4F592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24. Офіційний сайт Незалежної комісії розгляду скарг на діяльність поліції Великої Британії : офіц. веб-сайт. URL: </w:t>
      </w:r>
      <w:r w:rsidR="001F0EC1" w:rsidRPr="00497D20">
        <w:rPr>
          <w:rFonts w:ascii="Times New Roman" w:hAnsi="Times New Roman" w:cs="Times New Roman"/>
          <w:sz w:val="28"/>
          <w:szCs w:val="28"/>
          <w:lang w:val="uk-UA"/>
        </w:rPr>
        <w:t>http://www.ipcc.gov.uk/en/Pages/default. aspx</w:t>
      </w:r>
    </w:p>
    <w:p w14:paraId="0F341C8D" w14:textId="1DADD20F" w:rsidR="000024F9" w:rsidRPr="00497D20" w:rsidRDefault="000024F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D20">
        <w:rPr>
          <w:rFonts w:ascii="Times New Roman" w:hAnsi="Times New Roman" w:cs="Times New Roman"/>
          <w:sz w:val="28"/>
          <w:szCs w:val="28"/>
          <w:lang w:val="uk-UA"/>
        </w:rPr>
        <w:t xml:space="preserve">25. Спеціальна доповідь Уповноваженого Верховної Ради України з прав людини «Про стан додержання прав і свобод людини і громадянина в місцях несвободи у період надзвичайної ситуації, пов’язаної з поширенням гострої респіраторної хвороби COVID-19, спричиненої коронавірусом SARS-Cov-2» : офіц. веб-сайт. URL: 0PLfajrjapH9lO9qejFz2S5Fhu4EM71RKCJ934Ph.pdf </w:t>
      </w:r>
    </w:p>
    <w:p w14:paraId="5D381261" w14:textId="77777777" w:rsidR="00C06B09" w:rsidRPr="00497D20" w:rsidRDefault="00C06B09" w:rsidP="00497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6B09" w:rsidRPr="00497D20" w:rsidSect="00187276">
      <w:headerReference w:type="default" r:id="rId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3BAD" w14:textId="77777777" w:rsidR="0073051E" w:rsidRDefault="0073051E" w:rsidP="00187276">
      <w:pPr>
        <w:spacing w:after="0" w:line="240" w:lineRule="auto"/>
      </w:pPr>
      <w:r>
        <w:separator/>
      </w:r>
    </w:p>
  </w:endnote>
  <w:endnote w:type="continuationSeparator" w:id="0">
    <w:p w14:paraId="25636B93" w14:textId="77777777" w:rsidR="0073051E" w:rsidRDefault="0073051E" w:rsidP="0018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AE4D" w14:textId="77777777" w:rsidR="0073051E" w:rsidRDefault="0073051E" w:rsidP="00187276">
      <w:pPr>
        <w:spacing w:after="0" w:line="240" w:lineRule="auto"/>
      </w:pPr>
      <w:r>
        <w:separator/>
      </w:r>
    </w:p>
  </w:footnote>
  <w:footnote w:type="continuationSeparator" w:id="0">
    <w:p w14:paraId="14F5B06E" w14:textId="77777777" w:rsidR="0073051E" w:rsidRDefault="0073051E" w:rsidP="0018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12078"/>
      <w:docPartObj>
        <w:docPartGallery w:val="Page Numbers (Top of Page)"/>
        <w:docPartUnique/>
      </w:docPartObj>
    </w:sdtPr>
    <w:sdtEndPr/>
    <w:sdtContent>
      <w:p w14:paraId="58B8DE2A" w14:textId="77777777" w:rsidR="00187276" w:rsidRDefault="001872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D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54"/>
    <w:rsid w:val="00000B15"/>
    <w:rsid w:val="000024F9"/>
    <w:rsid w:val="00007411"/>
    <w:rsid w:val="00025682"/>
    <w:rsid w:val="00033195"/>
    <w:rsid w:val="000856DC"/>
    <w:rsid w:val="00087DAC"/>
    <w:rsid w:val="00093D92"/>
    <w:rsid w:val="000C0BC5"/>
    <w:rsid w:val="000D38EC"/>
    <w:rsid w:val="000E3892"/>
    <w:rsid w:val="00111510"/>
    <w:rsid w:val="001443CB"/>
    <w:rsid w:val="00187276"/>
    <w:rsid w:val="001A1810"/>
    <w:rsid w:val="001B1DF4"/>
    <w:rsid w:val="001C0FBC"/>
    <w:rsid w:val="001F0EC1"/>
    <w:rsid w:val="001F27BF"/>
    <w:rsid w:val="00200722"/>
    <w:rsid w:val="00215BEE"/>
    <w:rsid w:val="00222DEE"/>
    <w:rsid w:val="00244A18"/>
    <w:rsid w:val="0028792C"/>
    <w:rsid w:val="002941D3"/>
    <w:rsid w:val="002A6210"/>
    <w:rsid w:val="002C101E"/>
    <w:rsid w:val="002C3536"/>
    <w:rsid w:val="002F6427"/>
    <w:rsid w:val="00311C08"/>
    <w:rsid w:val="00346FD8"/>
    <w:rsid w:val="003750E3"/>
    <w:rsid w:val="00377FA3"/>
    <w:rsid w:val="003D1A82"/>
    <w:rsid w:val="003D3DA0"/>
    <w:rsid w:val="00401160"/>
    <w:rsid w:val="00411D9B"/>
    <w:rsid w:val="004361EE"/>
    <w:rsid w:val="004436E0"/>
    <w:rsid w:val="00450A67"/>
    <w:rsid w:val="00455C0F"/>
    <w:rsid w:val="00472988"/>
    <w:rsid w:val="00473C5A"/>
    <w:rsid w:val="004766F1"/>
    <w:rsid w:val="00486493"/>
    <w:rsid w:val="00497D20"/>
    <w:rsid w:val="004B28E3"/>
    <w:rsid w:val="004B6CDB"/>
    <w:rsid w:val="004F7F8B"/>
    <w:rsid w:val="00514B8B"/>
    <w:rsid w:val="00540C53"/>
    <w:rsid w:val="00567CC6"/>
    <w:rsid w:val="00582969"/>
    <w:rsid w:val="00585A78"/>
    <w:rsid w:val="00595E22"/>
    <w:rsid w:val="005B0957"/>
    <w:rsid w:val="005B1242"/>
    <w:rsid w:val="005C14B0"/>
    <w:rsid w:val="005C6C49"/>
    <w:rsid w:val="005D3CD2"/>
    <w:rsid w:val="005E31A6"/>
    <w:rsid w:val="00624CED"/>
    <w:rsid w:val="00625BE2"/>
    <w:rsid w:val="00632F65"/>
    <w:rsid w:val="00635F69"/>
    <w:rsid w:val="00675300"/>
    <w:rsid w:val="006876D5"/>
    <w:rsid w:val="0070751E"/>
    <w:rsid w:val="0073051E"/>
    <w:rsid w:val="00784E9D"/>
    <w:rsid w:val="007A040F"/>
    <w:rsid w:val="007D6724"/>
    <w:rsid w:val="007F705D"/>
    <w:rsid w:val="008133D3"/>
    <w:rsid w:val="00835CEC"/>
    <w:rsid w:val="0083698A"/>
    <w:rsid w:val="00850EF1"/>
    <w:rsid w:val="008B6296"/>
    <w:rsid w:val="008B7F20"/>
    <w:rsid w:val="009012FB"/>
    <w:rsid w:val="00901ECB"/>
    <w:rsid w:val="00907BDC"/>
    <w:rsid w:val="00930DE9"/>
    <w:rsid w:val="0095682B"/>
    <w:rsid w:val="00964D71"/>
    <w:rsid w:val="00970FDA"/>
    <w:rsid w:val="00996B78"/>
    <w:rsid w:val="009A41F1"/>
    <w:rsid w:val="009D425C"/>
    <w:rsid w:val="009E161C"/>
    <w:rsid w:val="00A17FA0"/>
    <w:rsid w:val="00A31F17"/>
    <w:rsid w:val="00A33627"/>
    <w:rsid w:val="00A33FBC"/>
    <w:rsid w:val="00A505BD"/>
    <w:rsid w:val="00A5166B"/>
    <w:rsid w:val="00A60C28"/>
    <w:rsid w:val="00A721A2"/>
    <w:rsid w:val="00AA2522"/>
    <w:rsid w:val="00AC55FD"/>
    <w:rsid w:val="00AD2858"/>
    <w:rsid w:val="00AE0AE5"/>
    <w:rsid w:val="00AE3ADB"/>
    <w:rsid w:val="00AF489B"/>
    <w:rsid w:val="00AF7E2A"/>
    <w:rsid w:val="00B05157"/>
    <w:rsid w:val="00B129D5"/>
    <w:rsid w:val="00B23627"/>
    <w:rsid w:val="00B26F3D"/>
    <w:rsid w:val="00B27EC8"/>
    <w:rsid w:val="00B32254"/>
    <w:rsid w:val="00B670BA"/>
    <w:rsid w:val="00B82422"/>
    <w:rsid w:val="00B9523A"/>
    <w:rsid w:val="00BA69F2"/>
    <w:rsid w:val="00C044B9"/>
    <w:rsid w:val="00C06B09"/>
    <w:rsid w:val="00C47920"/>
    <w:rsid w:val="00C84A77"/>
    <w:rsid w:val="00CE39A3"/>
    <w:rsid w:val="00CF5DC7"/>
    <w:rsid w:val="00D259C1"/>
    <w:rsid w:val="00D43BC5"/>
    <w:rsid w:val="00D7593F"/>
    <w:rsid w:val="00D760F5"/>
    <w:rsid w:val="00D848C5"/>
    <w:rsid w:val="00D929F0"/>
    <w:rsid w:val="00D934AC"/>
    <w:rsid w:val="00DD3BAE"/>
    <w:rsid w:val="00DE0540"/>
    <w:rsid w:val="00DF3416"/>
    <w:rsid w:val="00E36E0C"/>
    <w:rsid w:val="00E40235"/>
    <w:rsid w:val="00E60268"/>
    <w:rsid w:val="00EC1EB4"/>
    <w:rsid w:val="00EC4507"/>
    <w:rsid w:val="00EC77AF"/>
    <w:rsid w:val="00ED31D8"/>
    <w:rsid w:val="00EF70B5"/>
    <w:rsid w:val="00F3753A"/>
    <w:rsid w:val="00F472B5"/>
    <w:rsid w:val="00F5439B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B00B"/>
  <w15:chartTrackingRefBased/>
  <w15:docId w15:val="{E2D5BEFA-2878-4A6D-B497-4DA0B278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F3D"/>
    <w:rPr>
      <w:color w:val="0000FF"/>
      <w:u w:val="single"/>
    </w:rPr>
  </w:style>
  <w:style w:type="paragraph" w:customStyle="1" w:styleId="rvps2">
    <w:name w:val="rvps2"/>
    <w:basedOn w:val="a"/>
    <w:rsid w:val="00AE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E0AE5"/>
  </w:style>
  <w:style w:type="character" w:customStyle="1" w:styleId="rvts11">
    <w:name w:val="rvts11"/>
    <w:basedOn w:val="a0"/>
    <w:rsid w:val="00AE0AE5"/>
  </w:style>
  <w:style w:type="character" w:styleId="a4">
    <w:name w:val="Strong"/>
    <w:basedOn w:val="a0"/>
    <w:uiPriority w:val="22"/>
    <w:qFormat/>
    <w:rsid w:val="000024F9"/>
    <w:rPr>
      <w:b/>
      <w:bCs/>
    </w:rPr>
  </w:style>
  <w:style w:type="character" w:styleId="a5">
    <w:name w:val="Emphasis"/>
    <w:basedOn w:val="a0"/>
    <w:uiPriority w:val="20"/>
    <w:qFormat/>
    <w:rsid w:val="000024F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0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276"/>
  </w:style>
  <w:style w:type="paragraph" w:styleId="a8">
    <w:name w:val="footer"/>
    <w:basedOn w:val="a"/>
    <w:link w:val="a9"/>
    <w:uiPriority w:val="99"/>
    <w:unhideWhenUsed/>
    <w:rsid w:val="0018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Viktoriia</cp:lastModifiedBy>
  <cp:revision>134</cp:revision>
  <dcterms:created xsi:type="dcterms:W3CDTF">2021-11-22T21:29:00Z</dcterms:created>
  <dcterms:modified xsi:type="dcterms:W3CDTF">2021-11-27T21:26:00Z</dcterms:modified>
</cp:coreProperties>
</file>